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C571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4011EE" w:rsidRPr="004011EE">
        <w:rPr>
          <w:sz w:val="28"/>
          <w:szCs w:val="28"/>
        </w:rPr>
        <w:t xml:space="preserve">Об утверждении муниципальной программы Дербентского сельского поселения </w:t>
      </w:r>
      <w:proofErr w:type="spellStart"/>
      <w:r w:rsidR="004011EE" w:rsidRPr="004011EE">
        <w:rPr>
          <w:sz w:val="28"/>
          <w:szCs w:val="28"/>
        </w:rPr>
        <w:t>Тимашевского</w:t>
      </w:r>
      <w:proofErr w:type="spellEnd"/>
      <w:r w:rsidR="004011EE" w:rsidRPr="004011EE">
        <w:rPr>
          <w:sz w:val="28"/>
          <w:szCs w:val="28"/>
        </w:rPr>
        <w:t xml:space="preserve"> района «</w:t>
      </w:r>
      <w:r w:rsidR="00C57137" w:rsidRPr="00C57137">
        <w:rPr>
          <w:sz w:val="28"/>
          <w:szCs w:val="28"/>
        </w:rPr>
        <w:t>Обес</w:t>
      </w:r>
      <w:r w:rsidR="00C57137">
        <w:rPr>
          <w:sz w:val="28"/>
          <w:szCs w:val="28"/>
        </w:rPr>
        <w:t xml:space="preserve">печение безопасности населения </w:t>
      </w:r>
      <w:r w:rsidR="00C57137" w:rsidRPr="00C57137">
        <w:rPr>
          <w:sz w:val="28"/>
          <w:szCs w:val="28"/>
        </w:rPr>
        <w:t>и территории поселения» на 2021 - 2023 годы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C57137" w:rsidRDefault="00EE64D9" w:rsidP="006A2CEA">
      <w:pPr>
        <w:ind w:firstLine="709"/>
        <w:jc w:val="both"/>
        <w:rPr>
          <w:b/>
          <w:sz w:val="28"/>
          <w:szCs w:val="28"/>
        </w:rPr>
      </w:pPr>
      <w:r w:rsidRPr="008C2BBB">
        <w:rPr>
          <w:sz w:val="28"/>
          <w:szCs w:val="28"/>
        </w:rPr>
        <w:t xml:space="preserve">2. Основания </w:t>
      </w:r>
      <w:proofErr w:type="gramStart"/>
      <w:r w:rsidRPr="008C2BBB">
        <w:rPr>
          <w:sz w:val="28"/>
          <w:szCs w:val="28"/>
        </w:rPr>
        <w:t>разработки:</w:t>
      </w:r>
      <w:r w:rsidR="00B025C1">
        <w:rPr>
          <w:bCs/>
          <w:kern w:val="32"/>
          <w:sz w:val="28"/>
          <w:szCs w:val="28"/>
        </w:rPr>
        <w:t>.</w:t>
      </w:r>
      <w:proofErr w:type="gramEnd"/>
      <w:r w:rsidR="004011EE" w:rsidRPr="004011EE">
        <w:rPr>
          <w:bCs/>
          <w:sz w:val="28"/>
          <w:szCs w:val="28"/>
          <w:lang w:val="x-none" w:eastAsia="x-none"/>
        </w:rPr>
        <w:t xml:space="preserve"> </w:t>
      </w:r>
      <w:r w:rsidR="00C57137" w:rsidRPr="00157289">
        <w:rPr>
          <w:bCs/>
          <w:sz w:val="28"/>
          <w:szCs w:val="28"/>
        </w:rPr>
        <w:t xml:space="preserve">В соответствии со статьей 179 Бюджетного кодекса Российской Федерации, в соответствии с Федеральным законом от 6 октября 2003 г.            № 131-ФЗ «Об общих принципах организации местного самоуправления в Российской Федерации», </w:t>
      </w:r>
      <w:proofErr w:type="gramStart"/>
      <w:r w:rsidR="00C57137" w:rsidRPr="00157289">
        <w:rPr>
          <w:bCs/>
          <w:sz w:val="28"/>
          <w:szCs w:val="28"/>
        </w:rPr>
        <w:t>р</w:t>
      </w:r>
      <w:r w:rsidR="00C57137" w:rsidRPr="00157289">
        <w:rPr>
          <w:sz w:val="28"/>
          <w:szCs w:val="28"/>
        </w:rPr>
        <w:t>уководствуясь  Уставом</w:t>
      </w:r>
      <w:proofErr w:type="gramEnd"/>
      <w:r w:rsidR="00C57137" w:rsidRPr="00157289">
        <w:rPr>
          <w:sz w:val="28"/>
          <w:szCs w:val="28"/>
        </w:rPr>
        <w:t xml:space="preserve">  Дербентского  сельского  поселения </w:t>
      </w:r>
      <w:proofErr w:type="spellStart"/>
      <w:r w:rsidR="00C57137" w:rsidRPr="00157289">
        <w:rPr>
          <w:sz w:val="28"/>
          <w:szCs w:val="28"/>
        </w:rPr>
        <w:t>Тимашевского</w:t>
      </w:r>
      <w:proofErr w:type="spellEnd"/>
      <w:r w:rsidR="00C57137" w:rsidRPr="00157289">
        <w:rPr>
          <w:sz w:val="28"/>
          <w:szCs w:val="28"/>
        </w:rPr>
        <w:t xml:space="preserve">  района, постановлением администрации Дербентского сельского поселения </w:t>
      </w:r>
      <w:proofErr w:type="spellStart"/>
      <w:r w:rsidR="00C57137" w:rsidRPr="00157289">
        <w:rPr>
          <w:sz w:val="28"/>
          <w:szCs w:val="28"/>
        </w:rPr>
        <w:t>Тимашевского</w:t>
      </w:r>
      <w:proofErr w:type="spellEnd"/>
      <w:r w:rsidR="00C57137" w:rsidRPr="00157289">
        <w:rPr>
          <w:sz w:val="28"/>
          <w:szCs w:val="28"/>
        </w:rPr>
        <w:t xml:space="preserve"> района от 6 июля 2017 № 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</w:t>
      </w:r>
      <w:proofErr w:type="spellStart"/>
      <w:r w:rsidR="00C57137" w:rsidRPr="00157289">
        <w:rPr>
          <w:sz w:val="28"/>
          <w:szCs w:val="28"/>
        </w:rPr>
        <w:t>Тимашевского</w:t>
      </w:r>
      <w:proofErr w:type="spellEnd"/>
      <w:r w:rsidR="00C57137" w:rsidRPr="00157289">
        <w:rPr>
          <w:sz w:val="28"/>
          <w:szCs w:val="28"/>
        </w:rPr>
        <w:t xml:space="preserve"> района</w:t>
      </w:r>
      <w:r w:rsidR="00C57137">
        <w:rPr>
          <w:b/>
          <w:sz w:val="28"/>
          <w:szCs w:val="28"/>
        </w:rPr>
        <w:t>.</w:t>
      </w:r>
      <w:bookmarkStart w:id="0" w:name="_GoBack"/>
      <w:bookmarkEnd w:id="0"/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314037" w:rsidP="00EE64D9">
      <w:pPr>
        <w:rPr>
          <w:sz w:val="28"/>
          <w:szCs w:val="28"/>
        </w:rPr>
      </w:pPr>
      <w:r w:rsidRPr="00314037">
        <w:rPr>
          <w:sz w:val="28"/>
          <w:szCs w:val="28"/>
        </w:rPr>
        <w:t>18.09</w:t>
      </w:r>
      <w:r w:rsidR="005C51B3" w:rsidRPr="00314037">
        <w:rPr>
          <w:sz w:val="28"/>
          <w:szCs w:val="28"/>
        </w:rPr>
        <w:t xml:space="preserve">.2020 </w:t>
      </w:r>
      <w:r w:rsidR="00EE64D9" w:rsidRPr="00314037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50DA9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D7CC7"/>
    <w:rsid w:val="002E0EFE"/>
    <w:rsid w:val="0030334C"/>
    <w:rsid w:val="0030635C"/>
    <w:rsid w:val="00314037"/>
    <w:rsid w:val="0032348E"/>
    <w:rsid w:val="0034557D"/>
    <w:rsid w:val="00364D7B"/>
    <w:rsid w:val="003A1C46"/>
    <w:rsid w:val="003A67CB"/>
    <w:rsid w:val="003D4E8D"/>
    <w:rsid w:val="003F5455"/>
    <w:rsid w:val="004011EE"/>
    <w:rsid w:val="004217E1"/>
    <w:rsid w:val="00460F96"/>
    <w:rsid w:val="0047459D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B63D1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36799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55F66"/>
    <w:rsid w:val="00B86DC9"/>
    <w:rsid w:val="00BC68F4"/>
    <w:rsid w:val="00BD2E1D"/>
    <w:rsid w:val="00C02A18"/>
    <w:rsid w:val="00C30C6C"/>
    <w:rsid w:val="00C414A9"/>
    <w:rsid w:val="00C57137"/>
    <w:rsid w:val="00CA25C5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628A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2020-06-18T09:08:00Z</dcterms:created>
  <dcterms:modified xsi:type="dcterms:W3CDTF">2020-09-30T08:13:00Z</dcterms:modified>
</cp:coreProperties>
</file>