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ADB" w:rsidRDefault="00DE0ADB" w:rsidP="00DE0ADB">
      <w:pPr>
        <w:keepNext/>
        <w:jc w:val="center"/>
        <w:outlineLvl w:val="3"/>
        <w:rPr>
          <w:rFonts w:eastAsia="Calibri"/>
          <w:b/>
          <w:szCs w:val="28"/>
        </w:rPr>
      </w:pPr>
      <w:r>
        <w:rPr>
          <w:rFonts w:eastAsia="Calibri"/>
          <w:b/>
          <w:noProof/>
          <w:szCs w:val="28"/>
          <w:lang w:eastAsia="ru-RU"/>
        </w:rPr>
        <w:drawing>
          <wp:inline distT="0" distB="0" distL="0" distR="0">
            <wp:extent cx="5334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ADB" w:rsidRDefault="00DE0ADB" w:rsidP="00DE0ADB">
      <w:pPr>
        <w:keepNext/>
        <w:jc w:val="center"/>
        <w:outlineLvl w:val="3"/>
        <w:rPr>
          <w:rFonts w:eastAsia="Calibri"/>
          <w:b/>
          <w:szCs w:val="20"/>
        </w:rPr>
      </w:pPr>
      <w:r>
        <w:rPr>
          <w:rFonts w:eastAsia="Calibri"/>
          <w:b/>
          <w:szCs w:val="28"/>
        </w:rPr>
        <w:t>СОВЕТ</w:t>
      </w:r>
    </w:p>
    <w:p w:rsidR="00DE0ADB" w:rsidRDefault="00DE0ADB" w:rsidP="00DE0ADB">
      <w:pPr>
        <w:keepNext/>
        <w:jc w:val="center"/>
        <w:outlineLvl w:val="4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>ДЕРБЕНТСКОГО СЕЛЬСКОГО ПОСЕЛЕНИЯ</w:t>
      </w:r>
    </w:p>
    <w:p w:rsidR="00DE0ADB" w:rsidRDefault="00DE0ADB" w:rsidP="00DE0ADB">
      <w:pPr>
        <w:pBdr>
          <w:bottom w:val="single" w:sz="12" w:space="1" w:color="auto"/>
        </w:pBdr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>ТИМАШЕВСКОГО МУНИЦИПАЛЬНОГО РАЙОНА</w:t>
      </w:r>
    </w:p>
    <w:p w:rsidR="00DE0ADB" w:rsidRDefault="00DE0ADB" w:rsidP="00DE0ADB">
      <w:pPr>
        <w:pBdr>
          <w:bottom w:val="single" w:sz="12" w:space="1" w:color="auto"/>
        </w:pBdr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>КРАСНОДАРСКОГО КРАЯ</w:t>
      </w:r>
    </w:p>
    <w:p w:rsidR="00DE0ADB" w:rsidRDefault="00DE0ADB" w:rsidP="00DE0ADB">
      <w:pPr>
        <w:pBdr>
          <w:bottom w:val="single" w:sz="12" w:space="1" w:color="auto"/>
        </w:pBdr>
        <w:jc w:val="center"/>
        <w:rPr>
          <w:rFonts w:eastAsia="Calibri"/>
          <w:b/>
          <w:bCs/>
          <w:sz w:val="22"/>
        </w:rPr>
      </w:pPr>
    </w:p>
    <w:p w:rsidR="00DE0ADB" w:rsidRDefault="00DE0ADB" w:rsidP="00DE0ADB">
      <w:pPr>
        <w:pBdr>
          <w:bottom w:val="single" w:sz="12" w:space="1" w:color="auto"/>
        </w:pBdr>
        <w:jc w:val="center"/>
        <w:rPr>
          <w:rFonts w:eastAsia="Calibri"/>
          <w:b/>
          <w:bCs/>
          <w:szCs w:val="28"/>
          <w:u w:val="single"/>
        </w:rPr>
      </w:pPr>
      <w:r>
        <w:rPr>
          <w:rFonts w:eastAsia="Calibri"/>
          <w:b/>
          <w:bCs/>
          <w:szCs w:val="28"/>
        </w:rPr>
        <w:t xml:space="preserve">СЕССИЯ от </w:t>
      </w:r>
      <w:r>
        <w:rPr>
          <w:rFonts w:eastAsia="Calibri"/>
          <w:b/>
          <w:bCs/>
          <w:szCs w:val="28"/>
          <w:u w:val="single"/>
        </w:rPr>
        <w:t>24.07.2026</w:t>
      </w:r>
      <w:r>
        <w:rPr>
          <w:rFonts w:eastAsia="Calibri"/>
          <w:b/>
          <w:bCs/>
          <w:szCs w:val="28"/>
        </w:rPr>
        <w:t xml:space="preserve"> № </w:t>
      </w:r>
      <w:r>
        <w:rPr>
          <w:rFonts w:eastAsia="Calibri"/>
          <w:b/>
          <w:bCs/>
          <w:szCs w:val="28"/>
          <w:u w:val="single"/>
        </w:rPr>
        <w:t>34</w:t>
      </w:r>
    </w:p>
    <w:p w:rsidR="00DE0ADB" w:rsidRDefault="00DE0ADB" w:rsidP="00DE0ADB">
      <w:pPr>
        <w:pBdr>
          <w:bottom w:val="single" w:sz="12" w:space="1" w:color="auto"/>
        </w:pBdr>
        <w:jc w:val="center"/>
        <w:rPr>
          <w:rFonts w:eastAsia="Calibri"/>
          <w:b/>
          <w:bCs/>
          <w:sz w:val="22"/>
        </w:rPr>
      </w:pPr>
    </w:p>
    <w:p w:rsidR="00DE0ADB" w:rsidRDefault="00DE0ADB" w:rsidP="00DE0ADB">
      <w:pPr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>РЕШЕНИЕ</w:t>
      </w:r>
    </w:p>
    <w:p w:rsidR="00DE0ADB" w:rsidRDefault="00DE0ADB" w:rsidP="00DE0ADB">
      <w:pPr>
        <w:jc w:val="center"/>
        <w:rPr>
          <w:rFonts w:eastAsia="Calibri"/>
          <w:b/>
          <w:bCs/>
          <w:szCs w:val="28"/>
        </w:rPr>
      </w:pPr>
    </w:p>
    <w:p w:rsidR="00DE0ADB" w:rsidRDefault="00DE0ADB" w:rsidP="00DE0ADB">
      <w:pPr>
        <w:jc w:val="center"/>
        <w:rPr>
          <w:rFonts w:eastAsia="Calibri"/>
          <w:b/>
          <w:bCs/>
          <w:szCs w:val="28"/>
          <w:u w:val="single"/>
        </w:rPr>
      </w:pPr>
      <w:r>
        <w:rPr>
          <w:rFonts w:eastAsia="Calibri"/>
          <w:b/>
          <w:bCs/>
          <w:szCs w:val="28"/>
        </w:rPr>
        <w:t xml:space="preserve">от </w:t>
      </w:r>
      <w:r>
        <w:rPr>
          <w:rFonts w:eastAsia="Calibri"/>
          <w:b/>
          <w:bCs/>
          <w:szCs w:val="28"/>
          <w:u w:val="single"/>
        </w:rPr>
        <w:t>24.07.2026</w:t>
      </w:r>
      <w:r>
        <w:rPr>
          <w:rFonts w:eastAsia="Calibri"/>
          <w:b/>
          <w:bCs/>
          <w:szCs w:val="28"/>
        </w:rPr>
        <w:t xml:space="preserve"> </w:t>
      </w:r>
      <w:r>
        <w:rPr>
          <w:rFonts w:eastAsia="Calibri"/>
          <w:b/>
          <w:bCs/>
          <w:szCs w:val="28"/>
        </w:rPr>
        <w:tab/>
      </w:r>
      <w:r>
        <w:rPr>
          <w:rFonts w:eastAsia="Calibri"/>
          <w:b/>
          <w:bCs/>
          <w:szCs w:val="28"/>
        </w:rPr>
        <w:tab/>
      </w:r>
      <w:r>
        <w:rPr>
          <w:rFonts w:eastAsia="Calibri"/>
          <w:b/>
          <w:bCs/>
          <w:szCs w:val="28"/>
        </w:rPr>
        <w:tab/>
      </w:r>
      <w:r>
        <w:rPr>
          <w:rFonts w:eastAsia="Calibri"/>
          <w:b/>
          <w:bCs/>
          <w:szCs w:val="28"/>
        </w:rPr>
        <w:tab/>
      </w:r>
      <w:r>
        <w:rPr>
          <w:rFonts w:eastAsia="Calibri"/>
          <w:b/>
          <w:bCs/>
          <w:szCs w:val="28"/>
        </w:rPr>
        <w:tab/>
      </w:r>
      <w:r>
        <w:rPr>
          <w:rFonts w:eastAsia="Calibri"/>
          <w:b/>
          <w:bCs/>
          <w:szCs w:val="28"/>
        </w:rPr>
        <w:tab/>
        <w:t xml:space="preserve">                                     № </w:t>
      </w:r>
      <w:r>
        <w:rPr>
          <w:rFonts w:eastAsia="Calibri"/>
          <w:b/>
          <w:bCs/>
          <w:szCs w:val="28"/>
          <w:u w:val="single"/>
        </w:rPr>
        <w:t>80</w:t>
      </w:r>
      <w:bookmarkStart w:id="0" w:name="_GoBack"/>
      <w:bookmarkEnd w:id="0"/>
    </w:p>
    <w:p w:rsidR="00DE0ADB" w:rsidRDefault="00DE0ADB" w:rsidP="00DE0ADB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хутор Танцура Крамаренко</w:t>
      </w:r>
    </w:p>
    <w:p w:rsidR="00DE0ADB" w:rsidRDefault="00DE0ADB" w:rsidP="00FC2417">
      <w:pPr>
        <w:suppressAutoHyphens/>
        <w:ind w:left="851" w:right="707"/>
        <w:jc w:val="center"/>
        <w:rPr>
          <w:b/>
        </w:rPr>
      </w:pPr>
    </w:p>
    <w:p w:rsidR="00FC2417" w:rsidRDefault="005D27AA" w:rsidP="00FC2417">
      <w:pPr>
        <w:suppressAutoHyphens/>
        <w:ind w:left="851" w:right="707"/>
        <w:jc w:val="center"/>
        <w:rPr>
          <w:b/>
        </w:rPr>
      </w:pPr>
      <w:r w:rsidRPr="005D27AA">
        <w:rPr>
          <w:b/>
        </w:rPr>
        <w:t>О</w:t>
      </w:r>
      <w:r w:rsidR="00FC2417">
        <w:rPr>
          <w:b/>
        </w:rPr>
        <w:t xml:space="preserve"> внесении изменений в решение Совета </w:t>
      </w:r>
    </w:p>
    <w:p w:rsidR="00FC2417" w:rsidRDefault="00FC2417" w:rsidP="00FC2417">
      <w:pPr>
        <w:suppressAutoHyphens/>
        <w:ind w:left="851" w:right="707"/>
        <w:jc w:val="center"/>
        <w:rPr>
          <w:b/>
        </w:rPr>
      </w:pPr>
      <w:r w:rsidRPr="00FC2417">
        <w:rPr>
          <w:b/>
        </w:rPr>
        <w:t xml:space="preserve">Дербентского сельского поселения Тимашевского района </w:t>
      </w:r>
    </w:p>
    <w:p w:rsidR="00040B2F" w:rsidRDefault="00FC2417" w:rsidP="00FC2417">
      <w:pPr>
        <w:suppressAutoHyphens/>
        <w:ind w:left="851" w:right="707"/>
        <w:jc w:val="center"/>
        <w:rPr>
          <w:b/>
        </w:rPr>
      </w:pPr>
      <w:r>
        <w:rPr>
          <w:b/>
        </w:rPr>
        <w:t>от 8 августа 2023 г. № 150 «</w:t>
      </w:r>
      <w:r w:rsidRPr="00FC2417">
        <w:rPr>
          <w:b/>
        </w:rPr>
        <w:t>Об утверждении Положения</w:t>
      </w:r>
    </w:p>
    <w:p w:rsidR="005D27AA" w:rsidRDefault="00FC2417" w:rsidP="00FC2417">
      <w:pPr>
        <w:suppressAutoHyphens/>
        <w:ind w:left="851" w:right="707"/>
        <w:jc w:val="center"/>
      </w:pPr>
      <w:r w:rsidRPr="00FC2417">
        <w:rPr>
          <w:b/>
        </w:rPr>
        <w:t>о порядке отчуждения движимого и недвижимого имущества, находящегося в собственности Дербентского сельского поселения Тимашевского района и арендуемого субъектами малого и среднего предпринимательства</w:t>
      </w:r>
      <w:r>
        <w:rPr>
          <w:b/>
        </w:rPr>
        <w:t>»</w:t>
      </w:r>
    </w:p>
    <w:p w:rsidR="005D27AA" w:rsidRDefault="005D27AA" w:rsidP="001E63A5">
      <w:pPr>
        <w:suppressAutoHyphens/>
      </w:pPr>
    </w:p>
    <w:p w:rsidR="00195312" w:rsidRDefault="00195312" w:rsidP="001E63A5">
      <w:pPr>
        <w:suppressAutoHyphens/>
      </w:pPr>
    </w:p>
    <w:p w:rsidR="005D27AA" w:rsidRDefault="00641DF2" w:rsidP="001E63A5">
      <w:pPr>
        <w:suppressAutoHyphens/>
        <w:ind w:firstLine="709"/>
      </w:pPr>
      <w:r w:rsidRPr="00641DF2">
        <w:t xml:space="preserve">В целях упорядочения работы по реализации преимущественного права приобретения муниципального имущества субъектами малого и среднего предпринимательства, в соответствии с Федеральным законом                                                  от 22 июля 2008 г. № 159-ФЗ «Об особенностях отчуждения движимого </w:t>
      </w:r>
      <w:r>
        <w:t xml:space="preserve">                               </w:t>
      </w:r>
      <w:r w:rsidRPr="00641DF2">
        <w:t xml:space="preserve">и недвижимого имущества, находящегося в государственной или </w:t>
      </w:r>
      <w:r>
        <w:t xml:space="preserve">                                             </w:t>
      </w:r>
      <w:r w:rsidRPr="00641DF2">
        <w:t>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1E63A5" w:rsidRPr="001E63A5">
        <w:t xml:space="preserve">, Уставом Дербентского сельского поселения Тимашевского </w:t>
      </w:r>
      <w:r w:rsidR="001E63A5">
        <w:t xml:space="preserve">муниципального </w:t>
      </w:r>
      <w:r w:rsidR="001E63A5" w:rsidRPr="001E63A5">
        <w:t>района</w:t>
      </w:r>
      <w:r w:rsidR="001E63A5">
        <w:t xml:space="preserve"> Краснодарского края</w:t>
      </w:r>
      <w:r w:rsidR="001E63A5" w:rsidRPr="001E63A5">
        <w:t xml:space="preserve">, </w:t>
      </w:r>
      <w:r w:rsidR="00113E30" w:rsidRPr="00113E30">
        <w:t xml:space="preserve">учитывая протест прокуратуры Тимашевского района от </w:t>
      </w:r>
      <w:r w:rsidR="00E14923">
        <w:t>11</w:t>
      </w:r>
      <w:r w:rsidR="00113E30" w:rsidRPr="00113E30">
        <w:t xml:space="preserve"> </w:t>
      </w:r>
      <w:r w:rsidR="00E14923">
        <w:t>июня</w:t>
      </w:r>
      <w:r w:rsidR="00113E30" w:rsidRPr="00113E30">
        <w:t xml:space="preserve"> 2026 г. № 07-02-2026/</w:t>
      </w:r>
      <w:r w:rsidR="00E14923">
        <w:t>531</w:t>
      </w:r>
      <w:r w:rsidR="00113E30">
        <w:t xml:space="preserve"> </w:t>
      </w:r>
      <w:r w:rsidR="001E63A5" w:rsidRPr="001E63A5">
        <w:t>Совет Дербентского сельского поселения Тимашевского муниципального района Краснодарского края р е ш и л:</w:t>
      </w:r>
    </w:p>
    <w:p w:rsidR="00E73E24" w:rsidRDefault="001E63A5" w:rsidP="00E14923">
      <w:pPr>
        <w:suppressAutoHyphens/>
        <w:ind w:firstLine="709"/>
      </w:pPr>
      <w:r>
        <w:t xml:space="preserve">1. </w:t>
      </w:r>
      <w:r w:rsidR="00E14923">
        <w:t xml:space="preserve">Внести в решение Совета Дербентского сельского поселения Тимашевского района от 8 августа 2023 г. № 150 «Об утверждении Положения </w:t>
      </w:r>
      <w:r w:rsidR="00F66F10">
        <w:t xml:space="preserve">     </w:t>
      </w:r>
      <w:r w:rsidR="00E14923">
        <w:t xml:space="preserve">о порядке отчуждения движимого и недвижимого имущества, находящегося </w:t>
      </w:r>
      <w:r w:rsidR="00F66F10">
        <w:t xml:space="preserve">                 </w:t>
      </w:r>
      <w:r w:rsidR="00E14923">
        <w:t xml:space="preserve">в собственности Дербентского сельского поселения Тимашевского района </w:t>
      </w:r>
      <w:r w:rsidR="00F66F10">
        <w:t xml:space="preserve">                       </w:t>
      </w:r>
      <w:r w:rsidR="00E14923">
        <w:t xml:space="preserve">и арендуемого субъектами малого и среднего предпринимательства» следующие </w:t>
      </w:r>
      <w:r w:rsidR="00E73E24">
        <w:t>изменения:</w:t>
      </w:r>
    </w:p>
    <w:p w:rsidR="001E63A5" w:rsidRDefault="00E73E24" w:rsidP="00E14923">
      <w:pPr>
        <w:suppressAutoHyphens/>
        <w:ind w:firstLine="709"/>
      </w:pPr>
      <w:r>
        <w:t>1.1. Приложение к решению дополнить разделом 6 следующего содержания:</w:t>
      </w:r>
    </w:p>
    <w:p w:rsidR="00E73E24" w:rsidRDefault="00E73E24" w:rsidP="00E73E24">
      <w:pPr>
        <w:suppressAutoHyphens/>
        <w:ind w:firstLine="709"/>
        <w:jc w:val="center"/>
      </w:pPr>
      <w:r>
        <w:lastRenderedPageBreak/>
        <w:t>«6. Последствия несоблюдения требований к порядку совершения сделок по возмездному отчуждению муниципального имущества</w:t>
      </w:r>
    </w:p>
    <w:p w:rsidR="00E73E24" w:rsidRDefault="00E73E24" w:rsidP="00E73E24">
      <w:pPr>
        <w:suppressAutoHyphens/>
        <w:ind w:firstLine="709"/>
      </w:pPr>
      <w:r>
        <w:t>6.1. Сделки по приватизации муниципального имущества</w:t>
      </w:r>
      <w:r w:rsidR="00F66F10">
        <w:t xml:space="preserve"> и иные сделки, направленные на возмездное отчуждение муниципального имущества                                 и совершенные с нарушением требований, установленных Федеральным законом от 22 июня 2008 г. № 159-ФЗ </w:t>
      </w:r>
      <w:r w:rsidR="00F66F10" w:rsidRPr="00F66F10">
        <w:t>«Об особенностях отчуждения движимого                                и недвижимого имущества, находящегося в государственной или                                             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F66F10">
        <w:t>, ничтожны.</w:t>
      </w:r>
    </w:p>
    <w:p w:rsidR="00F66F10" w:rsidRDefault="00F66F10" w:rsidP="00E73E24">
      <w:pPr>
        <w:suppressAutoHyphens/>
        <w:ind w:firstLine="709"/>
      </w:pPr>
      <w:r>
        <w:t>6.2. В случае продажи арендуемого имущества с нарушением преимущественного права на его приобретение субъект малого или среднего предпринимательства, соответствующий усыновленным разделом 3 Положения требованиям, в течении двух месяцев с момента, когда он узнал или должен был узнать о таком нарушении в отношении арендуемого имущества, вправе потребовать перевода на себя прав и обязательств в судебном порядке.».</w:t>
      </w:r>
    </w:p>
    <w:p w:rsidR="005D27AA" w:rsidRDefault="00040B2F" w:rsidP="001E63A5">
      <w:pPr>
        <w:suppressAutoHyphens/>
        <w:ind w:firstLine="709"/>
      </w:pPr>
      <w:r>
        <w:t>2</w:t>
      </w:r>
      <w:r w:rsidR="005D27AA">
        <w:t>.</w:t>
      </w:r>
      <w:r w:rsidR="001E63A5" w:rsidRPr="001E63A5">
        <w:t xml:space="preserve"> Заместителю главы Дербентского сельского поселения Тимашевского муниципального района Краснодарского края Марцун О.В. </w:t>
      </w:r>
      <w:r>
        <w:t xml:space="preserve">обнародовать </w:t>
      </w:r>
      <w:r w:rsidR="005D27AA">
        <w:t xml:space="preserve">настоящее решение </w:t>
      </w:r>
      <w:r>
        <w:t xml:space="preserve">путем </w:t>
      </w:r>
      <w:r w:rsidRPr="001E63A5">
        <w:t>опубликова</w:t>
      </w:r>
      <w:r>
        <w:t>ния</w:t>
      </w:r>
      <w:r w:rsidRPr="001E63A5">
        <w:t xml:space="preserve"> </w:t>
      </w:r>
      <w:r w:rsidR="005D27AA">
        <w:t>на официальном сайте администрации Дербентского сельского поселения Тимашевского муниципального района Краснодарского края в информационно-телекоммуникационной сети «Интернет».</w:t>
      </w:r>
    </w:p>
    <w:p w:rsidR="005D27AA" w:rsidRDefault="00040B2F" w:rsidP="001E63A5">
      <w:pPr>
        <w:suppressAutoHyphens/>
        <w:ind w:firstLine="709"/>
      </w:pPr>
      <w:r>
        <w:t>3</w:t>
      </w:r>
      <w:r w:rsidR="001E63A5">
        <w:t xml:space="preserve">. </w:t>
      </w:r>
      <w:r w:rsidR="005D27AA">
        <w:t xml:space="preserve">Настоящее решение вступает в силу </w:t>
      </w:r>
      <w:r w:rsidR="001E63A5">
        <w:t>после</w:t>
      </w:r>
      <w:r w:rsidR="005D27AA">
        <w:t xml:space="preserve"> его официального </w:t>
      </w:r>
      <w:r w:rsidR="001E63A5">
        <w:t>опубликования</w:t>
      </w:r>
      <w:r w:rsidR="005D27AA">
        <w:t>.</w:t>
      </w:r>
    </w:p>
    <w:p w:rsidR="005D27AA" w:rsidRDefault="005D27AA" w:rsidP="001E63A5">
      <w:pPr>
        <w:suppressAutoHyphens/>
      </w:pPr>
    </w:p>
    <w:p w:rsidR="005D27AA" w:rsidRDefault="005D27AA" w:rsidP="001E63A5">
      <w:pPr>
        <w:suppressAutoHyphens/>
      </w:pPr>
    </w:p>
    <w:p w:rsidR="00040B2F" w:rsidRDefault="00040B2F" w:rsidP="001E63A5">
      <w:pPr>
        <w:suppressAutoHyphens/>
      </w:pPr>
      <w:r>
        <w:t>Временно исполняющий полномочия главы</w:t>
      </w:r>
    </w:p>
    <w:p w:rsidR="005D27AA" w:rsidRDefault="005D27AA" w:rsidP="001E63A5">
      <w:pPr>
        <w:suppressAutoHyphens/>
      </w:pPr>
      <w:r>
        <w:t xml:space="preserve">Дербентского сельского поселения </w:t>
      </w:r>
    </w:p>
    <w:p w:rsidR="005D27AA" w:rsidRDefault="005D27AA" w:rsidP="001E63A5">
      <w:pPr>
        <w:suppressAutoHyphens/>
      </w:pPr>
      <w:r>
        <w:t xml:space="preserve">Тимашевского муниципального района </w:t>
      </w:r>
    </w:p>
    <w:p w:rsidR="00040B2F" w:rsidRDefault="005D27AA" w:rsidP="00040B2F">
      <w:pPr>
        <w:suppressAutoHyphens/>
      </w:pPr>
      <w:r>
        <w:t xml:space="preserve">Краснодарского края          </w:t>
      </w:r>
      <w:r w:rsidR="00040B2F">
        <w:t xml:space="preserve">  </w:t>
      </w:r>
      <w:r>
        <w:t xml:space="preserve">         </w:t>
      </w:r>
      <w:r w:rsidR="001E63A5">
        <w:t xml:space="preserve">                                 </w:t>
      </w:r>
      <w:r>
        <w:t xml:space="preserve">                            </w:t>
      </w:r>
      <w:r w:rsidR="00040B2F">
        <w:t>Т.Л. Дукова</w:t>
      </w:r>
    </w:p>
    <w:sectPr w:rsidR="00040B2F" w:rsidSect="002F149A">
      <w:pgSz w:w="11906" w:h="16838" w:code="9"/>
      <w:pgMar w:top="1134" w:right="567" w:bottom="1134" w:left="1701" w:header="425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290" w:rsidRDefault="00041290" w:rsidP="00195312">
      <w:r>
        <w:separator/>
      </w:r>
    </w:p>
  </w:endnote>
  <w:endnote w:type="continuationSeparator" w:id="0">
    <w:p w:rsidR="00041290" w:rsidRDefault="00041290" w:rsidP="00195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290" w:rsidRDefault="00041290" w:rsidP="00195312">
      <w:r>
        <w:separator/>
      </w:r>
    </w:p>
  </w:footnote>
  <w:footnote w:type="continuationSeparator" w:id="0">
    <w:p w:rsidR="00041290" w:rsidRDefault="00041290" w:rsidP="00195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B6"/>
    <w:rsid w:val="0000359F"/>
    <w:rsid w:val="00040B2F"/>
    <w:rsid w:val="00041290"/>
    <w:rsid w:val="00047040"/>
    <w:rsid w:val="00113E30"/>
    <w:rsid w:val="00195312"/>
    <w:rsid w:val="001E5B9E"/>
    <w:rsid w:val="001E63A5"/>
    <w:rsid w:val="002F149A"/>
    <w:rsid w:val="00414201"/>
    <w:rsid w:val="00430208"/>
    <w:rsid w:val="004F0C48"/>
    <w:rsid w:val="00522306"/>
    <w:rsid w:val="005A3A91"/>
    <w:rsid w:val="005D27AA"/>
    <w:rsid w:val="00641DF2"/>
    <w:rsid w:val="0069575A"/>
    <w:rsid w:val="00784D94"/>
    <w:rsid w:val="008F22DC"/>
    <w:rsid w:val="009B5ADA"/>
    <w:rsid w:val="00A71743"/>
    <w:rsid w:val="00A73B7F"/>
    <w:rsid w:val="00A92D2C"/>
    <w:rsid w:val="00AA1FB6"/>
    <w:rsid w:val="00B24B9A"/>
    <w:rsid w:val="00B9617E"/>
    <w:rsid w:val="00BC2330"/>
    <w:rsid w:val="00C62493"/>
    <w:rsid w:val="00CB7BE8"/>
    <w:rsid w:val="00D615B2"/>
    <w:rsid w:val="00DE0ADB"/>
    <w:rsid w:val="00DE0CB4"/>
    <w:rsid w:val="00E14923"/>
    <w:rsid w:val="00E40EFF"/>
    <w:rsid w:val="00E5713F"/>
    <w:rsid w:val="00E73E24"/>
    <w:rsid w:val="00F46EE1"/>
    <w:rsid w:val="00F66F10"/>
    <w:rsid w:val="00F820FA"/>
    <w:rsid w:val="00FC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F2C1"/>
  <w15:chartTrackingRefBased/>
  <w15:docId w15:val="{87124CB2-441B-4BC0-8F8F-49651D7E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3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5312"/>
  </w:style>
  <w:style w:type="paragraph" w:styleId="a5">
    <w:name w:val="footer"/>
    <w:basedOn w:val="a"/>
    <w:link w:val="a6"/>
    <w:uiPriority w:val="99"/>
    <w:unhideWhenUsed/>
    <w:rsid w:val="001953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5312"/>
  </w:style>
  <w:style w:type="paragraph" w:styleId="a7">
    <w:name w:val="List Paragraph"/>
    <w:basedOn w:val="a"/>
    <w:uiPriority w:val="34"/>
    <w:qFormat/>
    <w:rsid w:val="00E5713F"/>
    <w:pPr>
      <w:ind w:left="720"/>
      <w:contextualSpacing/>
    </w:pPr>
  </w:style>
  <w:style w:type="table" w:styleId="a8">
    <w:name w:val="Table Grid"/>
    <w:basedOn w:val="a1"/>
    <w:uiPriority w:val="39"/>
    <w:rsid w:val="00C62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5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B6D92-AC4E-4BA4-B915-84B36F89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2025-10-20T06:34:00Z</dcterms:created>
  <dcterms:modified xsi:type="dcterms:W3CDTF">2026-08-03T12:34:00Z</dcterms:modified>
</cp:coreProperties>
</file>