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4C0" w:rsidRPr="007114C0" w:rsidRDefault="007114C0" w:rsidP="007114C0">
      <w:pPr>
        <w:spacing w:after="0" w:line="240" w:lineRule="auto"/>
        <w:jc w:val="center"/>
        <w:rPr>
          <w:rFonts w:ascii="Times New Roman" w:eastAsia="Times New Roman" w:hAnsi="Times New Roman" w:cs="Times New Roman"/>
          <w:b/>
          <w:sz w:val="28"/>
          <w:szCs w:val="28"/>
        </w:rPr>
      </w:pPr>
      <w:proofErr w:type="gramStart"/>
      <w:r w:rsidRPr="007114C0">
        <w:rPr>
          <w:rFonts w:ascii="Times New Roman" w:eastAsia="Times New Roman" w:hAnsi="Times New Roman" w:cs="Times New Roman"/>
          <w:b/>
          <w:sz w:val="28"/>
          <w:szCs w:val="28"/>
        </w:rPr>
        <w:t>АДМИНИСТРАЦИЯ  ДЕРБЕНТСКОГО</w:t>
      </w:r>
      <w:proofErr w:type="gramEnd"/>
      <w:r w:rsidRPr="007114C0">
        <w:rPr>
          <w:rFonts w:ascii="Times New Roman" w:eastAsia="Times New Roman" w:hAnsi="Times New Roman" w:cs="Times New Roman"/>
          <w:b/>
          <w:sz w:val="28"/>
          <w:szCs w:val="28"/>
        </w:rPr>
        <w:t xml:space="preserve"> СЕЛЬСКОГО ПОСЕЛЕНИЯ</w:t>
      </w:r>
    </w:p>
    <w:p w:rsidR="007114C0" w:rsidRPr="007114C0" w:rsidRDefault="007114C0" w:rsidP="007114C0">
      <w:pPr>
        <w:spacing w:after="0" w:line="240" w:lineRule="auto"/>
        <w:jc w:val="center"/>
        <w:rPr>
          <w:rFonts w:ascii="Times New Roman" w:eastAsia="Times New Roman" w:hAnsi="Times New Roman" w:cs="Times New Roman"/>
          <w:b/>
          <w:sz w:val="28"/>
          <w:szCs w:val="28"/>
        </w:rPr>
      </w:pPr>
      <w:proofErr w:type="gramStart"/>
      <w:r w:rsidRPr="007114C0">
        <w:rPr>
          <w:rFonts w:ascii="Times New Roman" w:eastAsia="Times New Roman" w:hAnsi="Times New Roman" w:cs="Times New Roman"/>
          <w:b/>
          <w:sz w:val="28"/>
          <w:szCs w:val="28"/>
        </w:rPr>
        <w:t>ТИМАШЕВСКОГО  РАЙОНА</w:t>
      </w:r>
      <w:proofErr w:type="gramEnd"/>
    </w:p>
    <w:p w:rsidR="007114C0" w:rsidRPr="007114C0" w:rsidRDefault="007114C0" w:rsidP="007114C0">
      <w:pPr>
        <w:spacing w:after="0" w:line="240" w:lineRule="auto"/>
        <w:jc w:val="center"/>
        <w:rPr>
          <w:rFonts w:ascii="Times New Roman" w:eastAsia="Times New Roman" w:hAnsi="Times New Roman" w:cs="Times New Roman"/>
          <w:b/>
          <w:sz w:val="28"/>
          <w:szCs w:val="28"/>
        </w:rPr>
      </w:pPr>
    </w:p>
    <w:p w:rsidR="007114C0" w:rsidRPr="007114C0" w:rsidRDefault="007114C0" w:rsidP="007114C0">
      <w:pPr>
        <w:spacing w:after="0" w:line="240" w:lineRule="auto"/>
        <w:jc w:val="center"/>
        <w:rPr>
          <w:rFonts w:ascii="Times New Roman" w:eastAsia="Times New Roman" w:hAnsi="Times New Roman" w:cs="Times New Roman"/>
          <w:b/>
          <w:sz w:val="28"/>
          <w:szCs w:val="28"/>
        </w:rPr>
      </w:pPr>
      <w:r w:rsidRPr="007114C0">
        <w:rPr>
          <w:rFonts w:ascii="Times New Roman" w:eastAsia="Times New Roman" w:hAnsi="Times New Roman" w:cs="Times New Roman"/>
          <w:b/>
          <w:sz w:val="28"/>
          <w:szCs w:val="28"/>
        </w:rPr>
        <w:t>П О С Т А Н О В Л Е Н И Е</w:t>
      </w:r>
    </w:p>
    <w:p w:rsidR="007114C0" w:rsidRPr="007114C0" w:rsidRDefault="007114C0" w:rsidP="007114C0">
      <w:pPr>
        <w:spacing w:after="0" w:line="240" w:lineRule="auto"/>
        <w:jc w:val="center"/>
        <w:rPr>
          <w:rFonts w:ascii="Times New Roman" w:eastAsia="Times New Roman" w:hAnsi="Times New Roman" w:cs="Times New Roman"/>
          <w:b/>
          <w:sz w:val="28"/>
          <w:szCs w:val="28"/>
        </w:rPr>
      </w:pPr>
    </w:p>
    <w:p w:rsidR="007114C0" w:rsidRPr="007114C0" w:rsidRDefault="007114C0" w:rsidP="007114C0">
      <w:pPr>
        <w:spacing w:after="0" w:line="240" w:lineRule="auto"/>
        <w:jc w:val="center"/>
        <w:rPr>
          <w:rFonts w:ascii="Times New Roman" w:eastAsia="Times New Roman" w:hAnsi="Times New Roman" w:cs="Times New Roman"/>
          <w:b/>
          <w:sz w:val="28"/>
          <w:szCs w:val="28"/>
        </w:rPr>
      </w:pPr>
    </w:p>
    <w:p w:rsidR="007114C0" w:rsidRPr="007114C0" w:rsidRDefault="007114C0" w:rsidP="007114C0">
      <w:pPr>
        <w:spacing w:after="0" w:line="240" w:lineRule="auto"/>
        <w:jc w:val="center"/>
        <w:rPr>
          <w:rFonts w:ascii="Times New Roman" w:eastAsia="Times New Roman" w:hAnsi="Times New Roman" w:cs="Times New Roman"/>
          <w:b/>
          <w:sz w:val="28"/>
          <w:szCs w:val="28"/>
          <w:lang w:val="en-US"/>
        </w:rPr>
      </w:pPr>
      <w:r w:rsidRPr="007114C0">
        <w:rPr>
          <w:rFonts w:ascii="Times New Roman" w:eastAsia="Times New Roman" w:hAnsi="Times New Roman" w:cs="Times New Roman"/>
          <w:b/>
          <w:sz w:val="28"/>
          <w:szCs w:val="28"/>
        </w:rPr>
        <w:t xml:space="preserve">от </w:t>
      </w:r>
      <w:r>
        <w:rPr>
          <w:rFonts w:ascii="Times New Roman" w:eastAsia="Times New Roman" w:hAnsi="Times New Roman" w:cs="Times New Roman"/>
          <w:b/>
          <w:sz w:val="28"/>
          <w:szCs w:val="28"/>
          <w:lang w:val="en-US"/>
        </w:rPr>
        <w:t>1</w:t>
      </w:r>
      <w:r w:rsidRPr="007114C0">
        <w:rPr>
          <w:rFonts w:ascii="Times New Roman" w:eastAsia="Times New Roman" w:hAnsi="Times New Roman" w:cs="Times New Roman"/>
          <w:b/>
          <w:sz w:val="28"/>
          <w:szCs w:val="28"/>
        </w:rPr>
        <w:t>1.</w:t>
      </w:r>
      <w:r w:rsidRPr="007114C0">
        <w:rPr>
          <w:rFonts w:ascii="Times New Roman" w:eastAsia="Times New Roman" w:hAnsi="Times New Roman" w:cs="Times New Roman"/>
          <w:b/>
          <w:sz w:val="28"/>
          <w:szCs w:val="28"/>
          <w:lang w:val="en-US"/>
        </w:rPr>
        <w:t>11</w:t>
      </w:r>
      <w:r w:rsidRPr="007114C0">
        <w:rPr>
          <w:rFonts w:ascii="Times New Roman" w:eastAsia="Times New Roman" w:hAnsi="Times New Roman" w:cs="Times New Roman"/>
          <w:b/>
          <w:sz w:val="28"/>
          <w:szCs w:val="28"/>
        </w:rPr>
        <w:t xml:space="preserve">.2022                                                                                                    № </w:t>
      </w:r>
      <w:r>
        <w:rPr>
          <w:rFonts w:ascii="Times New Roman" w:eastAsia="Times New Roman" w:hAnsi="Times New Roman" w:cs="Times New Roman"/>
          <w:b/>
          <w:sz w:val="28"/>
          <w:szCs w:val="28"/>
          <w:lang w:val="en-US"/>
        </w:rPr>
        <w:t>101</w:t>
      </w:r>
    </w:p>
    <w:p w:rsidR="007D1474" w:rsidRDefault="007D1474" w:rsidP="00230ABE">
      <w:pPr>
        <w:spacing w:after="0" w:line="240" w:lineRule="auto"/>
        <w:jc w:val="center"/>
        <w:rPr>
          <w:rFonts w:ascii="Times New Roman" w:hAnsi="Times New Roman" w:cs="Times New Roman"/>
          <w:b/>
          <w:sz w:val="28"/>
          <w:szCs w:val="28"/>
        </w:rPr>
      </w:pPr>
    </w:p>
    <w:p w:rsidR="00924FCB" w:rsidRPr="00924FCB" w:rsidRDefault="00924FCB" w:rsidP="00230ABE">
      <w:pPr>
        <w:spacing w:after="0" w:line="240" w:lineRule="auto"/>
        <w:ind w:left="567" w:right="991"/>
        <w:jc w:val="center"/>
        <w:rPr>
          <w:rFonts w:ascii="Times New Roman" w:hAnsi="Times New Roman" w:cs="Times New Roman"/>
          <w:b/>
          <w:sz w:val="28"/>
          <w:szCs w:val="28"/>
        </w:rPr>
      </w:pPr>
      <w:r w:rsidRPr="00924FCB">
        <w:rPr>
          <w:rFonts w:ascii="Times New Roman" w:hAnsi="Times New Roman" w:cs="Times New Roman"/>
          <w:b/>
          <w:sz w:val="28"/>
          <w:szCs w:val="28"/>
        </w:rPr>
        <w:t xml:space="preserve">О внесении изменений в постановление администрации Дербентского сельского поселения от </w:t>
      </w:r>
      <w:r>
        <w:rPr>
          <w:rFonts w:ascii="Times New Roman" w:hAnsi="Times New Roman" w:cs="Times New Roman"/>
          <w:b/>
          <w:sz w:val="28"/>
          <w:szCs w:val="28"/>
        </w:rPr>
        <w:t>29 декабря</w:t>
      </w:r>
      <w:r w:rsidR="00BC462B">
        <w:rPr>
          <w:rFonts w:ascii="Times New Roman" w:hAnsi="Times New Roman" w:cs="Times New Roman"/>
          <w:b/>
          <w:sz w:val="28"/>
          <w:szCs w:val="28"/>
        </w:rPr>
        <w:t xml:space="preserve"> 2021</w:t>
      </w:r>
      <w:r w:rsidRPr="00924FCB">
        <w:rPr>
          <w:rFonts w:ascii="Times New Roman" w:hAnsi="Times New Roman" w:cs="Times New Roman"/>
          <w:b/>
          <w:sz w:val="28"/>
          <w:szCs w:val="28"/>
        </w:rPr>
        <w:t xml:space="preserve"> г. № </w:t>
      </w:r>
      <w:r>
        <w:rPr>
          <w:rFonts w:ascii="Times New Roman" w:hAnsi="Times New Roman" w:cs="Times New Roman"/>
          <w:b/>
          <w:sz w:val="28"/>
          <w:szCs w:val="28"/>
        </w:rPr>
        <w:t>122</w:t>
      </w:r>
    </w:p>
    <w:p w:rsidR="003F2073" w:rsidRPr="00C8681C" w:rsidRDefault="003F2073" w:rsidP="00230ABE">
      <w:pPr>
        <w:spacing w:after="0" w:line="240" w:lineRule="auto"/>
        <w:ind w:left="567" w:right="991"/>
        <w:jc w:val="center"/>
        <w:rPr>
          <w:rFonts w:ascii="Times New Roman" w:hAnsi="Times New Roman" w:cs="Times New Roman"/>
          <w:b/>
          <w:sz w:val="28"/>
          <w:szCs w:val="28"/>
        </w:rPr>
      </w:pPr>
      <w:r w:rsidRPr="00C8681C">
        <w:rPr>
          <w:rFonts w:ascii="Times New Roman" w:hAnsi="Times New Roman" w:cs="Times New Roman"/>
          <w:b/>
          <w:sz w:val="28"/>
          <w:szCs w:val="28"/>
        </w:rPr>
        <w:t>«Об утверждении муниципальной программы Дербентского сельского поселения Тимашевского района</w:t>
      </w:r>
    </w:p>
    <w:p w:rsidR="003F2073" w:rsidRPr="00C8681C" w:rsidRDefault="003F2073" w:rsidP="00230ABE">
      <w:pPr>
        <w:spacing w:after="0" w:line="240" w:lineRule="auto"/>
        <w:ind w:left="567" w:right="991"/>
        <w:jc w:val="center"/>
        <w:rPr>
          <w:rFonts w:ascii="Times New Roman" w:hAnsi="Times New Roman" w:cs="Times New Roman"/>
          <w:b/>
          <w:sz w:val="28"/>
          <w:szCs w:val="28"/>
        </w:rPr>
      </w:pPr>
      <w:r w:rsidRPr="00C8681C">
        <w:rPr>
          <w:rFonts w:ascii="Times New Roman" w:hAnsi="Times New Roman" w:cs="Times New Roman"/>
          <w:b/>
          <w:sz w:val="28"/>
          <w:szCs w:val="28"/>
        </w:rPr>
        <w:t>«Развитие коммунального хозяйства»</w:t>
      </w:r>
    </w:p>
    <w:p w:rsidR="0015194A" w:rsidRPr="00C8681C" w:rsidRDefault="0015194A" w:rsidP="00230ABE">
      <w:pPr>
        <w:spacing w:after="0" w:line="240" w:lineRule="auto"/>
        <w:jc w:val="center"/>
        <w:rPr>
          <w:rFonts w:ascii="Times New Roman" w:hAnsi="Times New Roman" w:cs="Times New Roman"/>
          <w:b/>
          <w:sz w:val="28"/>
          <w:szCs w:val="28"/>
        </w:rPr>
      </w:pPr>
    </w:p>
    <w:p w:rsidR="003F2073" w:rsidRPr="00C8681C" w:rsidRDefault="003F2073" w:rsidP="00230ABE">
      <w:pPr>
        <w:spacing w:after="0" w:line="240" w:lineRule="auto"/>
        <w:jc w:val="center"/>
        <w:rPr>
          <w:rFonts w:ascii="Times New Roman" w:hAnsi="Times New Roman" w:cs="Times New Roman"/>
          <w:b/>
          <w:sz w:val="28"/>
          <w:szCs w:val="28"/>
        </w:rPr>
      </w:pPr>
    </w:p>
    <w:p w:rsidR="003F2073" w:rsidRPr="00C8681C" w:rsidRDefault="003F423F" w:rsidP="00003A6F">
      <w:pPr>
        <w:shd w:val="clear" w:color="auto" w:fill="FFFFFF"/>
        <w:tabs>
          <w:tab w:val="left" w:pos="1418"/>
        </w:tab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В соответствии с Федеральным законо</w:t>
      </w:r>
      <w:r w:rsidR="00003A6F">
        <w:rPr>
          <w:rFonts w:ascii="Times New Roman" w:eastAsia="Times New Roman" w:hAnsi="Times New Roman" w:cs="Times New Roman"/>
          <w:sz w:val="28"/>
          <w:szCs w:val="28"/>
        </w:rPr>
        <w:t xml:space="preserve">м от 6 октября 2003 г. № 131-ФЗ </w:t>
      </w:r>
      <w:r w:rsidR="00C24D34">
        <w:rPr>
          <w:rFonts w:ascii="Times New Roman" w:eastAsia="Times New Roman" w:hAnsi="Times New Roman" w:cs="Times New Roman"/>
          <w:sz w:val="28"/>
          <w:szCs w:val="28"/>
        </w:rPr>
        <w:t xml:space="preserve">     </w:t>
      </w:r>
      <w:proofErr w:type="gramStart"/>
      <w:r w:rsidR="00C24D3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Об общих принципах организации местного самоуправления в Российской Федерации», в свя</w:t>
      </w:r>
      <w:r w:rsidR="00973FBB">
        <w:rPr>
          <w:rFonts w:ascii="Times New Roman" w:eastAsia="Times New Roman" w:hAnsi="Times New Roman" w:cs="Times New Roman"/>
          <w:sz w:val="28"/>
          <w:szCs w:val="28"/>
        </w:rPr>
        <w:t>зи с корректировкой мероприятий</w:t>
      </w:r>
      <w:r>
        <w:rPr>
          <w:rFonts w:ascii="Times New Roman" w:eastAsia="Times New Roman" w:hAnsi="Times New Roman" w:cs="Times New Roman"/>
          <w:sz w:val="28"/>
          <w:szCs w:val="28"/>
        </w:rPr>
        <w:t xml:space="preserve"> </w:t>
      </w:r>
      <w:r w:rsidR="003F2073" w:rsidRPr="00C8681C">
        <w:rPr>
          <w:rFonts w:ascii="Times New Roman" w:hAnsi="Times New Roman" w:cs="Times New Roman"/>
          <w:sz w:val="28"/>
          <w:szCs w:val="28"/>
        </w:rPr>
        <w:t>п о с т а н о в л я ю:</w:t>
      </w:r>
    </w:p>
    <w:p w:rsidR="00C24D34" w:rsidRDefault="003F423F" w:rsidP="00C24D34">
      <w:pPr>
        <w:spacing w:after="0" w:line="240" w:lineRule="auto"/>
        <w:ind w:firstLine="709"/>
        <w:jc w:val="both"/>
        <w:rPr>
          <w:rFonts w:ascii="Times New Roman" w:hAnsi="Times New Roman" w:cs="Times New Roman"/>
          <w:bCs/>
          <w:sz w:val="28"/>
          <w:szCs w:val="28"/>
        </w:rPr>
      </w:pPr>
      <w:r w:rsidRPr="003F423F">
        <w:rPr>
          <w:rFonts w:ascii="Times New Roman" w:hAnsi="Times New Roman" w:cs="Times New Roman"/>
          <w:bCs/>
          <w:sz w:val="28"/>
          <w:szCs w:val="28"/>
        </w:rPr>
        <w:t xml:space="preserve">1. Внести изменение в </w:t>
      </w:r>
      <w:r w:rsidRPr="003F423F">
        <w:rPr>
          <w:rFonts w:ascii="Times New Roman" w:hAnsi="Times New Roman" w:cs="Times New Roman"/>
          <w:sz w:val="28"/>
          <w:szCs w:val="28"/>
        </w:rPr>
        <w:t xml:space="preserve">постановление администрации Дербентского сельского поселения Тимашевского района от </w:t>
      </w:r>
      <w:r w:rsidR="00924FCB">
        <w:rPr>
          <w:rFonts w:ascii="Times New Roman" w:hAnsi="Times New Roman" w:cs="Times New Roman"/>
          <w:sz w:val="28"/>
          <w:szCs w:val="28"/>
        </w:rPr>
        <w:t xml:space="preserve">29 декабря 2020 г. № 122 </w:t>
      </w:r>
      <w:r w:rsidR="00C24D34">
        <w:rPr>
          <w:rFonts w:ascii="Times New Roman" w:hAnsi="Times New Roman" w:cs="Times New Roman"/>
          <w:sz w:val="28"/>
          <w:szCs w:val="28"/>
        </w:rPr>
        <w:t xml:space="preserve">                    </w:t>
      </w:r>
      <w:proofErr w:type="gramStart"/>
      <w:r w:rsidR="00C24D34">
        <w:rPr>
          <w:rFonts w:ascii="Times New Roman" w:hAnsi="Times New Roman" w:cs="Times New Roman"/>
          <w:sz w:val="28"/>
          <w:szCs w:val="28"/>
        </w:rPr>
        <w:t xml:space="preserve">   </w:t>
      </w:r>
      <w:r w:rsidR="00924FCB">
        <w:rPr>
          <w:rFonts w:ascii="Times New Roman" w:hAnsi="Times New Roman" w:cs="Times New Roman"/>
          <w:sz w:val="28"/>
          <w:szCs w:val="28"/>
        </w:rPr>
        <w:t>«</w:t>
      </w:r>
      <w:proofErr w:type="gramEnd"/>
      <w:r w:rsidRPr="003F423F">
        <w:rPr>
          <w:rFonts w:ascii="Times New Roman" w:hAnsi="Times New Roman" w:cs="Times New Roman"/>
          <w:sz w:val="28"/>
          <w:szCs w:val="28"/>
        </w:rPr>
        <w:t>Об утверждении муниципальной программы Дербентского сельского поселения Тимашевского района «</w:t>
      </w:r>
      <w:r>
        <w:rPr>
          <w:rFonts w:ascii="Times New Roman" w:hAnsi="Times New Roman" w:cs="Times New Roman"/>
          <w:sz w:val="28"/>
          <w:szCs w:val="28"/>
        </w:rPr>
        <w:t>Развитие коммунального хозяйства</w:t>
      </w:r>
      <w:r w:rsidRPr="003F423F">
        <w:rPr>
          <w:rFonts w:ascii="Times New Roman" w:hAnsi="Times New Roman" w:cs="Times New Roman"/>
          <w:sz w:val="28"/>
          <w:szCs w:val="28"/>
        </w:rPr>
        <w:t>»,</w:t>
      </w:r>
      <w:r w:rsidRPr="003F423F">
        <w:rPr>
          <w:rFonts w:ascii="Times New Roman" w:hAnsi="Times New Roman" w:cs="Times New Roman"/>
          <w:bCs/>
          <w:sz w:val="28"/>
          <w:szCs w:val="28"/>
        </w:rPr>
        <w:t xml:space="preserve"> изложив приложение к постановлению в новой редакции (прилагается). </w:t>
      </w:r>
    </w:p>
    <w:p w:rsidR="00C24D34" w:rsidRDefault="00C24D34" w:rsidP="00C24D34">
      <w:pPr>
        <w:spacing w:after="0" w:line="240" w:lineRule="auto"/>
        <w:ind w:firstLine="709"/>
        <w:jc w:val="both"/>
        <w:rPr>
          <w:rFonts w:ascii="Times New Roman" w:hAnsi="Times New Roman" w:cs="Times New Roman"/>
          <w:sz w:val="28"/>
          <w:szCs w:val="28"/>
        </w:rPr>
      </w:pPr>
      <w:r w:rsidRPr="00C24D34">
        <w:rPr>
          <w:rFonts w:ascii="Times New Roman" w:hAnsi="Times New Roman" w:cs="Times New Roman"/>
          <w:sz w:val="28"/>
        </w:rPr>
        <w:t xml:space="preserve">2. Признать утратившим силу постановление администрации Дербентского   сельского поселения Тимашевского района от </w:t>
      </w:r>
      <w:r>
        <w:rPr>
          <w:rFonts w:ascii="Times New Roman" w:hAnsi="Times New Roman" w:cs="Times New Roman"/>
          <w:sz w:val="28"/>
        </w:rPr>
        <w:t>11</w:t>
      </w:r>
      <w:r w:rsidRPr="00C24D34">
        <w:rPr>
          <w:rFonts w:ascii="Times New Roman" w:hAnsi="Times New Roman" w:cs="Times New Roman"/>
          <w:sz w:val="28"/>
        </w:rPr>
        <w:t xml:space="preserve"> </w:t>
      </w:r>
      <w:r>
        <w:rPr>
          <w:rFonts w:ascii="Times New Roman" w:hAnsi="Times New Roman" w:cs="Times New Roman"/>
          <w:sz w:val="28"/>
        </w:rPr>
        <w:t>февраля 2022 г. № 15</w:t>
      </w:r>
      <w:r w:rsidRPr="00C24D34">
        <w:rPr>
          <w:rFonts w:ascii="Times New Roman" w:hAnsi="Times New Roman" w:cs="Times New Roman"/>
          <w:sz w:val="28"/>
        </w:rPr>
        <w:t xml:space="preserve"> «О внесении изменений в постановление администрации Дербентского сельского поселения Тимашевского района от </w:t>
      </w:r>
      <w:r>
        <w:rPr>
          <w:rFonts w:ascii="Times New Roman" w:hAnsi="Times New Roman" w:cs="Times New Roman"/>
          <w:sz w:val="28"/>
        </w:rPr>
        <w:t>29</w:t>
      </w:r>
      <w:r w:rsidRPr="00C24D34">
        <w:rPr>
          <w:rFonts w:ascii="Times New Roman" w:hAnsi="Times New Roman" w:cs="Times New Roman"/>
          <w:sz w:val="28"/>
        </w:rPr>
        <w:t xml:space="preserve"> </w:t>
      </w:r>
      <w:r>
        <w:rPr>
          <w:rFonts w:ascii="Times New Roman" w:hAnsi="Times New Roman" w:cs="Times New Roman"/>
          <w:sz w:val="28"/>
        </w:rPr>
        <w:t>декабря 2021</w:t>
      </w:r>
      <w:r w:rsidRPr="00C24D34">
        <w:rPr>
          <w:rFonts w:ascii="Times New Roman" w:hAnsi="Times New Roman" w:cs="Times New Roman"/>
          <w:sz w:val="28"/>
        </w:rPr>
        <w:t xml:space="preserve"> г. № </w:t>
      </w:r>
      <w:r>
        <w:rPr>
          <w:rFonts w:ascii="Times New Roman" w:hAnsi="Times New Roman" w:cs="Times New Roman"/>
          <w:sz w:val="28"/>
        </w:rPr>
        <w:t xml:space="preserve">122                      </w:t>
      </w:r>
      <w:proofErr w:type="gramStart"/>
      <w:r>
        <w:rPr>
          <w:rFonts w:ascii="Times New Roman" w:hAnsi="Times New Roman" w:cs="Times New Roman"/>
          <w:sz w:val="28"/>
        </w:rPr>
        <w:t xml:space="preserve">   «</w:t>
      </w:r>
      <w:proofErr w:type="gramEnd"/>
      <w:r w:rsidRPr="003F423F">
        <w:rPr>
          <w:rFonts w:ascii="Times New Roman" w:hAnsi="Times New Roman" w:cs="Times New Roman"/>
          <w:sz w:val="28"/>
          <w:szCs w:val="28"/>
        </w:rPr>
        <w:t>Об утверждении муниципальной программы Дербентского сельского поселения Тимашевского района «</w:t>
      </w:r>
      <w:r>
        <w:rPr>
          <w:rFonts w:ascii="Times New Roman" w:hAnsi="Times New Roman" w:cs="Times New Roman"/>
          <w:sz w:val="28"/>
          <w:szCs w:val="28"/>
        </w:rPr>
        <w:t>Развитие коммунального хозяйства</w:t>
      </w:r>
      <w:r w:rsidRPr="003F423F">
        <w:rPr>
          <w:rFonts w:ascii="Times New Roman" w:hAnsi="Times New Roman" w:cs="Times New Roman"/>
          <w:sz w:val="28"/>
          <w:szCs w:val="28"/>
        </w:rPr>
        <w:t>»</w:t>
      </w:r>
      <w:r w:rsidR="00FB07BC">
        <w:rPr>
          <w:rFonts w:ascii="Times New Roman" w:hAnsi="Times New Roman" w:cs="Times New Roman"/>
          <w:sz w:val="28"/>
          <w:szCs w:val="28"/>
        </w:rPr>
        <w:t>.</w:t>
      </w:r>
    </w:p>
    <w:p w:rsidR="003F423F" w:rsidRPr="00924FCB" w:rsidRDefault="00C24D34" w:rsidP="00C24D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F2073" w:rsidRPr="00E30137">
        <w:rPr>
          <w:rFonts w:ascii="Times New Roman" w:hAnsi="Times New Roman" w:cs="Times New Roman"/>
          <w:sz w:val="28"/>
          <w:szCs w:val="28"/>
        </w:rPr>
        <w:t xml:space="preserve">. </w:t>
      </w:r>
      <w:r w:rsidR="00924FCB">
        <w:rPr>
          <w:rFonts w:ascii="Times New Roman" w:hAnsi="Times New Roman" w:cs="Times New Roman"/>
          <w:sz w:val="28"/>
          <w:szCs w:val="28"/>
        </w:rPr>
        <w:t xml:space="preserve">Заместителю главы </w:t>
      </w:r>
      <w:r w:rsidR="003F2073" w:rsidRPr="00E30137">
        <w:rPr>
          <w:rFonts w:ascii="Times New Roman" w:hAnsi="Times New Roman" w:cs="Times New Roman"/>
          <w:sz w:val="28"/>
          <w:szCs w:val="28"/>
        </w:rPr>
        <w:t xml:space="preserve">Дербентского сельского поселения Тимашевского района </w:t>
      </w:r>
      <w:proofErr w:type="spellStart"/>
      <w:r w:rsidR="003F2073" w:rsidRPr="00E30137">
        <w:rPr>
          <w:rFonts w:ascii="Times New Roman" w:hAnsi="Times New Roman" w:cs="Times New Roman"/>
          <w:sz w:val="28"/>
          <w:szCs w:val="28"/>
        </w:rPr>
        <w:t>Марцун</w:t>
      </w:r>
      <w:proofErr w:type="spellEnd"/>
      <w:r w:rsidR="003F2073" w:rsidRPr="00E30137">
        <w:rPr>
          <w:rFonts w:ascii="Times New Roman" w:hAnsi="Times New Roman" w:cs="Times New Roman"/>
          <w:sz w:val="28"/>
          <w:szCs w:val="28"/>
        </w:rPr>
        <w:t xml:space="preserve"> О.В. осуществить размещение настоящего</w:t>
      </w:r>
      <w:r w:rsidR="003F2073" w:rsidRPr="00C8681C">
        <w:rPr>
          <w:rFonts w:ascii="Times New Roman" w:hAnsi="Times New Roman" w:cs="Times New Roman"/>
          <w:sz w:val="28"/>
          <w:szCs w:val="28"/>
        </w:rPr>
        <w:t xml:space="preserve"> постановления на официальном сайте администрации Дербентского сельского поселения Тимашевского района в информационно-телекоммуникационной сети «Интернет».</w:t>
      </w:r>
    </w:p>
    <w:p w:rsidR="003F2073" w:rsidRPr="00C8681C" w:rsidRDefault="00C24D34" w:rsidP="00003A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F2073" w:rsidRPr="00C8681C">
        <w:rPr>
          <w:rFonts w:ascii="Times New Roman" w:hAnsi="Times New Roman" w:cs="Times New Roman"/>
          <w:sz w:val="28"/>
          <w:szCs w:val="28"/>
        </w:rPr>
        <w:t xml:space="preserve">. Постановление вступает в силу с момента его подписания. </w:t>
      </w:r>
    </w:p>
    <w:p w:rsidR="003F2073" w:rsidRDefault="003F2073" w:rsidP="00230ABE">
      <w:pPr>
        <w:spacing w:after="0" w:line="240" w:lineRule="auto"/>
        <w:jc w:val="both"/>
        <w:rPr>
          <w:rFonts w:ascii="Times New Roman" w:hAnsi="Times New Roman" w:cs="Times New Roman"/>
          <w:sz w:val="28"/>
          <w:szCs w:val="28"/>
        </w:rPr>
      </w:pPr>
    </w:p>
    <w:p w:rsidR="00924FCB" w:rsidRPr="00C8681C" w:rsidRDefault="00924FCB" w:rsidP="00230ABE">
      <w:pPr>
        <w:spacing w:after="0" w:line="240" w:lineRule="auto"/>
        <w:jc w:val="both"/>
        <w:rPr>
          <w:rFonts w:ascii="Times New Roman" w:hAnsi="Times New Roman" w:cs="Times New Roman"/>
          <w:sz w:val="28"/>
          <w:szCs w:val="28"/>
        </w:rPr>
      </w:pPr>
    </w:p>
    <w:p w:rsidR="003F2073" w:rsidRPr="00C8681C" w:rsidRDefault="00636AB7" w:rsidP="00230A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sidR="003F2073" w:rsidRPr="00C8681C">
        <w:rPr>
          <w:rFonts w:ascii="Times New Roman" w:hAnsi="Times New Roman" w:cs="Times New Roman"/>
          <w:sz w:val="28"/>
          <w:szCs w:val="28"/>
        </w:rPr>
        <w:t>Дербентского сельского поселения</w:t>
      </w:r>
    </w:p>
    <w:p w:rsidR="00230ABE" w:rsidRDefault="003F2073" w:rsidP="00230ABE">
      <w:pPr>
        <w:spacing w:after="0" w:line="240" w:lineRule="auto"/>
        <w:jc w:val="both"/>
        <w:rPr>
          <w:rFonts w:ascii="Times New Roman" w:hAnsi="Times New Roman" w:cs="Times New Roman"/>
          <w:sz w:val="28"/>
          <w:szCs w:val="28"/>
        </w:rPr>
      </w:pPr>
      <w:r w:rsidRPr="00C8681C">
        <w:rPr>
          <w:rFonts w:ascii="Times New Roman" w:hAnsi="Times New Roman" w:cs="Times New Roman"/>
          <w:sz w:val="28"/>
          <w:szCs w:val="28"/>
        </w:rPr>
        <w:t>Тимашевского района</w:t>
      </w:r>
      <w:r w:rsidRPr="00C8681C">
        <w:rPr>
          <w:rFonts w:ascii="Times New Roman" w:hAnsi="Times New Roman" w:cs="Times New Roman"/>
          <w:sz w:val="28"/>
          <w:szCs w:val="28"/>
        </w:rPr>
        <w:tab/>
        <w:t xml:space="preserve">                                                                   </w:t>
      </w:r>
      <w:r w:rsidR="00FB3089">
        <w:rPr>
          <w:rFonts w:ascii="Times New Roman" w:hAnsi="Times New Roman" w:cs="Times New Roman"/>
          <w:sz w:val="28"/>
          <w:szCs w:val="28"/>
        </w:rPr>
        <w:t>С</w:t>
      </w:r>
      <w:r w:rsidRPr="00C8681C">
        <w:rPr>
          <w:rFonts w:ascii="Times New Roman" w:hAnsi="Times New Roman" w:cs="Times New Roman"/>
          <w:sz w:val="28"/>
          <w:szCs w:val="28"/>
        </w:rPr>
        <w:t>.</w:t>
      </w:r>
      <w:r w:rsidR="00FB3089">
        <w:rPr>
          <w:rFonts w:ascii="Times New Roman" w:hAnsi="Times New Roman" w:cs="Times New Roman"/>
          <w:sz w:val="28"/>
          <w:szCs w:val="28"/>
        </w:rPr>
        <w:t>С</w:t>
      </w:r>
      <w:r w:rsidRPr="00C8681C">
        <w:rPr>
          <w:rFonts w:ascii="Times New Roman" w:hAnsi="Times New Roman" w:cs="Times New Roman"/>
          <w:sz w:val="28"/>
          <w:szCs w:val="28"/>
        </w:rPr>
        <w:t xml:space="preserve">. </w:t>
      </w:r>
      <w:r w:rsidR="00FB3089">
        <w:rPr>
          <w:rFonts w:ascii="Times New Roman" w:hAnsi="Times New Roman" w:cs="Times New Roman"/>
          <w:sz w:val="28"/>
          <w:szCs w:val="28"/>
        </w:rPr>
        <w:t>Колесников</w:t>
      </w:r>
    </w:p>
    <w:p w:rsidR="00230ABE" w:rsidRDefault="00230ABE" w:rsidP="00230ABE">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230ABE" w:rsidRDefault="00230ABE" w:rsidP="00230ABE">
      <w:pPr>
        <w:spacing w:after="0" w:line="240" w:lineRule="auto"/>
        <w:ind w:left="5387"/>
        <w:rPr>
          <w:rFonts w:ascii="Times New Roman" w:hAnsi="Times New Roman" w:cs="Times New Roman"/>
          <w:position w:val="6"/>
          <w:sz w:val="28"/>
          <w:szCs w:val="28"/>
        </w:rPr>
        <w:sectPr w:rsidR="00230ABE" w:rsidSect="001B6827">
          <w:headerReference w:type="default" r:id="rId8"/>
          <w:pgSz w:w="11906" w:h="16838" w:code="9"/>
          <w:pgMar w:top="1134" w:right="567" w:bottom="568" w:left="1701" w:header="426" w:footer="720" w:gutter="0"/>
          <w:pgNumType w:start="1"/>
          <w:cols w:space="720"/>
          <w:titlePg/>
          <w:docGrid w:linePitch="272"/>
        </w:sectPr>
      </w:pP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lastRenderedPageBreak/>
        <w:t>Приложение</w:t>
      </w: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к постановлению администрации Дербентского сельского поселения Тимашевского района</w:t>
      </w:r>
    </w:p>
    <w:p w:rsidR="00BC462B" w:rsidRPr="007114C0" w:rsidRDefault="00BC462B" w:rsidP="00230ABE">
      <w:pPr>
        <w:spacing w:after="0" w:line="240" w:lineRule="auto"/>
        <w:ind w:left="5387"/>
        <w:rPr>
          <w:rFonts w:ascii="Times New Roman" w:hAnsi="Times New Roman" w:cs="Times New Roman"/>
          <w:position w:val="6"/>
          <w:sz w:val="28"/>
          <w:szCs w:val="28"/>
          <w:lang w:val="en-US"/>
        </w:rPr>
      </w:pPr>
      <w:r w:rsidRPr="00BC462B">
        <w:rPr>
          <w:rFonts w:ascii="Times New Roman" w:hAnsi="Times New Roman" w:cs="Times New Roman"/>
          <w:position w:val="6"/>
          <w:sz w:val="28"/>
          <w:szCs w:val="28"/>
        </w:rPr>
        <w:t xml:space="preserve">от </w:t>
      </w:r>
      <w:r w:rsidR="007114C0">
        <w:rPr>
          <w:rFonts w:ascii="Times New Roman" w:hAnsi="Times New Roman" w:cs="Times New Roman"/>
          <w:position w:val="6"/>
          <w:sz w:val="28"/>
          <w:szCs w:val="28"/>
          <w:lang w:val="en-US"/>
        </w:rPr>
        <w:t xml:space="preserve">11.11.2022 </w:t>
      </w:r>
      <w:r w:rsidRPr="00BC462B">
        <w:rPr>
          <w:rFonts w:ascii="Times New Roman" w:hAnsi="Times New Roman" w:cs="Times New Roman"/>
          <w:position w:val="6"/>
          <w:sz w:val="28"/>
          <w:szCs w:val="28"/>
        </w:rPr>
        <w:t>№</w:t>
      </w:r>
      <w:r w:rsidR="007114C0">
        <w:rPr>
          <w:rFonts w:ascii="Times New Roman" w:hAnsi="Times New Roman" w:cs="Times New Roman"/>
          <w:position w:val="6"/>
          <w:sz w:val="28"/>
          <w:szCs w:val="28"/>
          <w:lang w:val="en-US"/>
        </w:rPr>
        <w:t xml:space="preserve"> 101</w:t>
      </w:r>
    </w:p>
    <w:p w:rsidR="00BC462B" w:rsidRPr="00BC462B" w:rsidRDefault="00BC462B" w:rsidP="00230ABE">
      <w:pPr>
        <w:spacing w:after="0" w:line="240" w:lineRule="auto"/>
        <w:ind w:left="5387"/>
        <w:rPr>
          <w:rFonts w:ascii="Times New Roman" w:hAnsi="Times New Roman" w:cs="Times New Roman"/>
          <w:position w:val="6"/>
          <w:sz w:val="28"/>
          <w:szCs w:val="28"/>
        </w:rPr>
      </w:pP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«Приложение</w:t>
      </w:r>
    </w:p>
    <w:p w:rsidR="00BC462B" w:rsidRPr="00BC462B" w:rsidRDefault="00BC462B" w:rsidP="00230ABE">
      <w:pPr>
        <w:spacing w:after="0" w:line="240" w:lineRule="auto"/>
        <w:ind w:left="5387"/>
        <w:rPr>
          <w:rFonts w:ascii="Times New Roman" w:hAnsi="Times New Roman" w:cs="Times New Roman"/>
          <w:position w:val="6"/>
          <w:sz w:val="28"/>
          <w:szCs w:val="28"/>
        </w:rPr>
      </w:pP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УТВЕРЖДЕНА</w:t>
      </w: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 xml:space="preserve">постановлением администрации  </w:t>
      </w: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 xml:space="preserve">Дербентского сельского поселения </w:t>
      </w: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Тимашевского района</w:t>
      </w: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 xml:space="preserve">от </w:t>
      </w:r>
      <w:r>
        <w:rPr>
          <w:rFonts w:ascii="Times New Roman" w:hAnsi="Times New Roman" w:cs="Times New Roman"/>
          <w:position w:val="6"/>
          <w:sz w:val="28"/>
          <w:szCs w:val="28"/>
        </w:rPr>
        <w:t>29</w:t>
      </w:r>
      <w:r w:rsidRPr="00BC462B">
        <w:rPr>
          <w:rFonts w:ascii="Times New Roman" w:hAnsi="Times New Roman" w:cs="Times New Roman"/>
          <w:position w:val="6"/>
          <w:sz w:val="28"/>
          <w:szCs w:val="28"/>
        </w:rPr>
        <w:t xml:space="preserve"> </w:t>
      </w:r>
      <w:r>
        <w:rPr>
          <w:rFonts w:ascii="Times New Roman" w:hAnsi="Times New Roman" w:cs="Times New Roman"/>
          <w:position w:val="6"/>
          <w:sz w:val="28"/>
          <w:szCs w:val="28"/>
        </w:rPr>
        <w:t>декабря 2021</w:t>
      </w:r>
      <w:r w:rsidRPr="00BC462B">
        <w:rPr>
          <w:rFonts w:ascii="Times New Roman" w:hAnsi="Times New Roman" w:cs="Times New Roman"/>
          <w:position w:val="6"/>
          <w:sz w:val="28"/>
          <w:szCs w:val="28"/>
        </w:rPr>
        <w:t xml:space="preserve"> г.№ </w:t>
      </w:r>
      <w:r>
        <w:rPr>
          <w:rFonts w:ascii="Times New Roman" w:hAnsi="Times New Roman" w:cs="Times New Roman"/>
          <w:position w:val="6"/>
          <w:sz w:val="28"/>
          <w:szCs w:val="28"/>
        </w:rPr>
        <w:t>122</w:t>
      </w: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 xml:space="preserve">(в редакции постановления администрации Дербентского сельского поселения Тимашевского района  </w:t>
      </w: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 xml:space="preserve">от </w:t>
      </w:r>
      <w:r w:rsidR="007114C0" w:rsidRPr="007114C0">
        <w:rPr>
          <w:rFonts w:ascii="Times New Roman" w:hAnsi="Times New Roman" w:cs="Times New Roman"/>
          <w:position w:val="6"/>
          <w:sz w:val="28"/>
          <w:szCs w:val="28"/>
        </w:rPr>
        <w:t>11.11.</w:t>
      </w:r>
      <w:r w:rsidR="007114C0">
        <w:rPr>
          <w:rFonts w:ascii="Times New Roman" w:hAnsi="Times New Roman" w:cs="Times New Roman"/>
          <w:position w:val="6"/>
          <w:sz w:val="28"/>
          <w:szCs w:val="28"/>
          <w:lang w:val="en-US"/>
        </w:rPr>
        <w:t>2022</w:t>
      </w:r>
      <w:r w:rsidRPr="00BC462B">
        <w:rPr>
          <w:rFonts w:ascii="Times New Roman" w:hAnsi="Times New Roman" w:cs="Times New Roman"/>
          <w:position w:val="6"/>
          <w:sz w:val="28"/>
          <w:szCs w:val="28"/>
        </w:rPr>
        <w:t xml:space="preserve">_№ </w:t>
      </w:r>
      <w:r w:rsidR="007114C0">
        <w:rPr>
          <w:rFonts w:ascii="Times New Roman" w:hAnsi="Times New Roman" w:cs="Times New Roman"/>
          <w:position w:val="6"/>
          <w:sz w:val="28"/>
          <w:szCs w:val="28"/>
          <w:lang w:val="en-US"/>
        </w:rPr>
        <w:t>101</w:t>
      </w:r>
      <w:bookmarkStart w:id="0" w:name="_GoBack"/>
      <w:bookmarkEnd w:id="0"/>
      <w:r w:rsidRPr="00BC462B">
        <w:rPr>
          <w:rFonts w:ascii="Times New Roman" w:hAnsi="Times New Roman" w:cs="Times New Roman"/>
          <w:position w:val="6"/>
          <w:sz w:val="28"/>
          <w:szCs w:val="28"/>
        </w:rPr>
        <w:t xml:space="preserve"> </w:t>
      </w:r>
    </w:p>
    <w:p w:rsidR="00AE61F3" w:rsidRDefault="00AE61F3" w:rsidP="00230ABE">
      <w:pPr>
        <w:spacing w:after="0" w:line="240" w:lineRule="auto"/>
        <w:ind w:left="5103" w:right="-186"/>
        <w:rPr>
          <w:rFonts w:ascii="Times New Roman" w:hAnsi="Times New Roman"/>
          <w:sz w:val="28"/>
          <w:szCs w:val="28"/>
        </w:rPr>
      </w:pPr>
    </w:p>
    <w:p w:rsidR="00AE61F3" w:rsidRDefault="00AE61F3" w:rsidP="00230ABE">
      <w:pPr>
        <w:spacing w:after="0" w:line="240" w:lineRule="auto"/>
        <w:ind w:right="-186"/>
        <w:jc w:val="center"/>
        <w:rPr>
          <w:rFonts w:ascii="Times New Roman" w:hAnsi="Times New Roman"/>
          <w:b/>
          <w:sz w:val="28"/>
          <w:szCs w:val="28"/>
        </w:rPr>
      </w:pPr>
      <w:r w:rsidRPr="00AC5C59">
        <w:rPr>
          <w:rFonts w:ascii="Times New Roman" w:hAnsi="Times New Roman"/>
          <w:b/>
          <w:sz w:val="28"/>
          <w:szCs w:val="28"/>
        </w:rPr>
        <w:t>Муниципальная программа Дербентского сельского поселения Тимашевского района «</w:t>
      </w:r>
      <w:r>
        <w:rPr>
          <w:rFonts w:ascii="Times New Roman" w:hAnsi="Times New Roman"/>
          <w:b/>
          <w:sz w:val="28"/>
          <w:szCs w:val="28"/>
        </w:rPr>
        <w:t>Развитие коммунального хозяйства»</w:t>
      </w:r>
    </w:p>
    <w:p w:rsidR="001B6827" w:rsidRDefault="001B6827" w:rsidP="00230ABE">
      <w:pPr>
        <w:pStyle w:val="1"/>
        <w:tabs>
          <w:tab w:val="num" w:pos="601"/>
        </w:tabs>
        <w:spacing w:before="0" w:line="240" w:lineRule="auto"/>
        <w:ind w:left="743" w:hanging="23"/>
        <w:jc w:val="center"/>
        <w:rPr>
          <w:rFonts w:ascii="Times New Roman" w:hAnsi="Times New Roman" w:cs="Times New Roman"/>
          <w:b w:val="0"/>
          <w:color w:val="auto"/>
        </w:rPr>
      </w:pPr>
    </w:p>
    <w:p w:rsidR="001B6827" w:rsidRDefault="002F1CCB" w:rsidP="00230ABE">
      <w:pPr>
        <w:pStyle w:val="1"/>
        <w:tabs>
          <w:tab w:val="num" w:pos="601"/>
        </w:tabs>
        <w:spacing w:before="0" w:line="240" w:lineRule="auto"/>
        <w:ind w:left="743" w:hanging="23"/>
        <w:jc w:val="center"/>
        <w:rPr>
          <w:rFonts w:ascii="Times New Roman" w:hAnsi="Times New Roman" w:cs="Times New Roman"/>
          <w:b w:val="0"/>
          <w:color w:val="auto"/>
        </w:rPr>
      </w:pPr>
      <w:r w:rsidRPr="00AE61F3">
        <w:rPr>
          <w:rFonts w:ascii="Times New Roman" w:hAnsi="Times New Roman" w:cs="Times New Roman"/>
          <w:b w:val="0"/>
          <w:color w:val="auto"/>
        </w:rPr>
        <w:t>Паспорт</w:t>
      </w:r>
    </w:p>
    <w:p w:rsidR="002F1CCB" w:rsidRPr="00AE61F3" w:rsidRDefault="002F1CCB" w:rsidP="00230ABE">
      <w:pPr>
        <w:pStyle w:val="1"/>
        <w:tabs>
          <w:tab w:val="num" w:pos="601"/>
        </w:tabs>
        <w:spacing w:before="0" w:line="240" w:lineRule="auto"/>
        <w:ind w:left="743" w:hanging="23"/>
        <w:jc w:val="center"/>
        <w:rPr>
          <w:rFonts w:ascii="Times New Roman" w:hAnsi="Times New Roman" w:cs="Times New Roman"/>
          <w:b w:val="0"/>
          <w:color w:val="auto"/>
        </w:rPr>
      </w:pPr>
      <w:r w:rsidRPr="00AE61F3">
        <w:rPr>
          <w:rFonts w:ascii="Times New Roman" w:hAnsi="Times New Roman" w:cs="Times New Roman"/>
          <w:b w:val="0"/>
          <w:color w:val="auto"/>
        </w:rPr>
        <w:t>муниципальной программы Дербентского сельского поселения Тимашевского района «Развитие коммунального хозяйства»</w:t>
      </w:r>
    </w:p>
    <w:p w:rsidR="00AE61F3" w:rsidRPr="00AC5C59" w:rsidRDefault="00AE61F3" w:rsidP="00230ABE">
      <w:pPr>
        <w:tabs>
          <w:tab w:val="left" w:pos="0"/>
        </w:tabs>
        <w:spacing w:after="0" w:line="240" w:lineRule="auto"/>
        <w:jc w:val="center"/>
        <w:rPr>
          <w:rFonts w:ascii="Times New Roman" w:hAnsi="Times New Roman"/>
          <w:b/>
          <w:sz w:val="28"/>
          <w:szCs w:val="28"/>
        </w:rPr>
      </w:pPr>
    </w:p>
    <w:tbl>
      <w:tblPr>
        <w:tblW w:w="92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005"/>
        <w:gridCol w:w="1050"/>
        <w:gridCol w:w="1035"/>
        <w:gridCol w:w="1305"/>
        <w:gridCol w:w="960"/>
        <w:gridCol w:w="1023"/>
      </w:tblGrid>
      <w:tr w:rsidR="00AE61F3" w:rsidRPr="004B6FAC" w:rsidTr="002F1CCB">
        <w:tc>
          <w:tcPr>
            <w:tcW w:w="2835" w:type="dxa"/>
          </w:tcPr>
          <w:p w:rsidR="00AE61F3" w:rsidRPr="004B6FAC" w:rsidRDefault="00AE61F3" w:rsidP="00230ABE">
            <w:pPr>
              <w:pStyle w:val="af"/>
              <w:rPr>
                <w:rFonts w:ascii="Times New Roman" w:hAnsi="Times New Roman" w:cs="Times New Roman"/>
                <w:sz w:val="28"/>
                <w:szCs w:val="28"/>
              </w:rPr>
            </w:pPr>
            <w:r w:rsidRPr="004B6FAC">
              <w:rPr>
                <w:rFonts w:ascii="Times New Roman" w:hAnsi="Times New Roman" w:cs="Times New Roman"/>
                <w:sz w:val="28"/>
                <w:szCs w:val="28"/>
              </w:rPr>
              <w:t>Координатор муниципальной программы</w:t>
            </w:r>
          </w:p>
        </w:tc>
        <w:tc>
          <w:tcPr>
            <w:tcW w:w="6378" w:type="dxa"/>
            <w:gridSpan w:val="6"/>
          </w:tcPr>
          <w:p w:rsidR="001B6827" w:rsidRPr="00003A6F" w:rsidRDefault="00AE61F3" w:rsidP="00230ABE">
            <w:pPr>
              <w:pStyle w:val="ae"/>
              <w:rPr>
                <w:rFonts w:ascii="Times New Roman" w:hAnsi="Times New Roman"/>
                <w:sz w:val="28"/>
                <w:szCs w:val="28"/>
              </w:rPr>
            </w:pPr>
            <w:r w:rsidRPr="00E30137">
              <w:rPr>
                <w:rFonts w:ascii="Times New Roman" w:hAnsi="Times New Roman"/>
                <w:sz w:val="28"/>
                <w:szCs w:val="28"/>
              </w:rPr>
              <w:t xml:space="preserve">Специалист </w:t>
            </w:r>
            <w:r w:rsidR="001B6827" w:rsidRPr="00E30137">
              <w:rPr>
                <w:rFonts w:ascii="Times New Roman" w:hAnsi="Times New Roman"/>
                <w:sz w:val="28"/>
                <w:szCs w:val="28"/>
              </w:rPr>
              <w:t xml:space="preserve">МКУ </w:t>
            </w:r>
            <w:r w:rsidR="00C24EFF">
              <w:rPr>
                <w:rFonts w:ascii="Times New Roman" w:hAnsi="Times New Roman"/>
                <w:sz w:val="28"/>
                <w:szCs w:val="28"/>
              </w:rPr>
              <w:t>«</w:t>
            </w:r>
            <w:r w:rsidR="001B6827" w:rsidRPr="00E30137">
              <w:rPr>
                <w:rFonts w:ascii="Times New Roman" w:hAnsi="Times New Roman"/>
                <w:sz w:val="28"/>
                <w:szCs w:val="28"/>
              </w:rPr>
              <w:t>ФРУ</w:t>
            </w:r>
            <w:r w:rsidR="00C24EFF">
              <w:rPr>
                <w:rFonts w:ascii="Times New Roman" w:hAnsi="Times New Roman"/>
                <w:sz w:val="28"/>
                <w:szCs w:val="28"/>
              </w:rPr>
              <w:t>»</w:t>
            </w:r>
            <w:r w:rsidR="001B6827" w:rsidRPr="00E30137">
              <w:rPr>
                <w:rFonts w:ascii="Times New Roman" w:hAnsi="Times New Roman"/>
                <w:sz w:val="28"/>
                <w:szCs w:val="28"/>
              </w:rPr>
              <w:t xml:space="preserve"> Дербентского сельского поселения Тимашевского района </w:t>
            </w:r>
          </w:p>
          <w:p w:rsidR="00AE61F3" w:rsidRPr="001B7ED2" w:rsidRDefault="00AE61F3" w:rsidP="00230ABE">
            <w:pPr>
              <w:pStyle w:val="ae"/>
              <w:rPr>
                <w:rFonts w:ascii="Times New Roman" w:hAnsi="Times New Roman" w:cs="Times New Roman"/>
                <w:sz w:val="28"/>
                <w:szCs w:val="28"/>
                <w:highlight w:val="yellow"/>
              </w:rPr>
            </w:pPr>
          </w:p>
        </w:tc>
      </w:tr>
      <w:tr w:rsidR="00AE61F3" w:rsidRPr="004B6FAC" w:rsidTr="002F1CCB">
        <w:tc>
          <w:tcPr>
            <w:tcW w:w="2835" w:type="dxa"/>
          </w:tcPr>
          <w:p w:rsidR="00AE61F3" w:rsidRPr="004B6FAC" w:rsidRDefault="00AE61F3" w:rsidP="00230ABE">
            <w:pPr>
              <w:pStyle w:val="af"/>
              <w:rPr>
                <w:rFonts w:ascii="Times New Roman" w:hAnsi="Times New Roman" w:cs="Times New Roman"/>
                <w:sz w:val="28"/>
                <w:szCs w:val="28"/>
              </w:rPr>
            </w:pPr>
            <w:r>
              <w:rPr>
                <w:rFonts w:ascii="Times New Roman" w:hAnsi="Times New Roman" w:cs="Times New Roman"/>
                <w:sz w:val="28"/>
                <w:szCs w:val="28"/>
              </w:rPr>
              <w:t>Координатор подпрограммы</w:t>
            </w:r>
          </w:p>
        </w:tc>
        <w:tc>
          <w:tcPr>
            <w:tcW w:w="6378" w:type="dxa"/>
            <w:gridSpan w:val="6"/>
          </w:tcPr>
          <w:p w:rsidR="00AE61F3" w:rsidRPr="004B6FAC" w:rsidRDefault="00AE61F3" w:rsidP="00230ABE">
            <w:pPr>
              <w:pStyle w:val="ae"/>
              <w:rPr>
                <w:rFonts w:ascii="Times New Roman" w:hAnsi="Times New Roman" w:cs="Times New Roman"/>
                <w:sz w:val="28"/>
                <w:szCs w:val="28"/>
              </w:rPr>
            </w:pPr>
            <w:r w:rsidRPr="004B6FAC">
              <w:rPr>
                <w:rFonts w:ascii="Times New Roman" w:hAnsi="Times New Roman" w:cs="Times New Roman"/>
                <w:sz w:val="28"/>
                <w:szCs w:val="28"/>
              </w:rPr>
              <w:t>Не предусмотрено</w:t>
            </w:r>
          </w:p>
        </w:tc>
      </w:tr>
      <w:tr w:rsidR="00AE61F3" w:rsidRPr="004B6FAC" w:rsidTr="002F1CCB">
        <w:tc>
          <w:tcPr>
            <w:tcW w:w="2835" w:type="dxa"/>
          </w:tcPr>
          <w:p w:rsidR="00AE61F3" w:rsidRDefault="00AE61F3" w:rsidP="00230ABE">
            <w:pPr>
              <w:pStyle w:val="af"/>
              <w:rPr>
                <w:rFonts w:ascii="Times New Roman" w:hAnsi="Times New Roman" w:cs="Times New Roman"/>
                <w:sz w:val="28"/>
                <w:szCs w:val="28"/>
              </w:rPr>
            </w:pPr>
            <w:r>
              <w:rPr>
                <w:rFonts w:ascii="Times New Roman" w:hAnsi="Times New Roman" w:cs="Times New Roman"/>
                <w:sz w:val="28"/>
                <w:szCs w:val="28"/>
              </w:rPr>
              <w:t>Участники муниципальной программы</w:t>
            </w:r>
          </w:p>
        </w:tc>
        <w:tc>
          <w:tcPr>
            <w:tcW w:w="6378" w:type="dxa"/>
            <w:gridSpan w:val="6"/>
          </w:tcPr>
          <w:p w:rsidR="00AE61F3" w:rsidRPr="004B6FAC" w:rsidRDefault="00AE61F3" w:rsidP="00230ABE">
            <w:pPr>
              <w:pStyle w:val="ae"/>
              <w:rPr>
                <w:rFonts w:ascii="Times New Roman" w:hAnsi="Times New Roman" w:cs="Times New Roman"/>
                <w:sz w:val="28"/>
                <w:szCs w:val="28"/>
              </w:rPr>
            </w:pPr>
            <w:r>
              <w:rPr>
                <w:rFonts w:ascii="Times New Roman" w:hAnsi="Times New Roman" w:cs="Times New Roman"/>
                <w:sz w:val="28"/>
                <w:szCs w:val="28"/>
              </w:rPr>
              <w:t>Администрация Дербентского сельского поселения</w:t>
            </w:r>
          </w:p>
        </w:tc>
      </w:tr>
      <w:tr w:rsidR="00AE61F3" w:rsidRPr="004B6FAC" w:rsidTr="002F1CCB">
        <w:tc>
          <w:tcPr>
            <w:tcW w:w="2835" w:type="dxa"/>
          </w:tcPr>
          <w:p w:rsidR="00AE61F3" w:rsidRPr="004B6FAC" w:rsidRDefault="00AE61F3" w:rsidP="00230ABE">
            <w:pPr>
              <w:pStyle w:val="af"/>
              <w:rPr>
                <w:rFonts w:ascii="Times New Roman" w:hAnsi="Times New Roman" w:cs="Times New Roman"/>
                <w:sz w:val="28"/>
                <w:szCs w:val="28"/>
              </w:rPr>
            </w:pPr>
            <w:r w:rsidRPr="004B6FAC">
              <w:rPr>
                <w:rFonts w:ascii="Times New Roman" w:hAnsi="Times New Roman" w:cs="Times New Roman"/>
                <w:sz w:val="28"/>
                <w:szCs w:val="28"/>
              </w:rPr>
              <w:t>Подпрограммы муниципальной программы</w:t>
            </w:r>
          </w:p>
        </w:tc>
        <w:tc>
          <w:tcPr>
            <w:tcW w:w="6378" w:type="dxa"/>
            <w:gridSpan w:val="6"/>
          </w:tcPr>
          <w:p w:rsidR="00AE61F3" w:rsidRPr="004B6FAC" w:rsidRDefault="00AE61F3" w:rsidP="00230ABE">
            <w:pPr>
              <w:pStyle w:val="ae"/>
              <w:rPr>
                <w:rFonts w:ascii="Times New Roman" w:hAnsi="Times New Roman" w:cs="Times New Roman"/>
                <w:sz w:val="28"/>
                <w:szCs w:val="28"/>
              </w:rPr>
            </w:pPr>
            <w:r w:rsidRPr="004B6FAC">
              <w:rPr>
                <w:rFonts w:ascii="Times New Roman" w:hAnsi="Times New Roman" w:cs="Times New Roman"/>
                <w:sz w:val="28"/>
                <w:szCs w:val="28"/>
              </w:rPr>
              <w:t>Не предусмотрено</w:t>
            </w:r>
          </w:p>
        </w:tc>
      </w:tr>
      <w:tr w:rsidR="00AE61F3" w:rsidRPr="004B6FAC" w:rsidTr="002F1CCB">
        <w:tc>
          <w:tcPr>
            <w:tcW w:w="2835" w:type="dxa"/>
          </w:tcPr>
          <w:p w:rsidR="00AE61F3" w:rsidRPr="004B6FAC" w:rsidRDefault="00542049" w:rsidP="00230ABE">
            <w:pPr>
              <w:pStyle w:val="af"/>
              <w:rPr>
                <w:rFonts w:ascii="Times New Roman" w:hAnsi="Times New Roman" w:cs="Times New Roman"/>
                <w:sz w:val="28"/>
                <w:szCs w:val="28"/>
              </w:rPr>
            </w:pPr>
            <w:r>
              <w:rPr>
                <w:rFonts w:ascii="Times New Roman" w:hAnsi="Times New Roman" w:cs="Times New Roman"/>
                <w:sz w:val="28"/>
                <w:szCs w:val="28"/>
              </w:rPr>
              <w:t>Ведомственные целевые программы</w:t>
            </w:r>
          </w:p>
        </w:tc>
        <w:tc>
          <w:tcPr>
            <w:tcW w:w="6378" w:type="dxa"/>
            <w:gridSpan w:val="6"/>
          </w:tcPr>
          <w:p w:rsidR="00AE61F3" w:rsidRPr="004B6FAC" w:rsidRDefault="00542049" w:rsidP="00230ABE">
            <w:pPr>
              <w:pStyle w:val="ae"/>
              <w:rPr>
                <w:rFonts w:ascii="Times New Roman" w:hAnsi="Times New Roman" w:cs="Times New Roman"/>
                <w:sz w:val="28"/>
                <w:szCs w:val="28"/>
              </w:rPr>
            </w:pPr>
            <w:r>
              <w:rPr>
                <w:rFonts w:ascii="Times New Roman" w:hAnsi="Times New Roman" w:cs="Times New Roman"/>
                <w:sz w:val="28"/>
                <w:szCs w:val="28"/>
              </w:rPr>
              <w:t xml:space="preserve">Не предусмотрено </w:t>
            </w:r>
          </w:p>
        </w:tc>
      </w:tr>
      <w:tr w:rsidR="00AE61F3" w:rsidRPr="004B6FAC" w:rsidTr="002F1CCB">
        <w:tc>
          <w:tcPr>
            <w:tcW w:w="2835" w:type="dxa"/>
          </w:tcPr>
          <w:p w:rsidR="00AE61F3" w:rsidRPr="004B6FAC" w:rsidRDefault="00542049" w:rsidP="00230ABE">
            <w:pPr>
              <w:pStyle w:val="af"/>
              <w:rPr>
                <w:rFonts w:ascii="Times New Roman" w:hAnsi="Times New Roman" w:cs="Times New Roman"/>
                <w:sz w:val="28"/>
                <w:szCs w:val="28"/>
              </w:rPr>
            </w:pPr>
            <w:r>
              <w:rPr>
                <w:rFonts w:ascii="Times New Roman" w:hAnsi="Times New Roman" w:cs="Times New Roman"/>
                <w:sz w:val="28"/>
                <w:szCs w:val="28"/>
              </w:rPr>
              <w:t>Цель</w:t>
            </w:r>
            <w:r w:rsidR="00AE61F3" w:rsidRPr="004B6FAC">
              <w:rPr>
                <w:rFonts w:ascii="Times New Roman" w:hAnsi="Times New Roman" w:cs="Times New Roman"/>
                <w:sz w:val="28"/>
                <w:szCs w:val="28"/>
              </w:rPr>
              <w:t xml:space="preserve"> </w:t>
            </w:r>
          </w:p>
        </w:tc>
        <w:tc>
          <w:tcPr>
            <w:tcW w:w="6378" w:type="dxa"/>
            <w:gridSpan w:val="6"/>
          </w:tcPr>
          <w:p w:rsidR="00AE61F3" w:rsidRDefault="00542049" w:rsidP="00230ABE">
            <w:pPr>
              <w:pStyle w:val="ConsNormal"/>
              <w:widowControl/>
              <w:ind w:right="0" w:firstLine="0"/>
              <w:jc w:val="both"/>
              <w:rPr>
                <w:rFonts w:ascii="Times New Roman" w:hAnsi="Times New Roman" w:cs="Times New Roman"/>
                <w:sz w:val="28"/>
                <w:szCs w:val="28"/>
              </w:rPr>
            </w:pPr>
            <w:r>
              <w:rPr>
                <w:rFonts w:ascii="Times New Roman" w:hAnsi="Times New Roman" w:cs="Times New Roman"/>
                <w:sz w:val="28"/>
                <w:szCs w:val="28"/>
              </w:rPr>
              <w:t xml:space="preserve">Содержание и совершенствование комплексного развития коммунальных систем </w:t>
            </w:r>
          </w:p>
          <w:p w:rsidR="00AE61F3" w:rsidRPr="003D4BEF" w:rsidRDefault="00AE61F3" w:rsidP="00230ABE">
            <w:pPr>
              <w:spacing w:after="0" w:line="240" w:lineRule="auto"/>
              <w:rPr>
                <w:rFonts w:ascii="Times New Roman" w:hAnsi="Times New Roman"/>
                <w:sz w:val="28"/>
                <w:szCs w:val="28"/>
              </w:rPr>
            </w:pPr>
          </w:p>
        </w:tc>
      </w:tr>
      <w:tr w:rsidR="00AE61F3" w:rsidRPr="004B6FAC" w:rsidTr="00003A6F">
        <w:trPr>
          <w:trHeight w:val="2979"/>
        </w:trPr>
        <w:tc>
          <w:tcPr>
            <w:tcW w:w="2835" w:type="dxa"/>
          </w:tcPr>
          <w:p w:rsidR="00AE61F3" w:rsidRPr="004B6FAC" w:rsidRDefault="00AE61F3" w:rsidP="00230ABE">
            <w:pPr>
              <w:pStyle w:val="af"/>
              <w:rPr>
                <w:rFonts w:ascii="Times New Roman" w:hAnsi="Times New Roman" w:cs="Times New Roman"/>
                <w:sz w:val="28"/>
                <w:szCs w:val="28"/>
              </w:rPr>
            </w:pPr>
            <w:r w:rsidRPr="004B6FAC">
              <w:rPr>
                <w:rFonts w:ascii="Times New Roman" w:hAnsi="Times New Roman" w:cs="Times New Roman"/>
                <w:sz w:val="28"/>
                <w:szCs w:val="28"/>
              </w:rPr>
              <w:lastRenderedPageBreak/>
              <w:t>Задачи муниципальной программы</w:t>
            </w:r>
          </w:p>
        </w:tc>
        <w:tc>
          <w:tcPr>
            <w:tcW w:w="6378" w:type="dxa"/>
            <w:gridSpan w:val="6"/>
          </w:tcPr>
          <w:p w:rsidR="00AE61F3" w:rsidRDefault="00542049" w:rsidP="00230ABE">
            <w:pPr>
              <w:pStyle w:val="ae"/>
              <w:rPr>
                <w:rFonts w:ascii="Times New Roman" w:hAnsi="Times New Roman" w:cs="Times New Roman"/>
                <w:sz w:val="28"/>
                <w:szCs w:val="28"/>
              </w:rPr>
            </w:pPr>
            <w:r>
              <w:rPr>
                <w:rFonts w:ascii="Times New Roman" w:hAnsi="Times New Roman"/>
                <w:sz w:val="28"/>
                <w:szCs w:val="28"/>
              </w:rPr>
              <w:t xml:space="preserve">1. ремонтные, строительные и прочие работы, а также </w:t>
            </w:r>
            <w:r w:rsidR="00465833">
              <w:rPr>
                <w:rFonts w:ascii="Times New Roman" w:hAnsi="Times New Roman"/>
                <w:sz w:val="28"/>
                <w:szCs w:val="28"/>
              </w:rPr>
              <w:t>содержание</w:t>
            </w:r>
            <w:r>
              <w:rPr>
                <w:rFonts w:ascii="Times New Roman" w:hAnsi="Times New Roman"/>
                <w:sz w:val="28"/>
                <w:szCs w:val="28"/>
              </w:rPr>
              <w:t xml:space="preserve"> </w:t>
            </w:r>
            <w:r w:rsidR="00465833">
              <w:rPr>
                <w:rFonts w:ascii="Times New Roman" w:hAnsi="Times New Roman"/>
                <w:sz w:val="28"/>
                <w:szCs w:val="28"/>
              </w:rPr>
              <w:t xml:space="preserve">газопроводов и газового оборудования </w:t>
            </w:r>
            <w:r w:rsidR="00AE61F3">
              <w:rPr>
                <w:rFonts w:ascii="Times New Roman" w:hAnsi="Times New Roman"/>
                <w:sz w:val="28"/>
                <w:szCs w:val="28"/>
              </w:rPr>
              <w:t>Дербентского сельского поселения Тимашевского района;</w:t>
            </w:r>
          </w:p>
          <w:p w:rsidR="00AE61F3" w:rsidRDefault="00542049" w:rsidP="00230ABE">
            <w:pPr>
              <w:pStyle w:val="ae"/>
              <w:rPr>
                <w:rFonts w:ascii="Times New Roman" w:hAnsi="Times New Roman" w:cs="Times New Roman"/>
                <w:sz w:val="28"/>
                <w:szCs w:val="28"/>
              </w:rPr>
            </w:pPr>
            <w:r>
              <w:rPr>
                <w:rFonts w:ascii="Times New Roman" w:hAnsi="Times New Roman" w:cs="Times New Roman"/>
                <w:sz w:val="28"/>
                <w:szCs w:val="28"/>
              </w:rPr>
              <w:t xml:space="preserve">2. </w:t>
            </w:r>
            <w:r w:rsidR="00465833">
              <w:rPr>
                <w:rFonts w:ascii="Times New Roman" w:hAnsi="Times New Roman" w:cs="Times New Roman"/>
                <w:sz w:val="28"/>
                <w:szCs w:val="28"/>
              </w:rPr>
              <w:t>ремонтные</w:t>
            </w:r>
            <w:r>
              <w:rPr>
                <w:rFonts w:ascii="Times New Roman" w:hAnsi="Times New Roman" w:cs="Times New Roman"/>
                <w:sz w:val="28"/>
                <w:szCs w:val="28"/>
              </w:rPr>
              <w:t>, строительные и прочие работы, а также содержание водозаборных сооружений и сетей водоснабжения</w:t>
            </w:r>
            <w:r w:rsidR="00AE61F3">
              <w:rPr>
                <w:rFonts w:ascii="Times New Roman" w:hAnsi="Times New Roman" w:cs="Times New Roman"/>
                <w:sz w:val="28"/>
                <w:szCs w:val="28"/>
              </w:rPr>
              <w:t>;</w:t>
            </w:r>
          </w:p>
          <w:p w:rsidR="00AE61F3" w:rsidRDefault="00F063B0" w:rsidP="00230ABE">
            <w:pPr>
              <w:spacing w:after="0" w:line="240" w:lineRule="auto"/>
              <w:rPr>
                <w:rFonts w:ascii="Times New Roman" w:hAnsi="Times New Roman"/>
                <w:sz w:val="28"/>
                <w:szCs w:val="28"/>
              </w:rPr>
            </w:pPr>
            <w:r>
              <w:rPr>
                <w:rFonts w:ascii="Times New Roman" w:hAnsi="Times New Roman"/>
                <w:sz w:val="28"/>
                <w:szCs w:val="28"/>
              </w:rPr>
              <w:t>3. осущес</w:t>
            </w:r>
            <w:r w:rsidR="0055718C">
              <w:rPr>
                <w:rFonts w:ascii="Times New Roman" w:hAnsi="Times New Roman"/>
                <w:sz w:val="28"/>
                <w:szCs w:val="28"/>
              </w:rPr>
              <w:t>твление строительного контроля.</w:t>
            </w:r>
          </w:p>
          <w:p w:rsidR="0055718C" w:rsidRPr="003D4BEF" w:rsidRDefault="0055718C" w:rsidP="00230ABE">
            <w:pPr>
              <w:spacing w:after="0" w:line="240" w:lineRule="auto"/>
              <w:rPr>
                <w:rFonts w:ascii="Times New Roman" w:hAnsi="Times New Roman"/>
                <w:sz w:val="28"/>
                <w:szCs w:val="28"/>
              </w:rPr>
            </w:pPr>
            <w:r>
              <w:rPr>
                <w:rFonts w:ascii="Times New Roman" w:hAnsi="Times New Roman"/>
                <w:sz w:val="28"/>
                <w:szCs w:val="28"/>
              </w:rPr>
              <w:t xml:space="preserve">4. электроснабжение водонапорной башни </w:t>
            </w:r>
          </w:p>
        </w:tc>
      </w:tr>
      <w:tr w:rsidR="002F1CCB" w:rsidRPr="004B6FAC" w:rsidTr="002F1CCB">
        <w:trPr>
          <w:trHeight w:val="3435"/>
        </w:trPr>
        <w:tc>
          <w:tcPr>
            <w:tcW w:w="2835" w:type="dxa"/>
          </w:tcPr>
          <w:p w:rsidR="002F1CCB" w:rsidRDefault="002F1CCB" w:rsidP="00230ABE">
            <w:pPr>
              <w:pStyle w:val="af"/>
              <w:rPr>
                <w:rFonts w:ascii="Times New Roman" w:hAnsi="Times New Roman" w:cs="Times New Roman"/>
                <w:sz w:val="28"/>
                <w:szCs w:val="28"/>
              </w:rPr>
            </w:pPr>
            <w:r w:rsidRPr="004B6FAC">
              <w:rPr>
                <w:rFonts w:ascii="Times New Roman" w:hAnsi="Times New Roman" w:cs="Times New Roman"/>
                <w:sz w:val="28"/>
                <w:szCs w:val="28"/>
              </w:rPr>
              <w:t>Перечень целевых показателей муниципальной программы</w:t>
            </w:r>
          </w:p>
        </w:tc>
        <w:tc>
          <w:tcPr>
            <w:tcW w:w="6378" w:type="dxa"/>
            <w:gridSpan w:val="6"/>
          </w:tcPr>
          <w:p w:rsidR="006326BD" w:rsidRDefault="006326BD" w:rsidP="00230ABE">
            <w:pPr>
              <w:spacing w:after="0" w:line="240" w:lineRule="auto"/>
              <w:rPr>
                <w:rFonts w:ascii="Times New Roman" w:hAnsi="Times New Roman"/>
                <w:sz w:val="28"/>
                <w:szCs w:val="28"/>
              </w:rPr>
            </w:pPr>
            <w:r>
              <w:rPr>
                <w:rFonts w:ascii="Times New Roman" w:hAnsi="Times New Roman"/>
                <w:sz w:val="28"/>
                <w:szCs w:val="28"/>
              </w:rPr>
              <w:t>1. протяженность отремонтированных</w:t>
            </w:r>
            <w:r w:rsidR="000326C2">
              <w:rPr>
                <w:rFonts w:ascii="Times New Roman" w:hAnsi="Times New Roman"/>
                <w:sz w:val="28"/>
                <w:szCs w:val="28"/>
              </w:rPr>
              <w:t>, реконструированных и построенных сетей</w:t>
            </w:r>
            <w:r>
              <w:rPr>
                <w:rFonts w:ascii="Times New Roman" w:hAnsi="Times New Roman"/>
                <w:sz w:val="28"/>
                <w:szCs w:val="28"/>
              </w:rPr>
              <w:t xml:space="preserve"> газоснабжения;</w:t>
            </w:r>
          </w:p>
          <w:p w:rsidR="006326BD" w:rsidRDefault="00E30137" w:rsidP="00230ABE">
            <w:pPr>
              <w:spacing w:after="0" w:line="240" w:lineRule="auto"/>
              <w:rPr>
                <w:rFonts w:ascii="Times New Roman" w:hAnsi="Times New Roman"/>
                <w:sz w:val="28"/>
                <w:szCs w:val="28"/>
              </w:rPr>
            </w:pPr>
            <w:r>
              <w:rPr>
                <w:rFonts w:ascii="Times New Roman" w:hAnsi="Times New Roman"/>
                <w:sz w:val="28"/>
                <w:szCs w:val="28"/>
              </w:rPr>
              <w:t xml:space="preserve">2. количество </w:t>
            </w:r>
            <w:r w:rsidR="00840062">
              <w:rPr>
                <w:rFonts w:ascii="Times New Roman" w:hAnsi="Times New Roman"/>
                <w:sz w:val="28"/>
                <w:szCs w:val="28"/>
              </w:rPr>
              <w:t>отремонтированного газового</w:t>
            </w:r>
            <w:r w:rsidR="006326BD">
              <w:rPr>
                <w:rFonts w:ascii="Times New Roman" w:hAnsi="Times New Roman"/>
                <w:sz w:val="28"/>
                <w:szCs w:val="28"/>
              </w:rPr>
              <w:t xml:space="preserve"> оборудования</w:t>
            </w:r>
          </w:p>
          <w:p w:rsidR="002F1CCB" w:rsidRDefault="006326BD" w:rsidP="00230ABE">
            <w:pPr>
              <w:spacing w:after="0" w:line="240" w:lineRule="auto"/>
              <w:rPr>
                <w:rFonts w:ascii="Times New Roman" w:hAnsi="Times New Roman"/>
                <w:sz w:val="28"/>
                <w:szCs w:val="28"/>
              </w:rPr>
            </w:pPr>
            <w:r>
              <w:rPr>
                <w:rFonts w:ascii="Times New Roman" w:hAnsi="Times New Roman"/>
                <w:sz w:val="28"/>
                <w:szCs w:val="28"/>
              </w:rPr>
              <w:t>3</w:t>
            </w:r>
            <w:r w:rsidR="002F1CCB">
              <w:rPr>
                <w:rFonts w:ascii="Times New Roman" w:hAnsi="Times New Roman"/>
                <w:sz w:val="28"/>
                <w:szCs w:val="28"/>
              </w:rPr>
              <w:t xml:space="preserve">. протяженность отремонтированных </w:t>
            </w:r>
            <w:r w:rsidR="000326C2">
              <w:rPr>
                <w:rFonts w:ascii="Times New Roman" w:hAnsi="Times New Roman"/>
                <w:sz w:val="28"/>
                <w:szCs w:val="28"/>
              </w:rPr>
              <w:t>реконструированных и построенных сетей</w:t>
            </w:r>
            <w:r w:rsidR="002F1CCB">
              <w:rPr>
                <w:rFonts w:ascii="Times New Roman" w:hAnsi="Times New Roman"/>
                <w:sz w:val="28"/>
                <w:szCs w:val="28"/>
              </w:rPr>
              <w:t xml:space="preserve"> водоснабжения, (км.);</w:t>
            </w:r>
          </w:p>
          <w:p w:rsidR="002F1CCB" w:rsidRDefault="006326BD" w:rsidP="00230ABE">
            <w:pPr>
              <w:spacing w:after="0" w:line="240" w:lineRule="auto"/>
              <w:rPr>
                <w:rFonts w:ascii="Times New Roman" w:hAnsi="Times New Roman"/>
                <w:sz w:val="28"/>
                <w:szCs w:val="28"/>
              </w:rPr>
            </w:pPr>
            <w:r>
              <w:rPr>
                <w:rFonts w:ascii="Times New Roman" w:hAnsi="Times New Roman"/>
                <w:sz w:val="28"/>
                <w:szCs w:val="28"/>
              </w:rPr>
              <w:t>4</w:t>
            </w:r>
            <w:r w:rsidR="002F1CCB">
              <w:rPr>
                <w:rFonts w:ascii="Times New Roman" w:hAnsi="Times New Roman"/>
                <w:sz w:val="28"/>
                <w:szCs w:val="28"/>
              </w:rPr>
              <w:t xml:space="preserve">. количество отремонтированных водонапорных башен и систем; </w:t>
            </w:r>
          </w:p>
          <w:p w:rsidR="0055718C" w:rsidRDefault="002F1CCB" w:rsidP="00230ABE">
            <w:pPr>
              <w:spacing w:after="0" w:line="240" w:lineRule="auto"/>
              <w:rPr>
                <w:rFonts w:ascii="Times New Roman" w:hAnsi="Times New Roman"/>
                <w:sz w:val="28"/>
                <w:szCs w:val="28"/>
              </w:rPr>
            </w:pPr>
            <w:r>
              <w:rPr>
                <w:rFonts w:ascii="Times New Roman" w:hAnsi="Times New Roman"/>
                <w:sz w:val="28"/>
                <w:szCs w:val="28"/>
              </w:rPr>
              <w:t>5. осуществление строительного контроля на объектах ремонта</w:t>
            </w:r>
            <w:r w:rsidR="00E90E32">
              <w:rPr>
                <w:rFonts w:ascii="Times New Roman" w:hAnsi="Times New Roman"/>
                <w:sz w:val="28"/>
                <w:szCs w:val="28"/>
              </w:rPr>
              <w:t>, реконструкции и</w:t>
            </w:r>
            <w:r>
              <w:rPr>
                <w:rFonts w:ascii="Times New Roman" w:hAnsi="Times New Roman"/>
                <w:sz w:val="28"/>
                <w:szCs w:val="28"/>
              </w:rPr>
              <w:t xml:space="preserve"> строительства.</w:t>
            </w:r>
          </w:p>
          <w:p w:rsidR="002F1CCB" w:rsidRDefault="0055718C" w:rsidP="009751BF">
            <w:pPr>
              <w:spacing w:after="0" w:line="240" w:lineRule="auto"/>
              <w:rPr>
                <w:rFonts w:ascii="Times New Roman" w:hAnsi="Times New Roman"/>
                <w:sz w:val="28"/>
                <w:szCs w:val="28"/>
              </w:rPr>
            </w:pPr>
            <w:r>
              <w:rPr>
                <w:rFonts w:ascii="Times New Roman" w:hAnsi="Times New Roman"/>
                <w:sz w:val="28"/>
                <w:szCs w:val="28"/>
              </w:rPr>
              <w:t xml:space="preserve">6. количество </w:t>
            </w:r>
            <w:proofErr w:type="spellStart"/>
            <w:r w:rsidR="009751BF">
              <w:rPr>
                <w:rFonts w:ascii="Times New Roman" w:hAnsi="Times New Roman"/>
                <w:sz w:val="28"/>
                <w:szCs w:val="28"/>
              </w:rPr>
              <w:t>кВТ</w:t>
            </w:r>
            <w:proofErr w:type="spellEnd"/>
            <w:r w:rsidR="009751BF">
              <w:rPr>
                <w:rFonts w:ascii="Times New Roman" w:hAnsi="Times New Roman"/>
                <w:sz w:val="28"/>
                <w:szCs w:val="28"/>
              </w:rPr>
              <w:t xml:space="preserve"> </w:t>
            </w:r>
            <w:r w:rsidR="00B83B75">
              <w:rPr>
                <w:rFonts w:ascii="Times New Roman" w:hAnsi="Times New Roman"/>
                <w:sz w:val="28"/>
                <w:szCs w:val="28"/>
              </w:rPr>
              <w:t>часов,</w:t>
            </w:r>
            <w:r w:rsidR="009751BF">
              <w:rPr>
                <w:rFonts w:ascii="Times New Roman" w:hAnsi="Times New Roman"/>
                <w:sz w:val="28"/>
                <w:szCs w:val="28"/>
              </w:rPr>
              <w:t xml:space="preserve"> потребленных питанием водонапорной башни </w:t>
            </w:r>
            <w:r>
              <w:rPr>
                <w:rFonts w:ascii="Times New Roman" w:hAnsi="Times New Roman"/>
                <w:sz w:val="28"/>
                <w:szCs w:val="28"/>
              </w:rPr>
              <w:t xml:space="preserve"> </w:t>
            </w:r>
            <w:r w:rsidR="002F1CCB">
              <w:rPr>
                <w:rFonts w:ascii="Times New Roman" w:hAnsi="Times New Roman"/>
                <w:sz w:val="28"/>
                <w:szCs w:val="28"/>
              </w:rPr>
              <w:t xml:space="preserve"> </w:t>
            </w:r>
          </w:p>
        </w:tc>
      </w:tr>
      <w:tr w:rsidR="00AE61F3" w:rsidRPr="004B6FAC" w:rsidTr="00003A6F">
        <w:trPr>
          <w:trHeight w:val="705"/>
        </w:trPr>
        <w:tc>
          <w:tcPr>
            <w:tcW w:w="2835" w:type="dxa"/>
          </w:tcPr>
          <w:p w:rsidR="00AE61F3" w:rsidRPr="004B6FAC" w:rsidRDefault="00E051DD" w:rsidP="00230ABE">
            <w:pPr>
              <w:pStyle w:val="af"/>
              <w:rPr>
                <w:rFonts w:ascii="Times New Roman" w:hAnsi="Times New Roman" w:cs="Times New Roman"/>
                <w:sz w:val="28"/>
                <w:szCs w:val="28"/>
              </w:rPr>
            </w:pPr>
            <w:r>
              <w:rPr>
                <w:rFonts w:ascii="Times New Roman" w:hAnsi="Times New Roman" w:cs="Times New Roman"/>
                <w:sz w:val="28"/>
                <w:szCs w:val="28"/>
              </w:rPr>
              <w:t>Проекты и (или) программы</w:t>
            </w:r>
          </w:p>
        </w:tc>
        <w:tc>
          <w:tcPr>
            <w:tcW w:w="6378" w:type="dxa"/>
            <w:gridSpan w:val="6"/>
          </w:tcPr>
          <w:p w:rsidR="00AE61F3" w:rsidRPr="004B6FAC" w:rsidRDefault="00AE61F3" w:rsidP="00230ABE">
            <w:pPr>
              <w:pStyle w:val="ae"/>
              <w:rPr>
                <w:rFonts w:ascii="Times New Roman" w:hAnsi="Times New Roman" w:cs="Times New Roman"/>
                <w:sz w:val="28"/>
                <w:szCs w:val="28"/>
              </w:rPr>
            </w:pPr>
          </w:p>
        </w:tc>
      </w:tr>
      <w:tr w:rsidR="002F1CCB" w:rsidRPr="004B6FAC" w:rsidTr="002F1CCB">
        <w:trPr>
          <w:trHeight w:val="1500"/>
        </w:trPr>
        <w:tc>
          <w:tcPr>
            <w:tcW w:w="2835" w:type="dxa"/>
          </w:tcPr>
          <w:p w:rsidR="002F1CCB" w:rsidRDefault="002F1CCB" w:rsidP="00230ABE">
            <w:pPr>
              <w:pStyle w:val="af"/>
              <w:rPr>
                <w:rFonts w:ascii="Times New Roman" w:hAnsi="Times New Roman" w:cs="Times New Roman"/>
                <w:sz w:val="28"/>
                <w:szCs w:val="28"/>
              </w:rPr>
            </w:pPr>
            <w:r w:rsidRPr="004B6FAC">
              <w:rPr>
                <w:rFonts w:ascii="Times New Roman" w:hAnsi="Times New Roman" w:cs="Times New Roman"/>
                <w:sz w:val="28"/>
                <w:szCs w:val="28"/>
              </w:rPr>
              <w:t>Этапы и сроки реализации муниципальной программы</w:t>
            </w:r>
          </w:p>
        </w:tc>
        <w:tc>
          <w:tcPr>
            <w:tcW w:w="6378" w:type="dxa"/>
            <w:gridSpan w:val="6"/>
          </w:tcPr>
          <w:p w:rsidR="002F1CCB" w:rsidRDefault="002F1CCB" w:rsidP="00230ABE">
            <w:pPr>
              <w:pStyle w:val="ae"/>
              <w:rPr>
                <w:rFonts w:ascii="Times New Roman" w:hAnsi="Times New Roman" w:cs="Times New Roman"/>
                <w:sz w:val="28"/>
                <w:szCs w:val="28"/>
              </w:rPr>
            </w:pPr>
            <w:r>
              <w:rPr>
                <w:rFonts w:ascii="Times New Roman" w:hAnsi="Times New Roman" w:cs="Times New Roman"/>
                <w:sz w:val="28"/>
                <w:szCs w:val="28"/>
              </w:rPr>
              <w:t>этапы не предусмотрены</w:t>
            </w:r>
          </w:p>
          <w:p w:rsidR="002F1CCB" w:rsidRDefault="002F1CCB" w:rsidP="00230ABE">
            <w:pPr>
              <w:pStyle w:val="ae"/>
              <w:rPr>
                <w:rFonts w:ascii="Times New Roman" w:hAnsi="Times New Roman" w:cs="Times New Roman"/>
                <w:sz w:val="28"/>
                <w:szCs w:val="28"/>
              </w:rPr>
            </w:pPr>
            <w:r>
              <w:rPr>
                <w:rFonts w:ascii="Times New Roman" w:hAnsi="Times New Roman" w:cs="Times New Roman"/>
                <w:sz w:val="28"/>
                <w:szCs w:val="28"/>
              </w:rPr>
              <w:t xml:space="preserve">срок реализации 2022-2024 </w:t>
            </w:r>
            <w:r w:rsidRPr="004B6FAC">
              <w:rPr>
                <w:rFonts w:ascii="Times New Roman" w:hAnsi="Times New Roman" w:cs="Times New Roman"/>
                <w:sz w:val="28"/>
                <w:szCs w:val="28"/>
              </w:rPr>
              <w:t>годы</w:t>
            </w:r>
          </w:p>
        </w:tc>
      </w:tr>
      <w:tr w:rsidR="002F1CCB" w:rsidRPr="004B6FAC" w:rsidTr="002F1CCB">
        <w:trPr>
          <w:trHeight w:val="255"/>
        </w:trPr>
        <w:tc>
          <w:tcPr>
            <w:tcW w:w="2835" w:type="dxa"/>
            <w:vMerge w:val="restart"/>
          </w:tcPr>
          <w:p w:rsidR="002F1CCB" w:rsidRPr="004B6FAC" w:rsidRDefault="002F1CCB" w:rsidP="00230ABE">
            <w:pPr>
              <w:pStyle w:val="af"/>
              <w:rPr>
                <w:rFonts w:ascii="Times New Roman" w:hAnsi="Times New Roman" w:cs="Times New Roman"/>
                <w:sz w:val="28"/>
                <w:szCs w:val="28"/>
              </w:rPr>
            </w:pPr>
            <w:r>
              <w:rPr>
                <w:rFonts w:ascii="Times New Roman" w:hAnsi="Times New Roman" w:cs="Times New Roman"/>
                <w:sz w:val="28"/>
                <w:szCs w:val="28"/>
              </w:rPr>
              <w:t>Объем</w:t>
            </w:r>
            <w:r w:rsidRPr="004B6FAC">
              <w:rPr>
                <w:rFonts w:ascii="Times New Roman" w:hAnsi="Times New Roman" w:cs="Times New Roman"/>
                <w:sz w:val="28"/>
                <w:szCs w:val="28"/>
              </w:rPr>
              <w:t xml:space="preserve"> </w:t>
            </w:r>
            <w:r>
              <w:rPr>
                <w:rFonts w:ascii="Times New Roman" w:hAnsi="Times New Roman" w:cs="Times New Roman"/>
                <w:sz w:val="28"/>
                <w:szCs w:val="28"/>
              </w:rPr>
              <w:t xml:space="preserve">финансирования муниципальной программы тыс. руб.  </w:t>
            </w:r>
          </w:p>
        </w:tc>
        <w:tc>
          <w:tcPr>
            <w:tcW w:w="1005" w:type="dxa"/>
            <w:vMerge w:val="restart"/>
          </w:tcPr>
          <w:p w:rsidR="002F1CCB" w:rsidRDefault="001B6827" w:rsidP="00230ABE">
            <w:pPr>
              <w:pStyle w:val="af"/>
              <w:rPr>
                <w:rFonts w:ascii="Times New Roman" w:hAnsi="Times New Roman" w:cs="Times New Roman"/>
                <w:sz w:val="28"/>
                <w:szCs w:val="28"/>
              </w:rPr>
            </w:pPr>
            <w:r>
              <w:rPr>
                <w:rFonts w:ascii="Times New Roman" w:hAnsi="Times New Roman" w:cs="Times New Roman"/>
                <w:sz w:val="28"/>
                <w:szCs w:val="28"/>
              </w:rPr>
              <w:t xml:space="preserve">Всего </w:t>
            </w:r>
          </w:p>
          <w:p w:rsidR="002F1CCB" w:rsidRPr="00420BC3" w:rsidRDefault="002F1CCB" w:rsidP="00230ABE">
            <w:pPr>
              <w:spacing w:after="0" w:line="240" w:lineRule="auto"/>
              <w:rPr>
                <w:rFonts w:ascii="Times New Roman" w:hAnsi="Times New Roman"/>
                <w:sz w:val="28"/>
                <w:szCs w:val="28"/>
                <w:lang w:eastAsia="en-US"/>
              </w:rPr>
            </w:pPr>
          </w:p>
        </w:tc>
        <w:tc>
          <w:tcPr>
            <w:tcW w:w="5373" w:type="dxa"/>
            <w:gridSpan w:val="5"/>
          </w:tcPr>
          <w:p w:rsidR="002F1CCB" w:rsidRPr="00420BC3" w:rsidRDefault="001B6827" w:rsidP="00230ABE">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В разрезе источников </w:t>
            </w:r>
            <w:r w:rsidR="002F2738">
              <w:rPr>
                <w:rFonts w:ascii="Times New Roman" w:hAnsi="Times New Roman"/>
                <w:sz w:val="28"/>
                <w:szCs w:val="28"/>
                <w:lang w:eastAsia="en-US"/>
              </w:rPr>
              <w:t>финансирования,</w:t>
            </w:r>
            <w:r>
              <w:rPr>
                <w:rFonts w:ascii="Times New Roman" w:hAnsi="Times New Roman"/>
                <w:sz w:val="28"/>
                <w:szCs w:val="28"/>
                <w:lang w:eastAsia="en-US"/>
              </w:rPr>
              <w:t xml:space="preserve"> тыс. руб. </w:t>
            </w:r>
          </w:p>
        </w:tc>
      </w:tr>
      <w:tr w:rsidR="002F1CCB" w:rsidRPr="004B6FAC" w:rsidTr="002F1CCB">
        <w:trPr>
          <w:trHeight w:val="1230"/>
        </w:trPr>
        <w:tc>
          <w:tcPr>
            <w:tcW w:w="2835" w:type="dxa"/>
            <w:vMerge/>
          </w:tcPr>
          <w:p w:rsidR="002F1CCB" w:rsidRDefault="002F1CCB" w:rsidP="00230ABE">
            <w:pPr>
              <w:pStyle w:val="af"/>
              <w:rPr>
                <w:rFonts w:ascii="Times New Roman" w:hAnsi="Times New Roman" w:cs="Times New Roman"/>
                <w:sz w:val="28"/>
                <w:szCs w:val="28"/>
              </w:rPr>
            </w:pPr>
          </w:p>
        </w:tc>
        <w:tc>
          <w:tcPr>
            <w:tcW w:w="1005" w:type="dxa"/>
            <w:vMerge/>
          </w:tcPr>
          <w:p w:rsidR="002F1CCB" w:rsidRDefault="002F1CCB" w:rsidP="00230ABE">
            <w:pPr>
              <w:pStyle w:val="af"/>
              <w:rPr>
                <w:rFonts w:ascii="Times New Roman" w:hAnsi="Times New Roman" w:cs="Times New Roman"/>
                <w:sz w:val="28"/>
                <w:szCs w:val="28"/>
              </w:rPr>
            </w:pPr>
          </w:p>
        </w:tc>
        <w:tc>
          <w:tcPr>
            <w:tcW w:w="1050" w:type="dxa"/>
          </w:tcPr>
          <w:p w:rsidR="002F1CCB" w:rsidRPr="00003A6F" w:rsidRDefault="001B6827" w:rsidP="00230ABE">
            <w:pPr>
              <w:spacing w:after="0" w:line="240" w:lineRule="auto"/>
              <w:rPr>
                <w:rFonts w:ascii="Times New Roman" w:hAnsi="Times New Roman"/>
                <w:sz w:val="24"/>
                <w:szCs w:val="24"/>
                <w:lang w:eastAsia="en-US"/>
              </w:rPr>
            </w:pPr>
            <w:r w:rsidRPr="00003A6F">
              <w:rPr>
                <w:rFonts w:ascii="Times New Roman" w:hAnsi="Times New Roman"/>
                <w:sz w:val="24"/>
                <w:szCs w:val="24"/>
                <w:lang w:eastAsia="en-US"/>
              </w:rPr>
              <w:t xml:space="preserve">Федеральный бюджет </w:t>
            </w:r>
          </w:p>
        </w:tc>
        <w:tc>
          <w:tcPr>
            <w:tcW w:w="1035" w:type="dxa"/>
          </w:tcPr>
          <w:p w:rsidR="002F1CCB" w:rsidRPr="00003A6F" w:rsidRDefault="001B6827" w:rsidP="00230ABE">
            <w:pPr>
              <w:spacing w:after="0" w:line="240" w:lineRule="auto"/>
              <w:rPr>
                <w:rFonts w:ascii="Times New Roman" w:hAnsi="Times New Roman"/>
                <w:sz w:val="24"/>
                <w:szCs w:val="24"/>
                <w:lang w:eastAsia="en-US"/>
              </w:rPr>
            </w:pPr>
            <w:r w:rsidRPr="00003A6F">
              <w:rPr>
                <w:rFonts w:ascii="Times New Roman" w:hAnsi="Times New Roman"/>
                <w:sz w:val="24"/>
                <w:szCs w:val="24"/>
                <w:lang w:eastAsia="en-US"/>
              </w:rPr>
              <w:t xml:space="preserve">Краевой бюджет </w:t>
            </w:r>
          </w:p>
        </w:tc>
        <w:tc>
          <w:tcPr>
            <w:tcW w:w="1305" w:type="dxa"/>
          </w:tcPr>
          <w:p w:rsidR="002F1CCB" w:rsidRPr="00003A6F" w:rsidRDefault="001B6827" w:rsidP="00230ABE">
            <w:pPr>
              <w:spacing w:after="0" w:line="240" w:lineRule="auto"/>
              <w:rPr>
                <w:rFonts w:ascii="Times New Roman" w:hAnsi="Times New Roman"/>
                <w:sz w:val="24"/>
                <w:szCs w:val="24"/>
                <w:lang w:eastAsia="en-US"/>
              </w:rPr>
            </w:pPr>
            <w:r w:rsidRPr="00003A6F">
              <w:rPr>
                <w:rFonts w:ascii="Times New Roman" w:hAnsi="Times New Roman"/>
                <w:sz w:val="24"/>
                <w:szCs w:val="24"/>
                <w:lang w:eastAsia="en-US"/>
              </w:rPr>
              <w:t xml:space="preserve">Бюджет района </w:t>
            </w:r>
          </w:p>
        </w:tc>
        <w:tc>
          <w:tcPr>
            <w:tcW w:w="960" w:type="dxa"/>
          </w:tcPr>
          <w:p w:rsidR="002F1CCB" w:rsidRPr="00003A6F" w:rsidRDefault="001B6827" w:rsidP="00230ABE">
            <w:pPr>
              <w:spacing w:after="0" w:line="240" w:lineRule="auto"/>
              <w:rPr>
                <w:rFonts w:ascii="Times New Roman" w:hAnsi="Times New Roman"/>
                <w:sz w:val="24"/>
                <w:szCs w:val="24"/>
                <w:lang w:eastAsia="en-US"/>
              </w:rPr>
            </w:pPr>
            <w:r w:rsidRPr="00003A6F">
              <w:rPr>
                <w:rFonts w:ascii="Times New Roman" w:hAnsi="Times New Roman"/>
                <w:sz w:val="24"/>
                <w:szCs w:val="24"/>
                <w:lang w:eastAsia="en-US"/>
              </w:rPr>
              <w:t xml:space="preserve">Бюджет поселения </w:t>
            </w:r>
          </w:p>
        </w:tc>
        <w:tc>
          <w:tcPr>
            <w:tcW w:w="1023" w:type="dxa"/>
          </w:tcPr>
          <w:p w:rsidR="002F1CCB" w:rsidRPr="00003A6F" w:rsidRDefault="001B6827" w:rsidP="00230ABE">
            <w:pPr>
              <w:spacing w:after="0" w:line="240" w:lineRule="auto"/>
              <w:rPr>
                <w:rFonts w:ascii="Times New Roman" w:hAnsi="Times New Roman"/>
                <w:sz w:val="24"/>
                <w:szCs w:val="24"/>
                <w:lang w:eastAsia="en-US"/>
              </w:rPr>
            </w:pPr>
            <w:r w:rsidRPr="00003A6F">
              <w:rPr>
                <w:rFonts w:ascii="Times New Roman" w:hAnsi="Times New Roman"/>
                <w:sz w:val="24"/>
                <w:szCs w:val="24"/>
                <w:lang w:eastAsia="en-US"/>
              </w:rPr>
              <w:t xml:space="preserve">Внебюджетные источники </w:t>
            </w:r>
          </w:p>
        </w:tc>
      </w:tr>
      <w:tr w:rsidR="00E30137" w:rsidRPr="004B6FAC" w:rsidTr="00D4280A">
        <w:trPr>
          <w:trHeight w:val="120"/>
        </w:trPr>
        <w:tc>
          <w:tcPr>
            <w:tcW w:w="2835" w:type="dxa"/>
          </w:tcPr>
          <w:p w:rsidR="00E30137" w:rsidRDefault="00E30137" w:rsidP="00230ABE">
            <w:pPr>
              <w:pStyle w:val="af"/>
              <w:rPr>
                <w:rFonts w:ascii="Times New Roman" w:hAnsi="Times New Roman" w:cs="Times New Roman"/>
                <w:sz w:val="28"/>
                <w:szCs w:val="28"/>
              </w:rPr>
            </w:pPr>
            <w:r>
              <w:rPr>
                <w:rFonts w:ascii="Times New Roman" w:hAnsi="Times New Roman" w:cs="Times New Roman"/>
                <w:sz w:val="28"/>
                <w:szCs w:val="28"/>
              </w:rPr>
              <w:t xml:space="preserve">Годы реализации </w:t>
            </w:r>
          </w:p>
        </w:tc>
        <w:tc>
          <w:tcPr>
            <w:tcW w:w="6378" w:type="dxa"/>
            <w:gridSpan w:val="6"/>
          </w:tcPr>
          <w:p w:rsidR="00E30137" w:rsidRDefault="00E30137" w:rsidP="00230ABE">
            <w:pPr>
              <w:spacing w:after="0" w:line="240" w:lineRule="auto"/>
              <w:rPr>
                <w:rFonts w:ascii="Times New Roman" w:hAnsi="Times New Roman"/>
                <w:sz w:val="28"/>
                <w:szCs w:val="28"/>
                <w:lang w:eastAsia="en-US"/>
              </w:rPr>
            </w:pPr>
          </w:p>
        </w:tc>
      </w:tr>
      <w:tr w:rsidR="002F1CCB" w:rsidRPr="004B6FAC" w:rsidTr="001B6827">
        <w:trPr>
          <w:trHeight w:val="150"/>
        </w:trPr>
        <w:tc>
          <w:tcPr>
            <w:tcW w:w="2835" w:type="dxa"/>
          </w:tcPr>
          <w:p w:rsidR="002F1CCB" w:rsidRDefault="001B6827" w:rsidP="00230ABE">
            <w:pPr>
              <w:pStyle w:val="af"/>
              <w:rPr>
                <w:rFonts w:ascii="Times New Roman" w:hAnsi="Times New Roman" w:cs="Times New Roman"/>
                <w:sz w:val="28"/>
                <w:szCs w:val="28"/>
              </w:rPr>
            </w:pPr>
            <w:r>
              <w:rPr>
                <w:rFonts w:ascii="Times New Roman" w:hAnsi="Times New Roman" w:cs="Times New Roman"/>
                <w:sz w:val="28"/>
                <w:szCs w:val="28"/>
              </w:rPr>
              <w:t>2022</w:t>
            </w:r>
          </w:p>
        </w:tc>
        <w:tc>
          <w:tcPr>
            <w:tcW w:w="1005" w:type="dxa"/>
          </w:tcPr>
          <w:p w:rsidR="002F1CCB" w:rsidRDefault="00AC4A0E" w:rsidP="0063108D">
            <w:pPr>
              <w:spacing w:after="0" w:line="240" w:lineRule="auto"/>
              <w:rPr>
                <w:rFonts w:ascii="Times New Roman" w:hAnsi="Times New Roman" w:cs="Times New Roman"/>
                <w:sz w:val="28"/>
                <w:szCs w:val="28"/>
              </w:rPr>
            </w:pPr>
            <w:r>
              <w:rPr>
                <w:rFonts w:ascii="Times New Roman" w:hAnsi="Times New Roman" w:cs="Times New Roman"/>
                <w:sz w:val="28"/>
                <w:szCs w:val="28"/>
              </w:rPr>
              <w:t>532,</w:t>
            </w:r>
            <w:r w:rsidR="0063108D">
              <w:rPr>
                <w:rFonts w:ascii="Times New Roman" w:hAnsi="Times New Roman" w:cs="Times New Roman"/>
                <w:sz w:val="28"/>
                <w:szCs w:val="28"/>
              </w:rPr>
              <w:t>1</w:t>
            </w:r>
          </w:p>
        </w:tc>
        <w:tc>
          <w:tcPr>
            <w:tcW w:w="1050" w:type="dxa"/>
          </w:tcPr>
          <w:p w:rsidR="002F1CCB" w:rsidRDefault="002F1CCB" w:rsidP="00230ABE">
            <w:pPr>
              <w:spacing w:after="0" w:line="240" w:lineRule="auto"/>
              <w:rPr>
                <w:rFonts w:ascii="Times New Roman" w:hAnsi="Times New Roman"/>
                <w:sz w:val="28"/>
                <w:szCs w:val="28"/>
                <w:lang w:eastAsia="en-US"/>
              </w:rPr>
            </w:pPr>
          </w:p>
        </w:tc>
        <w:tc>
          <w:tcPr>
            <w:tcW w:w="1035" w:type="dxa"/>
          </w:tcPr>
          <w:p w:rsidR="002F1CCB" w:rsidRDefault="002F1CCB" w:rsidP="00230ABE">
            <w:pPr>
              <w:spacing w:after="0" w:line="240" w:lineRule="auto"/>
              <w:rPr>
                <w:rFonts w:ascii="Times New Roman" w:hAnsi="Times New Roman"/>
                <w:sz w:val="28"/>
                <w:szCs w:val="28"/>
                <w:lang w:eastAsia="en-US"/>
              </w:rPr>
            </w:pPr>
          </w:p>
        </w:tc>
        <w:tc>
          <w:tcPr>
            <w:tcW w:w="1305" w:type="dxa"/>
          </w:tcPr>
          <w:p w:rsidR="002F1CCB" w:rsidRDefault="002F1CCB" w:rsidP="00230ABE">
            <w:pPr>
              <w:spacing w:after="0" w:line="240" w:lineRule="auto"/>
              <w:rPr>
                <w:rFonts w:ascii="Times New Roman" w:hAnsi="Times New Roman"/>
                <w:sz w:val="28"/>
                <w:szCs w:val="28"/>
                <w:lang w:eastAsia="en-US"/>
              </w:rPr>
            </w:pPr>
          </w:p>
        </w:tc>
        <w:tc>
          <w:tcPr>
            <w:tcW w:w="960" w:type="dxa"/>
          </w:tcPr>
          <w:p w:rsidR="002F1CCB" w:rsidRDefault="000179E3" w:rsidP="00230ABE">
            <w:pPr>
              <w:spacing w:after="0" w:line="240" w:lineRule="auto"/>
              <w:rPr>
                <w:rFonts w:ascii="Times New Roman" w:hAnsi="Times New Roman"/>
                <w:sz w:val="28"/>
                <w:szCs w:val="28"/>
                <w:lang w:eastAsia="en-US"/>
              </w:rPr>
            </w:pPr>
            <w:r>
              <w:rPr>
                <w:rFonts w:ascii="Times New Roman" w:hAnsi="Times New Roman"/>
                <w:sz w:val="28"/>
                <w:szCs w:val="28"/>
                <w:lang w:eastAsia="en-US"/>
              </w:rPr>
              <w:t>2</w:t>
            </w:r>
            <w:r w:rsidR="001B6827">
              <w:rPr>
                <w:rFonts w:ascii="Times New Roman" w:hAnsi="Times New Roman"/>
                <w:sz w:val="28"/>
                <w:szCs w:val="28"/>
                <w:lang w:eastAsia="en-US"/>
              </w:rPr>
              <w:t>32,1</w:t>
            </w:r>
          </w:p>
        </w:tc>
        <w:tc>
          <w:tcPr>
            <w:tcW w:w="1023" w:type="dxa"/>
          </w:tcPr>
          <w:p w:rsidR="002F1CCB" w:rsidRDefault="0063108D" w:rsidP="00230ABE">
            <w:pPr>
              <w:spacing w:after="0" w:line="240" w:lineRule="auto"/>
              <w:rPr>
                <w:rFonts w:ascii="Times New Roman" w:hAnsi="Times New Roman"/>
                <w:sz w:val="28"/>
                <w:szCs w:val="28"/>
                <w:lang w:eastAsia="en-US"/>
              </w:rPr>
            </w:pPr>
            <w:r>
              <w:rPr>
                <w:rFonts w:ascii="Times New Roman" w:hAnsi="Times New Roman"/>
                <w:sz w:val="28"/>
                <w:szCs w:val="28"/>
                <w:lang w:eastAsia="en-US"/>
              </w:rPr>
              <w:t>300,0</w:t>
            </w:r>
          </w:p>
        </w:tc>
      </w:tr>
      <w:tr w:rsidR="001B6827" w:rsidRPr="004B6FAC" w:rsidTr="001B6827">
        <w:trPr>
          <w:trHeight w:val="105"/>
        </w:trPr>
        <w:tc>
          <w:tcPr>
            <w:tcW w:w="2835" w:type="dxa"/>
          </w:tcPr>
          <w:p w:rsidR="001B6827" w:rsidRDefault="001B6827" w:rsidP="00230ABE">
            <w:pPr>
              <w:pStyle w:val="af"/>
              <w:rPr>
                <w:rFonts w:ascii="Times New Roman" w:hAnsi="Times New Roman" w:cs="Times New Roman"/>
                <w:sz w:val="28"/>
                <w:szCs w:val="28"/>
              </w:rPr>
            </w:pPr>
            <w:r>
              <w:rPr>
                <w:rFonts w:ascii="Times New Roman" w:hAnsi="Times New Roman" w:cs="Times New Roman"/>
                <w:sz w:val="28"/>
                <w:szCs w:val="28"/>
              </w:rPr>
              <w:t>2023</w:t>
            </w:r>
          </w:p>
        </w:tc>
        <w:tc>
          <w:tcPr>
            <w:tcW w:w="1005" w:type="dxa"/>
          </w:tcPr>
          <w:p w:rsidR="001B6827" w:rsidRDefault="00E30137" w:rsidP="00230ABE">
            <w:pPr>
              <w:spacing w:after="0" w:line="240" w:lineRule="auto"/>
              <w:rPr>
                <w:rFonts w:ascii="Times New Roman" w:hAnsi="Times New Roman" w:cs="Times New Roman"/>
                <w:sz w:val="28"/>
                <w:szCs w:val="28"/>
              </w:rPr>
            </w:pPr>
            <w:r>
              <w:rPr>
                <w:rFonts w:ascii="Times New Roman" w:hAnsi="Times New Roman" w:cs="Times New Roman"/>
                <w:sz w:val="28"/>
                <w:szCs w:val="28"/>
              </w:rPr>
              <w:t>50,0</w:t>
            </w:r>
          </w:p>
        </w:tc>
        <w:tc>
          <w:tcPr>
            <w:tcW w:w="1050" w:type="dxa"/>
          </w:tcPr>
          <w:p w:rsidR="001B6827" w:rsidRDefault="001B6827" w:rsidP="00230ABE">
            <w:pPr>
              <w:spacing w:after="0" w:line="240" w:lineRule="auto"/>
              <w:rPr>
                <w:rFonts w:ascii="Times New Roman" w:hAnsi="Times New Roman"/>
                <w:sz w:val="28"/>
                <w:szCs w:val="28"/>
                <w:lang w:eastAsia="en-US"/>
              </w:rPr>
            </w:pPr>
          </w:p>
        </w:tc>
        <w:tc>
          <w:tcPr>
            <w:tcW w:w="1035" w:type="dxa"/>
          </w:tcPr>
          <w:p w:rsidR="001B6827" w:rsidRDefault="001B6827" w:rsidP="00230ABE">
            <w:pPr>
              <w:spacing w:after="0" w:line="240" w:lineRule="auto"/>
              <w:rPr>
                <w:rFonts w:ascii="Times New Roman" w:hAnsi="Times New Roman"/>
                <w:sz w:val="28"/>
                <w:szCs w:val="28"/>
                <w:lang w:eastAsia="en-US"/>
              </w:rPr>
            </w:pPr>
          </w:p>
        </w:tc>
        <w:tc>
          <w:tcPr>
            <w:tcW w:w="1305" w:type="dxa"/>
          </w:tcPr>
          <w:p w:rsidR="001B6827" w:rsidRDefault="001B6827" w:rsidP="00230ABE">
            <w:pPr>
              <w:spacing w:after="0" w:line="240" w:lineRule="auto"/>
              <w:rPr>
                <w:rFonts w:ascii="Times New Roman" w:hAnsi="Times New Roman"/>
                <w:sz w:val="28"/>
                <w:szCs w:val="28"/>
                <w:lang w:eastAsia="en-US"/>
              </w:rPr>
            </w:pPr>
          </w:p>
        </w:tc>
        <w:tc>
          <w:tcPr>
            <w:tcW w:w="960" w:type="dxa"/>
          </w:tcPr>
          <w:p w:rsidR="001B6827" w:rsidRDefault="001B6827" w:rsidP="00230ABE">
            <w:pPr>
              <w:spacing w:after="0" w:line="240" w:lineRule="auto"/>
              <w:rPr>
                <w:rFonts w:ascii="Times New Roman" w:hAnsi="Times New Roman"/>
                <w:sz w:val="28"/>
                <w:szCs w:val="28"/>
                <w:lang w:eastAsia="en-US"/>
              </w:rPr>
            </w:pPr>
            <w:r>
              <w:rPr>
                <w:rFonts w:ascii="Times New Roman" w:hAnsi="Times New Roman"/>
                <w:sz w:val="28"/>
                <w:szCs w:val="28"/>
                <w:lang w:eastAsia="en-US"/>
              </w:rPr>
              <w:t>50,0</w:t>
            </w:r>
          </w:p>
        </w:tc>
        <w:tc>
          <w:tcPr>
            <w:tcW w:w="1023" w:type="dxa"/>
          </w:tcPr>
          <w:p w:rsidR="001B6827" w:rsidRDefault="001B6827" w:rsidP="00230ABE">
            <w:pPr>
              <w:spacing w:after="0" w:line="240" w:lineRule="auto"/>
              <w:rPr>
                <w:rFonts w:ascii="Times New Roman" w:hAnsi="Times New Roman"/>
                <w:sz w:val="28"/>
                <w:szCs w:val="28"/>
                <w:lang w:eastAsia="en-US"/>
              </w:rPr>
            </w:pPr>
          </w:p>
        </w:tc>
      </w:tr>
      <w:tr w:rsidR="001B6827" w:rsidRPr="004B6FAC" w:rsidTr="001B6827">
        <w:trPr>
          <w:trHeight w:val="127"/>
        </w:trPr>
        <w:tc>
          <w:tcPr>
            <w:tcW w:w="2835" w:type="dxa"/>
          </w:tcPr>
          <w:p w:rsidR="001B6827" w:rsidRDefault="001B6827" w:rsidP="00230ABE">
            <w:pPr>
              <w:pStyle w:val="af"/>
              <w:rPr>
                <w:rFonts w:ascii="Times New Roman" w:hAnsi="Times New Roman" w:cs="Times New Roman"/>
                <w:sz w:val="28"/>
                <w:szCs w:val="28"/>
              </w:rPr>
            </w:pPr>
            <w:r>
              <w:rPr>
                <w:rFonts w:ascii="Times New Roman" w:hAnsi="Times New Roman" w:cs="Times New Roman"/>
                <w:sz w:val="28"/>
                <w:szCs w:val="28"/>
              </w:rPr>
              <w:t>2024</w:t>
            </w:r>
          </w:p>
        </w:tc>
        <w:tc>
          <w:tcPr>
            <w:tcW w:w="1005" w:type="dxa"/>
          </w:tcPr>
          <w:p w:rsidR="001B6827" w:rsidRDefault="00E30137" w:rsidP="00230ABE">
            <w:pPr>
              <w:spacing w:after="0" w:line="240" w:lineRule="auto"/>
              <w:rPr>
                <w:rFonts w:ascii="Times New Roman" w:hAnsi="Times New Roman" w:cs="Times New Roman"/>
                <w:sz w:val="28"/>
                <w:szCs w:val="28"/>
              </w:rPr>
            </w:pPr>
            <w:r>
              <w:rPr>
                <w:rFonts w:ascii="Times New Roman" w:hAnsi="Times New Roman" w:cs="Times New Roman"/>
                <w:sz w:val="28"/>
                <w:szCs w:val="28"/>
              </w:rPr>
              <w:t>50,0</w:t>
            </w:r>
          </w:p>
        </w:tc>
        <w:tc>
          <w:tcPr>
            <w:tcW w:w="1050" w:type="dxa"/>
          </w:tcPr>
          <w:p w:rsidR="001B6827" w:rsidRDefault="001B6827" w:rsidP="00230ABE">
            <w:pPr>
              <w:spacing w:after="0" w:line="240" w:lineRule="auto"/>
              <w:rPr>
                <w:rFonts w:ascii="Times New Roman" w:hAnsi="Times New Roman"/>
                <w:sz w:val="28"/>
                <w:szCs w:val="28"/>
                <w:lang w:eastAsia="en-US"/>
              </w:rPr>
            </w:pPr>
          </w:p>
        </w:tc>
        <w:tc>
          <w:tcPr>
            <w:tcW w:w="1035" w:type="dxa"/>
          </w:tcPr>
          <w:p w:rsidR="001B6827" w:rsidRDefault="001B6827" w:rsidP="00230ABE">
            <w:pPr>
              <w:spacing w:after="0" w:line="240" w:lineRule="auto"/>
              <w:rPr>
                <w:rFonts w:ascii="Times New Roman" w:hAnsi="Times New Roman"/>
                <w:sz w:val="28"/>
                <w:szCs w:val="28"/>
                <w:lang w:eastAsia="en-US"/>
              </w:rPr>
            </w:pPr>
          </w:p>
        </w:tc>
        <w:tc>
          <w:tcPr>
            <w:tcW w:w="1305" w:type="dxa"/>
          </w:tcPr>
          <w:p w:rsidR="001B6827" w:rsidRDefault="001B6827" w:rsidP="00230ABE">
            <w:pPr>
              <w:spacing w:after="0" w:line="240" w:lineRule="auto"/>
              <w:rPr>
                <w:rFonts w:ascii="Times New Roman" w:hAnsi="Times New Roman"/>
                <w:sz w:val="28"/>
                <w:szCs w:val="28"/>
                <w:lang w:eastAsia="en-US"/>
              </w:rPr>
            </w:pPr>
          </w:p>
        </w:tc>
        <w:tc>
          <w:tcPr>
            <w:tcW w:w="960" w:type="dxa"/>
          </w:tcPr>
          <w:p w:rsidR="001B6827" w:rsidRDefault="001B6827" w:rsidP="00230ABE">
            <w:pPr>
              <w:spacing w:after="0" w:line="240" w:lineRule="auto"/>
              <w:rPr>
                <w:rFonts w:ascii="Times New Roman" w:hAnsi="Times New Roman"/>
                <w:sz w:val="28"/>
                <w:szCs w:val="28"/>
                <w:lang w:eastAsia="en-US"/>
              </w:rPr>
            </w:pPr>
            <w:r>
              <w:rPr>
                <w:rFonts w:ascii="Times New Roman" w:hAnsi="Times New Roman"/>
                <w:sz w:val="28"/>
                <w:szCs w:val="28"/>
                <w:lang w:eastAsia="en-US"/>
              </w:rPr>
              <w:t>50,0</w:t>
            </w:r>
          </w:p>
        </w:tc>
        <w:tc>
          <w:tcPr>
            <w:tcW w:w="1023" w:type="dxa"/>
          </w:tcPr>
          <w:p w:rsidR="001B6827" w:rsidRDefault="001B6827" w:rsidP="00230ABE">
            <w:pPr>
              <w:spacing w:after="0" w:line="240" w:lineRule="auto"/>
              <w:rPr>
                <w:rFonts w:ascii="Times New Roman" w:hAnsi="Times New Roman"/>
                <w:sz w:val="28"/>
                <w:szCs w:val="28"/>
                <w:lang w:eastAsia="en-US"/>
              </w:rPr>
            </w:pPr>
          </w:p>
        </w:tc>
      </w:tr>
      <w:tr w:rsidR="001B6827" w:rsidRPr="004B6FAC" w:rsidTr="002F1CCB">
        <w:trPr>
          <w:trHeight w:val="180"/>
        </w:trPr>
        <w:tc>
          <w:tcPr>
            <w:tcW w:w="2835" w:type="dxa"/>
          </w:tcPr>
          <w:p w:rsidR="001B6827" w:rsidRDefault="001B6827" w:rsidP="00230ABE">
            <w:pPr>
              <w:pStyle w:val="af"/>
              <w:rPr>
                <w:rFonts w:ascii="Times New Roman" w:hAnsi="Times New Roman" w:cs="Times New Roman"/>
                <w:sz w:val="28"/>
                <w:szCs w:val="28"/>
              </w:rPr>
            </w:pPr>
            <w:r>
              <w:rPr>
                <w:rFonts w:ascii="Times New Roman" w:hAnsi="Times New Roman" w:cs="Times New Roman"/>
                <w:sz w:val="28"/>
                <w:szCs w:val="28"/>
              </w:rPr>
              <w:t xml:space="preserve">Всего </w:t>
            </w:r>
          </w:p>
        </w:tc>
        <w:tc>
          <w:tcPr>
            <w:tcW w:w="1005" w:type="dxa"/>
          </w:tcPr>
          <w:p w:rsidR="001B6827" w:rsidRDefault="00AC4A0E" w:rsidP="00230ABE">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00304C4F">
              <w:rPr>
                <w:rFonts w:ascii="Times New Roman" w:hAnsi="Times New Roman" w:cs="Times New Roman"/>
                <w:sz w:val="28"/>
                <w:szCs w:val="28"/>
              </w:rPr>
              <w:t>3</w:t>
            </w:r>
            <w:r w:rsidR="0063108D">
              <w:rPr>
                <w:rFonts w:ascii="Times New Roman" w:hAnsi="Times New Roman" w:cs="Times New Roman"/>
                <w:sz w:val="28"/>
                <w:szCs w:val="28"/>
              </w:rPr>
              <w:t>2,1</w:t>
            </w:r>
          </w:p>
        </w:tc>
        <w:tc>
          <w:tcPr>
            <w:tcW w:w="1050" w:type="dxa"/>
          </w:tcPr>
          <w:p w:rsidR="001B6827" w:rsidRDefault="001B6827" w:rsidP="00230ABE">
            <w:pPr>
              <w:spacing w:after="0" w:line="240" w:lineRule="auto"/>
              <w:rPr>
                <w:rFonts w:ascii="Times New Roman" w:hAnsi="Times New Roman"/>
                <w:sz w:val="28"/>
                <w:szCs w:val="28"/>
                <w:lang w:eastAsia="en-US"/>
              </w:rPr>
            </w:pPr>
          </w:p>
        </w:tc>
        <w:tc>
          <w:tcPr>
            <w:tcW w:w="1035" w:type="dxa"/>
          </w:tcPr>
          <w:p w:rsidR="001B6827" w:rsidRDefault="001B6827" w:rsidP="00230ABE">
            <w:pPr>
              <w:spacing w:after="0" w:line="240" w:lineRule="auto"/>
              <w:rPr>
                <w:rFonts w:ascii="Times New Roman" w:hAnsi="Times New Roman"/>
                <w:sz w:val="28"/>
                <w:szCs w:val="28"/>
                <w:lang w:eastAsia="en-US"/>
              </w:rPr>
            </w:pPr>
          </w:p>
        </w:tc>
        <w:tc>
          <w:tcPr>
            <w:tcW w:w="1305" w:type="dxa"/>
          </w:tcPr>
          <w:p w:rsidR="001B6827" w:rsidRDefault="001B6827" w:rsidP="00230ABE">
            <w:pPr>
              <w:spacing w:after="0" w:line="240" w:lineRule="auto"/>
              <w:rPr>
                <w:rFonts w:ascii="Times New Roman" w:hAnsi="Times New Roman"/>
                <w:sz w:val="28"/>
                <w:szCs w:val="28"/>
                <w:lang w:eastAsia="en-US"/>
              </w:rPr>
            </w:pPr>
          </w:p>
        </w:tc>
        <w:tc>
          <w:tcPr>
            <w:tcW w:w="960" w:type="dxa"/>
          </w:tcPr>
          <w:p w:rsidR="001B6827" w:rsidRDefault="000179E3" w:rsidP="00230ABE">
            <w:pPr>
              <w:spacing w:after="0" w:line="240" w:lineRule="auto"/>
              <w:rPr>
                <w:rFonts w:ascii="Times New Roman" w:hAnsi="Times New Roman"/>
                <w:sz w:val="28"/>
                <w:szCs w:val="28"/>
                <w:lang w:eastAsia="en-US"/>
              </w:rPr>
            </w:pPr>
            <w:r>
              <w:rPr>
                <w:rFonts w:ascii="Times New Roman" w:hAnsi="Times New Roman"/>
                <w:sz w:val="28"/>
                <w:szCs w:val="28"/>
                <w:lang w:eastAsia="en-US"/>
              </w:rPr>
              <w:t>3</w:t>
            </w:r>
            <w:r w:rsidR="001B6827">
              <w:rPr>
                <w:rFonts w:ascii="Times New Roman" w:hAnsi="Times New Roman"/>
                <w:sz w:val="28"/>
                <w:szCs w:val="28"/>
                <w:lang w:eastAsia="en-US"/>
              </w:rPr>
              <w:t>32,1</w:t>
            </w:r>
          </w:p>
        </w:tc>
        <w:tc>
          <w:tcPr>
            <w:tcW w:w="1023" w:type="dxa"/>
          </w:tcPr>
          <w:p w:rsidR="001B6827" w:rsidRDefault="0063108D" w:rsidP="00230ABE">
            <w:pPr>
              <w:spacing w:after="0" w:line="240" w:lineRule="auto"/>
              <w:rPr>
                <w:rFonts w:ascii="Times New Roman" w:hAnsi="Times New Roman"/>
                <w:sz w:val="28"/>
                <w:szCs w:val="28"/>
                <w:lang w:eastAsia="en-US"/>
              </w:rPr>
            </w:pPr>
            <w:r>
              <w:rPr>
                <w:rFonts w:ascii="Times New Roman" w:hAnsi="Times New Roman"/>
                <w:sz w:val="28"/>
                <w:szCs w:val="28"/>
                <w:lang w:eastAsia="en-US"/>
              </w:rPr>
              <w:t>300,0</w:t>
            </w:r>
          </w:p>
        </w:tc>
      </w:tr>
    </w:tbl>
    <w:p w:rsidR="00003A6F" w:rsidRDefault="00003A6F" w:rsidP="00230ABE">
      <w:pPr>
        <w:pStyle w:val="1"/>
        <w:spacing w:before="0" w:line="240" w:lineRule="auto"/>
        <w:jc w:val="center"/>
        <w:rPr>
          <w:rFonts w:ascii="Times New Roman" w:hAnsi="Times New Roman" w:cs="Times New Roman"/>
          <w:color w:val="auto"/>
        </w:rPr>
      </w:pPr>
      <w:bookmarkStart w:id="1" w:name="sub_105"/>
    </w:p>
    <w:p w:rsidR="00003A6F" w:rsidRDefault="00003A6F">
      <w:pPr>
        <w:rPr>
          <w:rFonts w:ascii="Times New Roman" w:eastAsiaTheme="majorEastAsia" w:hAnsi="Times New Roman" w:cs="Times New Roman"/>
          <w:b/>
          <w:bCs/>
          <w:sz w:val="28"/>
          <w:szCs w:val="28"/>
        </w:rPr>
      </w:pPr>
      <w:r>
        <w:rPr>
          <w:rFonts w:ascii="Times New Roman" w:hAnsi="Times New Roman" w:cs="Times New Roman"/>
        </w:rPr>
        <w:br w:type="page"/>
      </w:r>
    </w:p>
    <w:p w:rsidR="001B6827" w:rsidRDefault="001B6827" w:rsidP="00230ABE">
      <w:pPr>
        <w:pStyle w:val="af0"/>
        <w:numPr>
          <w:ilvl w:val="0"/>
          <w:numId w:val="4"/>
        </w:numPr>
        <w:spacing w:before="0" w:beforeAutospacing="0" w:after="0" w:afterAutospacing="0"/>
        <w:jc w:val="center"/>
        <w:rPr>
          <w:b/>
          <w:sz w:val="28"/>
          <w:szCs w:val="28"/>
        </w:rPr>
      </w:pPr>
      <w:r w:rsidRPr="00EB0BF0">
        <w:rPr>
          <w:b/>
          <w:sz w:val="28"/>
          <w:szCs w:val="28"/>
        </w:rPr>
        <w:lastRenderedPageBreak/>
        <w:t>Целевые показатели муниципальной программы</w:t>
      </w:r>
    </w:p>
    <w:p w:rsidR="001B6827" w:rsidRPr="00EB0BF0" w:rsidRDefault="001B6827" w:rsidP="00230ABE">
      <w:pPr>
        <w:pStyle w:val="af0"/>
        <w:spacing w:before="0" w:beforeAutospacing="0" w:after="0" w:afterAutospacing="0"/>
        <w:rPr>
          <w:b/>
          <w:sz w:val="28"/>
          <w:szCs w:val="28"/>
        </w:rPr>
      </w:pPr>
    </w:p>
    <w:p w:rsidR="001B6827" w:rsidRPr="002F2738" w:rsidRDefault="001B6827" w:rsidP="00230ABE">
      <w:pPr>
        <w:pStyle w:val="af0"/>
        <w:spacing w:before="0" w:beforeAutospacing="0" w:after="0" w:afterAutospacing="0"/>
        <w:ind w:firstLine="709"/>
        <w:jc w:val="both"/>
        <w:rPr>
          <w:sz w:val="28"/>
          <w:szCs w:val="28"/>
        </w:rPr>
      </w:pPr>
      <w:r w:rsidRPr="002F2738">
        <w:rPr>
          <w:sz w:val="28"/>
          <w:szCs w:val="28"/>
        </w:rPr>
        <w:t>Информация о целевых показателях муниципальной программы «Развитие коммунального хозяйства» (далее - муниципальная Программа) приведены в приложении № 1 к муниципальной Программе.</w:t>
      </w:r>
    </w:p>
    <w:p w:rsidR="001B6827" w:rsidRDefault="001B6827" w:rsidP="00230ABE">
      <w:pPr>
        <w:pStyle w:val="af0"/>
        <w:spacing w:before="0" w:beforeAutospacing="0" w:after="0" w:afterAutospacing="0"/>
        <w:ind w:firstLine="709"/>
        <w:jc w:val="both"/>
        <w:rPr>
          <w:sz w:val="28"/>
          <w:szCs w:val="28"/>
        </w:rPr>
      </w:pPr>
      <w:r w:rsidRPr="002F2738">
        <w:rPr>
          <w:sz w:val="28"/>
          <w:szCs w:val="28"/>
        </w:rPr>
        <w:t>Реализация муниципальной Программы рассчитана на 2022-2024 годы.</w:t>
      </w:r>
    </w:p>
    <w:p w:rsidR="00230ABE" w:rsidRPr="002F2738" w:rsidRDefault="00230ABE" w:rsidP="00230ABE">
      <w:pPr>
        <w:pStyle w:val="af0"/>
        <w:spacing w:before="0" w:beforeAutospacing="0" w:after="0" w:afterAutospacing="0"/>
        <w:ind w:firstLine="709"/>
        <w:jc w:val="both"/>
        <w:rPr>
          <w:sz w:val="28"/>
          <w:szCs w:val="28"/>
        </w:rPr>
      </w:pPr>
    </w:p>
    <w:p w:rsidR="001B6827" w:rsidRPr="002F2738" w:rsidRDefault="00230ABE" w:rsidP="00230ABE">
      <w:pPr>
        <w:pStyle w:val="af0"/>
        <w:spacing w:before="0" w:beforeAutospacing="0" w:after="0" w:afterAutospacing="0"/>
        <w:ind w:left="568"/>
        <w:jc w:val="center"/>
        <w:rPr>
          <w:b/>
          <w:sz w:val="28"/>
          <w:szCs w:val="28"/>
        </w:rPr>
      </w:pPr>
      <w:r>
        <w:rPr>
          <w:b/>
          <w:sz w:val="28"/>
          <w:szCs w:val="28"/>
        </w:rPr>
        <w:t xml:space="preserve">2. </w:t>
      </w:r>
      <w:r w:rsidR="001B6827" w:rsidRPr="002F2738">
        <w:rPr>
          <w:b/>
          <w:sz w:val="28"/>
          <w:szCs w:val="28"/>
        </w:rPr>
        <w:t>Перечень основных мероприятий муниципальной Программы</w:t>
      </w:r>
    </w:p>
    <w:p w:rsidR="001B6827" w:rsidRPr="002F2738" w:rsidRDefault="001B6827" w:rsidP="00230ABE">
      <w:pPr>
        <w:pStyle w:val="af0"/>
        <w:spacing w:before="0" w:beforeAutospacing="0" w:after="0" w:afterAutospacing="0"/>
        <w:ind w:left="720"/>
        <w:jc w:val="both"/>
        <w:rPr>
          <w:b/>
          <w:sz w:val="28"/>
          <w:szCs w:val="28"/>
        </w:rPr>
      </w:pPr>
    </w:p>
    <w:p w:rsidR="001B6827" w:rsidRDefault="001B6827" w:rsidP="00230ABE">
      <w:pPr>
        <w:pStyle w:val="af0"/>
        <w:spacing w:before="0" w:beforeAutospacing="0" w:after="0" w:afterAutospacing="0"/>
        <w:ind w:firstLine="720"/>
        <w:jc w:val="both"/>
        <w:rPr>
          <w:sz w:val="28"/>
          <w:szCs w:val="28"/>
        </w:rPr>
      </w:pPr>
      <w:r w:rsidRPr="002F2738">
        <w:rPr>
          <w:sz w:val="28"/>
          <w:szCs w:val="28"/>
        </w:rPr>
        <w:t>Перечень основных мероприятий муниципальной Программы представлен в приложении № 2.</w:t>
      </w:r>
    </w:p>
    <w:p w:rsidR="00230ABE" w:rsidRPr="002F2738" w:rsidRDefault="00230ABE" w:rsidP="00230ABE">
      <w:pPr>
        <w:pStyle w:val="af0"/>
        <w:spacing w:before="0" w:beforeAutospacing="0" w:after="0" w:afterAutospacing="0"/>
        <w:ind w:firstLine="720"/>
        <w:jc w:val="both"/>
        <w:rPr>
          <w:sz w:val="28"/>
          <w:szCs w:val="28"/>
        </w:rPr>
      </w:pPr>
    </w:p>
    <w:p w:rsidR="001B6827" w:rsidRPr="002F2738" w:rsidRDefault="00230ABE" w:rsidP="00230AB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w:t>
      </w:r>
      <w:r w:rsidR="002F2738" w:rsidRPr="002F2738">
        <w:rPr>
          <w:rFonts w:ascii="Times New Roman" w:hAnsi="Times New Roman" w:cs="Times New Roman"/>
          <w:b/>
          <w:sz w:val="28"/>
          <w:szCs w:val="28"/>
        </w:rPr>
        <w:t xml:space="preserve"> </w:t>
      </w:r>
      <w:r w:rsidR="001B6827" w:rsidRPr="002F2738">
        <w:rPr>
          <w:rFonts w:ascii="Times New Roman" w:hAnsi="Times New Roman" w:cs="Times New Roman"/>
          <w:b/>
          <w:sz w:val="28"/>
          <w:szCs w:val="28"/>
        </w:rPr>
        <w:t>Методика оценки эффективности реализации</w:t>
      </w:r>
    </w:p>
    <w:p w:rsidR="001B6827" w:rsidRPr="002F2738" w:rsidRDefault="001B6827" w:rsidP="00230ABE">
      <w:pPr>
        <w:spacing w:after="0" w:line="240" w:lineRule="auto"/>
        <w:ind w:left="1164"/>
        <w:jc w:val="center"/>
        <w:rPr>
          <w:rFonts w:ascii="Times New Roman" w:hAnsi="Times New Roman" w:cs="Times New Roman"/>
          <w:b/>
          <w:sz w:val="28"/>
          <w:szCs w:val="28"/>
        </w:rPr>
      </w:pPr>
      <w:r w:rsidRPr="002F2738">
        <w:rPr>
          <w:rFonts w:ascii="Times New Roman" w:hAnsi="Times New Roman" w:cs="Times New Roman"/>
          <w:b/>
          <w:sz w:val="28"/>
          <w:szCs w:val="28"/>
        </w:rPr>
        <w:t>муниципальной программы</w:t>
      </w:r>
    </w:p>
    <w:p w:rsidR="001B6827" w:rsidRPr="002F2738" w:rsidRDefault="001B6827" w:rsidP="00230ABE">
      <w:pPr>
        <w:spacing w:after="0" w:line="240" w:lineRule="auto"/>
        <w:jc w:val="center"/>
        <w:rPr>
          <w:rFonts w:ascii="Times New Roman" w:hAnsi="Times New Roman" w:cs="Times New Roman"/>
          <w:b/>
          <w:sz w:val="28"/>
          <w:szCs w:val="28"/>
        </w:rPr>
      </w:pPr>
    </w:p>
    <w:p w:rsidR="001B6827" w:rsidRPr="002F2738" w:rsidRDefault="001B6827" w:rsidP="00230ABE">
      <w:pPr>
        <w:spacing w:after="0" w:line="240" w:lineRule="auto"/>
        <w:ind w:firstLine="709"/>
        <w:jc w:val="both"/>
        <w:rPr>
          <w:rFonts w:ascii="Times New Roman" w:hAnsi="Times New Roman" w:cs="Times New Roman"/>
          <w:sz w:val="28"/>
          <w:szCs w:val="28"/>
        </w:rPr>
      </w:pPr>
      <w:r w:rsidRPr="002F2738">
        <w:rPr>
          <w:rFonts w:ascii="Times New Roman" w:hAnsi="Times New Roman" w:cs="Times New Roman"/>
          <w:sz w:val="28"/>
          <w:szCs w:val="28"/>
        </w:rPr>
        <w:t>3.1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w:t>
      </w:r>
    </w:p>
    <w:p w:rsidR="001B6827" w:rsidRPr="002F2738" w:rsidRDefault="001B6827" w:rsidP="00230ABE">
      <w:pPr>
        <w:spacing w:after="0" w:line="240" w:lineRule="auto"/>
        <w:ind w:firstLine="709"/>
        <w:jc w:val="both"/>
        <w:rPr>
          <w:rFonts w:ascii="Times New Roman" w:hAnsi="Times New Roman" w:cs="Times New Roman"/>
          <w:sz w:val="28"/>
          <w:szCs w:val="28"/>
        </w:rPr>
      </w:pPr>
      <w:r w:rsidRPr="002F2738">
        <w:rPr>
          <w:rFonts w:ascii="Times New Roman" w:hAnsi="Times New Roman" w:cs="Times New Roman"/>
          <w:sz w:val="28"/>
          <w:szCs w:val="28"/>
        </w:rPr>
        <w:t>3.2. Оценка степени реализации мероприятий Программы и достижения ожидаемых непосредственных результатов их реализации.</w:t>
      </w:r>
    </w:p>
    <w:p w:rsidR="001B6827" w:rsidRPr="002F2738" w:rsidRDefault="001B6827" w:rsidP="00230ABE">
      <w:pPr>
        <w:spacing w:after="0" w:line="240" w:lineRule="auto"/>
        <w:ind w:firstLine="709"/>
        <w:jc w:val="both"/>
        <w:rPr>
          <w:rFonts w:ascii="Times New Roman" w:hAnsi="Times New Roman" w:cs="Times New Roman"/>
          <w:sz w:val="28"/>
          <w:szCs w:val="28"/>
        </w:rPr>
      </w:pPr>
      <w:r w:rsidRPr="002F2738">
        <w:rPr>
          <w:rFonts w:ascii="Times New Roman" w:hAnsi="Times New Roman" w:cs="Times New Roman"/>
          <w:sz w:val="28"/>
          <w:szCs w:val="28"/>
        </w:rPr>
        <w:t xml:space="preserve">3.2.1. Степень реализации мероприятий оценивается как доля </w:t>
      </w:r>
      <w:r w:rsidR="006A2CCB" w:rsidRPr="002F2738">
        <w:rPr>
          <w:rFonts w:ascii="Times New Roman" w:hAnsi="Times New Roman" w:cs="Times New Roman"/>
          <w:sz w:val="28"/>
          <w:szCs w:val="28"/>
        </w:rPr>
        <w:t>мероприятий,</w:t>
      </w:r>
      <w:r w:rsidRPr="002F2738">
        <w:rPr>
          <w:rFonts w:ascii="Times New Roman" w:hAnsi="Times New Roman" w:cs="Times New Roman"/>
          <w:sz w:val="28"/>
          <w:szCs w:val="28"/>
        </w:rPr>
        <w:t xml:space="preserve"> выполненных в полном объеме по следующей формуле:</w:t>
      </w:r>
    </w:p>
    <w:p w:rsidR="001B6827" w:rsidRPr="002F2738" w:rsidRDefault="001B6827" w:rsidP="00230ABE">
      <w:pPr>
        <w:spacing w:after="0" w:line="240" w:lineRule="auto"/>
        <w:ind w:firstLine="680"/>
        <w:jc w:val="center"/>
        <w:rPr>
          <w:rFonts w:ascii="Times New Roman" w:hAnsi="Times New Roman" w:cs="Times New Roman"/>
          <w:sz w:val="28"/>
          <w:szCs w:val="28"/>
        </w:rPr>
      </w:pPr>
      <w:proofErr w:type="spellStart"/>
      <w:r w:rsidRPr="002F2738">
        <w:rPr>
          <w:rFonts w:ascii="Times New Roman" w:hAnsi="Times New Roman" w:cs="Times New Roman"/>
          <w:sz w:val="28"/>
          <w:szCs w:val="28"/>
        </w:rPr>
        <w:t>СРм</w:t>
      </w:r>
      <w:proofErr w:type="spellEnd"/>
      <w:r w:rsidRPr="002F2738">
        <w:rPr>
          <w:rFonts w:ascii="Times New Roman" w:hAnsi="Times New Roman" w:cs="Times New Roman"/>
          <w:sz w:val="28"/>
          <w:szCs w:val="28"/>
        </w:rPr>
        <w:t xml:space="preserve"> = </w:t>
      </w:r>
      <w:proofErr w:type="spellStart"/>
      <w:r w:rsidRPr="002F2738">
        <w:rPr>
          <w:rFonts w:ascii="Times New Roman" w:hAnsi="Times New Roman" w:cs="Times New Roman"/>
          <w:sz w:val="28"/>
          <w:szCs w:val="28"/>
        </w:rPr>
        <w:t>Мв</w:t>
      </w:r>
      <w:proofErr w:type="spellEnd"/>
      <w:r w:rsidRPr="002F2738">
        <w:rPr>
          <w:rFonts w:ascii="Times New Roman" w:hAnsi="Times New Roman" w:cs="Times New Roman"/>
          <w:sz w:val="28"/>
          <w:szCs w:val="28"/>
        </w:rPr>
        <w:t xml:space="preserve"> / М*100, где:</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СРм</w:t>
      </w:r>
      <w:proofErr w:type="spellEnd"/>
      <w:r w:rsidRPr="002F2738">
        <w:rPr>
          <w:rFonts w:ascii="Times New Roman" w:hAnsi="Times New Roman" w:cs="Times New Roman"/>
          <w:sz w:val="28"/>
          <w:szCs w:val="28"/>
        </w:rPr>
        <w:t xml:space="preserve"> - степень реализации мероприятий;</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Мв</w:t>
      </w:r>
      <w:proofErr w:type="spellEnd"/>
      <w:r w:rsidRPr="002F2738">
        <w:rPr>
          <w:rFonts w:ascii="Times New Roman" w:hAnsi="Times New Roman" w:cs="Times New Roman"/>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М - общее количество мероприятий, запланированных к реализации в отчетном году.</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3.2.2. Мероприятие может считаться выполненным в полном объеме при достижении следующих результатов:</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3.2.2.1. 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 xml:space="preserve">Выполнение данного условия подразумевает, что в случае, если степень достижения показателя результата составляет менее 100%, проводится сопоставление значений показателя результата, достигнутого в отчетном году, со значением данного показателя результата, достигнутого в году, предшествующем отчетному. В случае ухудшения значения показателя результата по сравнению с предыдущим периодом (то есть при снижении значения показателя результата, желаемой тенденцией развития которого является рост, и при росте значения показателя результата, желаемой тенденцией </w:t>
      </w:r>
      <w:r w:rsidRPr="002F2738">
        <w:rPr>
          <w:rFonts w:ascii="Times New Roman" w:hAnsi="Times New Roman" w:cs="Times New Roman"/>
          <w:sz w:val="28"/>
          <w:szCs w:val="28"/>
        </w:rPr>
        <w:lastRenderedPageBreak/>
        <w:t>развития которого является снижение), проводится сопоставление темпов роста данного показателя результата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результата ниже темпов сокращения расходов на реализацию мероприятия (например, допускается снижение на 1% значения показателя результата, если расходы сократились не менее чем на 1% в отчетном году по сравнению с годом, предшествующим отчетному).</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3.2.2.2. Мероприятие, предусматривающее оказание муниципальной услуг (выполнение работ) на основании муниципальной заданий, финансовое обеспечение которых осуществляется за счет средств местного бюджета, считается выполненным в полном объеме в случае выполнения сводных показателей муниципальной заданий по объему (качеству) муниципальной услуг (работ) в соответствии с:</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соглашением о порядке и условиях предоставления субсидии на финансовое обеспечение выполнения муниципального задания, заключаемого муниципальными бюджетными учреждениями Дербентского сельского поселения Тимашевского района и органом местного самоуправления, осуществляющим функции и полномочия его учредителя;</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показателями бюджетной сметы муниципального казенного учреждения Дербентского сельского поселения Тимашевского района.</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 xml:space="preserve">3.2.2.3. По иным мероприятиям результаты реализации могут оцениваться наступление или </w:t>
      </w:r>
      <w:proofErr w:type="spellStart"/>
      <w:r w:rsidRPr="002F2738">
        <w:rPr>
          <w:rFonts w:ascii="Times New Roman" w:hAnsi="Times New Roman" w:cs="Times New Roman"/>
          <w:sz w:val="28"/>
          <w:szCs w:val="28"/>
        </w:rPr>
        <w:t>ненаступление</w:t>
      </w:r>
      <w:proofErr w:type="spellEnd"/>
      <w:r w:rsidRPr="002F2738">
        <w:rPr>
          <w:rFonts w:ascii="Times New Roman" w:hAnsi="Times New Roman" w:cs="Times New Roman"/>
          <w:sz w:val="28"/>
          <w:szCs w:val="28"/>
        </w:rPr>
        <w:t xml:space="preserve"> контрольного события (событий) и (или) достижение качественного результата.</w:t>
      </w:r>
    </w:p>
    <w:p w:rsidR="001B6827" w:rsidRPr="002F2738" w:rsidRDefault="001B6827" w:rsidP="00230ABE">
      <w:pPr>
        <w:spacing w:after="0" w:line="240" w:lineRule="auto"/>
        <w:ind w:firstLine="708"/>
        <w:rPr>
          <w:rFonts w:ascii="Times New Roman" w:hAnsi="Times New Roman" w:cs="Times New Roman"/>
          <w:sz w:val="28"/>
          <w:szCs w:val="28"/>
        </w:rPr>
      </w:pPr>
      <w:r w:rsidRPr="002F2738">
        <w:rPr>
          <w:rFonts w:ascii="Times New Roman" w:hAnsi="Times New Roman" w:cs="Times New Roman"/>
          <w:sz w:val="28"/>
          <w:szCs w:val="28"/>
        </w:rPr>
        <w:t>3.3. Оценка степени соответствия запланированному уровню расходов</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3.3.1. Степень соответствия запланированному уровню расходов оценивается как отношение фактически произведенных в отчетном году расходов на их реализацию к плановым значениям по следующей формуле:</w:t>
      </w:r>
    </w:p>
    <w:p w:rsidR="001B6827" w:rsidRPr="002F2738" w:rsidRDefault="001B6827" w:rsidP="00230ABE">
      <w:pPr>
        <w:spacing w:after="0" w:line="240" w:lineRule="auto"/>
        <w:ind w:firstLine="680"/>
        <w:jc w:val="center"/>
        <w:rPr>
          <w:rFonts w:ascii="Times New Roman" w:hAnsi="Times New Roman" w:cs="Times New Roman"/>
          <w:sz w:val="28"/>
          <w:szCs w:val="28"/>
        </w:rPr>
      </w:pPr>
      <w:proofErr w:type="spellStart"/>
      <w:r w:rsidRPr="002F2738">
        <w:rPr>
          <w:rFonts w:ascii="Times New Roman" w:hAnsi="Times New Roman" w:cs="Times New Roman"/>
          <w:sz w:val="28"/>
          <w:szCs w:val="28"/>
        </w:rPr>
        <w:t>ССуз</w:t>
      </w:r>
      <w:proofErr w:type="spellEnd"/>
      <w:r w:rsidRPr="002F2738">
        <w:rPr>
          <w:rFonts w:ascii="Times New Roman" w:hAnsi="Times New Roman" w:cs="Times New Roman"/>
          <w:sz w:val="28"/>
          <w:szCs w:val="28"/>
        </w:rPr>
        <w:t xml:space="preserve"> = </w:t>
      </w:r>
      <w:proofErr w:type="spellStart"/>
      <w:r w:rsidRPr="002F2738">
        <w:rPr>
          <w:rFonts w:ascii="Times New Roman" w:hAnsi="Times New Roman" w:cs="Times New Roman"/>
          <w:sz w:val="28"/>
          <w:szCs w:val="28"/>
        </w:rPr>
        <w:t>Зф</w:t>
      </w:r>
      <w:proofErr w:type="spellEnd"/>
      <w:r w:rsidRPr="002F2738">
        <w:rPr>
          <w:rFonts w:ascii="Times New Roman" w:hAnsi="Times New Roman" w:cs="Times New Roman"/>
          <w:sz w:val="28"/>
          <w:szCs w:val="28"/>
        </w:rPr>
        <w:t xml:space="preserve"> / </w:t>
      </w:r>
      <w:proofErr w:type="spellStart"/>
      <w:r w:rsidRPr="002F2738">
        <w:rPr>
          <w:rFonts w:ascii="Times New Roman" w:hAnsi="Times New Roman" w:cs="Times New Roman"/>
          <w:sz w:val="28"/>
          <w:szCs w:val="28"/>
        </w:rPr>
        <w:t>Зп</w:t>
      </w:r>
      <w:proofErr w:type="spellEnd"/>
      <w:r w:rsidRPr="002F2738">
        <w:rPr>
          <w:rFonts w:ascii="Times New Roman" w:hAnsi="Times New Roman" w:cs="Times New Roman"/>
          <w:sz w:val="28"/>
          <w:szCs w:val="28"/>
        </w:rPr>
        <w:t>, где:</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ССуз</w:t>
      </w:r>
      <w:proofErr w:type="spellEnd"/>
      <w:r w:rsidRPr="002F2738">
        <w:rPr>
          <w:rFonts w:ascii="Times New Roman" w:hAnsi="Times New Roman" w:cs="Times New Roman"/>
          <w:sz w:val="28"/>
          <w:szCs w:val="28"/>
        </w:rPr>
        <w:t xml:space="preserve"> - степень соответствия запланированному уровню расходов;</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Зф</w:t>
      </w:r>
      <w:proofErr w:type="spellEnd"/>
      <w:r w:rsidRPr="002F2738">
        <w:rPr>
          <w:rFonts w:ascii="Times New Roman" w:hAnsi="Times New Roman" w:cs="Times New Roman"/>
          <w:sz w:val="28"/>
          <w:szCs w:val="28"/>
        </w:rPr>
        <w:t xml:space="preserve"> - фактические расходы на реализацию подпрограммы (ведомственной целевой программы, основного мероприятия) в отчетном году;</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Зп</w:t>
      </w:r>
      <w:proofErr w:type="spellEnd"/>
      <w:r w:rsidRPr="002F2738">
        <w:rPr>
          <w:rFonts w:ascii="Times New Roman" w:hAnsi="Times New Roman" w:cs="Times New Roman"/>
          <w:sz w:val="28"/>
          <w:szCs w:val="28"/>
        </w:rPr>
        <w:t xml:space="preserve"> - объемы бюджетных ассигнований, предусмотренные на реализацию соответствующей 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w:t>
      </w:r>
    </w:p>
    <w:p w:rsidR="001B6827" w:rsidRPr="002F2738" w:rsidRDefault="001B6827" w:rsidP="00230ABE">
      <w:pPr>
        <w:spacing w:after="0" w:line="240" w:lineRule="auto"/>
        <w:jc w:val="center"/>
        <w:rPr>
          <w:rFonts w:ascii="Times New Roman" w:hAnsi="Times New Roman" w:cs="Times New Roman"/>
          <w:sz w:val="28"/>
          <w:szCs w:val="28"/>
        </w:rPr>
      </w:pPr>
      <w:r w:rsidRPr="002F2738">
        <w:rPr>
          <w:rFonts w:ascii="Times New Roman" w:hAnsi="Times New Roman" w:cs="Times New Roman"/>
          <w:sz w:val="28"/>
          <w:szCs w:val="28"/>
        </w:rPr>
        <w:t>3.4. Оценка эффективности использования средств местного бюджета</w:t>
      </w:r>
    </w:p>
    <w:p w:rsidR="001B6827" w:rsidRPr="002F2738" w:rsidRDefault="001B6827" w:rsidP="00230ABE">
      <w:pPr>
        <w:spacing w:after="0"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Эффективность использования бюджетных средств рассчитывается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w:t>
      </w:r>
    </w:p>
    <w:p w:rsidR="001B6827" w:rsidRPr="002F2738" w:rsidRDefault="001B6827" w:rsidP="00230ABE">
      <w:pPr>
        <w:spacing w:after="0" w:line="240" w:lineRule="auto"/>
        <w:ind w:firstLine="680"/>
        <w:jc w:val="center"/>
        <w:rPr>
          <w:rFonts w:ascii="Times New Roman" w:hAnsi="Times New Roman" w:cs="Times New Roman"/>
          <w:sz w:val="28"/>
          <w:szCs w:val="28"/>
        </w:rPr>
      </w:pPr>
      <w:proofErr w:type="spellStart"/>
      <w:r w:rsidRPr="002F2738">
        <w:rPr>
          <w:rFonts w:ascii="Times New Roman" w:hAnsi="Times New Roman" w:cs="Times New Roman"/>
          <w:sz w:val="28"/>
          <w:szCs w:val="28"/>
        </w:rPr>
        <w:t>Эис</w:t>
      </w:r>
      <w:proofErr w:type="spellEnd"/>
      <w:r w:rsidRPr="002F2738">
        <w:rPr>
          <w:rFonts w:ascii="Times New Roman" w:hAnsi="Times New Roman" w:cs="Times New Roman"/>
          <w:sz w:val="28"/>
          <w:szCs w:val="28"/>
        </w:rPr>
        <w:t xml:space="preserve"> = </w:t>
      </w:r>
      <w:proofErr w:type="spellStart"/>
      <w:r w:rsidRPr="002F2738">
        <w:rPr>
          <w:rFonts w:ascii="Times New Roman" w:hAnsi="Times New Roman" w:cs="Times New Roman"/>
          <w:sz w:val="28"/>
          <w:szCs w:val="28"/>
        </w:rPr>
        <w:t>СРм</w:t>
      </w:r>
      <w:proofErr w:type="spellEnd"/>
      <w:r w:rsidRPr="002F2738">
        <w:rPr>
          <w:rFonts w:ascii="Times New Roman" w:hAnsi="Times New Roman" w:cs="Times New Roman"/>
          <w:sz w:val="28"/>
          <w:szCs w:val="28"/>
        </w:rPr>
        <w:t xml:space="preserve"> / </w:t>
      </w:r>
      <w:proofErr w:type="spellStart"/>
      <w:r w:rsidRPr="002F2738">
        <w:rPr>
          <w:rFonts w:ascii="Times New Roman" w:hAnsi="Times New Roman" w:cs="Times New Roman"/>
          <w:sz w:val="28"/>
          <w:szCs w:val="28"/>
        </w:rPr>
        <w:t>ССуз</w:t>
      </w:r>
      <w:proofErr w:type="spellEnd"/>
      <w:r w:rsidRPr="002F2738">
        <w:rPr>
          <w:rFonts w:ascii="Times New Roman" w:hAnsi="Times New Roman" w:cs="Times New Roman"/>
          <w:sz w:val="28"/>
          <w:szCs w:val="28"/>
        </w:rPr>
        <w:t>, где:</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lastRenderedPageBreak/>
        <w:tab/>
      </w:r>
      <w:proofErr w:type="spellStart"/>
      <w:r w:rsidRPr="002F2738">
        <w:rPr>
          <w:rFonts w:ascii="Times New Roman" w:hAnsi="Times New Roman" w:cs="Times New Roman"/>
          <w:sz w:val="28"/>
          <w:szCs w:val="28"/>
        </w:rPr>
        <w:t>Эис</w:t>
      </w:r>
      <w:proofErr w:type="spellEnd"/>
      <w:r w:rsidRPr="002F2738">
        <w:rPr>
          <w:rFonts w:ascii="Times New Roman" w:hAnsi="Times New Roman" w:cs="Times New Roman"/>
          <w:sz w:val="28"/>
          <w:szCs w:val="28"/>
        </w:rPr>
        <w:t xml:space="preserve"> - эффективность использования средств местного бюджета;</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СРм</w:t>
      </w:r>
      <w:proofErr w:type="spellEnd"/>
      <w:r w:rsidRPr="002F2738">
        <w:rPr>
          <w:rFonts w:ascii="Times New Roman" w:hAnsi="Times New Roman" w:cs="Times New Roman"/>
          <w:sz w:val="28"/>
          <w:szCs w:val="28"/>
        </w:rPr>
        <w:t xml:space="preserve"> - степень реализации мероприятий, полностью или частично финансируемых из средств местного бюджета;</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ССуз</w:t>
      </w:r>
      <w:proofErr w:type="spellEnd"/>
      <w:r w:rsidRPr="002F2738">
        <w:rPr>
          <w:rFonts w:ascii="Times New Roman" w:hAnsi="Times New Roman" w:cs="Times New Roman"/>
          <w:sz w:val="28"/>
          <w:szCs w:val="28"/>
        </w:rPr>
        <w:t xml:space="preserve"> - степень соответствия запланированному уровню расходов из средств местного бюджета.</w:t>
      </w:r>
    </w:p>
    <w:p w:rsidR="001B6827" w:rsidRPr="002F2738" w:rsidRDefault="001B6827" w:rsidP="00230ABE">
      <w:pPr>
        <w:spacing w:after="0"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Если доля финансового обеспечения реализации подпрограммы, ведомственной целевой программы или основного мероприятия из местного бюджета составляет менее 75%,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(ведомственной целевой программы, основного мероприятия). Данный показатель рассчитывается по формуле:</w:t>
      </w:r>
    </w:p>
    <w:p w:rsidR="001B6827" w:rsidRPr="002F2738" w:rsidRDefault="001B6827" w:rsidP="00230ABE">
      <w:pPr>
        <w:spacing w:after="0" w:line="240" w:lineRule="auto"/>
        <w:ind w:firstLine="680"/>
        <w:jc w:val="center"/>
        <w:rPr>
          <w:rFonts w:ascii="Times New Roman" w:hAnsi="Times New Roman" w:cs="Times New Roman"/>
          <w:sz w:val="28"/>
          <w:szCs w:val="28"/>
        </w:rPr>
      </w:pPr>
      <w:proofErr w:type="spellStart"/>
      <w:r w:rsidRPr="002F2738">
        <w:rPr>
          <w:rFonts w:ascii="Times New Roman" w:hAnsi="Times New Roman" w:cs="Times New Roman"/>
          <w:sz w:val="28"/>
          <w:szCs w:val="28"/>
        </w:rPr>
        <w:t>Эис</w:t>
      </w:r>
      <w:proofErr w:type="spellEnd"/>
      <w:r w:rsidRPr="002F2738">
        <w:rPr>
          <w:rFonts w:ascii="Times New Roman" w:hAnsi="Times New Roman" w:cs="Times New Roman"/>
          <w:sz w:val="28"/>
          <w:szCs w:val="28"/>
        </w:rPr>
        <w:t xml:space="preserve"> = </w:t>
      </w:r>
      <w:proofErr w:type="spellStart"/>
      <w:r w:rsidRPr="002F2738">
        <w:rPr>
          <w:rFonts w:ascii="Times New Roman" w:hAnsi="Times New Roman" w:cs="Times New Roman"/>
          <w:sz w:val="28"/>
          <w:szCs w:val="28"/>
        </w:rPr>
        <w:t>СРм</w:t>
      </w:r>
      <w:proofErr w:type="spellEnd"/>
      <w:r w:rsidRPr="002F2738">
        <w:rPr>
          <w:rFonts w:ascii="Times New Roman" w:hAnsi="Times New Roman" w:cs="Times New Roman"/>
          <w:sz w:val="28"/>
          <w:szCs w:val="28"/>
        </w:rPr>
        <w:t xml:space="preserve"> / </w:t>
      </w:r>
      <w:proofErr w:type="spellStart"/>
      <w:r w:rsidRPr="002F2738">
        <w:rPr>
          <w:rFonts w:ascii="Times New Roman" w:hAnsi="Times New Roman" w:cs="Times New Roman"/>
          <w:sz w:val="28"/>
          <w:szCs w:val="28"/>
        </w:rPr>
        <w:t>ССуз</w:t>
      </w:r>
      <w:proofErr w:type="spellEnd"/>
      <w:r w:rsidRPr="002F2738">
        <w:rPr>
          <w:rFonts w:ascii="Times New Roman" w:hAnsi="Times New Roman" w:cs="Times New Roman"/>
          <w:sz w:val="28"/>
          <w:szCs w:val="28"/>
        </w:rPr>
        <w:t>, где:</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Эис</w:t>
      </w:r>
      <w:proofErr w:type="spellEnd"/>
      <w:r w:rsidRPr="002F2738">
        <w:rPr>
          <w:rFonts w:ascii="Times New Roman" w:hAnsi="Times New Roman" w:cs="Times New Roman"/>
          <w:sz w:val="28"/>
          <w:szCs w:val="28"/>
        </w:rPr>
        <w:t xml:space="preserve"> - эффективность использования финансовых ресурсов на реализацию подпрограммы (ведомственной целевой программы, основного мероприятия);</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СРм</w:t>
      </w:r>
      <w:proofErr w:type="spellEnd"/>
      <w:r w:rsidRPr="002F2738">
        <w:rPr>
          <w:rFonts w:ascii="Times New Roman" w:hAnsi="Times New Roman" w:cs="Times New Roman"/>
          <w:sz w:val="28"/>
          <w:szCs w:val="28"/>
        </w:rPr>
        <w:t xml:space="preserve"> - степень реализации всех мероприятий подпрограммы (ведомственной целевой программы, основного мероприятия);</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ССуз</w:t>
      </w:r>
      <w:proofErr w:type="spellEnd"/>
      <w:r w:rsidRPr="002F2738">
        <w:rPr>
          <w:rFonts w:ascii="Times New Roman" w:hAnsi="Times New Roman" w:cs="Times New Roman"/>
          <w:sz w:val="28"/>
          <w:szCs w:val="28"/>
        </w:rPr>
        <w:t xml:space="preserve"> - степень соответствия запланированному уровню расходов из всех источников.</w:t>
      </w:r>
    </w:p>
    <w:p w:rsidR="001B6827" w:rsidRPr="002F2738" w:rsidRDefault="001B6827" w:rsidP="00230ABE">
      <w:pPr>
        <w:spacing w:after="0" w:line="240" w:lineRule="auto"/>
        <w:ind w:firstLine="709"/>
        <w:jc w:val="both"/>
        <w:rPr>
          <w:rFonts w:ascii="Times New Roman" w:hAnsi="Times New Roman" w:cs="Times New Roman"/>
          <w:sz w:val="28"/>
          <w:szCs w:val="28"/>
        </w:rPr>
      </w:pPr>
      <w:r w:rsidRPr="002F2738">
        <w:rPr>
          <w:rFonts w:ascii="Times New Roman" w:hAnsi="Times New Roman" w:cs="Times New Roman"/>
          <w:sz w:val="28"/>
          <w:szCs w:val="28"/>
        </w:rPr>
        <w:t>3.5. Оценка степени достижения целей и решения задач Программы</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3.5.1. Для оценки степени достижения целей и решения задач определяется степень достижения плановых значений каждого целевого показателя, характеризующего цели и задачи Программы.</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3.5.2. Степень достижения планового значения целевого показателя рассчитывается по следующим формулам:</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для целевых показателей, желаемой тенденцией развития которых является увеличение значений:</w:t>
      </w:r>
    </w:p>
    <w:p w:rsidR="001B6827" w:rsidRPr="002F2738" w:rsidRDefault="001B6827" w:rsidP="00230ABE">
      <w:pPr>
        <w:spacing w:after="0" w:line="240" w:lineRule="auto"/>
        <w:ind w:firstLine="680"/>
        <w:jc w:val="center"/>
        <w:rPr>
          <w:rFonts w:ascii="Times New Roman" w:hAnsi="Times New Roman" w:cs="Times New Roman"/>
          <w:sz w:val="28"/>
          <w:szCs w:val="28"/>
        </w:rPr>
      </w:pPr>
      <w:proofErr w:type="spellStart"/>
      <w:r w:rsidRPr="002F2738">
        <w:rPr>
          <w:rFonts w:ascii="Times New Roman" w:hAnsi="Times New Roman" w:cs="Times New Roman"/>
          <w:sz w:val="28"/>
          <w:szCs w:val="28"/>
        </w:rPr>
        <w:t>СДп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ппз</w:t>
      </w:r>
      <w:proofErr w:type="spellEnd"/>
      <w:r w:rsidRPr="002F2738">
        <w:rPr>
          <w:rFonts w:ascii="Times New Roman" w:hAnsi="Times New Roman" w:cs="Times New Roman"/>
          <w:sz w:val="28"/>
          <w:szCs w:val="28"/>
        </w:rPr>
        <w:t xml:space="preserve"> = </w:t>
      </w:r>
      <w:proofErr w:type="spellStart"/>
      <w:r w:rsidRPr="002F2738">
        <w:rPr>
          <w:rFonts w:ascii="Times New Roman" w:hAnsi="Times New Roman" w:cs="Times New Roman"/>
          <w:sz w:val="28"/>
          <w:szCs w:val="28"/>
        </w:rPr>
        <w:t>ЗПп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пф</w:t>
      </w:r>
      <w:proofErr w:type="spellEnd"/>
      <w:r w:rsidRPr="002F2738">
        <w:rPr>
          <w:rFonts w:ascii="Times New Roman" w:hAnsi="Times New Roman" w:cs="Times New Roman"/>
          <w:sz w:val="28"/>
          <w:szCs w:val="28"/>
        </w:rPr>
        <w:t xml:space="preserve"> / </w:t>
      </w:r>
      <w:proofErr w:type="spellStart"/>
      <w:r w:rsidRPr="002F2738">
        <w:rPr>
          <w:rFonts w:ascii="Times New Roman" w:hAnsi="Times New Roman" w:cs="Times New Roman"/>
          <w:sz w:val="28"/>
          <w:szCs w:val="28"/>
        </w:rPr>
        <w:t>ЗПп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пп</w:t>
      </w:r>
      <w:proofErr w:type="spellEnd"/>
      <w:r w:rsidRPr="002F2738">
        <w:rPr>
          <w:rFonts w:ascii="Times New Roman" w:hAnsi="Times New Roman" w:cs="Times New Roman"/>
          <w:sz w:val="28"/>
          <w:szCs w:val="28"/>
        </w:rPr>
        <w:t>,</w:t>
      </w:r>
    </w:p>
    <w:p w:rsidR="001B6827" w:rsidRPr="002F2738" w:rsidRDefault="001B6827" w:rsidP="00230ABE">
      <w:pPr>
        <w:spacing w:after="0"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для целевых показателей, желаемой тенденцией развития которых является снижение значений:</w:t>
      </w:r>
    </w:p>
    <w:p w:rsidR="001B6827" w:rsidRPr="002F2738" w:rsidRDefault="001B6827" w:rsidP="00230ABE">
      <w:pPr>
        <w:spacing w:after="0" w:line="240" w:lineRule="auto"/>
        <w:ind w:firstLine="680"/>
        <w:jc w:val="center"/>
        <w:rPr>
          <w:rFonts w:ascii="Times New Roman" w:hAnsi="Times New Roman" w:cs="Times New Roman"/>
          <w:sz w:val="28"/>
          <w:szCs w:val="28"/>
        </w:rPr>
      </w:pPr>
      <w:proofErr w:type="spellStart"/>
      <w:r w:rsidRPr="002F2738">
        <w:rPr>
          <w:rFonts w:ascii="Times New Roman" w:hAnsi="Times New Roman" w:cs="Times New Roman"/>
          <w:sz w:val="28"/>
          <w:szCs w:val="28"/>
        </w:rPr>
        <w:t>СДп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ппз</w:t>
      </w:r>
      <w:proofErr w:type="spellEnd"/>
      <w:r w:rsidRPr="002F2738">
        <w:rPr>
          <w:rFonts w:ascii="Times New Roman" w:hAnsi="Times New Roman" w:cs="Times New Roman"/>
          <w:sz w:val="28"/>
          <w:szCs w:val="28"/>
        </w:rPr>
        <w:t xml:space="preserve"> = </w:t>
      </w:r>
      <w:proofErr w:type="spellStart"/>
      <w:r w:rsidRPr="002F2738">
        <w:rPr>
          <w:rFonts w:ascii="Times New Roman" w:hAnsi="Times New Roman" w:cs="Times New Roman"/>
          <w:sz w:val="28"/>
          <w:szCs w:val="28"/>
        </w:rPr>
        <w:t>ЗПп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пп</w:t>
      </w:r>
      <w:proofErr w:type="spellEnd"/>
      <w:r w:rsidRPr="002F2738">
        <w:rPr>
          <w:rFonts w:ascii="Times New Roman" w:hAnsi="Times New Roman" w:cs="Times New Roman"/>
          <w:sz w:val="28"/>
          <w:szCs w:val="28"/>
        </w:rPr>
        <w:t xml:space="preserve"> / </w:t>
      </w:r>
      <w:proofErr w:type="spellStart"/>
      <w:r w:rsidRPr="002F2738">
        <w:rPr>
          <w:rFonts w:ascii="Times New Roman" w:hAnsi="Times New Roman" w:cs="Times New Roman"/>
          <w:sz w:val="28"/>
          <w:szCs w:val="28"/>
        </w:rPr>
        <w:t>ЗПп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пф</w:t>
      </w:r>
      <w:proofErr w:type="spellEnd"/>
      <w:r w:rsidRPr="002F2738">
        <w:rPr>
          <w:rFonts w:ascii="Times New Roman" w:hAnsi="Times New Roman" w:cs="Times New Roman"/>
          <w:sz w:val="28"/>
          <w:szCs w:val="28"/>
        </w:rPr>
        <w:t>, где:</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СДп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ппз</w:t>
      </w:r>
      <w:proofErr w:type="spellEnd"/>
      <w:r w:rsidRPr="002F2738">
        <w:rPr>
          <w:rFonts w:ascii="Times New Roman" w:hAnsi="Times New Roman" w:cs="Times New Roman"/>
          <w:sz w:val="28"/>
          <w:szCs w:val="28"/>
        </w:rPr>
        <w:t xml:space="preserve"> - степень достижения планового значения целевого показателя подпрограммы (ведомственной целевой программы, основного мероприятия);</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ЗПп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пф</w:t>
      </w:r>
      <w:proofErr w:type="spellEnd"/>
      <w:r w:rsidRPr="002F2738">
        <w:rPr>
          <w:rFonts w:ascii="Times New Roman" w:hAnsi="Times New Roman" w:cs="Times New Roman"/>
          <w:sz w:val="28"/>
          <w:szCs w:val="28"/>
        </w:rPr>
        <w:t xml:space="preserve"> - значение целевого показателя подпрограммы (ведомственной целевой программы, основного мероприятия) фактически достигнутое на конец отчетного периода;</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ЗПп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пп</w:t>
      </w:r>
      <w:proofErr w:type="spellEnd"/>
      <w:r w:rsidRPr="002F2738">
        <w:rPr>
          <w:rFonts w:ascii="Times New Roman" w:hAnsi="Times New Roman" w:cs="Times New Roman"/>
          <w:sz w:val="28"/>
          <w:szCs w:val="28"/>
        </w:rPr>
        <w:t xml:space="preserve"> - плановое значение целевого показателя подпрограммы (ведомственной целевой программы, основного мероприятия).</w:t>
      </w:r>
    </w:p>
    <w:p w:rsidR="001B6827" w:rsidRPr="002F2738" w:rsidRDefault="001B6827" w:rsidP="00230ABE">
      <w:pPr>
        <w:spacing w:after="0"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3.5.3. Степень реализации Программы рассчитывается по формуле:</w:t>
      </w:r>
    </w:p>
    <w:p w:rsidR="001B6827" w:rsidRPr="002F2738" w:rsidRDefault="001B6827" w:rsidP="00230ABE">
      <w:pPr>
        <w:spacing w:after="0" w:line="240" w:lineRule="auto"/>
        <w:ind w:firstLine="680"/>
        <w:jc w:val="center"/>
        <w:rPr>
          <w:rFonts w:ascii="Times New Roman" w:hAnsi="Times New Roman" w:cs="Times New Roman"/>
          <w:sz w:val="28"/>
          <w:szCs w:val="28"/>
        </w:rPr>
      </w:pPr>
      <w:r w:rsidRPr="002F2738">
        <w:rPr>
          <w:rFonts w:ascii="Times New Roman" w:hAnsi="Times New Roman" w:cs="Times New Roman"/>
          <w:noProof/>
          <w:sz w:val="28"/>
          <w:szCs w:val="28"/>
        </w:rPr>
        <w:drawing>
          <wp:inline distT="0" distB="0" distL="0" distR="0">
            <wp:extent cx="1657350" cy="666750"/>
            <wp:effectExtent l="0" t="0" r="0" b="0"/>
            <wp:docPr id="3" name="Рисунок 3" descr="http://www.garant.ru/files/7/3/544537/20139769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http://www.garant.ru/files/7/3/544537/201397690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7350" cy="666750"/>
                    </a:xfrm>
                    <a:prstGeom prst="rect">
                      <a:avLst/>
                    </a:prstGeom>
                    <a:noFill/>
                    <a:ln>
                      <a:noFill/>
                    </a:ln>
                  </pic:spPr>
                </pic:pic>
              </a:graphicData>
            </a:graphic>
          </wp:inline>
        </w:drawing>
      </w:r>
      <w:r w:rsidRPr="002F2738">
        <w:rPr>
          <w:rFonts w:ascii="Times New Roman" w:hAnsi="Times New Roman" w:cs="Times New Roman"/>
          <w:sz w:val="28"/>
          <w:szCs w:val="28"/>
        </w:rPr>
        <w:t>, где:</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СРп</w:t>
      </w:r>
      <w:proofErr w:type="spellEnd"/>
      <w:r w:rsidRPr="002F2738">
        <w:rPr>
          <w:rFonts w:ascii="Times New Roman" w:hAnsi="Times New Roman" w:cs="Times New Roman"/>
          <w:sz w:val="28"/>
          <w:szCs w:val="28"/>
        </w:rPr>
        <w:t>/п - степень реализации подпрограммы (ведомственной целевой программы, основного мероприятия);</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lastRenderedPageBreak/>
        <w:tab/>
      </w:r>
      <w:proofErr w:type="spellStart"/>
      <w:r w:rsidRPr="002F2738">
        <w:rPr>
          <w:rFonts w:ascii="Times New Roman" w:hAnsi="Times New Roman" w:cs="Times New Roman"/>
          <w:sz w:val="28"/>
          <w:szCs w:val="28"/>
        </w:rPr>
        <w:t>СДп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ппз</w:t>
      </w:r>
      <w:proofErr w:type="spellEnd"/>
      <w:r w:rsidRPr="002F2738">
        <w:rPr>
          <w:rFonts w:ascii="Times New Roman" w:hAnsi="Times New Roman" w:cs="Times New Roman"/>
          <w:sz w:val="28"/>
          <w:szCs w:val="28"/>
        </w:rPr>
        <w:t xml:space="preserve"> - степень достижения планового значения целевого показателя подпрограммы (ведомственной целевой программы, основного мероприятия);</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N - число целевых показателей подпрограммы (ведомственной целевой программы, основного мероприятия).</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 xml:space="preserve">При использовании данной формуле в случаях, если </w:t>
      </w:r>
      <w:proofErr w:type="spellStart"/>
      <w:r w:rsidRPr="002F2738">
        <w:rPr>
          <w:rFonts w:ascii="Times New Roman" w:hAnsi="Times New Roman" w:cs="Times New Roman"/>
          <w:sz w:val="28"/>
          <w:szCs w:val="28"/>
        </w:rPr>
        <w:t>СДп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ппз</w:t>
      </w:r>
      <w:proofErr w:type="spellEnd"/>
      <w:r w:rsidRPr="002F2738">
        <w:rPr>
          <w:rFonts w:ascii="Times New Roman" w:hAnsi="Times New Roman" w:cs="Times New Roman"/>
          <w:sz w:val="28"/>
          <w:szCs w:val="28"/>
        </w:rPr>
        <w:t xml:space="preserve"> &gt;1, значение </w:t>
      </w:r>
      <w:proofErr w:type="spellStart"/>
      <w:r w:rsidRPr="002F2738">
        <w:rPr>
          <w:rFonts w:ascii="Times New Roman" w:hAnsi="Times New Roman" w:cs="Times New Roman"/>
          <w:sz w:val="28"/>
          <w:szCs w:val="28"/>
        </w:rPr>
        <w:t>СДп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ппз</w:t>
      </w:r>
      <w:proofErr w:type="spellEnd"/>
      <w:r w:rsidRPr="002F2738">
        <w:rPr>
          <w:rFonts w:ascii="Times New Roman" w:hAnsi="Times New Roman" w:cs="Times New Roman"/>
          <w:sz w:val="28"/>
          <w:szCs w:val="28"/>
        </w:rPr>
        <w:t xml:space="preserve"> принимается равным 1.</w:t>
      </w:r>
    </w:p>
    <w:p w:rsidR="001B6827" w:rsidRPr="002F2738" w:rsidRDefault="001B6827" w:rsidP="00230ABE">
      <w:pPr>
        <w:spacing w:after="0"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При оценке степени реализации подпрограммы (ведомственной целевой программы, основного мероприятия)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следующую:</w:t>
      </w:r>
    </w:p>
    <w:p w:rsidR="001B6827" w:rsidRPr="002F2738" w:rsidRDefault="001B6827" w:rsidP="00230ABE">
      <w:pPr>
        <w:spacing w:after="0" w:line="240" w:lineRule="auto"/>
        <w:ind w:firstLine="680"/>
        <w:jc w:val="center"/>
        <w:rPr>
          <w:rFonts w:ascii="Times New Roman" w:hAnsi="Times New Roman" w:cs="Times New Roman"/>
          <w:sz w:val="28"/>
          <w:szCs w:val="28"/>
        </w:rPr>
      </w:pPr>
      <w:r w:rsidRPr="002F2738">
        <w:rPr>
          <w:rFonts w:ascii="Times New Roman" w:hAnsi="Times New Roman" w:cs="Times New Roman"/>
          <w:noProof/>
          <w:sz w:val="28"/>
          <w:szCs w:val="28"/>
        </w:rPr>
        <w:drawing>
          <wp:inline distT="0" distB="0" distL="0" distR="0">
            <wp:extent cx="1562100" cy="666750"/>
            <wp:effectExtent l="0" t="0" r="0" b="0"/>
            <wp:docPr id="2" name="Рисунок 2" descr="http://www.garant.ru/files/7/3/544537/8957328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http://www.garant.ru/files/7/3/544537/89573280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2100" cy="666750"/>
                    </a:xfrm>
                    <a:prstGeom prst="rect">
                      <a:avLst/>
                    </a:prstGeom>
                    <a:noFill/>
                    <a:ln>
                      <a:noFill/>
                    </a:ln>
                  </pic:spPr>
                </pic:pic>
              </a:graphicData>
            </a:graphic>
          </wp:inline>
        </w:drawing>
      </w:r>
      <w:r w:rsidRPr="002F2738">
        <w:rPr>
          <w:rFonts w:ascii="Times New Roman" w:hAnsi="Times New Roman" w:cs="Times New Roman"/>
          <w:sz w:val="28"/>
          <w:szCs w:val="28"/>
        </w:rPr>
        <w:t>, где:</w:t>
      </w:r>
    </w:p>
    <w:p w:rsidR="001B6827" w:rsidRPr="002F2738" w:rsidRDefault="001B6827" w:rsidP="00230ABE">
      <w:pPr>
        <w:spacing w:after="0" w:line="240" w:lineRule="auto"/>
        <w:rPr>
          <w:rFonts w:ascii="Times New Roman" w:hAnsi="Times New Roman" w:cs="Times New Roman"/>
          <w:sz w:val="28"/>
          <w:szCs w:val="28"/>
        </w:rPr>
      </w:pPr>
      <w:proofErr w:type="spellStart"/>
      <w:r w:rsidRPr="002F2738">
        <w:rPr>
          <w:rFonts w:ascii="Times New Roman" w:hAnsi="Times New Roman" w:cs="Times New Roman"/>
          <w:sz w:val="28"/>
          <w:szCs w:val="28"/>
        </w:rPr>
        <w:t>ki</w:t>
      </w:r>
      <w:proofErr w:type="spellEnd"/>
      <w:r w:rsidRPr="002F2738">
        <w:rPr>
          <w:rFonts w:ascii="Times New Roman" w:hAnsi="Times New Roman" w:cs="Times New Roman"/>
          <w:sz w:val="28"/>
          <w:szCs w:val="28"/>
        </w:rPr>
        <w:t xml:space="preserve"> - удельный вес, отражающий значимость целевого показателя, </w:t>
      </w:r>
      <w:r w:rsidRPr="002F2738">
        <w:rPr>
          <w:rFonts w:ascii="Times New Roman" w:hAnsi="Times New Roman" w:cs="Times New Roman"/>
          <w:noProof/>
          <w:sz w:val="28"/>
          <w:szCs w:val="28"/>
        </w:rPr>
        <w:drawing>
          <wp:inline distT="0" distB="0" distL="0" distR="0">
            <wp:extent cx="428625" cy="352425"/>
            <wp:effectExtent l="0" t="0" r="0" b="0"/>
            <wp:docPr id="1" name="Рисунок 1" descr="http://www.garant.ru/files/7/3/544537/10867229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http://www.garant.ru/files/7/3/544537/108672296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2F2738">
        <w:rPr>
          <w:rFonts w:ascii="Times New Roman" w:hAnsi="Times New Roman" w:cs="Times New Roman"/>
          <w:sz w:val="28"/>
          <w:szCs w:val="28"/>
        </w:rPr>
        <w:t>= 1.</w:t>
      </w:r>
    </w:p>
    <w:p w:rsidR="001B6827" w:rsidRPr="002F2738" w:rsidRDefault="001B6827" w:rsidP="00230ABE">
      <w:pPr>
        <w:spacing w:after="0"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3.6. Оценка эффективности реализации подпрограммы, (ведомственной целевой программы, основного мероприятия)</w:t>
      </w:r>
    </w:p>
    <w:p w:rsidR="001B6827" w:rsidRPr="002F2738" w:rsidRDefault="001B6827" w:rsidP="00230ABE">
      <w:pPr>
        <w:spacing w:after="0"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 xml:space="preserve">3.6.1. Эффективность реализации </w:t>
      </w:r>
      <w:proofErr w:type="spellStart"/>
      <w:r w:rsidRPr="002F2738">
        <w:rPr>
          <w:rFonts w:ascii="Times New Roman" w:hAnsi="Times New Roman" w:cs="Times New Roman"/>
          <w:sz w:val="28"/>
          <w:szCs w:val="28"/>
        </w:rPr>
        <w:t>Пр</w:t>
      </w:r>
      <w:proofErr w:type="spellEnd"/>
      <w:r w:rsidRPr="002F2738">
        <w:rPr>
          <w:rFonts w:ascii="Times New Roman" w:hAnsi="Times New Roman" w:cs="Times New Roman"/>
          <w:sz w:val="28"/>
          <w:szCs w:val="28"/>
        </w:rPr>
        <w:t xml:space="preserve"> оценивается в зависимости от значений оценки степени реализации подпрограммы (ведомственной целевой программы, основного мероприятия) и оценки эффективности использования средств местного бюджета по следующей формуле:</w:t>
      </w:r>
    </w:p>
    <w:p w:rsidR="001B6827" w:rsidRPr="002F2738" w:rsidRDefault="001B6827" w:rsidP="00230ABE">
      <w:pPr>
        <w:spacing w:after="0" w:line="240" w:lineRule="auto"/>
        <w:ind w:firstLine="680"/>
        <w:jc w:val="center"/>
        <w:rPr>
          <w:rFonts w:ascii="Times New Roman" w:hAnsi="Times New Roman" w:cs="Times New Roman"/>
          <w:sz w:val="28"/>
          <w:szCs w:val="28"/>
        </w:rPr>
      </w:pPr>
      <w:proofErr w:type="spellStart"/>
      <w:r w:rsidRPr="002F2738">
        <w:rPr>
          <w:rFonts w:ascii="Times New Roman" w:hAnsi="Times New Roman" w:cs="Times New Roman"/>
          <w:sz w:val="28"/>
          <w:szCs w:val="28"/>
        </w:rPr>
        <w:t>ЭРп</w:t>
      </w:r>
      <w:proofErr w:type="spellEnd"/>
      <w:r w:rsidRPr="002F2738">
        <w:rPr>
          <w:rFonts w:ascii="Times New Roman" w:hAnsi="Times New Roman" w:cs="Times New Roman"/>
          <w:sz w:val="28"/>
          <w:szCs w:val="28"/>
        </w:rPr>
        <w:t xml:space="preserve">/п = </w:t>
      </w:r>
      <w:proofErr w:type="spellStart"/>
      <w:r w:rsidRPr="002F2738">
        <w:rPr>
          <w:rFonts w:ascii="Times New Roman" w:hAnsi="Times New Roman" w:cs="Times New Roman"/>
          <w:sz w:val="28"/>
          <w:szCs w:val="28"/>
        </w:rPr>
        <w:t>СРп</w:t>
      </w:r>
      <w:proofErr w:type="spellEnd"/>
      <w:r w:rsidRPr="002F2738">
        <w:rPr>
          <w:rFonts w:ascii="Times New Roman" w:hAnsi="Times New Roman" w:cs="Times New Roman"/>
          <w:sz w:val="28"/>
          <w:szCs w:val="28"/>
        </w:rPr>
        <w:t xml:space="preserve">/п * </w:t>
      </w:r>
      <w:proofErr w:type="spellStart"/>
      <w:r w:rsidRPr="002F2738">
        <w:rPr>
          <w:rFonts w:ascii="Times New Roman" w:hAnsi="Times New Roman" w:cs="Times New Roman"/>
          <w:sz w:val="28"/>
          <w:szCs w:val="28"/>
        </w:rPr>
        <w:t>Эис</w:t>
      </w:r>
      <w:proofErr w:type="spellEnd"/>
      <w:r w:rsidRPr="002F2738">
        <w:rPr>
          <w:rFonts w:ascii="Times New Roman" w:hAnsi="Times New Roman" w:cs="Times New Roman"/>
          <w:sz w:val="28"/>
          <w:szCs w:val="28"/>
        </w:rPr>
        <w:t>, где:</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ЭРп</w:t>
      </w:r>
      <w:proofErr w:type="spellEnd"/>
      <w:r w:rsidRPr="002F2738">
        <w:rPr>
          <w:rFonts w:ascii="Times New Roman" w:hAnsi="Times New Roman" w:cs="Times New Roman"/>
          <w:sz w:val="28"/>
          <w:szCs w:val="28"/>
        </w:rPr>
        <w:t>/п - эффективность реализации подпрограммы (ведомственной целевой программы, основного мероприятия);</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СРп</w:t>
      </w:r>
      <w:proofErr w:type="spellEnd"/>
      <w:r w:rsidRPr="002F2738">
        <w:rPr>
          <w:rFonts w:ascii="Times New Roman" w:hAnsi="Times New Roman" w:cs="Times New Roman"/>
          <w:sz w:val="28"/>
          <w:szCs w:val="28"/>
        </w:rPr>
        <w:t>/п - степень реализации подпрограммы (ведомственной целевой программы, основного мероприятия);</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Эис</w:t>
      </w:r>
      <w:proofErr w:type="spellEnd"/>
      <w:r w:rsidRPr="002F2738">
        <w:rPr>
          <w:rFonts w:ascii="Times New Roman" w:hAnsi="Times New Roman" w:cs="Times New Roman"/>
          <w:sz w:val="28"/>
          <w:szCs w:val="28"/>
        </w:rPr>
        <w:t xml:space="preserve"> - эффективность использования бюджетных средств (либо - по решению координатора муниципальной программы - эффективность использования финансовых ресурсов на реализацию подпрограммы (ведомственной целевой программы, основного мероприятия).</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 xml:space="preserve">3.6.2. Эффективность реализации подпрограммы (ведомственной целевой программы, основного мероприятия) признается высокой в случае, если значение </w:t>
      </w:r>
      <w:proofErr w:type="spellStart"/>
      <w:r w:rsidRPr="002F2738">
        <w:rPr>
          <w:rFonts w:ascii="Times New Roman" w:hAnsi="Times New Roman" w:cs="Times New Roman"/>
          <w:sz w:val="28"/>
          <w:szCs w:val="28"/>
        </w:rPr>
        <w:t>ЭРп</w:t>
      </w:r>
      <w:proofErr w:type="spellEnd"/>
      <w:r w:rsidRPr="002F2738">
        <w:rPr>
          <w:rFonts w:ascii="Times New Roman" w:hAnsi="Times New Roman" w:cs="Times New Roman"/>
          <w:sz w:val="28"/>
          <w:szCs w:val="28"/>
        </w:rPr>
        <w:t>/п составляет не менее 0,9.</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 xml:space="preserve">Эффективность реализации подпрограммы (ведомственной целевой программы, основного мероприятия) признается средней в случае, если значение </w:t>
      </w:r>
      <w:proofErr w:type="spellStart"/>
      <w:r w:rsidRPr="002F2738">
        <w:rPr>
          <w:rFonts w:ascii="Times New Roman" w:hAnsi="Times New Roman" w:cs="Times New Roman"/>
          <w:sz w:val="28"/>
          <w:szCs w:val="28"/>
        </w:rPr>
        <w:t>ЭРп</w:t>
      </w:r>
      <w:proofErr w:type="spellEnd"/>
      <w:r w:rsidRPr="002F2738">
        <w:rPr>
          <w:rFonts w:ascii="Times New Roman" w:hAnsi="Times New Roman" w:cs="Times New Roman"/>
          <w:sz w:val="28"/>
          <w:szCs w:val="28"/>
        </w:rPr>
        <w:t>/п составляет не менее 0,8.</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 xml:space="preserve">Эффективность реализации подпрограммы (ведомственной целевой программы, основного мероприятия) признается удовлетворительной в случае, если значение </w:t>
      </w:r>
      <w:proofErr w:type="spellStart"/>
      <w:r w:rsidRPr="002F2738">
        <w:rPr>
          <w:rFonts w:ascii="Times New Roman" w:hAnsi="Times New Roman" w:cs="Times New Roman"/>
          <w:sz w:val="28"/>
          <w:szCs w:val="28"/>
        </w:rPr>
        <w:t>ЭРп</w:t>
      </w:r>
      <w:proofErr w:type="spellEnd"/>
      <w:r w:rsidRPr="002F2738">
        <w:rPr>
          <w:rFonts w:ascii="Times New Roman" w:hAnsi="Times New Roman" w:cs="Times New Roman"/>
          <w:sz w:val="28"/>
          <w:szCs w:val="28"/>
        </w:rPr>
        <w:t>/п составляет не менее 0,7.</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В остальных случаях эффективность реализации подпрограммы (ведомственной целевой программы, основного мероприятия) признается неудовлетворительной.</w:t>
      </w:r>
    </w:p>
    <w:p w:rsidR="001B6827" w:rsidRPr="002F2738" w:rsidRDefault="001B6827" w:rsidP="00230ABE">
      <w:pPr>
        <w:spacing w:after="0" w:line="240" w:lineRule="auto"/>
        <w:jc w:val="center"/>
        <w:rPr>
          <w:rFonts w:ascii="Times New Roman" w:hAnsi="Times New Roman" w:cs="Times New Roman"/>
          <w:sz w:val="28"/>
          <w:szCs w:val="28"/>
        </w:rPr>
      </w:pPr>
      <w:r w:rsidRPr="002F2738">
        <w:rPr>
          <w:rFonts w:ascii="Times New Roman" w:hAnsi="Times New Roman" w:cs="Times New Roman"/>
          <w:sz w:val="28"/>
          <w:szCs w:val="28"/>
        </w:rPr>
        <w:t>Итоги оценки эффективности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5212"/>
        <w:gridCol w:w="2099"/>
        <w:gridCol w:w="1513"/>
      </w:tblGrid>
      <w:tr w:rsidR="001B6827" w:rsidRPr="002F2738" w:rsidTr="00D4280A">
        <w:tc>
          <w:tcPr>
            <w:tcW w:w="81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lastRenderedPageBreak/>
              <w:t>№ п</w:t>
            </w:r>
            <w:r w:rsidRPr="002F2738">
              <w:rPr>
                <w:rFonts w:ascii="Times New Roman" w:hAnsi="Times New Roman" w:cs="Times New Roman"/>
                <w:sz w:val="27"/>
                <w:szCs w:val="27"/>
                <w:lang w:val="en-US"/>
              </w:rPr>
              <w:t>/</w:t>
            </w:r>
            <w:r w:rsidRPr="002F2738">
              <w:rPr>
                <w:rFonts w:ascii="Times New Roman" w:hAnsi="Times New Roman" w:cs="Times New Roman"/>
                <w:sz w:val="27"/>
                <w:szCs w:val="27"/>
              </w:rPr>
              <w:t>п</w:t>
            </w:r>
          </w:p>
        </w:tc>
        <w:tc>
          <w:tcPr>
            <w:tcW w:w="538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Формулировка критерия</w:t>
            </w:r>
          </w:p>
        </w:tc>
        <w:tc>
          <w:tcPr>
            <w:tcW w:w="2126"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Условное обозначение показателя</w:t>
            </w:r>
          </w:p>
        </w:tc>
        <w:tc>
          <w:tcPr>
            <w:tcW w:w="1524"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Результат</w:t>
            </w:r>
          </w:p>
        </w:tc>
      </w:tr>
      <w:tr w:rsidR="001B6827" w:rsidRPr="002F2738" w:rsidTr="00D4280A">
        <w:tc>
          <w:tcPr>
            <w:tcW w:w="817" w:type="dxa"/>
          </w:tcPr>
          <w:p w:rsidR="001B6827" w:rsidRPr="002F2738" w:rsidRDefault="001B6827" w:rsidP="00230ABE">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1</w:t>
            </w:r>
          </w:p>
        </w:tc>
        <w:tc>
          <w:tcPr>
            <w:tcW w:w="5387" w:type="dxa"/>
          </w:tcPr>
          <w:p w:rsidR="001B6827" w:rsidRPr="002F2738" w:rsidRDefault="001B6827" w:rsidP="00230ABE">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2</w:t>
            </w:r>
          </w:p>
        </w:tc>
        <w:tc>
          <w:tcPr>
            <w:tcW w:w="2126" w:type="dxa"/>
          </w:tcPr>
          <w:p w:rsidR="001B6827" w:rsidRPr="002F2738" w:rsidRDefault="001B6827" w:rsidP="00230ABE">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3</w:t>
            </w:r>
          </w:p>
        </w:tc>
        <w:tc>
          <w:tcPr>
            <w:tcW w:w="1524" w:type="dxa"/>
          </w:tcPr>
          <w:p w:rsidR="001B6827" w:rsidRPr="002F2738" w:rsidRDefault="001B6827" w:rsidP="00230ABE">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4</w:t>
            </w:r>
          </w:p>
        </w:tc>
      </w:tr>
      <w:tr w:rsidR="001B6827" w:rsidRPr="002F2738" w:rsidTr="00D4280A">
        <w:tc>
          <w:tcPr>
            <w:tcW w:w="81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1</w:t>
            </w:r>
          </w:p>
        </w:tc>
        <w:tc>
          <w:tcPr>
            <w:tcW w:w="538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Степень реализации мероприятий (доля мероприятий, выполненных в полном объеме), %</w:t>
            </w:r>
          </w:p>
        </w:tc>
        <w:tc>
          <w:tcPr>
            <w:tcW w:w="2126" w:type="dxa"/>
          </w:tcPr>
          <w:p w:rsidR="001B6827" w:rsidRPr="002F2738" w:rsidRDefault="001B6827" w:rsidP="00230ABE">
            <w:pPr>
              <w:spacing w:after="0" w:line="240" w:lineRule="auto"/>
              <w:jc w:val="center"/>
              <w:rPr>
                <w:rFonts w:ascii="Times New Roman" w:hAnsi="Times New Roman" w:cs="Times New Roman"/>
                <w:sz w:val="27"/>
                <w:szCs w:val="27"/>
              </w:rPr>
            </w:pPr>
            <w:proofErr w:type="spellStart"/>
            <w:r w:rsidRPr="002F2738">
              <w:rPr>
                <w:rFonts w:ascii="Times New Roman" w:hAnsi="Times New Roman" w:cs="Times New Roman"/>
                <w:sz w:val="27"/>
                <w:szCs w:val="27"/>
              </w:rPr>
              <w:t>СРм</w:t>
            </w:r>
            <w:proofErr w:type="spellEnd"/>
          </w:p>
        </w:tc>
        <w:tc>
          <w:tcPr>
            <w:tcW w:w="1524" w:type="dxa"/>
          </w:tcPr>
          <w:p w:rsidR="001B6827" w:rsidRPr="002F2738" w:rsidRDefault="001B6827" w:rsidP="00230ABE">
            <w:pPr>
              <w:spacing w:after="0" w:line="240" w:lineRule="auto"/>
              <w:rPr>
                <w:rFonts w:ascii="Times New Roman" w:hAnsi="Times New Roman" w:cs="Times New Roman"/>
                <w:sz w:val="27"/>
                <w:szCs w:val="27"/>
              </w:rPr>
            </w:pPr>
          </w:p>
        </w:tc>
      </w:tr>
      <w:tr w:rsidR="001B6827" w:rsidRPr="002F2738" w:rsidTr="00D4280A">
        <w:tc>
          <w:tcPr>
            <w:tcW w:w="81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2</w:t>
            </w:r>
          </w:p>
        </w:tc>
        <w:tc>
          <w:tcPr>
            <w:tcW w:w="538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Степень соответствия запланированному уровню расходов (соотношение фактически произведенных расходов к плановым значениям)</w:t>
            </w:r>
          </w:p>
        </w:tc>
        <w:tc>
          <w:tcPr>
            <w:tcW w:w="2126" w:type="dxa"/>
          </w:tcPr>
          <w:p w:rsidR="001B6827" w:rsidRPr="002F2738" w:rsidRDefault="001B6827" w:rsidP="00230ABE">
            <w:pPr>
              <w:spacing w:after="0" w:line="240" w:lineRule="auto"/>
              <w:jc w:val="center"/>
              <w:rPr>
                <w:rFonts w:ascii="Times New Roman" w:hAnsi="Times New Roman" w:cs="Times New Roman"/>
                <w:sz w:val="27"/>
                <w:szCs w:val="27"/>
              </w:rPr>
            </w:pPr>
            <w:proofErr w:type="spellStart"/>
            <w:r w:rsidRPr="002F2738">
              <w:rPr>
                <w:rFonts w:ascii="Times New Roman" w:hAnsi="Times New Roman" w:cs="Times New Roman"/>
                <w:sz w:val="27"/>
                <w:szCs w:val="27"/>
              </w:rPr>
              <w:t>ССуз</w:t>
            </w:r>
            <w:proofErr w:type="spellEnd"/>
          </w:p>
        </w:tc>
        <w:tc>
          <w:tcPr>
            <w:tcW w:w="1524" w:type="dxa"/>
          </w:tcPr>
          <w:p w:rsidR="001B6827" w:rsidRPr="002F2738" w:rsidRDefault="001B6827" w:rsidP="00230ABE">
            <w:pPr>
              <w:spacing w:after="0" w:line="240" w:lineRule="auto"/>
              <w:rPr>
                <w:rFonts w:ascii="Times New Roman" w:hAnsi="Times New Roman" w:cs="Times New Roman"/>
                <w:sz w:val="27"/>
                <w:szCs w:val="27"/>
              </w:rPr>
            </w:pPr>
          </w:p>
        </w:tc>
      </w:tr>
      <w:tr w:rsidR="001B6827" w:rsidRPr="002F2738" w:rsidTr="00D4280A">
        <w:tc>
          <w:tcPr>
            <w:tcW w:w="81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3</w:t>
            </w:r>
          </w:p>
        </w:tc>
        <w:tc>
          <w:tcPr>
            <w:tcW w:w="538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Эффективность использования средств бюджета, %</w:t>
            </w:r>
          </w:p>
        </w:tc>
        <w:tc>
          <w:tcPr>
            <w:tcW w:w="2126" w:type="dxa"/>
          </w:tcPr>
          <w:p w:rsidR="001B6827" w:rsidRPr="002F2738" w:rsidRDefault="001B6827" w:rsidP="00230ABE">
            <w:pPr>
              <w:spacing w:after="0" w:line="240" w:lineRule="auto"/>
              <w:jc w:val="center"/>
              <w:rPr>
                <w:rFonts w:ascii="Times New Roman" w:hAnsi="Times New Roman" w:cs="Times New Roman"/>
                <w:sz w:val="24"/>
                <w:szCs w:val="24"/>
              </w:rPr>
            </w:pPr>
            <w:proofErr w:type="spellStart"/>
            <w:r w:rsidRPr="002F2738">
              <w:rPr>
                <w:rFonts w:ascii="Times New Roman" w:hAnsi="Times New Roman" w:cs="Times New Roman"/>
                <w:sz w:val="27"/>
                <w:szCs w:val="27"/>
              </w:rPr>
              <w:t>Эис</w:t>
            </w:r>
            <w:proofErr w:type="spellEnd"/>
          </w:p>
          <w:p w:rsidR="001B6827" w:rsidRPr="002F2738" w:rsidRDefault="001B6827" w:rsidP="00230ABE">
            <w:pPr>
              <w:spacing w:after="0" w:line="240" w:lineRule="auto"/>
              <w:jc w:val="center"/>
              <w:rPr>
                <w:rFonts w:ascii="Times New Roman" w:hAnsi="Times New Roman" w:cs="Times New Roman"/>
                <w:sz w:val="27"/>
                <w:szCs w:val="27"/>
              </w:rPr>
            </w:pPr>
          </w:p>
        </w:tc>
        <w:tc>
          <w:tcPr>
            <w:tcW w:w="1524" w:type="dxa"/>
          </w:tcPr>
          <w:p w:rsidR="001B6827" w:rsidRPr="002F2738" w:rsidRDefault="001B6827" w:rsidP="00230ABE">
            <w:pPr>
              <w:spacing w:after="0" w:line="240" w:lineRule="auto"/>
              <w:rPr>
                <w:rFonts w:ascii="Times New Roman" w:hAnsi="Times New Roman" w:cs="Times New Roman"/>
                <w:sz w:val="27"/>
                <w:szCs w:val="27"/>
              </w:rPr>
            </w:pPr>
          </w:p>
        </w:tc>
      </w:tr>
      <w:tr w:rsidR="001B6827" w:rsidRPr="002F2738" w:rsidTr="00D4280A">
        <w:tc>
          <w:tcPr>
            <w:tcW w:w="81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4</w:t>
            </w:r>
          </w:p>
        </w:tc>
        <w:tc>
          <w:tcPr>
            <w:tcW w:w="538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Степень достижения планового значения целевого показателя программы</w:t>
            </w:r>
          </w:p>
        </w:tc>
        <w:tc>
          <w:tcPr>
            <w:tcW w:w="2126" w:type="dxa"/>
          </w:tcPr>
          <w:p w:rsidR="001B6827" w:rsidRPr="002F2738" w:rsidRDefault="001B6827" w:rsidP="00230ABE">
            <w:pPr>
              <w:spacing w:after="0" w:line="240" w:lineRule="auto"/>
              <w:jc w:val="center"/>
              <w:rPr>
                <w:rFonts w:ascii="Times New Roman" w:hAnsi="Times New Roman" w:cs="Times New Roman"/>
                <w:sz w:val="27"/>
                <w:szCs w:val="27"/>
              </w:rPr>
            </w:pPr>
            <w:proofErr w:type="spellStart"/>
            <w:r w:rsidRPr="002F2738">
              <w:rPr>
                <w:rFonts w:ascii="Times New Roman" w:hAnsi="Times New Roman" w:cs="Times New Roman"/>
                <w:sz w:val="27"/>
                <w:szCs w:val="27"/>
              </w:rPr>
              <w:t>СДп</w:t>
            </w:r>
            <w:proofErr w:type="spellEnd"/>
            <w:r w:rsidRPr="002F2738">
              <w:rPr>
                <w:rFonts w:ascii="Times New Roman" w:hAnsi="Times New Roman" w:cs="Times New Roman"/>
                <w:sz w:val="27"/>
                <w:szCs w:val="27"/>
              </w:rPr>
              <w:t>/</w:t>
            </w:r>
            <w:proofErr w:type="spellStart"/>
            <w:r w:rsidRPr="002F2738">
              <w:rPr>
                <w:rFonts w:ascii="Times New Roman" w:hAnsi="Times New Roman" w:cs="Times New Roman"/>
                <w:sz w:val="27"/>
                <w:szCs w:val="27"/>
              </w:rPr>
              <w:t>ппз</w:t>
            </w:r>
            <w:proofErr w:type="spellEnd"/>
          </w:p>
        </w:tc>
        <w:tc>
          <w:tcPr>
            <w:tcW w:w="1524" w:type="dxa"/>
          </w:tcPr>
          <w:p w:rsidR="001B6827" w:rsidRPr="002F2738" w:rsidRDefault="001B6827" w:rsidP="00230ABE">
            <w:pPr>
              <w:spacing w:after="0" w:line="240" w:lineRule="auto"/>
              <w:rPr>
                <w:rFonts w:ascii="Times New Roman" w:hAnsi="Times New Roman" w:cs="Times New Roman"/>
                <w:sz w:val="27"/>
                <w:szCs w:val="27"/>
              </w:rPr>
            </w:pPr>
          </w:p>
        </w:tc>
      </w:tr>
      <w:tr w:rsidR="001B6827" w:rsidRPr="002F2738" w:rsidTr="00D4280A">
        <w:tc>
          <w:tcPr>
            <w:tcW w:w="81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5</w:t>
            </w:r>
          </w:p>
        </w:tc>
        <w:tc>
          <w:tcPr>
            <w:tcW w:w="538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Степень реализации программы</w:t>
            </w:r>
          </w:p>
        </w:tc>
        <w:tc>
          <w:tcPr>
            <w:tcW w:w="2126" w:type="dxa"/>
          </w:tcPr>
          <w:p w:rsidR="001B6827" w:rsidRPr="002F2738" w:rsidRDefault="001B6827" w:rsidP="00230ABE">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СР п/п</w:t>
            </w:r>
          </w:p>
        </w:tc>
        <w:tc>
          <w:tcPr>
            <w:tcW w:w="1524" w:type="dxa"/>
          </w:tcPr>
          <w:p w:rsidR="001B6827" w:rsidRPr="002F2738" w:rsidRDefault="001B6827" w:rsidP="00230ABE">
            <w:pPr>
              <w:spacing w:after="0" w:line="240" w:lineRule="auto"/>
              <w:rPr>
                <w:rFonts w:ascii="Times New Roman" w:hAnsi="Times New Roman" w:cs="Times New Roman"/>
                <w:sz w:val="27"/>
                <w:szCs w:val="27"/>
              </w:rPr>
            </w:pPr>
          </w:p>
        </w:tc>
      </w:tr>
      <w:tr w:rsidR="001B6827" w:rsidRPr="002F2738" w:rsidTr="00D4280A">
        <w:tc>
          <w:tcPr>
            <w:tcW w:w="81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6</w:t>
            </w:r>
          </w:p>
        </w:tc>
        <w:tc>
          <w:tcPr>
            <w:tcW w:w="538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Эффективность реализации программы</w:t>
            </w:r>
          </w:p>
        </w:tc>
        <w:tc>
          <w:tcPr>
            <w:tcW w:w="2126" w:type="dxa"/>
          </w:tcPr>
          <w:p w:rsidR="001B6827" w:rsidRPr="002F2738" w:rsidRDefault="001B6827" w:rsidP="00230ABE">
            <w:pPr>
              <w:spacing w:after="0" w:line="240" w:lineRule="auto"/>
              <w:jc w:val="center"/>
              <w:rPr>
                <w:rFonts w:ascii="Times New Roman" w:hAnsi="Times New Roman" w:cs="Times New Roman"/>
                <w:sz w:val="27"/>
                <w:szCs w:val="27"/>
              </w:rPr>
            </w:pPr>
            <w:proofErr w:type="spellStart"/>
            <w:r w:rsidRPr="002F2738">
              <w:rPr>
                <w:rFonts w:ascii="Times New Roman" w:hAnsi="Times New Roman" w:cs="Times New Roman"/>
                <w:sz w:val="27"/>
                <w:szCs w:val="27"/>
              </w:rPr>
              <w:t>ЭРп</w:t>
            </w:r>
            <w:proofErr w:type="spellEnd"/>
            <w:r w:rsidRPr="002F2738">
              <w:rPr>
                <w:rFonts w:ascii="Times New Roman" w:hAnsi="Times New Roman" w:cs="Times New Roman"/>
                <w:sz w:val="27"/>
                <w:szCs w:val="27"/>
              </w:rPr>
              <w:t>/п</w:t>
            </w:r>
          </w:p>
        </w:tc>
        <w:tc>
          <w:tcPr>
            <w:tcW w:w="1524" w:type="dxa"/>
          </w:tcPr>
          <w:p w:rsidR="001B6827" w:rsidRPr="002F2738" w:rsidRDefault="001B6827" w:rsidP="00230ABE">
            <w:pPr>
              <w:spacing w:after="0" w:line="240" w:lineRule="auto"/>
              <w:rPr>
                <w:rFonts w:ascii="Times New Roman" w:hAnsi="Times New Roman" w:cs="Times New Roman"/>
                <w:sz w:val="27"/>
                <w:szCs w:val="27"/>
              </w:rPr>
            </w:pPr>
          </w:p>
        </w:tc>
      </w:tr>
      <w:tr w:rsidR="001B6827" w:rsidRPr="002F2738" w:rsidTr="00D4280A">
        <w:tc>
          <w:tcPr>
            <w:tcW w:w="81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7</w:t>
            </w:r>
          </w:p>
        </w:tc>
        <w:tc>
          <w:tcPr>
            <w:tcW w:w="538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Коэффициент значимости программы</w:t>
            </w:r>
          </w:p>
        </w:tc>
        <w:tc>
          <w:tcPr>
            <w:tcW w:w="2126" w:type="dxa"/>
          </w:tcPr>
          <w:p w:rsidR="001B6827" w:rsidRPr="002F2738" w:rsidRDefault="001B6827" w:rsidP="00230ABE">
            <w:pPr>
              <w:spacing w:after="0" w:line="240" w:lineRule="auto"/>
              <w:ind w:firstLine="708"/>
              <w:rPr>
                <w:rFonts w:ascii="Times New Roman" w:hAnsi="Times New Roman" w:cs="Times New Roman"/>
                <w:sz w:val="28"/>
                <w:szCs w:val="28"/>
              </w:rPr>
            </w:pPr>
            <w:proofErr w:type="spellStart"/>
            <w:r w:rsidRPr="002F2738">
              <w:rPr>
                <w:rFonts w:ascii="Times New Roman" w:hAnsi="Times New Roman" w:cs="Times New Roman"/>
                <w:sz w:val="27"/>
                <w:szCs w:val="27"/>
              </w:rPr>
              <w:t>Kj</w:t>
            </w:r>
            <w:proofErr w:type="spellEnd"/>
          </w:p>
        </w:tc>
        <w:tc>
          <w:tcPr>
            <w:tcW w:w="1524" w:type="dxa"/>
          </w:tcPr>
          <w:p w:rsidR="001B6827" w:rsidRPr="002F2738" w:rsidRDefault="001B6827" w:rsidP="00230ABE">
            <w:pPr>
              <w:spacing w:after="0" w:line="240" w:lineRule="auto"/>
              <w:rPr>
                <w:rFonts w:ascii="Times New Roman" w:hAnsi="Times New Roman" w:cs="Times New Roman"/>
                <w:sz w:val="27"/>
                <w:szCs w:val="27"/>
              </w:rPr>
            </w:pPr>
          </w:p>
        </w:tc>
      </w:tr>
      <w:tr w:rsidR="001B6827" w:rsidRPr="002F2738" w:rsidTr="00D4280A">
        <w:tc>
          <w:tcPr>
            <w:tcW w:w="81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8</w:t>
            </w:r>
          </w:p>
        </w:tc>
        <w:tc>
          <w:tcPr>
            <w:tcW w:w="9037" w:type="dxa"/>
            <w:gridSpan w:val="3"/>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ВЫВОДЫ и ПРЕДЛОЖЕНИЯ</w:t>
            </w:r>
          </w:p>
        </w:tc>
      </w:tr>
    </w:tbl>
    <w:p w:rsidR="001B6827" w:rsidRPr="002F2738" w:rsidRDefault="001B6827" w:rsidP="00230ABE">
      <w:pPr>
        <w:spacing w:after="0" w:line="240" w:lineRule="auto"/>
        <w:ind w:firstLine="708"/>
        <w:jc w:val="both"/>
        <w:rPr>
          <w:rFonts w:ascii="Times New Roman" w:hAnsi="Times New Roman" w:cs="Times New Roman"/>
          <w:sz w:val="28"/>
          <w:szCs w:val="28"/>
        </w:rPr>
      </w:pPr>
    </w:p>
    <w:p w:rsidR="001B6827" w:rsidRPr="002F2738" w:rsidRDefault="001B6827" w:rsidP="00230ABE">
      <w:pPr>
        <w:pStyle w:val="af0"/>
        <w:spacing w:before="0" w:beforeAutospacing="0" w:after="0" w:afterAutospacing="0"/>
        <w:jc w:val="center"/>
        <w:rPr>
          <w:b/>
          <w:bCs/>
          <w:sz w:val="28"/>
          <w:szCs w:val="28"/>
        </w:rPr>
      </w:pPr>
      <w:r w:rsidRPr="002F2738">
        <w:rPr>
          <w:b/>
          <w:bCs/>
          <w:sz w:val="28"/>
          <w:szCs w:val="28"/>
        </w:rPr>
        <w:t xml:space="preserve">4. Механизм реализации программы и контроль за ее выполнением </w:t>
      </w:r>
    </w:p>
    <w:p w:rsidR="001B6827" w:rsidRPr="002F2738" w:rsidRDefault="001B6827" w:rsidP="00230ABE">
      <w:pPr>
        <w:pStyle w:val="af0"/>
        <w:spacing w:before="0" w:beforeAutospacing="0" w:after="0" w:afterAutospacing="0"/>
        <w:jc w:val="center"/>
        <w:rPr>
          <w:b/>
          <w:bCs/>
          <w:sz w:val="28"/>
          <w:szCs w:val="28"/>
        </w:rPr>
      </w:pPr>
    </w:p>
    <w:p w:rsidR="001B6827" w:rsidRPr="002F2738" w:rsidRDefault="001B6827" w:rsidP="00230ABE">
      <w:pPr>
        <w:spacing w:after="0" w:line="240" w:lineRule="auto"/>
        <w:ind w:firstLine="709"/>
        <w:jc w:val="both"/>
        <w:rPr>
          <w:rFonts w:ascii="Times New Roman" w:hAnsi="Times New Roman" w:cs="Times New Roman"/>
          <w:sz w:val="28"/>
          <w:szCs w:val="28"/>
        </w:rPr>
      </w:pPr>
      <w:bookmarkStart w:id="2" w:name="sub_410"/>
      <w:r w:rsidRPr="002F2738">
        <w:rPr>
          <w:rFonts w:ascii="Times New Roman" w:hAnsi="Times New Roman" w:cs="Times New Roman"/>
          <w:sz w:val="28"/>
          <w:szCs w:val="28"/>
        </w:rPr>
        <w:t>Текущее управление муниципальной программой осуществляет ее координатор, который:</w:t>
      </w:r>
    </w:p>
    <w:bookmarkEnd w:id="2"/>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1) обеспечивает разработку муниципальной программы, ее согласование с координаторами подпрограмм, участниками муниципальной программы;</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2) формирует структуру муниципальной программы и перечень координаторов подпрограмм, участников муниципальной программы;</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3) организует реализацию муниципальной программы, координацию деятельности координаторов подпрограмм, участников муниципальной программы;</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4) принимает решение о необходимости внесения в установленном порядке изменений в муниципальную программу;</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5) организует работу по достижению целевых показателей муниципальной программы;</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6)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7) разрабатывает формы отчетности для координаторов подпрограмм и участников муниципальной программы, необходимые для осуществления контроля за выполнением муниципальной программы, устанавливает сроки их предоставления;</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8) проводит мониторинг реализации муниципальной программы и анализ отчетности, представляемой координаторами подпрограмм и участниками му</w:t>
      </w:r>
      <w:r w:rsidRPr="002F2738">
        <w:rPr>
          <w:rFonts w:ascii="Times New Roman" w:hAnsi="Times New Roman" w:cs="Times New Roman"/>
          <w:kern w:val="1"/>
          <w:sz w:val="28"/>
          <w:szCs w:val="28"/>
          <w:lang w:eastAsia="ar-SA"/>
        </w:rPr>
        <w:softHyphen/>
        <w:t>ниципальной программы;</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 xml:space="preserve">9) ежегодно проводит оценку эффективности реализации муниципальной </w:t>
      </w:r>
      <w:r w:rsidRPr="002F2738">
        <w:rPr>
          <w:rFonts w:ascii="Times New Roman" w:hAnsi="Times New Roman" w:cs="Times New Roman"/>
          <w:kern w:val="1"/>
          <w:sz w:val="28"/>
          <w:szCs w:val="28"/>
          <w:lang w:eastAsia="ar-SA"/>
        </w:rPr>
        <w:lastRenderedPageBreak/>
        <w:t>программы;</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10)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11) размещает информацию о ходе реализации и достигнутых результатах муниципальной программы на официальном сайте администрации Дербентского сельского поселения Тимашевского района в информационно-телекоммуникационной сети "Интернет".</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12) обеспечивает размещение муниципальной программы (внесение изменений в программу) в Федеральном государственном реестре документов страте</w:t>
      </w:r>
      <w:r w:rsidRPr="002F2738">
        <w:rPr>
          <w:rFonts w:ascii="Times New Roman" w:hAnsi="Times New Roman" w:cs="Times New Roman"/>
          <w:kern w:val="1"/>
          <w:sz w:val="28"/>
          <w:szCs w:val="28"/>
          <w:lang w:eastAsia="ar-SA"/>
        </w:rPr>
        <w:softHyphen/>
        <w:t>гического планирования, размещенном в государственной автоматизированной информационной системе «Управление» (ГАСУ) в течение 10 дней со дня ее утверждения.</w:t>
      </w:r>
    </w:p>
    <w:p w:rsidR="001B6827" w:rsidRPr="002F2738" w:rsidRDefault="001B6827" w:rsidP="00230ABE">
      <w:pPr>
        <w:autoSpaceDE w:val="0"/>
        <w:autoSpaceDN w:val="0"/>
        <w:adjustRightInd w:val="0"/>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 xml:space="preserve">Ежегодно, до 15 февраля года, следующего за отчетным годом, координатор муниципальной программы составляет годовой отчет о ходе реализации муниципальной программы и согласовывает его с главой поселения. </w:t>
      </w:r>
    </w:p>
    <w:p w:rsidR="001B6827" w:rsidRPr="002F2738" w:rsidRDefault="001B6827" w:rsidP="00230ABE">
      <w:pPr>
        <w:autoSpaceDE w:val="0"/>
        <w:autoSpaceDN w:val="0"/>
        <w:adjustRightInd w:val="0"/>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Координатор муниципальной программы обеспечивает достоверность данных, представляемых в рамках мониторинга реализации муниципальной программы.</w:t>
      </w:r>
    </w:p>
    <w:p w:rsidR="001B6827" w:rsidRPr="002F2738" w:rsidRDefault="001B6827" w:rsidP="00230ABE">
      <w:pPr>
        <w:autoSpaceDE w:val="0"/>
        <w:autoSpaceDN w:val="0"/>
        <w:adjustRightInd w:val="0"/>
        <w:spacing w:after="0" w:line="240" w:lineRule="auto"/>
        <w:jc w:val="both"/>
        <w:rPr>
          <w:rFonts w:ascii="Times New Roman" w:hAnsi="Times New Roman" w:cs="Times New Roman"/>
          <w:sz w:val="28"/>
          <w:szCs w:val="28"/>
        </w:rPr>
      </w:pPr>
      <w:r w:rsidRPr="002F2738">
        <w:rPr>
          <w:rFonts w:ascii="Times New Roman" w:hAnsi="Times New Roman" w:cs="Times New Roman"/>
          <w:sz w:val="27"/>
          <w:szCs w:val="27"/>
        </w:rPr>
        <w:tab/>
      </w:r>
      <w:r w:rsidRPr="002F2738">
        <w:rPr>
          <w:rFonts w:ascii="Times New Roman" w:hAnsi="Times New Roman" w:cs="Times New Roman"/>
          <w:sz w:val="28"/>
          <w:szCs w:val="28"/>
        </w:rPr>
        <w:t xml:space="preserve">Специалист </w:t>
      </w:r>
      <w:r w:rsidRPr="002F2738">
        <w:rPr>
          <w:rFonts w:ascii="Times New Roman" w:hAnsi="Times New Roman" w:cs="Times New Roman"/>
          <w:sz w:val="28"/>
          <w:szCs w:val="28"/>
          <w:lang w:val="en-US"/>
        </w:rPr>
        <w:t>I</w:t>
      </w:r>
      <w:r w:rsidRPr="002F2738">
        <w:rPr>
          <w:rFonts w:ascii="Times New Roman" w:hAnsi="Times New Roman" w:cs="Times New Roman"/>
          <w:sz w:val="28"/>
          <w:szCs w:val="28"/>
        </w:rPr>
        <w:t xml:space="preserve"> категории администрации Дербентского сельского поселения Тимашевского района ежегодно, в срок не позднее 1 апреля года, следующего за отчетным, готовит сводную информацию о ходе реализации Программ за отчетный период с учетом результатов оценки эффективности Программы по итогам ее исполнения за отчетный финансовый год и представляет ее главе поселения. </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По муниципальной программе, срок реализации которой завершился в отчетном году, координатор муниципальной программы представляет в отдел финансового контроля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1B6827" w:rsidRPr="002F2738" w:rsidRDefault="001B6827" w:rsidP="00230ABE">
      <w:pPr>
        <w:pStyle w:val="af0"/>
        <w:spacing w:before="0" w:beforeAutospacing="0" w:after="0" w:afterAutospacing="0"/>
        <w:ind w:firstLine="708"/>
        <w:jc w:val="both"/>
        <w:rPr>
          <w:sz w:val="28"/>
          <w:szCs w:val="28"/>
        </w:rPr>
      </w:pPr>
      <w:r w:rsidRPr="002F2738">
        <w:rPr>
          <w:sz w:val="28"/>
          <w:szCs w:val="28"/>
        </w:rPr>
        <w:t>Непосредственный контроль за выполнением муниципальной программы осуществляет глава Дербентского сельского поселения Тимашевского района.</w:t>
      </w:r>
    </w:p>
    <w:p w:rsidR="001B6827" w:rsidRDefault="001B6827" w:rsidP="00230ABE">
      <w:pPr>
        <w:pStyle w:val="af7"/>
        <w:rPr>
          <w:rFonts w:ascii="Times New Roman" w:hAnsi="Times New Roman"/>
          <w:sz w:val="28"/>
          <w:szCs w:val="28"/>
        </w:rPr>
      </w:pPr>
    </w:p>
    <w:p w:rsidR="00003A6F" w:rsidRPr="002F2738" w:rsidRDefault="00003A6F" w:rsidP="00230ABE">
      <w:pPr>
        <w:pStyle w:val="af7"/>
        <w:rPr>
          <w:rFonts w:ascii="Times New Roman" w:hAnsi="Times New Roman"/>
          <w:sz w:val="28"/>
          <w:szCs w:val="28"/>
        </w:rPr>
      </w:pPr>
    </w:p>
    <w:p w:rsidR="001B6827" w:rsidRPr="002F2738" w:rsidRDefault="002F2738" w:rsidP="00230ABE">
      <w:pPr>
        <w:pStyle w:val="af7"/>
        <w:rPr>
          <w:rFonts w:ascii="Times New Roman" w:hAnsi="Times New Roman"/>
          <w:sz w:val="28"/>
          <w:szCs w:val="28"/>
        </w:rPr>
      </w:pPr>
      <w:r>
        <w:rPr>
          <w:rFonts w:ascii="Times New Roman" w:hAnsi="Times New Roman"/>
          <w:sz w:val="28"/>
          <w:szCs w:val="28"/>
        </w:rPr>
        <w:t xml:space="preserve">Специалист МКУ </w:t>
      </w:r>
      <w:r w:rsidR="007B439C">
        <w:rPr>
          <w:rFonts w:ascii="Times New Roman" w:hAnsi="Times New Roman"/>
          <w:sz w:val="28"/>
          <w:szCs w:val="28"/>
        </w:rPr>
        <w:t>«</w:t>
      </w:r>
      <w:r>
        <w:rPr>
          <w:rFonts w:ascii="Times New Roman" w:hAnsi="Times New Roman"/>
          <w:sz w:val="28"/>
          <w:szCs w:val="28"/>
        </w:rPr>
        <w:t>ФРУ</w:t>
      </w:r>
      <w:r w:rsidR="007B439C">
        <w:rPr>
          <w:rFonts w:ascii="Times New Roman" w:hAnsi="Times New Roman"/>
          <w:sz w:val="28"/>
          <w:szCs w:val="28"/>
        </w:rPr>
        <w:t>»</w:t>
      </w:r>
      <w:r>
        <w:rPr>
          <w:rFonts w:ascii="Times New Roman" w:hAnsi="Times New Roman"/>
          <w:sz w:val="28"/>
          <w:szCs w:val="28"/>
        </w:rPr>
        <w:t xml:space="preserve"> </w:t>
      </w:r>
    </w:p>
    <w:p w:rsidR="001B6827" w:rsidRPr="002F2738" w:rsidRDefault="002F2738" w:rsidP="00230ABE">
      <w:pPr>
        <w:pStyle w:val="af7"/>
        <w:rPr>
          <w:rFonts w:ascii="Times New Roman" w:hAnsi="Times New Roman"/>
          <w:sz w:val="28"/>
          <w:szCs w:val="28"/>
        </w:rPr>
      </w:pPr>
      <w:r>
        <w:rPr>
          <w:rFonts w:ascii="Times New Roman" w:hAnsi="Times New Roman"/>
          <w:sz w:val="28"/>
          <w:szCs w:val="28"/>
        </w:rPr>
        <w:t>Дербентского сельского поселения</w:t>
      </w:r>
    </w:p>
    <w:p w:rsidR="001B6827" w:rsidRPr="002F2738" w:rsidRDefault="001B6827" w:rsidP="00230ABE">
      <w:pPr>
        <w:pStyle w:val="ConsPlusNormal"/>
        <w:widowControl/>
        <w:ind w:firstLine="0"/>
        <w:outlineLvl w:val="1"/>
        <w:rPr>
          <w:rFonts w:ascii="Times New Roman" w:hAnsi="Times New Roman" w:cs="Times New Roman"/>
          <w:sz w:val="28"/>
          <w:szCs w:val="28"/>
        </w:rPr>
        <w:sectPr w:rsidR="001B6827" w:rsidRPr="002F2738" w:rsidSect="001B6827">
          <w:pgSz w:w="11906" w:h="16838" w:code="9"/>
          <w:pgMar w:top="1134" w:right="567" w:bottom="568" w:left="1701" w:header="426" w:footer="720" w:gutter="0"/>
          <w:pgNumType w:start="1"/>
          <w:cols w:space="720"/>
          <w:titlePg/>
          <w:docGrid w:linePitch="272"/>
        </w:sectPr>
      </w:pPr>
      <w:r w:rsidRPr="002F2738">
        <w:rPr>
          <w:rFonts w:ascii="Times New Roman" w:hAnsi="Times New Roman" w:cs="Times New Roman"/>
          <w:sz w:val="28"/>
          <w:szCs w:val="28"/>
        </w:rPr>
        <w:t xml:space="preserve">Тимашевского района                                             </w:t>
      </w:r>
      <w:r w:rsidR="002F2738">
        <w:rPr>
          <w:rFonts w:ascii="Times New Roman" w:hAnsi="Times New Roman" w:cs="Times New Roman"/>
          <w:sz w:val="28"/>
          <w:szCs w:val="28"/>
        </w:rPr>
        <w:t xml:space="preserve">                  О.А. </w:t>
      </w:r>
      <w:proofErr w:type="spellStart"/>
      <w:r w:rsidR="002F2738">
        <w:rPr>
          <w:rFonts w:ascii="Times New Roman" w:hAnsi="Times New Roman" w:cs="Times New Roman"/>
          <w:sz w:val="28"/>
          <w:szCs w:val="28"/>
        </w:rPr>
        <w:t>Белокобыльская</w:t>
      </w:r>
      <w:proofErr w:type="spellEnd"/>
      <w:r w:rsidR="002F2738">
        <w:rPr>
          <w:rFonts w:ascii="Times New Roman" w:hAnsi="Times New Roman" w:cs="Times New Roman"/>
          <w:sz w:val="28"/>
          <w:szCs w:val="28"/>
        </w:rPr>
        <w:t xml:space="preserve"> </w:t>
      </w:r>
    </w:p>
    <w:bookmarkEnd w:id="1"/>
    <w:p w:rsidR="00AE61F3" w:rsidRPr="00D57E52" w:rsidRDefault="00AE61F3" w:rsidP="00230ABE">
      <w:pPr>
        <w:pStyle w:val="af0"/>
        <w:tabs>
          <w:tab w:val="left" w:pos="8931"/>
        </w:tabs>
        <w:spacing w:before="0" w:beforeAutospacing="0" w:after="0" w:afterAutospacing="0"/>
        <w:ind w:left="5387"/>
        <w:rPr>
          <w:sz w:val="28"/>
          <w:szCs w:val="28"/>
        </w:rPr>
      </w:pPr>
      <w:r w:rsidRPr="00D57E52">
        <w:rPr>
          <w:sz w:val="28"/>
          <w:szCs w:val="28"/>
        </w:rPr>
        <w:lastRenderedPageBreak/>
        <w:t>П</w:t>
      </w:r>
      <w:r w:rsidR="00A061AB">
        <w:rPr>
          <w:sz w:val="28"/>
          <w:szCs w:val="28"/>
        </w:rPr>
        <w:t>риложение</w:t>
      </w:r>
      <w:r w:rsidRPr="00D57E52">
        <w:rPr>
          <w:sz w:val="28"/>
          <w:szCs w:val="28"/>
        </w:rPr>
        <w:t xml:space="preserve"> № 1</w:t>
      </w:r>
    </w:p>
    <w:p w:rsidR="00AE61F3" w:rsidRPr="00D57E52" w:rsidRDefault="00AE61F3" w:rsidP="00230ABE">
      <w:pPr>
        <w:autoSpaceDE w:val="0"/>
        <w:autoSpaceDN w:val="0"/>
        <w:adjustRightInd w:val="0"/>
        <w:spacing w:after="0" w:line="240" w:lineRule="auto"/>
        <w:ind w:left="5387"/>
        <w:rPr>
          <w:rFonts w:ascii="Times New Roman" w:hAnsi="Times New Roman"/>
          <w:bCs/>
          <w:sz w:val="28"/>
          <w:szCs w:val="28"/>
        </w:rPr>
      </w:pPr>
      <w:r w:rsidRPr="00D57E52">
        <w:rPr>
          <w:rFonts w:ascii="Times New Roman" w:hAnsi="Times New Roman"/>
          <w:sz w:val="28"/>
          <w:szCs w:val="28"/>
        </w:rPr>
        <w:t xml:space="preserve">к </w:t>
      </w:r>
      <w:r w:rsidRPr="00D57E52">
        <w:rPr>
          <w:rFonts w:ascii="Times New Roman" w:hAnsi="Times New Roman"/>
          <w:bCs/>
          <w:sz w:val="28"/>
          <w:szCs w:val="28"/>
        </w:rPr>
        <w:t xml:space="preserve">муниципальной программе </w:t>
      </w:r>
    </w:p>
    <w:p w:rsidR="00AE61F3" w:rsidRDefault="00AE61F3" w:rsidP="00230ABE">
      <w:pPr>
        <w:autoSpaceDE w:val="0"/>
        <w:autoSpaceDN w:val="0"/>
        <w:adjustRightInd w:val="0"/>
        <w:spacing w:after="0" w:line="240" w:lineRule="auto"/>
        <w:ind w:left="5387"/>
        <w:rPr>
          <w:rFonts w:ascii="Times New Roman" w:hAnsi="Times New Roman"/>
          <w:bCs/>
          <w:sz w:val="28"/>
          <w:szCs w:val="28"/>
        </w:rPr>
      </w:pPr>
      <w:r w:rsidRPr="00D57E52">
        <w:rPr>
          <w:rFonts w:ascii="Times New Roman" w:hAnsi="Times New Roman"/>
          <w:bCs/>
          <w:sz w:val="28"/>
          <w:szCs w:val="28"/>
        </w:rPr>
        <w:t xml:space="preserve">Дербентского сельского поселения </w:t>
      </w:r>
    </w:p>
    <w:p w:rsidR="00AE61F3" w:rsidRPr="00D57E52" w:rsidRDefault="00AE61F3" w:rsidP="00230ABE">
      <w:pPr>
        <w:autoSpaceDE w:val="0"/>
        <w:autoSpaceDN w:val="0"/>
        <w:adjustRightInd w:val="0"/>
        <w:spacing w:after="0" w:line="240" w:lineRule="auto"/>
        <w:ind w:left="5387"/>
        <w:rPr>
          <w:rFonts w:ascii="Times New Roman" w:hAnsi="Times New Roman"/>
          <w:sz w:val="28"/>
          <w:szCs w:val="28"/>
        </w:rPr>
      </w:pPr>
      <w:r w:rsidRPr="00D57E52">
        <w:rPr>
          <w:rFonts w:ascii="Times New Roman" w:hAnsi="Times New Roman"/>
          <w:bCs/>
          <w:sz w:val="28"/>
          <w:szCs w:val="28"/>
        </w:rPr>
        <w:t>Тимашевского района</w:t>
      </w:r>
    </w:p>
    <w:p w:rsidR="00AE61F3" w:rsidRDefault="00AE61F3" w:rsidP="00230ABE">
      <w:pPr>
        <w:autoSpaceDE w:val="0"/>
        <w:autoSpaceDN w:val="0"/>
        <w:adjustRightInd w:val="0"/>
        <w:spacing w:after="0" w:line="240" w:lineRule="auto"/>
        <w:ind w:left="5387"/>
        <w:rPr>
          <w:rFonts w:ascii="Times New Roman" w:hAnsi="Times New Roman"/>
          <w:sz w:val="28"/>
          <w:szCs w:val="28"/>
        </w:rPr>
      </w:pPr>
      <w:r w:rsidRPr="00D57E52">
        <w:rPr>
          <w:rFonts w:ascii="Times New Roman" w:hAnsi="Times New Roman"/>
          <w:sz w:val="28"/>
          <w:szCs w:val="28"/>
        </w:rPr>
        <w:t>«</w:t>
      </w:r>
      <w:r>
        <w:rPr>
          <w:rFonts w:ascii="Times New Roman" w:hAnsi="Times New Roman"/>
          <w:sz w:val="28"/>
          <w:szCs w:val="28"/>
        </w:rPr>
        <w:t xml:space="preserve">Развитие коммунального хозяйства» </w:t>
      </w:r>
    </w:p>
    <w:p w:rsidR="00AE61F3" w:rsidRDefault="00AE61F3" w:rsidP="00230ABE">
      <w:pPr>
        <w:autoSpaceDE w:val="0"/>
        <w:autoSpaceDN w:val="0"/>
        <w:adjustRightInd w:val="0"/>
        <w:spacing w:after="0" w:line="240" w:lineRule="auto"/>
        <w:ind w:left="5387"/>
        <w:rPr>
          <w:rFonts w:ascii="Times New Roman" w:hAnsi="Times New Roman"/>
          <w:sz w:val="28"/>
          <w:szCs w:val="28"/>
        </w:rPr>
      </w:pPr>
    </w:p>
    <w:p w:rsidR="00AE61F3" w:rsidRDefault="00AE61F3" w:rsidP="00230ABE">
      <w:pPr>
        <w:autoSpaceDE w:val="0"/>
        <w:autoSpaceDN w:val="0"/>
        <w:adjustRightInd w:val="0"/>
        <w:spacing w:after="0" w:line="240" w:lineRule="auto"/>
        <w:ind w:left="459" w:hanging="33"/>
        <w:jc w:val="center"/>
        <w:rPr>
          <w:rFonts w:ascii="Times New Roman" w:hAnsi="Times New Roman"/>
          <w:b/>
          <w:sz w:val="28"/>
          <w:szCs w:val="28"/>
        </w:rPr>
      </w:pPr>
      <w:r w:rsidRPr="00D57E52">
        <w:rPr>
          <w:rFonts w:ascii="Times New Roman" w:hAnsi="Times New Roman"/>
          <w:b/>
          <w:sz w:val="28"/>
          <w:szCs w:val="28"/>
        </w:rPr>
        <w:t>Целевые показатели муниципальной программы</w:t>
      </w:r>
    </w:p>
    <w:p w:rsidR="00AE61F3" w:rsidRPr="003A5A50" w:rsidRDefault="00AE61F3" w:rsidP="00230ABE">
      <w:pPr>
        <w:autoSpaceDE w:val="0"/>
        <w:autoSpaceDN w:val="0"/>
        <w:adjustRightInd w:val="0"/>
        <w:spacing w:after="0" w:line="240" w:lineRule="auto"/>
        <w:ind w:left="459" w:hanging="33"/>
        <w:jc w:val="center"/>
        <w:rPr>
          <w:rFonts w:ascii="Times New Roman" w:hAnsi="Times New Roman"/>
          <w:b/>
          <w:sz w:val="28"/>
          <w:szCs w:val="28"/>
        </w:rPr>
      </w:pPr>
      <w:r w:rsidRPr="00D57E52">
        <w:rPr>
          <w:rFonts w:ascii="Times New Roman" w:hAnsi="Times New Roman"/>
          <w:sz w:val="28"/>
          <w:szCs w:val="28"/>
        </w:rPr>
        <w:t>«</w:t>
      </w:r>
      <w:r>
        <w:rPr>
          <w:rFonts w:ascii="Times New Roman" w:hAnsi="Times New Roman"/>
          <w:sz w:val="28"/>
          <w:szCs w:val="28"/>
        </w:rPr>
        <w:t xml:space="preserve">Развитие коммунального хозяйства» </w:t>
      </w:r>
    </w:p>
    <w:p w:rsidR="00AE61F3" w:rsidRPr="00D57E52" w:rsidRDefault="00AE61F3" w:rsidP="00230ABE">
      <w:pPr>
        <w:autoSpaceDE w:val="0"/>
        <w:autoSpaceDN w:val="0"/>
        <w:adjustRightInd w:val="0"/>
        <w:spacing w:after="0" w:line="240" w:lineRule="auto"/>
        <w:rPr>
          <w:rFonts w:ascii="Times New Roman" w:hAnsi="Times New Roman"/>
          <w:b/>
          <w:sz w:val="28"/>
          <w:szCs w:val="28"/>
        </w:rPr>
      </w:pPr>
    </w:p>
    <w:tbl>
      <w:tblPr>
        <w:tblW w:w="95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925"/>
        <w:gridCol w:w="51"/>
        <w:gridCol w:w="709"/>
        <w:gridCol w:w="80"/>
        <w:gridCol w:w="1621"/>
        <w:gridCol w:w="29"/>
        <w:gridCol w:w="1381"/>
        <w:gridCol w:w="7"/>
        <w:gridCol w:w="67"/>
        <w:gridCol w:w="1638"/>
      </w:tblGrid>
      <w:tr w:rsidR="00AE61F3" w:rsidTr="005A5917">
        <w:trPr>
          <w:trHeight w:val="437"/>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AE61F3" w:rsidRPr="00AE61F3" w:rsidRDefault="00AE61F3" w:rsidP="00230ABE">
            <w:pPr>
              <w:spacing w:after="0" w:line="240" w:lineRule="auto"/>
              <w:jc w:val="center"/>
              <w:rPr>
                <w:rFonts w:ascii="Times New Roman" w:hAnsi="Times New Roman"/>
                <w:sz w:val="24"/>
                <w:szCs w:val="24"/>
              </w:rPr>
            </w:pPr>
            <w:r w:rsidRPr="00AE61F3">
              <w:rPr>
                <w:rFonts w:ascii="Times New Roman" w:hAnsi="Times New Roman"/>
                <w:sz w:val="24"/>
                <w:szCs w:val="24"/>
              </w:rPr>
              <w:t>№</w:t>
            </w:r>
          </w:p>
          <w:p w:rsidR="00AE61F3" w:rsidRPr="00AE61F3" w:rsidRDefault="00AE61F3" w:rsidP="00230ABE">
            <w:pPr>
              <w:spacing w:after="0" w:line="240" w:lineRule="auto"/>
              <w:jc w:val="center"/>
              <w:rPr>
                <w:rFonts w:ascii="Times New Roman" w:hAnsi="Times New Roman"/>
                <w:sz w:val="24"/>
                <w:szCs w:val="24"/>
              </w:rPr>
            </w:pPr>
            <w:r w:rsidRPr="00AE61F3">
              <w:rPr>
                <w:rFonts w:ascii="Times New Roman" w:hAnsi="Times New Roman"/>
                <w:sz w:val="24"/>
                <w:szCs w:val="24"/>
              </w:rPr>
              <w:t>п/п</w:t>
            </w:r>
          </w:p>
        </w:tc>
        <w:tc>
          <w:tcPr>
            <w:tcW w:w="297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E61F3" w:rsidRPr="00AE61F3" w:rsidRDefault="00AE61F3" w:rsidP="00230ABE">
            <w:pPr>
              <w:spacing w:after="0" w:line="240" w:lineRule="auto"/>
              <w:jc w:val="center"/>
              <w:rPr>
                <w:rFonts w:ascii="Times New Roman" w:hAnsi="Times New Roman"/>
                <w:sz w:val="24"/>
                <w:szCs w:val="24"/>
              </w:rPr>
            </w:pPr>
            <w:r w:rsidRPr="00AE61F3">
              <w:rPr>
                <w:rFonts w:ascii="Times New Roman" w:hAnsi="Times New Roman"/>
                <w:sz w:val="24"/>
                <w:szCs w:val="24"/>
              </w:rPr>
              <w:t xml:space="preserve">Наименование целевого </w:t>
            </w:r>
          </w:p>
          <w:p w:rsidR="00AE61F3" w:rsidRPr="00AE61F3" w:rsidRDefault="00AE61F3" w:rsidP="00230ABE">
            <w:pPr>
              <w:spacing w:after="0" w:line="240" w:lineRule="auto"/>
              <w:jc w:val="center"/>
              <w:rPr>
                <w:rFonts w:ascii="Times New Roman" w:hAnsi="Times New Roman"/>
                <w:sz w:val="24"/>
                <w:szCs w:val="24"/>
              </w:rPr>
            </w:pPr>
            <w:r w:rsidRPr="00AE61F3">
              <w:rPr>
                <w:rFonts w:ascii="Times New Roman" w:hAnsi="Times New Roman"/>
                <w:sz w:val="24"/>
                <w:szCs w:val="24"/>
              </w:rPr>
              <w:t>показателя</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AE61F3" w:rsidRPr="00AE61F3" w:rsidRDefault="00AE61F3" w:rsidP="00230ABE">
            <w:pPr>
              <w:spacing w:after="0" w:line="240" w:lineRule="auto"/>
              <w:jc w:val="center"/>
              <w:rPr>
                <w:rFonts w:ascii="Times New Roman" w:hAnsi="Times New Roman"/>
                <w:sz w:val="24"/>
                <w:szCs w:val="24"/>
              </w:rPr>
            </w:pPr>
            <w:r w:rsidRPr="00AE61F3">
              <w:rPr>
                <w:rFonts w:ascii="Times New Roman" w:hAnsi="Times New Roman"/>
                <w:sz w:val="24"/>
                <w:szCs w:val="24"/>
              </w:rPr>
              <w:t>Ед.</w:t>
            </w:r>
          </w:p>
          <w:p w:rsidR="00AE61F3" w:rsidRPr="00AE61F3" w:rsidRDefault="00AE61F3" w:rsidP="00230ABE">
            <w:pPr>
              <w:spacing w:after="0" w:line="240" w:lineRule="auto"/>
              <w:jc w:val="center"/>
              <w:rPr>
                <w:rFonts w:ascii="Times New Roman" w:hAnsi="Times New Roman"/>
                <w:sz w:val="24"/>
                <w:szCs w:val="24"/>
              </w:rPr>
            </w:pPr>
            <w:r w:rsidRPr="00AE61F3">
              <w:rPr>
                <w:rFonts w:ascii="Times New Roman" w:hAnsi="Times New Roman"/>
                <w:sz w:val="24"/>
                <w:szCs w:val="24"/>
              </w:rPr>
              <w:t>изм.</w:t>
            </w:r>
          </w:p>
        </w:tc>
        <w:tc>
          <w:tcPr>
            <w:tcW w:w="4823" w:type="dxa"/>
            <w:gridSpan w:val="7"/>
            <w:tcBorders>
              <w:top w:val="single" w:sz="4" w:space="0" w:color="auto"/>
              <w:left w:val="single" w:sz="4" w:space="0" w:color="auto"/>
              <w:bottom w:val="single" w:sz="4" w:space="0" w:color="auto"/>
              <w:right w:val="single" w:sz="4" w:space="0" w:color="auto"/>
            </w:tcBorders>
            <w:hideMark/>
          </w:tcPr>
          <w:p w:rsidR="00AE61F3" w:rsidRPr="00AE61F3" w:rsidRDefault="00AE61F3" w:rsidP="00230ABE">
            <w:pPr>
              <w:spacing w:after="0" w:line="240" w:lineRule="auto"/>
              <w:jc w:val="center"/>
              <w:rPr>
                <w:rFonts w:ascii="Times New Roman" w:hAnsi="Times New Roman"/>
                <w:sz w:val="24"/>
                <w:szCs w:val="24"/>
              </w:rPr>
            </w:pPr>
            <w:r w:rsidRPr="00AE61F3">
              <w:rPr>
                <w:rFonts w:ascii="Times New Roman" w:hAnsi="Times New Roman"/>
                <w:sz w:val="24"/>
                <w:szCs w:val="24"/>
              </w:rPr>
              <w:t>Значение показателей</w:t>
            </w:r>
          </w:p>
        </w:tc>
      </w:tr>
      <w:tr w:rsidR="00AE61F3" w:rsidTr="005A5917">
        <w:trPr>
          <w:trHeight w:val="921"/>
        </w:trPr>
        <w:tc>
          <w:tcPr>
            <w:tcW w:w="993" w:type="dxa"/>
            <w:vMerge/>
            <w:tcBorders>
              <w:top w:val="single" w:sz="4" w:space="0" w:color="auto"/>
              <w:left w:val="single" w:sz="4" w:space="0" w:color="auto"/>
              <w:bottom w:val="single" w:sz="4" w:space="0" w:color="auto"/>
              <w:right w:val="single" w:sz="4" w:space="0" w:color="auto"/>
            </w:tcBorders>
            <w:vAlign w:val="center"/>
            <w:hideMark/>
          </w:tcPr>
          <w:p w:rsidR="00AE61F3" w:rsidRPr="00AE61F3" w:rsidRDefault="00AE61F3" w:rsidP="00230ABE">
            <w:pPr>
              <w:spacing w:after="0" w:line="240" w:lineRule="auto"/>
              <w:rPr>
                <w:rFonts w:ascii="Times New Roman" w:hAnsi="Times New Roman"/>
                <w:sz w:val="24"/>
                <w:szCs w:val="24"/>
              </w:rPr>
            </w:pPr>
          </w:p>
        </w:tc>
        <w:tc>
          <w:tcPr>
            <w:tcW w:w="2976" w:type="dxa"/>
            <w:gridSpan w:val="2"/>
            <w:vMerge/>
            <w:tcBorders>
              <w:top w:val="single" w:sz="4" w:space="0" w:color="auto"/>
              <w:left w:val="single" w:sz="4" w:space="0" w:color="auto"/>
              <w:bottom w:val="single" w:sz="4" w:space="0" w:color="auto"/>
              <w:right w:val="single" w:sz="4" w:space="0" w:color="auto"/>
            </w:tcBorders>
            <w:vAlign w:val="center"/>
            <w:hideMark/>
          </w:tcPr>
          <w:p w:rsidR="00AE61F3" w:rsidRPr="00AE61F3" w:rsidRDefault="00AE61F3" w:rsidP="00230ABE">
            <w:pPr>
              <w:spacing w:after="0" w:line="240" w:lineRule="auto"/>
              <w:rPr>
                <w:rFonts w:ascii="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E61F3" w:rsidRPr="00AE61F3" w:rsidRDefault="00AE61F3" w:rsidP="00230ABE">
            <w:pPr>
              <w:spacing w:after="0" w:line="240" w:lineRule="auto"/>
              <w:rPr>
                <w:rFonts w:ascii="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AE61F3" w:rsidRPr="00AE61F3" w:rsidRDefault="006326BD" w:rsidP="00230ABE">
            <w:pPr>
              <w:spacing w:after="0" w:line="240" w:lineRule="auto"/>
              <w:jc w:val="center"/>
              <w:rPr>
                <w:rFonts w:ascii="Times New Roman" w:hAnsi="Times New Roman"/>
                <w:sz w:val="24"/>
                <w:szCs w:val="24"/>
              </w:rPr>
            </w:pPr>
            <w:r>
              <w:rPr>
                <w:rFonts w:ascii="Times New Roman" w:hAnsi="Times New Roman"/>
                <w:sz w:val="24"/>
                <w:szCs w:val="24"/>
              </w:rPr>
              <w:t>2022</w:t>
            </w:r>
            <w:r w:rsidR="00AE61F3" w:rsidRPr="00AE61F3">
              <w:rPr>
                <w:rFonts w:ascii="Times New Roman" w:hAnsi="Times New Roman"/>
                <w:sz w:val="24"/>
                <w:szCs w:val="24"/>
              </w:rPr>
              <w:t xml:space="preserve"> год</w:t>
            </w:r>
          </w:p>
        </w:tc>
        <w:tc>
          <w:tcPr>
            <w:tcW w:w="1417" w:type="dxa"/>
            <w:gridSpan w:val="3"/>
            <w:tcBorders>
              <w:top w:val="single" w:sz="4" w:space="0" w:color="auto"/>
              <w:left w:val="single" w:sz="4" w:space="0" w:color="auto"/>
              <w:bottom w:val="single" w:sz="4" w:space="0" w:color="auto"/>
              <w:right w:val="single" w:sz="4" w:space="0" w:color="auto"/>
            </w:tcBorders>
            <w:hideMark/>
          </w:tcPr>
          <w:p w:rsidR="00AE61F3" w:rsidRPr="00AE61F3" w:rsidRDefault="006326BD" w:rsidP="00230ABE">
            <w:pPr>
              <w:spacing w:after="0" w:line="240" w:lineRule="auto"/>
              <w:jc w:val="center"/>
              <w:rPr>
                <w:rFonts w:ascii="Times New Roman" w:hAnsi="Times New Roman"/>
                <w:sz w:val="24"/>
                <w:szCs w:val="24"/>
              </w:rPr>
            </w:pPr>
            <w:r>
              <w:rPr>
                <w:rFonts w:ascii="Times New Roman" w:hAnsi="Times New Roman"/>
                <w:sz w:val="24"/>
                <w:szCs w:val="24"/>
              </w:rPr>
              <w:t>2023</w:t>
            </w:r>
            <w:r w:rsidR="00AE61F3" w:rsidRPr="00AE61F3">
              <w:rPr>
                <w:rFonts w:ascii="Times New Roman" w:hAnsi="Times New Roman"/>
                <w:sz w:val="24"/>
                <w:szCs w:val="24"/>
              </w:rPr>
              <w:t xml:space="preserve"> год</w:t>
            </w:r>
          </w:p>
        </w:tc>
        <w:tc>
          <w:tcPr>
            <w:tcW w:w="1705" w:type="dxa"/>
            <w:gridSpan w:val="2"/>
            <w:tcBorders>
              <w:top w:val="single" w:sz="4" w:space="0" w:color="auto"/>
              <w:left w:val="single" w:sz="4" w:space="0" w:color="auto"/>
              <w:bottom w:val="single" w:sz="4" w:space="0" w:color="auto"/>
              <w:right w:val="single" w:sz="4" w:space="0" w:color="auto"/>
            </w:tcBorders>
            <w:hideMark/>
          </w:tcPr>
          <w:p w:rsidR="00AE61F3" w:rsidRDefault="006326BD" w:rsidP="00230ABE">
            <w:pPr>
              <w:spacing w:after="0" w:line="240" w:lineRule="auto"/>
              <w:jc w:val="center"/>
              <w:rPr>
                <w:rFonts w:ascii="Times New Roman" w:hAnsi="Times New Roman"/>
              </w:rPr>
            </w:pPr>
            <w:r>
              <w:rPr>
                <w:rFonts w:ascii="Times New Roman" w:hAnsi="Times New Roman"/>
              </w:rPr>
              <w:t>2024</w:t>
            </w:r>
            <w:r w:rsidR="00AE61F3">
              <w:rPr>
                <w:rFonts w:ascii="Times New Roman" w:hAnsi="Times New Roman"/>
              </w:rPr>
              <w:t xml:space="preserve"> год</w:t>
            </w:r>
          </w:p>
        </w:tc>
      </w:tr>
      <w:tr w:rsidR="00AE61F3" w:rsidTr="005A5917">
        <w:trPr>
          <w:trHeight w:val="437"/>
        </w:trPr>
        <w:tc>
          <w:tcPr>
            <w:tcW w:w="993" w:type="dxa"/>
            <w:tcBorders>
              <w:top w:val="single" w:sz="4" w:space="0" w:color="auto"/>
              <w:left w:val="single" w:sz="4" w:space="0" w:color="auto"/>
              <w:bottom w:val="single" w:sz="4" w:space="0" w:color="auto"/>
              <w:right w:val="single" w:sz="4" w:space="0" w:color="auto"/>
            </w:tcBorders>
            <w:hideMark/>
          </w:tcPr>
          <w:p w:rsidR="00AE61F3" w:rsidRPr="00AE61F3" w:rsidRDefault="00AE61F3" w:rsidP="00230ABE">
            <w:pPr>
              <w:spacing w:after="0" w:line="240" w:lineRule="auto"/>
              <w:jc w:val="center"/>
              <w:rPr>
                <w:rFonts w:ascii="Times New Roman" w:hAnsi="Times New Roman"/>
                <w:sz w:val="24"/>
                <w:szCs w:val="24"/>
              </w:rPr>
            </w:pPr>
            <w:r w:rsidRPr="00AE61F3">
              <w:rPr>
                <w:rFonts w:ascii="Times New Roman" w:hAnsi="Times New Roman"/>
                <w:sz w:val="24"/>
                <w:szCs w:val="24"/>
              </w:rPr>
              <w:t>1</w:t>
            </w:r>
          </w:p>
        </w:tc>
        <w:tc>
          <w:tcPr>
            <w:tcW w:w="2976" w:type="dxa"/>
            <w:gridSpan w:val="2"/>
            <w:tcBorders>
              <w:top w:val="single" w:sz="4" w:space="0" w:color="auto"/>
              <w:left w:val="single" w:sz="4" w:space="0" w:color="auto"/>
              <w:bottom w:val="single" w:sz="4" w:space="0" w:color="auto"/>
              <w:right w:val="single" w:sz="4" w:space="0" w:color="auto"/>
            </w:tcBorders>
            <w:hideMark/>
          </w:tcPr>
          <w:p w:rsidR="00AE61F3" w:rsidRPr="00AE61F3" w:rsidRDefault="00AE61F3" w:rsidP="00230ABE">
            <w:pPr>
              <w:spacing w:after="0" w:line="240" w:lineRule="auto"/>
              <w:jc w:val="center"/>
              <w:rPr>
                <w:rFonts w:ascii="Times New Roman" w:hAnsi="Times New Roman"/>
                <w:sz w:val="24"/>
                <w:szCs w:val="24"/>
              </w:rPr>
            </w:pPr>
            <w:r w:rsidRPr="00AE61F3">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AE61F3" w:rsidRPr="00AE61F3" w:rsidRDefault="00AE61F3" w:rsidP="00230ABE">
            <w:pPr>
              <w:spacing w:after="0" w:line="240" w:lineRule="auto"/>
              <w:jc w:val="center"/>
              <w:rPr>
                <w:rFonts w:ascii="Times New Roman" w:hAnsi="Times New Roman"/>
                <w:sz w:val="24"/>
                <w:szCs w:val="24"/>
              </w:rPr>
            </w:pPr>
            <w:r w:rsidRPr="00AE61F3">
              <w:rPr>
                <w:rFonts w:ascii="Times New Roman" w:hAnsi="Times New Roman"/>
                <w:sz w:val="24"/>
                <w:szCs w:val="24"/>
              </w:rPr>
              <w:t>3</w:t>
            </w:r>
          </w:p>
        </w:tc>
        <w:tc>
          <w:tcPr>
            <w:tcW w:w="1701" w:type="dxa"/>
            <w:gridSpan w:val="2"/>
            <w:tcBorders>
              <w:top w:val="single" w:sz="4" w:space="0" w:color="auto"/>
              <w:left w:val="single" w:sz="4" w:space="0" w:color="auto"/>
              <w:bottom w:val="single" w:sz="4" w:space="0" w:color="auto"/>
              <w:right w:val="single" w:sz="4" w:space="0" w:color="auto"/>
            </w:tcBorders>
            <w:hideMark/>
          </w:tcPr>
          <w:p w:rsidR="00AE61F3" w:rsidRPr="00AE61F3" w:rsidRDefault="00AE61F3" w:rsidP="00230ABE">
            <w:pPr>
              <w:spacing w:after="0" w:line="240" w:lineRule="auto"/>
              <w:jc w:val="center"/>
              <w:rPr>
                <w:rFonts w:ascii="Times New Roman" w:hAnsi="Times New Roman"/>
                <w:sz w:val="24"/>
                <w:szCs w:val="24"/>
              </w:rPr>
            </w:pPr>
            <w:r w:rsidRPr="00AE61F3">
              <w:rPr>
                <w:rFonts w:ascii="Times New Roman" w:hAnsi="Times New Roman"/>
                <w:sz w:val="24"/>
                <w:szCs w:val="24"/>
              </w:rPr>
              <w:t>4</w:t>
            </w:r>
          </w:p>
        </w:tc>
        <w:tc>
          <w:tcPr>
            <w:tcW w:w="1417" w:type="dxa"/>
            <w:gridSpan w:val="3"/>
            <w:tcBorders>
              <w:top w:val="single" w:sz="4" w:space="0" w:color="auto"/>
              <w:left w:val="single" w:sz="4" w:space="0" w:color="auto"/>
              <w:bottom w:val="single" w:sz="4" w:space="0" w:color="auto"/>
              <w:right w:val="single" w:sz="4" w:space="0" w:color="auto"/>
            </w:tcBorders>
            <w:hideMark/>
          </w:tcPr>
          <w:p w:rsidR="00AE61F3" w:rsidRPr="00AE61F3" w:rsidRDefault="00AE61F3" w:rsidP="00230ABE">
            <w:pPr>
              <w:spacing w:after="0" w:line="240" w:lineRule="auto"/>
              <w:jc w:val="center"/>
              <w:rPr>
                <w:rFonts w:ascii="Times New Roman" w:hAnsi="Times New Roman"/>
                <w:sz w:val="24"/>
                <w:szCs w:val="24"/>
              </w:rPr>
            </w:pPr>
            <w:r w:rsidRPr="00AE61F3">
              <w:rPr>
                <w:rFonts w:ascii="Times New Roman" w:hAnsi="Times New Roman"/>
                <w:sz w:val="24"/>
                <w:szCs w:val="24"/>
              </w:rPr>
              <w:t>5</w:t>
            </w:r>
          </w:p>
        </w:tc>
        <w:tc>
          <w:tcPr>
            <w:tcW w:w="1705" w:type="dxa"/>
            <w:gridSpan w:val="2"/>
            <w:tcBorders>
              <w:top w:val="single" w:sz="4" w:space="0" w:color="auto"/>
              <w:left w:val="single" w:sz="4" w:space="0" w:color="auto"/>
              <w:bottom w:val="single" w:sz="4" w:space="0" w:color="auto"/>
              <w:right w:val="single" w:sz="4" w:space="0" w:color="auto"/>
            </w:tcBorders>
            <w:hideMark/>
          </w:tcPr>
          <w:p w:rsidR="00AE61F3" w:rsidRDefault="00AE61F3" w:rsidP="00230ABE">
            <w:pPr>
              <w:spacing w:after="0" w:line="240" w:lineRule="auto"/>
              <w:jc w:val="center"/>
              <w:rPr>
                <w:rFonts w:ascii="Times New Roman" w:hAnsi="Times New Roman"/>
              </w:rPr>
            </w:pPr>
            <w:r>
              <w:rPr>
                <w:rFonts w:ascii="Times New Roman" w:hAnsi="Times New Roman"/>
              </w:rPr>
              <w:t>6</w:t>
            </w:r>
          </w:p>
        </w:tc>
      </w:tr>
      <w:tr w:rsidR="00AE61F3" w:rsidRPr="00A53DB5" w:rsidTr="006326BD">
        <w:trPr>
          <w:trHeight w:val="437"/>
        </w:trPr>
        <w:tc>
          <w:tcPr>
            <w:tcW w:w="993" w:type="dxa"/>
            <w:tcBorders>
              <w:top w:val="single" w:sz="4" w:space="0" w:color="auto"/>
              <w:left w:val="single" w:sz="4" w:space="0" w:color="auto"/>
              <w:bottom w:val="single" w:sz="4" w:space="0" w:color="auto"/>
              <w:right w:val="single" w:sz="4" w:space="0" w:color="auto"/>
            </w:tcBorders>
            <w:hideMark/>
          </w:tcPr>
          <w:p w:rsidR="00AE61F3" w:rsidRPr="00AE61F3" w:rsidRDefault="00AE61F3" w:rsidP="00230ABE">
            <w:pPr>
              <w:spacing w:after="0" w:line="240" w:lineRule="auto"/>
              <w:jc w:val="center"/>
              <w:rPr>
                <w:rFonts w:ascii="Times New Roman" w:hAnsi="Times New Roman"/>
                <w:sz w:val="24"/>
                <w:szCs w:val="24"/>
              </w:rPr>
            </w:pPr>
            <w:r w:rsidRPr="00AE61F3">
              <w:rPr>
                <w:rFonts w:ascii="Times New Roman" w:hAnsi="Times New Roman"/>
                <w:sz w:val="24"/>
                <w:szCs w:val="24"/>
              </w:rPr>
              <w:t>1</w:t>
            </w:r>
          </w:p>
        </w:tc>
        <w:tc>
          <w:tcPr>
            <w:tcW w:w="8508" w:type="dxa"/>
            <w:gridSpan w:val="10"/>
            <w:tcBorders>
              <w:top w:val="single" w:sz="4" w:space="0" w:color="auto"/>
              <w:left w:val="single" w:sz="4" w:space="0" w:color="auto"/>
              <w:bottom w:val="single" w:sz="4" w:space="0" w:color="auto"/>
              <w:right w:val="single" w:sz="4" w:space="0" w:color="auto"/>
            </w:tcBorders>
            <w:hideMark/>
          </w:tcPr>
          <w:p w:rsidR="00AE61F3" w:rsidRPr="00AE61F3" w:rsidRDefault="006326BD" w:rsidP="00230ABE">
            <w:pPr>
              <w:pStyle w:val="af0"/>
              <w:spacing w:before="0" w:beforeAutospacing="0" w:after="0" w:afterAutospacing="0"/>
            </w:pPr>
            <w:r>
              <w:t xml:space="preserve">Основное </w:t>
            </w:r>
            <w:r w:rsidR="000326C2">
              <w:t xml:space="preserve">мероприятие </w:t>
            </w:r>
            <w:r w:rsidR="000326C2" w:rsidRPr="00AE61F3">
              <w:t>«</w:t>
            </w:r>
            <w:r>
              <w:t>Организация г</w:t>
            </w:r>
            <w:r w:rsidR="00AE61F3" w:rsidRPr="00AE61F3">
              <w:t>азификации Дербентского сельского поселения»</w:t>
            </w:r>
          </w:p>
        </w:tc>
      </w:tr>
      <w:tr w:rsidR="00AE61F3" w:rsidRPr="00A53DB5" w:rsidTr="005A5917">
        <w:trPr>
          <w:trHeight w:val="1755"/>
        </w:trPr>
        <w:tc>
          <w:tcPr>
            <w:tcW w:w="993" w:type="dxa"/>
            <w:tcBorders>
              <w:top w:val="single" w:sz="4" w:space="0" w:color="auto"/>
              <w:left w:val="single" w:sz="4" w:space="0" w:color="auto"/>
              <w:bottom w:val="single" w:sz="4" w:space="0" w:color="auto"/>
              <w:right w:val="single" w:sz="4" w:space="0" w:color="auto"/>
            </w:tcBorders>
            <w:hideMark/>
          </w:tcPr>
          <w:p w:rsidR="00AE61F3" w:rsidRPr="00AE61F3" w:rsidRDefault="00AE61F3" w:rsidP="00230ABE">
            <w:pPr>
              <w:spacing w:after="0" w:line="240" w:lineRule="auto"/>
              <w:jc w:val="center"/>
              <w:rPr>
                <w:rFonts w:ascii="Times New Roman" w:hAnsi="Times New Roman"/>
                <w:sz w:val="24"/>
                <w:szCs w:val="24"/>
              </w:rPr>
            </w:pPr>
            <w:r w:rsidRPr="00AE61F3">
              <w:rPr>
                <w:rFonts w:ascii="Times New Roman" w:hAnsi="Times New Roman"/>
                <w:sz w:val="24"/>
                <w:szCs w:val="24"/>
              </w:rPr>
              <w:t>1.1</w:t>
            </w:r>
          </w:p>
        </w:tc>
        <w:tc>
          <w:tcPr>
            <w:tcW w:w="2976" w:type="dxa"/>
            <w:gridSpan w:val="2"/>
            <w:tcBorders>
              <w:top w:val="single" w:sz="4" w:space="0" w:color="auto"/>
              <w:left w:val="single" w:sz="4" w:space="0" w:color="auto"/>
              <w:bottom w:val="single" w:sz="4" w:space="0" w:color="auto"/>
              <w:right w:val="single" w:sz="4" w:space="0" w:color="auto"/>
            </w:tcBorders>
            <w:hideMark/>
          </w:tcPr>
          <w:p w:rsidR="00AE61F3" w:rsidRPr="00003A6F" w:rsidRDefault="00E90E32" w:rsidP="00003A6F">
            <w:pPr>
              <w:spacing w:after="0" w:line="240" w:lineRule="auto"/>
              <w:rPr>
                <w:rFonts w:ascii="Times New Roman" w:hAnsi="Times New Roman"/>
                <w:sz w:val="28"/>
                <w:szCs w:val="28"/>
              </w:rPr>
            </w:pPr>
            <w:r>
              <w:rPr>
                <w:rFonts w:ascii="Times New Roman" w:hAnsi="Times New Roman"/>
                <w:sz w:val="28"/>
                <w:szCs w:val="28"/>
              </w:rPr>
              <w:t xml:space="preserve">протяженность отремонтированных, реконструированных и </w:t>
            </w:r>
            <w:r w:rsidR="00003A6F">
              <w:rPr>
                <w:rFonts w:ascii="Times New Roman" w:hAnsi="Times New Roman"/>
                <w:sz w:val="28"/>
                <w:szCs w:val="28"/>
              </w:rPr>
              <w:t>построенных сетей газоснабжения</w:t>
            </w:r>
          </w:p>
        </w:tc>
        <w:tc>
          <w:tcPr>
            <w:tcW w:w="709" w:type="dxa"/>
            <w:tcBorders>
              <w:top w:val="single" w:sz="4" w:space="0" w:color="auto"/>
              <w:left w:val="single" w:sz="4" w:space="0" w:color="auto"/>
              <w:bottom w:val="single" w:sz="4" w:space="0" w:color="auto"/>
              <w:right w:val="single" w:sz="4" w:space="0" w:color="auto"/>
            </w:tcBorders>
            <w:hideMark/>
          </w:tcPr>
          <w:p w:rsidR="00AE61F3" w:rsidRPr="00AE61F3" w:rsidRDefault="00F94CD2" w:rsidP="00230ABE">
            <w:pPr>
              <w:spacing w:after="0" w:line="240" w:lineRule="auto"/>
              <w:rPr>
                <w:rFonts w:ascii="Times New Roman" w:hAnsi="Times New Roman"/>
                <w:sz w:val="24"/>
                <w:szCs w:val="24"/>
              </w:rPr>
            </w:pPr>
            <w:r>
              <w:rPr>
                <w:rFonts w:ascii="Times New Roman" w:hAnsi="Times New Roman"/>
                <w:sz w:val="24"/>
                <w:szCs w:val="24"/>
              </w:rPr>
              <w:t>км</w:t>
            </w:r>
            <w:r w:rsidR="006326BD">
              <w:rPr>
                <w:rFonts w:ascii="Times New Roman" w:hAnsi="Times New Roman"/>
                <w:sz w:val="24"/>
                <w:szCs w:val="24"/>
              </w:rPr>
              <w:t xml:space="preserve"> </w:t>
            </w:r>
          </w:p>
        </w:tc>
        <w:tc>
          <w:tcPr>
            <w:tcW w:w="1701" w:type="dxa"/>
            <w:gridSpan w:val="2"/>
            <w:tcBorders>
              <w:top w:val="single" w:sz="4" w:space="0" w:color="auto"/>
              <w:left w:val="single" w:sz="4" w:space="0" w:color="auto"/>
              <w:bottom w:val="single" w:sz="4" w:space="0" w:color="auto"/>
              <w:right w:val="single" w:sz="4" w:space="0" w:color="auto"/>
            </w:tcBorders>
            <w:hideMark/>
          </w:tcPr>
          <w:p w:rsidR="00AE61F3" w:rsidRPr="00AE61F3" w:rsidRDefault="00056EE1" w:rsidP="00230ABE">
            <w:pPr>
              <w:spacing w:after="0" w:line="240" w:lineRule="auto"/>
              <w:jc w:val="center"/>
              <w:rPr>
                <w:rFonts w:ascii="Times New Roman" w:hAnsi="Times New Roman"/>
                <w:sz w:val="24"/>
                <w:szCs w:val="24"/>
              </w:rPr>
            </w:pPr>
            <w:r>
              <w:rPr>
                <w:rFonts w:ascii="Times New Roman" w:hAnsi="Times New Roman"/>
                <w:sz w:val="24"/>
                <w:szCs w:val="24"/>
              </w:rPr>
              <w:t>0,15</w:t>
            </w:r>
            <w:r w:rsidR="0011482D">
              <w:rPr>
                <w:rFonts w:ascii="Times New Roman" w:hAnsi="Times New Roman"/>
                <w:sz w:val="24"/>
                <w:szCs w:val="24"/>
              </w:rPr>
              <w:t>0</w:t>
            </w:r>
          </w:p>
        </w:tc>
        <w:tc>
          <w:tcPr>
            <w:tcW w:w="1417" w:type="dxa"/>
            <w:gridSpan w:val="3"/>
            <w:tcBorders>
              <w:top w:val="single" w:sz="4" w:space="0" w:color="auto"/>
              <w:left w:val="single" w:sz="4" w:space="0" w:color="auto"/>
              <w:bottom w:val="single" w:sz="4" w:space="0" w:color="auto"/>
              <w:right w:val="single" w:sz="4" w:space="0" w:color="auto"/>
            </w:tcBorders>
            <w:hideMark/>
          </w:tcPr>
          <w:p w:rsidR="00AE61F3" w:rsidRPr="00AE61F3" w:rsidRDefault="00F94CD2" w:rsidP="00230ABE">
            <w:pPr>
              <w:spacing w:after="0" w:line="240" w:lineRule="auto"/>
              <w:jc w:val="center"/>
              <w:rPr>
                <w:rFonts w:ascii="Times New Roman" w:hAnsi="Times New Roman"/>
                <w:sz w:val="24"/>
                <w:szCs w:val="24"/>
              </w:rPr>
            </w:pPr>
            <w:r>
              <w:rPr>
                <w:rFonts w:ascii="Times New Roman" w:hAnsi="Times New Roman"/>
                <w:sz w:val="24"/>
                <w:szCs w:val="24"/>
              </w:rPr>
              <w:t>0,5</w:t>
            </w:r>
          </w:p>
        </w:tc>
        <w:tc>
          <w:tcPr>
            <w:tcW w:w="1705" w:type="dxa"/>
            <w:gridSpan w:val="2"/>
            <w:tcBorders>
              <w:top w:val="single" w:sz="4" w:space="0" w:color="auto"/>
              <w:left w:val="single" w:sz="4" w:space="0" w:color="auto"/>
              <w:bottom w:val="single" w:sz="4" w:space="0" w:color="auto"/>
              <w:right w:val="single" w:sz="4" w:space="0" w:color="auto"/>
            </w:tcBorders>
            <w:hideMark/>
          </w:tcPr>
          <w:p w:rsidR="00AE61F3" w:rsidRPr="00A53DB5" w:rsidRDefault="00F94CD2" w:rsidP="00230ABE">
            <w:pPr>
              <w:spacing w:after="0" w:line="240" w:lineRule="auto"/>
              <w:jc w:val="center"/>
              <w:rPr>
                <w:rFonts w:ascii="Times New Roman" w:hAnsi="Times New Roman"/>
                <w:sz w:val="24"/>
                <w:szCs w:val="24"/>
              </w:rPr>
            </w:pPr>
            <w:r>
              <w:rPr>
                <w:rFonts w:ascii="Times New Roman" w:hAnsi="Times New Roman"/>
                <w:sz w:val="24"/>
                <w:szCs w:val="24"/>
              </w:rPr>
              <w:t>0,5</w:t>
            </w:r>
          </w:p>
        </w:tc>
      </w:tr>
      <w:tr w:rsidR="00AE61F3" w:rsidRPr="00A53DB5" w:rsidTr="005A5917">
        <w:trPr>
          <w:trHeight w:val="934"/>
        </w:trPr>
        <w:tc>
          <w:tcPr>
            <w:tcW w:w="993" w:type="dxa"/>
            <w:tcBorders>
              <w:top w:val="single" w:sz="4" w:space="0" w:color="auto"/>
              <w:left w:val="single" w:sz="4" w:space="0" w:color="auto"/>
              <w:bottom w:val="single" w:sz="4" w:space="0" w:color="auto"/>
              <w:right w:val="single" w:sz="4" w:space="0" w:color="auto"/>
            </w:tcBorders>
          </w:tcPr>
          <w:p w:rsidR="00AE61F3" w:rsidRPr="00AE61F3" w:rsidRDefault="00AE61F3" w:rsidP="00230ABE">
            <w:pPr>
              <w:spacing w:after="0" w:line="240" w:lineRule="auto"/>
              <w:jc w:val="center"/>
              <w:rPr>
                <w:rFonts w:ascii="Times New Roman" w:hAnsi="Times New Roman"/>
                <w:sz w:val="24"/>
                <w:szCs w:val="24"/>
              </w:rPr>
            </w:pPr>
            <w:r w:rsidRPr="00AE61F3">
              <w:rPr>
                <w:rFonts w:ascii="Times New Roman" w:hAnsi="Times New Roman"/>
                <w:sz w:val="24"/>
                <w:szCs w:val="24"/>
              </w:rPr>
              <w:t>1.2.</w:t>
            </w:r>
          </w:p>
        </w:tc>
        <w:tc>
          <w:tcPr>
            <w:tcW w:w="2976" w:type="dxa"/>
            <w:gridSpan w:val="2"/>
            <w:tcBorders>
              <w:top w:val="single" w:sz="4" w:space="0" w:color="auto"/>
              <w:left w:val="single" w:sz="4" w:space="0" w:color="auto"/>
              <w:bottom w:val="single" w:sz="4" w:space="0" w:color="auto"/>
              <w:right w:val="single" w:sz="4" w:space="0" w:color="auto"/>
            </w:tcBorders>
          </w:tcPr>
          <w:p w:rsidR="00AE61F3" w:rsidRPr="00003A6F" w:rsidRDefault="00E90E32" w:rsidP="00230ABE">
            <w:pPr>
              <w:spacing w:after="0" w:line="240" w:lineRule="auto"/>
              <w:rPr>
                <w:rFonts w:ascii="Times New Roman" w:hAnsi="Times New Roman"/>
                <w:sz w:val="28"/>
                <w:szCs w:val="28"/>
              </w:rPr>
            </w:pPr>
            <w:r>
              <w:rPr>
                <w:rFonts w:ascii="Times New Roman" w:hAnsi="Times New Roman"/>
                <w:sz w:val="28"/>
                <w:szCs w:val="28"/>
              </w:rPr>
              <w:t>количество отремонтированного газового оборудования</w:t>
            </w:r>
          </w:p>
        </w:tc>
        <w:tc>
          <w:tcPr>
            <w:tcW w:w="709" w:type="dxa"/>
            <w:tcBorders>
              <w:top w:val="single" w:sz="4" w:space="0" w:color="auto"/>
              <w:left w:val="single" w:sz="4" w:space="0" w:color="auto"/>
              <w:bottom w:val="single" w:sz="4" w:space="0" w:color="auto"/>
              <w:right w:val="single" w:sz="4" w:space="0" w:color="auto"/>
            </w:tcBorders>
          </w:tcPr>
          <w:p w:rsidR="00AE61F3" w:rsidRPr="00AE61F3" w:rsidRDefault="00003A6F" w:rsidP="00230ABE">
            <w:pPr>
              <w:spacing w:after="0" w:line="240" w:lineRule="auto"/>
              <w:rPr>
                <w:rFonts w:ascii="Times New Roman" w:hAnsi="Times New Roman"/>
                <w:sz w:val="24"/>
                <w:szCs w:val="24"/>
              </w:rPr>
            </w:pPr>
            <w:r>
              <w:rPr>
                <w:rFonts w:ascii="Times New Roman" w:hAnsi="Times New Roman"/>
                <w:sz w:val="24"/>
                <w:szCs w:val="24"/>
              </w:rPr>
              <w:t>ш</w:t>
            </w:r>
            <w:r w:rsidR="00AE61F3" w:rsidRPr="00AE61F3">
              <w:rPr>
                <w:rFonts w:ascii="Times New Roman" w:hAnsi="Times New Roman"/>
                <w:sz w:val="24"/>
                <w:szCs w:val="24"/>
              </w:rPr>
              <w:t>т.</w:t>
            </w:r>
          </w:p>
        </w:tc>
        <w:tc>
          <w:tcPr>
            <w:tcW w:w="1701" w:type="dxa"/>
            <w:gridSpan w:val="2"/>
            <w:tcBorders>
              <w:top w:val="single" w:sz="4" w:space="0" w:color="auto"/>
              <w:left w:val="single" w:sz="4" w:space="0" w:color="auto"/>
              <w:bottom w:val="single" w:sz="4" w:space="0" w:color="auto"/>
              <w:right w:val="single" w:sz="4" w:space="0" w:color="auto"/>
            </w:tcBorders>
          </w:tcPr>
          <w:p w:rsidR="00AE61F3" w:rsidRPr="00AE61F3" w:rsidRDefault="006326BD" w:rsidP="00230ABE">
            <w:pPr>
              <w:spacing w:after="0" w:line="240" w:lineRule="auto"/>
              <w:jc w:val="center"/>
              <w:rPr>
                <w:rFonts w:ascii="Times New Roman" w:hAnsi="Times New Roman"/>
                <w:sz w:val="24"/>
                <w:szCs w:val="24"/>
              </w:rPr>
            </w:pPr>
            <w:r>
              <w:rPr>
                <w:rFonts w:ascii="Times New Roman" w:hAnsi="Times New Roman"/>
                <w:sz w:val="24"/>
                <w:szCs w:val="24"/>
              </w:rPr>
              <w:t>0</w:t>
            </w:r>
          </w:p>
        </w:tc>
        <w:tc>
          <w:tcPr>
            <w:tcW w:w="1417" w:type="dxa"/>
            <w:gridSpan w:val="3"/>
            <w:tcBorders>
              <w:top w:val="single" w:sz="4" w:space="0" w:color="auto"/>
              <w:left w:val="single" w:sz="4" w:space="0" w:color="auto"/>
              <w:bottom w:val="single" w:sz="4" w:space="0" w:color="auto"/>
              <w:right w:val="single" w:sz="4" w:space="0" w:color="auto"/>
            </w:tcBorders>
          </w:tcPr>
          <w:p w:rsidR="00AE61F3" w:rsidRPr="00AE61F3" w:rsidRDefault="006326BD" w:rsidP="00230ABE">
            <w:pPr>
              <w:spacing w:after="0" w:line="240" w:lineRule="auto"/>
              <w:jc w:val="center"/>
              <w:rPr>
                <w:rFonts w:ascii="Times New Roman" w:hAnsi="Times New Roman"/>
                <w:sz w:val="24"/>
                <w:szCs w:val="24"/>
              </w:rPr>
            </w:pPr>
            <w:r>
              <w:rPr>
                <w:rFonts w:ascii="Times New Roman" w:hAnsi="Times New Roman"/>
                <w:sz w:val="24"/>
                <w:szCs w:val="24"/>
              </w:rPr>
              <w:t>0</w:t>
            </w:r>
          </w:p>
        </w:tc>
        <w:tc>
          <w:tcPr>
            <w:tcW w:w="1705" w:type="dxa"/>
            <w:gridSpan w:val="2"/>
            <w:tcBorders>
              <w:top w:val="single" w:sz="4" w:space="0" w:color="auto"/>
              <w:left w:val="single" w:sz="4" w:space="0" w:color="auto"/>
              <w:bottom w:val="single" w:sz="4" w:space="0" w:color="auto"/>
              <w:right w:val="single" w:sz="4" w:space="0" w:color="auto"/>
            </w:tcBorders>
          </w:tcPr>
          <w:p w:rsidR="00AE61F3" w:rsidRPr="00A53DB5" w:rsidRDefault="006326BD" w:rsidP="00230ABE">
            <w:pPr>
              <w:spacing w:after="0" w:line="240" w:lineRule="auto"/>
              <w:jc w:val="center"/>
              <w:rPr>
                <w:rFonts w:ascii="Times New Roman" w:hAnsi="Times New Roman"/>
                <w:sz w:val="24"/>
                <w:szCs w:val="24"/>
              </w:rPr>
            </w:pPr>
            <w:r>
              <w:rPr>
                <w:rFonts w:ascii="Times New Roman" w:hAnsi="Times New Roman"/>
                <w:sz w:val="24"/>
                <w:szCs w:val="24"/>
              </w:rPr>
              <w:t>0</w:t>
            </w:r>
          </w:p>
        </w:tc>
      </w:tr>
      <w:tr w:rsidR="00AE61F3" w:rsidRPr="00A53DB5" w:rsidTr="006326BD">
        <w:tblPrEx>
          <w:tblLook w:val="0000" w:firstRow="0" w:lastRow="0" w:firstColumn="0" w:lastColumn="0" w:noHBand="0" w:noVBand="0"/>
        </w:tblPrEx>
        <w:trPr>
          <w:trHeight w:val="685"/>
        </w:trPr>
        <w:tc>
          <w:tcPr>
            <w:tcW w:w="993" w:type="dxa"/>
          </w:tcPr>
          <w:p w:rsidR="00AE61F3" w:rsidRPr="00AE61F3" w:rsidRDefault="00AE61F3" w:rsidP="00230ABE">
            <w:pPr>
              <w:pStyle w:val="af0"/>
              <w:spacing w:before="0" w:beforeAutospacing="0" w:after="0" w:afterAutospacing="0"/>
              <w:jc w:val="both"/>
            </w:pPr>
            <w:r w:rsidRPr="00AE61F3">
              <w:t>2</w:t>
            </w:r>
          </w:p>
        </w:tc>
        <w:tc>
          <w:tcPr>
            <w:tcW w:w="8508" w:type="dxa"/>
            <w:gridSpan w:val="10"/>
          </w:tcPr>
          <w:p w:rsidR="00AE61F3" w:rsidRPr="00AE61F3" w:rsidRDefault="00AE61F3" w:rsidP="00230ABE">
            <w:pPr>
              <w:pStyle w:val="af0"/>
              <w:spacing w:before="0" w:beforeAutospacing="0" w:after="0" w:afterAutospacing="0"/>
              <w:jc w:val="both"/>
            </w:pPr>
            <w:r w:rsidRPr="00AE61F3">
              <w:t>Основное мероприятие «</w:t>
            </w:r>
            <w:r w:rsidR="006326BD">
              <w:t xml:space="preserve">Организация </w:t>
            </w:r>
            <w:r w:rsidRPr="00AE61F3">
              <w:t>водоснабжения Дербентского сельского поселения»</w:t>
            </w:r>
          </w:p>
        </w:tc>
      </w:tr>
      <w:tr w:rsidR="00AE61F3" w:rsidRPr="00A53DB5" w:rsidTr="005A5917">
        <w:tblPrEx>
          <w:tblLook w:val="0000" w:firstRow="0" w:lastRow="0" w:firstColumn="0" w:lastColumn="0" w:noHBand="0" w:noVBand="0"/>
        </w:tblPrEx>
        <w:trPr>
          <w:trHeight w:val="765"/>
        </w:trPr>
        <w:tc>
          <w:tcPr>
            <w:tcW w:w="993" w:type="dxa"/>
          </w:tcPr>
          <w:p w:rsidR="00AE61F3" w:rsidRPr="00AE61F3" w:rsidRDefault="00AE61F3" w:rsidP="00230ABE">
            <w:pPr>
              <w:pStyle w:val="af0"/>
              <w:spacing w:before="0" w:beforeAutospacing="0" w:after="0" w:afterAutospacing="0"/>
              <w:jc w:val="both"/>
            </w:pPr>
            <w:r w:rsidRPr="00AE61F3">
              <w:t>2.1.</w:t>
            </w:r>
          </w:p>
        </w:tc>
        <w:tc>
          <w:tcPr>
            <w:tcW w:w="2976" w:type="dxa"/>
            <w:gridSpan w:val="2"/>
          </w:tcPr>
          <w:p w:rsidR="00AE61F3" w:rsidRPr="00003A6F" w:rsidRDefault="00003A6F" w:rsidP="00003A6F">
            <w:pPr>
              <w:spacing w:after="0" w:line="240" w:lineRule="auto"/>
              <w:rPr>
                <w:rFonts w:ascii="Times New Roman" w:hAnsi="Times New Roman"/>
                <w:sz w:val="28"/>
                <w:szCs w:val="28"/>
              </w:rPr>
            </w:pPr>
            <w:r>
              <w:rPr>
                <w:rFonts w:ascii="Times New Roman" w:hAnsi="Times New Roman"/>
                <w:sz w:val="28"/>
                <w:szCs w:val="28"/>
              </w:rPr>
              <w:t>п</w:t>
            </w:r>
            <w:r w:rsidR="00E90E32">
              <w:rPr>
                <w:rFonts w:ascii="Times New Roman" w:hAnsi="Times New Roman"/>
                <w:sz w:val="28"/>
                <w:szCs w:val="28"/>
              </w:rPr>
              <w:t>ротяженность отремонтированных реконструированных и построе</w:t>
            </w:r>
            <w:r>
              <w:rPr>
                <w:rFonts w:ascii="Times New Roman" w:hAnsi="Times New Roman"/>
                <w:sz w:val="28"/>
                <w:szCs w:val="28"/>
              </w:rPr>
              <w:t>нных сетей водоснабжения, (км.)</w:t>
            </w:r>
          </w:p>
        </w:tc>
        <w:tc>
          <w:tcPr>
            <w:tcW w:w="709" w:type="dxa"/>
          </w:tcPr>
          <w:p w:rsidR="00AE61F3" w:rsidRPr="00AE61F3" w:rsidRDefault="00F94CD2" w:rsidP="00230ABE">
            <w:pPr>
              <w:pStyle w:val="af0"/>
              <w:spacing w:before="0" w:beforeAutospacing="0" w:after="0" w:afterAutospacing="0"/>
              <w:jc w:val="both"/>
            </w:pPr>
            <w:r>
              <w:t>км</w:t>
            </w:r>
          </w:p>
        </w:tc>
        <w:tc>
          <w:tcPr>
            <w:tcW w:w="1701" w:type="dxa"/>
            <w:gridSpan w:val="2"/>
          </w:tcPr>
          <w:p w:rsidR="00AE61F3" w:rsidRPr="00AE61F3" w:rsidRDefault="0011482D" w:rsidP="0011482D">
            <w:pPr>
              <w:pStyle w:val="af0"/>
              <w:spacing w:before="0" w:beforeAutospacing="0" w:after="0" w:afterAutospacing="0"/>
              <w:jc w:val="both"/>
            </w:pPr>
            <w:r>
              <w:t>0,1</w:t>
            </w:r>
            <w:r w:rsidR="00AE61F3" w:rsidRPr="00AE61F3">
              <w:t xml:space="preserve"> </w:t>
            </w:r>
          </w:p>
        </w:tc>
        <w:tc>
          <w:tcPr>
            <w:tcW w:w="1410" w:type="dxa"/>
            <w:gridSpan w:val="2"/>
          </w:tcPr>
          <w:p w:rsidR="00AE61F3" w:rsidRPr="00AE61F3" w:rsidRDefault="00AE61F3" w:rsidP="00230ABE">
            <w:pPr>
              <w:pStyle w:val="af0"/>
              <w:spacing w:before="0" w:beforeAutospacing="0" w:after="0" w:afterAutospacing="0"/>
              <w:jc w:val="both"/>
            </w:pPr>
            <w:r w:rsidRPr="00AE61F3">
              <w:t>0,</w:t>
            </w:r>
            <w:r w:rsidR="00457F71">
              <w:t>5</w:t>
            </w:r>
            <w:r w:rsidR="00DD1292">
              <w:t>0</w:t>
            </w:r>
          </w:p>
        </w:tc>
        <w:tc>
          <w:tcPr>
            <w:tcW w:w="1712" w:type="dxa"/>
            <w:gridSpan w:val="3"/>
          </w:tcPr>
          <w:p w:rsidR="00AE61F3" w:rsidRPr="00A53DB5" w:rsidRDefault="00AE61F3" w:rsidP="00230ABE">
            <w:pPr>
              <w:pStyle w:val="af0"/>
              <w:spacing w:before="0" w:beforeAutospacing="0" w:after="0" w:afterAutospacing="0"/>
              <w:jc w:val="both"/>
            </w:pPr>
            <w:r w:rsidRPr="00A53DB5">
              <w:t>0</w:t>
            </w:r>
            <w:r>
              <w:t>,450</w:t>
            </w:r>
          </w:p>
        </w:tc>
      </w:tr>
      <w:tr w:rsidR="00516197" w:rsidRPr="00A53DB5" w:rsidTr="005A5917">
        <w:tblPrEx>
          <w:tblLook w:val="0000" w:firstRow="0" w:lastRow="0" w:firstColumn="0" w:lastColumn="0" w:noHBand="0" w:noVBand="0"/>
        </w:tblPrEx>
        <w:trPr>
          <w:trHeight w:val="604"/>
        </w:trPr>
        <w:tc>
          <w:tcPr>
            <w:tcW w:w="993" w:type="dxa"/>
          </w:tcPr>
          <w:p w:rsidR="00516197" w:rsidRPr="00AE61F3" w:rsidRDefault="00516197" w:rsidP="00230ABE">
            <w:pPr>
              <w:pStyle w:val="af0"/>
              <w:spacing w:before="0" w:beforeAutospacing="0" w:after="0" w:afterAutospacing="0"/>
              <w:jc w:val="both"/>
            </w:pPr>
            <w:r>
              <w:t>2.2.</w:t>
            </w:r>
          </w:p>
        </w:tc>
        <w:tc>
          <w:tcPr>
            <w:tcW w:w="2976" w:type="dxa"/>
            <w:gridSpan w:val="2"/>
          </w:tcPr>
          <w:p w:rsidR="00516197" w:rsidRPr="00003A6F" w:rsidRDefault="00E90E32" w:rsidP="00003A6F">
            <w:pPr>
              <w:spacing w:after="0" w:line="240" w:lineRule="auto"/>
              <w:rPr>
                <w:rFonts w:ascii="Times New Roman" w:hAnsi="Times New Roman"/>
                <w:sz w:val="28"/>
                <w:szCs w:val="28"/>
              </w:rPr>
            </w:pPr>
            <w:r>
              <w:rPr>
                <w:rFonts w:ascii="Times New Roman" w:hAnsi="Times New Roman"/>
                <w:sz w:val="28"/>
                <w:szCs w:val="28"/>
              </w:rPr>
              <w:t>количество отремонтированн</w:t>
            </w:r>
            <w:r w:rsidR="00003A6F">
              <w:rPr>
                <w:rFonts w:ascii="Times New Roman" w:hAnsi="Times New Roman"/>
                <w:sz w:val="28"/>
                <w:szCs w:val="28"/>
              </w:rPr>
              <w:t>ых водонапорных башен и систем</w:t>
            </w:r>
          </w:p>
        </w:tc>
        <w:tc>
          <w:tcPr>
            <w:tcW w:w="709" w:type="dxa"/>
          </w:tcPr>
          <w:p w:rsidR="00516197" w:rsidRPr="00AE61F3" w:rsidRDefault="00003A6F" w:rsidP="00230ABE">
            <w:pPr>
              <w:pStyle w:val="af0"/>
              <w:spacing w:before="0" w:beforeAutospacing="0" w:after="0" w:afterAutospacing="0"/>
              <w:jc w:val="both"/>
            </w:pPr>
            <w:r>
              <w:t>ш</w:t>
            </w:r>
            <w:r w:rsidR="00516197">
              <w:t xml:space="preserve">т. </w:t>
            </w:r>
          </w:p>
        </w:tc>
        <w:tc>
          <w:tcPr>
            <w:tcW w:w="1701" w:type="dxa"/>
            <w:gridSpan w:val="2"/>
          </w:tcPr>
          <w:p w:rsidR="00516197" w:rsidRPr="00AE61F3" w:rsidRDefault="00516197" w:rsidP="00230ABE">
            <w:pPr>
              <w:pStyle w:val="af0"/>
              <w:spacing w:before="0" w:beforeAutospacing="0" w:after="0" w:afterAutospacing="0"/>
              <w:jc w:val="both"/>
            </w:pPr>
            <w:r>
              <w:t>0</w:t>
            </w:r>
          </w:p>
        </w:tc>
        <w:tc>
          <w:tcPr>
            <w:tcW w:w="1410" w:type="dxa"/>
            <w:gridSpan w:val="2"/>
          </w:tcPr>
          <w:p w:rsidR="00516197" w:rsidRPr="00AE61F3" w:rsidRDefault="00F94CD2" w:rsidP="00230ABE">
            <w:pPr>
              <w:pStyle w:val="af0"/>
              <w:spacing w:before="0" w:beforeAutospacing="0" w:after="0" w:afterAutospacing="0"/>
              <w:jc w:val="both"/>
            </w:pPr>
            <w:r>
              <w:t>0</w:t>
            </w:r>
          </w:p>
        </w:tc>
        <w:tc>
          <w:tcPr>
            <w:tcW w:w="1712" w:type="dxa"/>
            <w:gridSpan w:val="3"/>
          </w:tcPr>
          <w:p w:rsidR="00516197" w:rsidRPr="00A53DB5" w:rsidRDefault="00516197" w:rsidP="00230ABE">
            <w:pPr>
              <w:pStyle w:val="af0"/>
              <w:spacing w:before="0" w:beforeAutospacing="0" w:after="0" w:afterAutospacing="0"/>
              <w:jc w:val="both"/>
            </w:pPr>
            <w:r>
              <w:t>0</w:t>
            </w:r>
          </w:p>
        </w:tc>
      </w:tr>
      <w:tr w:rsidR="00F063B0" w:rsidRPr="00A53DB5" w:rsidTr="00CF25BE">
        <w:tblPrEx>
          <w:tblLook w:val="0000" w:firstRow="0" w:lastRow="0" w:firstColumn="0" w:lastColumn="0" w:noHBand="0" w:noVBand="0"/>
        </w:tblPrEx>
        <w:trPr>
          <w:trHeight w:val="783"/>
        </w:trPr>
        <w:tc>
          <w:tcPr>
            <w:tcW w:w="993" w:type="dxa"/>
          </w:tcPr>
          <w:p w:rsidR="00F063B0" w:rsidRDefault="00F063B0" w:rsidP="00230ABE">
            <w:pPr>
              <w:pStyle w:val="af0"/>
              <w:spacing w:before="0" w:beforeAutospacing="0" w:after="0" w:afterAutospacing="0"/>
              <w:jc w:val="both"/>
            </w:pPr>
            <w:r>
              <w:t>3</w:t>
            </w:r>
          </w:p>
        </w:tc>
        <w:tc>
          <w:tcPr>
            <w:tcW w:w="8508" w:type="dxa"/>
            <w:gridSpan w:val="10"/>
          </w:tcPr>
          <w:p w:rsidR="00F063B0" w:rsidRDefault="00F063B0" w:rsidP="00230ABE">
            <w:pPr>
              <w:pStyle w:val="af0"/>
              <w:spacing w:before="0" w:beforeAutospacing="0" w:after="0" w:afterAutospacing="0"/>
              <w:jc w:val="both"/>
            </w:pPr>
            <w:r>
              <w:rPr>
                <w:sz w:val="28"/>
                <w:szCs w:val="28"/>
              </w:rPr>
              <w:t>Основное мероприятие «Строительный контроль»</w:t>
            </w:r>
          </w:p>
        </w:tc>
      </w:tr>
      <w:tr w:rsidR="00165471" w:rsidRPr="00CF25BE" w:rsidTr="005A5917">
        <w:tblPrEx>
          <w:tblLook w:val="0000" w:firstRow="0" w:lastRow="0" w:firstColumn="0" w:lastColumn="0" w:noHBand="0" w:noVBand="0"/>
        </w:tblPrEx>
        <w:trPr>
          <w:trHeight w:val="604"/>
        </w:trPr>
        <w:tc>
          <w:tcPr>
            <w:tcW w:w="993" w:type="dxa"/>
          </w:tcPr>
          <w:p w:rsidR="00165471" w:rsidRPr="009F7D45" w:rsidRDefault="00F063B0" w:rsidP="00230ABE">
            <w:pPr>
              <w:pStyle w:val="af0"/>
              <w:spacing w:before="0" w:beforeAutospacing="0" w:after="0" w:afterAutospacing="0"/>
              <w:jc w:val="both"/>
              <w:rPr>
                <w:sz w:val="28"/>
                <w:szCs w:val="28"/>
              </w:rPr>
            </w:pPr>
            <w:r w:rsidRPr="009F7D45">
              <w:rPr>
                <w:sz w:val="28"/>
                <w:szCs w:val="28"/>
              </w:rPr>
              <w:t>3.1.</w:t>
            </w:r>
          </w:p>
        </w:tc>
        <w:tc>
          <w:tcPr>
            <w:tcW w:w="2976" w:type="dxa"/>
            <w:gridSpan w:val="2"/>
          </w:tcPr>
          <w:p w:rsidR="00165471" w:rsidRPr="009F7D45" w:rsidRDefault="00F063B0" w:rsidP="00230ABE">
            <w:pPr>
              <w:spacing w:after="0" w:line="240" w:lineRule="auto"/>
              <w:rPr>
                <w:rFonts w:ascii="Times New Roman" w:hAnsi="Times New Roman"/>
                <w:sz w:val="28"/>
                <w:szCs w:val="28"/>
              </w:rPr>
            </w:pPr>
            <w:r w:rsidRPr="009F7D45">
              <w:rPr>
                <w:rFonts w:ascii="Times New Roman" w:hAnsi="Times New Roman"/>
                <w:sz w:val="28"/>
                <w:szCs w:val="28"/>
              </w:rPr>
              <w:t xml:space="preserve">осуществление строительного контроля на объектах ремонта, </w:t>
            </w:r>
            <w:r w:rsidRPr="009F7D45">
              <w:rPr>
                <w:rFonts w:ascii="Times New Roman" w:hAnsi="Times New Roman"/>
                <w:sz w:val="28"/>
                <w:szCs w:val="28"/>
              </w:rPr>
              <w:lastRenderedPageBreak/>
              <w:t>реконструкции и строительства</w:t>
            </w:r>
          </w:p>
        </w:tc>
        <w:tc>
          <w:tcPr>
            <w:tcW w:w="709" w:type="dxa"/>
          </w:tcPr>
          <w:p w:rsidR="00165471" w:rsidRPr="009F7D45" w:rsidRDefault="00003A6F" w:rsidP="00230ABE">
            <w:pPr>
              <w:pStyle w:val="af0"/>
              <w:spacing w:before="0" w:beforeAutospacing="0" w:after="0" w:afterAutospacing="0"/>
              <w:jc w:val="both"/>
              <w:rPr>
                <w:sz w:val="28"/>
                <w:szCs w:val="28"/>
              </w:rPr>
            </w:pPr>
            <w:r>
              <w:rPr>
                <w:sz w:val="28"/>
                <w:szCs w:val="28"/>
              </w:rPr>
              <w:lastRenderedPageBreak/>
              <w:t>ш</w:t>
            </w:r>
            <w:r w:rsidR="00F063B0" w:rsidRPr="009F7D45">
              <w:rPr>
                <w:sz w:val="28"/>
                <w:szCs w:val="28"/>
              </w:rPr>
              <w:t xml:space="preserve">т. </w:t>
            </w:r>
          </w:p>
        </w:tc>
        <w:tc>
          <w:tcPr>
            <w:tcW w:w="1701" w:type="dxa"/>
            <w:gridSpan w:val="2"/>
          </w:tcPr>
          <w:p w:rsidR="00165471" w:rsidRPr="00CF25BE" w:rsidRDefault="00003A6F" w:rsidP="00230ABE">
            <w:pPr>
              <w:pStyle w:val="af0"/>
              <w:spacing w:before="0" w:beforeAutospacing="0" w:after="0" w:afterAutospacing="0"/>
              <w:jc w:val="both"/>
            </w:pPr>
            <w:r w:rsidRPr="00CF25BE">
              <w:t>0</w:t>
            </w:r>
          </w:p>
        </w:tc>
        <w:tc>
          <w:tcPr>
            <w:tcW w:w="1410" w:type="dxa"/>
            <w:gridSpan w:val="2"/>
          </w:tcPr>
          <w:p w:rsidR="00165471" w:rsidRPr="00CF25BE" w:rsidRDefault="00003A6F" w:rsidP="00230ABE">
            <w:pPr>
              <w:pStyle w:val="af0"/>
              <w:spacing w:before="0" w:beforeAutospacing="0" w:after="0" w:afterAutospacing="0"/>
              <w:jc w:val="both"/>
            </w:pPr>
            <w:r w:rsidRPr="00CF25BE">
              <w:t>0</w:t>
            </w:r>
          </w:p>
        </w:tc>
        <w:tc>
          <w:tcPr>
            <w:tcW w:w="1712" w:type="dxa"/>
            <w:gridSpan w:val="3"/>
          </w:tcPr>
          <w:p w:rsidR="00165471" w:rsidRPr="00CF25BE" w:rsidRDefault="00003A6F" w:rsidP="00230ABE">
            <w:pPr>
              <w:pStyle w:val="af0"/>
              <w:spacing w:before="0" w:beforeAutospacing="0" w:after="0" w:afterAutospacing="0"/>
              <w:jc w:val="both"/>
            </w:pPr>
            <w:r w:rsidRPr="00CF25BE">
              <w:t>0</w:t>
            </w:r>
          </w:p>
        </w:tc>
      </w:tr>
      <w:tr w:rsidR="009F7D45" w:rsidRPr="009F7D45" w:rsidTr="0055718C">
        <w:tblPrEx>
          <w:tblLook w:val="0000" w:firstRow="0" w:lastRow="0" w:firstColumn="0" w:lastColumn="0" w:noHBand="0" w:noVBand="0"/>
        </w:tblPrEx>
        <w:trPr>
          <w:trHeight w:val="604"/>
        </w:trPr>
        <w:tc>
          <w:tcPr>
            <w:tcW w:w="993" w:type="dxa"/>
          </w:tcPr>
          <w:p w:rsidR="009F7D45" w:rsidRPr="009F7D45" w:rsidRDefault="009F7D45" w:rsidP="00230ABE">
            <w:pPr>
              <w:pStyle w:val="af0"/>
              <w:spacing w:before="0" w:beforeAutospacing="0" w:after="0" w:afterAutospacing="0"/>
              <w:jc w:val="both"/>
              <w:rPr>
                <w:sz w:val="28"/>
                <w:szCs w:val="28"/>
              </w:rPr>
            </w:pPr>
            <w:r w:rsidRPr="009F7D45">
              <w:rPr>
                <w:sz w:val="28"/>
                <w:szCs w:val="28"/>
              </w:rPr>
              <w:lastRenderedPageBreak/>
              <w:t>4</w:t>
            </w:r>
          </w:p>
        </w:tc>
        <w:tc>
          <w:tcPr>
            <w:tcW w:w="8508" w:type="dxa"/>
            <w:gridSpan w:val="10"/>
          </w:tcPr>
          <w:p w:rsidR="009F7D45" w:rsidRPr="009F7D45" w:rsidRDefault="009F7D45" w:rsidP="00230ABE">
            <w:pPr>
              <w:pStyle w:val="af0"/>
              <w:spacing w:before="0" w:beforeAutospacing="0" w:after="0" w:afterAutospacing="0"/>
              <w:jc w:val="both"/>
              <w:rPr>
                <w:sz w:val="28"/>
                <w:szCs w:val="28"/>
              </w:rPr>
            </w:pPr>
            <w:r w:rsidRPr="009F7D45">
              <w:rPr>
                <w:sz w:val="28"/>
                <w:szCs w:val="28"/>
              </w:rPr>
              <w:t>Основное мероприятие «Электрическое питание водонапорной башни»</w:t>
            </w:r>
          </w:p>
        </w:tc>
      </w:tr>
      <w:tr w:rsidR="009F7D45" w:rsidRPr="009F7D45" w:rsidTr="009F7D45">
        <w:tblPrEx>
          <w:tblLook w:val="0000" w:firstRow="0" w:lastRow="0" w:firstColumn="0" w:lastColumn="0" w:noHBand="0" w:noVBand="0"/>
        </w:tblPrEx>
        <w:trPr>
          <w:trHeight w:val="604"/>
        </w:trPr>
        <w:tc>
          <w:tcPr>
            <w:tcW w:w="993" w:type="dxa"/>
          </w:tcPr>
          <w:p w:rsidR="009F7D45" w:rsidRPr="009F7D45" w:rsidRDefault="009F7D45" w:rsidP="00230ABE">
            <w:pPr>
              <w:pStyle w:val="af0"/>
              <w:spacing w:before="0" w:beforeAutospacing="0" w:after="0" w:afterAutospacing="0"/>
              <w:jc w:val="both"/>
              <w:rPr>
                <w:sz w:val="28"/>
                <w:szCs w:val="28"/>
              </w:rPr>
            </w:pPr>
            <w:r w:rsidRPr="009F7D45">
              <w:rPr>
                <w:sz w:val="28"/>
                <w:szCs w:val="28"/>
              </w:rPr>
              <w:t>4.1</w:t>
            </w:r>
          </w:p>
        </w:tc>
        <w:tc>
          <w:tcPr>
            <w:tcW w:w="2925" w:type="dxa"/>
          </w:tcPr>
          <w:p w:rsidR="009F7D45" w:rsidRPr="009F7D45" w:rsidRDefault="00003A6F" w:rsidP="00003A6F">
            <w:pPr>
              <w:pStyle w:val="af0"/>
              <w:spacing w:before="0" w:beforeAutospacing="0" w:after="0" w:afterAutospacing="0"/>
              <w:jc w:val="both"/>
              <w:rPr>
                <w:sz w:val="28"/>
                <w:szCs w:val="28"/>
              </w:rPr>
            </w:pPr>
            <w:r>
              <w:rPr>
                <w:sz w:val="28"/>
                <w:szCs w:val="28"/>
              </w:rPr>
              <w:t>э</w:t>
            </w:r>
            <w:r w:rsidR="009F7D45" w:rsidRPr="009F7D45">
              <w:rPr>
                <w:sz w:val="28"/>
                <w:szCs w:val="28"/>
              </w:rPr>
              <w:t>лектрическое питание водонапорной башни</w:t>
            </w:r>
          </w:p>
        </w:tc>
        <w:tc>
          <w:tcPr>
            <w:tcW w:w="840" w:type="dxa"/>
            <w:gridSpan w:val="3"/>
          </w:tcPr>
          <w:p w:rsidR="009F7D45" w:rsidRPr="009F7D45" w:rsidRDefault="00C24D34" w:rsidP="00230ABE">
            <w:pPr>
              <w:pStyle w:val="af0"/>
              <w:spacing w:before="0" w:beforeAutospacing="0" w:after="0" w:afterAutospacing="0"/>
              <w:jc w:val="both"/>
              <w:rPr>
                <w:sz w:val="28"/>
                <w:szCs w:val="28"/>
              </w:rPr>
            </w:pPr>
            <w:r>
              <w:rPr>
                <w:sz w:val="28"/>
                <w:szCs w:val="28"/>
              </w:rPr>
              <w:t>кВт</w:t>
            </w:r>
          </w:p>
        </w:tc>
        <w:tc>
          <w:tcPr>
            <w:tcW w:w="1650" w:type="dxa"/>
            <w:gridSpan w:val="2"/>
          </w:tcPr>
          <w:p w:rsidR="009F7D45" w:rsidRPr="00CF25BE" w:rsidRDefault="0011482D" w:rsidP="00230ABE">
            <w:pPr>
              <w:pStyle w:val="af0"/>
              <w:spacing w:before="0" w:beforeAutospacing="0" w:after="0" w:afterAutospacing="0"/>
              <w:jc w:val="both"/>
            </w:pPr>
            <w:r>
              <w:t>22</w:t>
            </w:r>
            <w:r w:rsidR="00C24D34" w:rsidRPr="00CF25BE">
              <w:t>00</w:t>
            </w:r>
          </w:p>
        </w:tc>
        <w:tc>
          <w:tcPr>
            <w:tcW w:w="1455" w:type="dxa"/>
            <w:gridSpan w:val="3"/>
          </w:tcPr>
          <w:p w:rsidR="009F7D45" w:rsidRPr="00CF25BE" w:rsidRDefault="0011482D" w:rsidP="00230ABE">
            <w:pPr>
              <w:pStyle w:val="af0"/>
              <w:spacing w:before="0" w:beforeAutospacing="0" w:after="0" w:afterAutospacing="0"/>
              <w:jc w:val="both"/>
            </w:pPr>
            <w:r>
              <w:t>22</w:t>
            </w:r>
            <w:r w:rsidR="00C24D34" w:rsidRPr="00CF25BE">
              <w:t>00</w:t>
            </w:r>
          </w:p>
        </w:tc>
        <w:tc>
          <w:tcPr>
            <w:tcW w:w="1638" w:type="dxa"/>
          </w:tcPr>
          <w:p w:rsidR="009F7D45" w:rsidRPr="00CF25BE" w:rsidRDefault="009F7D45" w:rsidP="00230ABE">
            <w:pPr>
              <w:pStyle w:val="af0"/>
              <w:spacing w:before="0" w:beforeAutospacing="0" w:after="0" w:afterAutospacing="0"/>
              <w:jc w:val="both"/>
            </w:pPr>
            <w:r w:rsidRPr="00CF25BE">
              <w:t>1</w:t>
            </w:r>
          </w:p>
        </w:tc>
      </w:tr>
    </w:tbl>
    <w:p w:rsidR="00AE61F3" w:rsidRDefault="00AE61F3" w:rsidP="00230ABE">
      <w:pPr>
        <w:pStyle w:val="af0"/>
        <w:spacing w:before="0" w:beforeAutospacing="0" w:after="0" w:afterAutospacing="0"/>
        <w:jc w:val="both"/>
      </w:pPr>
    </w:p>
    <w:p w:rsidR="00AE61F3" w:rsidRPr="00A53DB5" w:rsidRDefault="00AE61F3" w:rsidP="00230ABE">
      <w:pPr>
        <w:pStyle w:val="af0"/>
        <w:spacing w:before="0" w:beforeAutospacing="0" w:after="0" w:afterAutospacing="0"/>
        <w:jc w:val="both"/>
      </w:pPr>
    </w:p>
    <w:p w:rsidR="00AE61F3" w:rsidRPr="00A53DB5" w:rsidRDefault="00AE61F3" w:rsidP="00230ABE">
      <w:pPr>
        <w:pStyle w:val="af0"/>
        <w:spacing w:before="0" w:beforeAutospacing="0" w:after="0" w:afterAutospacing="0"/>
        <w:jc w:val="both"/>
        <w:rPr>
          <w:sz w:val="28"/>
          <w:szCs w:val="28"/>
        </w:rPr>
      </w:pPr>
      <w:r w:rsidRPr="00A53DB5">
        <w:rPr>
          <w:sz w:val="28"/>
          <w:szCs w:val="28"/>
        </w:rPr>
        <w:t xml:space="preserve">Специалист </w:t>
      </w:r>
      <w:r w:rsidR="00F063B0">
        <w:rPr>
          <w:sz w:val="28"/>
          <w:szCs w:val="28"/>
        </w:rPr>
        <w:t xml:space="preserve">МКУ </w:t>
      </w:r>
      <w:r w:rsidR="007B439C">
        <w:rPr>
          <w:sz w:val="28"/>
          <w:szCs w:val="28"/>
        </w:rPr>
        <w:t>«</w:t>
      </w:r>
      <w:r w:rsidR="00F063B0">
        <w:rPr>
          <w:sz w:val="28"/>
          <w:szCs w:val="28"/>
        </w:rPr>
        <w:t>ФРУ</w:t>
      </w:r>
      <w:r w:rsidR="007B439C">
        <w:rPr>
          <w:sz w:val="28"/>
          <w:szCs w:val="28"/>
        </w:rPr>
        <w:t>»</w:t>
      </w:r>
      <w:r w:rsidR="00F063B0">
        <w:rPr>
          <w:sz w:val="28"/>
          <w:szCs w:val="28"/>
        </w:rPr>
        <w:t xml:space="preserve"> </w:t>
      </w:r>
    </w:p>
    <w:p w:rsidR="00AE61F3" w:rsidRPr="00A53DB5" w:rsidRDefault="00AE61F3" w:rsidP="00230ABE">
      <w:pPr>
        <w:pStyle w:val="af0"/>
        <w:spacing w:before="0" w:beforeAutospacing="0" w:after="0" w:afterAutospacing="0"/>
        <w:jc w:val="both"/>
        <w:rPr>
          <w:sz w:val="28"/>
          <w:szCs w:val="28"/>
        </w:rPr>
      </w:pPr>
      <w:r w:rsidRPr="00A53DB5">
        <w:rPr>
          <w:sz w:val="28"/>
          <w:szCs w:val="28"/>
        </w:rPr>
        <w:t xml:space="preserve">Дербентского сельского поселения </w:t>
      </w:r>
    </w:p>
    <w:p w:rsidR="00230ABE" w:rsidRDefault="00AE61F3" w:rsidP="00230ABE">
      <w:pPr>
        <w:pStyle w:val="af0"/>
        <w:spacing w:before="0" w:beforeAutospacing="0" w:after="0" w:afterAutospacing="0"/>
        <w:jc w:val="both"/>
        <w:rPr>
          <w:sz w:val="28"/>
          <w:szCs w:val="28"/>
        </w:rPr>
        <w:sectPr w:rsidR="00230ABE" w:rsidSect="00AE61F3">
          <w:pgSz w:w="11906" w:h="16838"/>
          <w:pgMar w:top="1134" w:right="566" w:bottom="1134" w:left="1701" w:header="708" w:footer="708" w:gutter="0"/>
          <w:pgNumType w:start="1"/>
          <w:cols w:space="708"/>
          <w:titlePg/>
          <w:docGrid w:linePitch="360"/>
        </w:sectPr>
      </w:pPr>
      <w:r w:rsidRPr="00A53DB5">
        <w:rPr>
          <w:sz w:val="28"/>
          <w:szCs w:val="28"/>
        </w:rPr>
        <w:t xml:space="preserve">Тимашевского района                                                              О.А. </w:t>
      </w:r>
      <w:proofErr w:type="spellStart"/>
      <w:r w:rsidRPr="00A53DB5">
        <w:rPr>
          <w:sz w:val="28"/>
          <w:szCs w:val="28"/>
        </w:rPr>
        <w:t>Белокобыльская</w:t>
      </w:r>
      <w:proofErr w:type="spellEnd"/>
    </w:p>
    <w:p w:rsidR="003F2073" w:rsidRPr="00230ABE" w:rsidRDefault="003F2073" w:rsidP="00230ABE">
      <w:pPr>
        <w:spacing w:after="0" w:line="240" w:lineRule="auto"/>
        <w:ind w:left="9639"/>
        <w:rPr>
          <w:rFonts w:ascii="Times New Roman" w:hAnsi="Times New Roman" w:cs="Times New Roman"/>
          <w:sz w:val="28"/>
          <w:szCs w:val="28"/>
        </w:rPr>
      </w:pPr>
      <w:r w:rsidRPr="00230ABE">
        <w:rPr>
          <w:rFonts w:ascii="Times New Roman" w:hAnsi="Times New Roman" w:cs="Times New Roman"/>
          <w:sz w:val="28"/>
          <w:szCs w:val="28"/>
        </w:rPr>
        <w:lastRenderedPageBreak/>
        <w:t>П</w:t>
      </w:r>
      <w:r w:rsidR="00A061AB" w:rsidRPr="00230ABE">
        <w:rPr>
          <w:rFonts w:ascii="Times New Roman" w:hAnsi="Times New Roman" w:cs="Times New Roman"/>
          <w:sz w:val="28"/>
          <w:szCs w:val="28"/>
        </w:rPr>
        <w:t>риложение</w:t>
      </w:r>
      <w:r w:rsidRPr="00230ABE">
        <w:rPr>
          <w:rFonts w:ascii="Times New Roman" w:hAnsi="Times New Roman" w:cs="Times New Roman"/>
          <w:sz w:val="28"/>
          <w:szCs w:val="28"/>
        </w:rPr>
        <w:t xml:space="preserve"> № 2</w:t>
      </w:r>
    </w:p>
    <w:p w:rsidR="003F2073" w:rsidRPr="00230ABE" w:rsidRDefault="003F2073" w:rsidP="00230ABE">
      <w:pPr>
        <w:spacing w:after="0" w:line="240" w:lineRule="auto"/>
        <w:ind w:left="9639"/>
        <w:rPr>
          <w:rFonts w:ascii="Times New Roman" w:hAnsi="Times New Roman" w:cs="Times New Roman"/>
          <w:sz w:val="28"/>
          <w:szCs w:val="28"/>
        </w:rPr>
      </w:pPr>
      <w:r w:rsidRPr="00230ABE">
        <w:rPr>
          <w:rFonts w:ascii="Times New Roman" w:hAnsi="Times New Roman" w:cs="Times New Roman"/>
          <w:sz w:val="28"/>
          <w:szCs w:val="28"/>
        </w:rPr>
        <w:t xml:space="preserve">к муниципальной программе </w:t>
      </w:r>
    </w:p>
    <w:p w:rsidR="003F2073" w:rsidRPr="00230ABE" w:rsidRDefault="003F2073" w:rsidP="00230ABE">
      <w:pPr>
        <w:spacing w:after="0" w:line="240" w:lineRule="auto"/>
        <w:ind w:left="9639"/>
        <w:rPr>
          <w:rFonts w:ascii="Times New Roman" w:hAnsi="Times New Roman" w:cs="Times New Roman"/>
          <w:sz w:val="28"/>
          <w:szCs w:val="28"/>
        </w:rPr>
      </w:pPr>
      <w:r w:rsidRPr="00230ABE">
        <w:rPr>
          <w:rFonts w:ascii="Times New Roman" w:hAnsi="Times New Roman" w:cs="Times New Roman"/>
          <w:sz w:val="28"/>
          <w:szCs w:val="28"/>
        </w:rPr>
        <w:t xml:space="preserve">Дербентского сельского поселения </w:t>
      </w:r>
    </w:p>
    <w:p w:rsidR="003F2073" w:rsidRPr="00230ABE" w:rsidRDefault="003F2073" w:rsidP="00230ABE">
      <w:pPr>
        <w:spacing w:after="0" w:line="240" w:lineRule="auto"/>
        <w:ind w:left="9639"/>
        <w:rPr>
          <w:rFonts w:ascii="Times New Roman" w:hAnsi="Times New Roman" w:cs="Times New Roman"/>
          <w:sz w:val="28"/>
          <w:szCs w:val="28"/>
        </w:rPr>
      </w:pPr>
      <w:r w:rsidRPr="00230ABE">
        <w:rPr>
          <w:rFonts w:ascii="Times New Roman" w:hAnsi="Times New Roman" w:cs="Times New Roman"/>
          <w:sz w:val="28"/>
          <w:szCs w:val="28"/>
        </w:rPr>
        <w:t>Тимашевского района</w:t>
      </w:r>
    </w:p>
    <w:p w:rsidR="00A061AB" w:rsidRPr="00230ABE" w:rsidRDefault="003F2073" w:rsidP="00230ABE">
      <w:pPr>
        <w:spacing w:after="0" w:line="240" w:lineRule="auto"/>
        <w:ind w:left="9639"/>
        <w:rPr>
          <w:rFonts w:ascii="Times New Roman" w:hAnsi="Times New Roman" w:cs="Times New Roman"/>
          <w:sz w:val="28"/>
          <w:szCs w:val="28"/>
        </w:rPr>
      </w:pPr>
      <w:r w:rsidRPr="00230ABE">
        <w:rPr>
          <w:rFonts w:ascii="Times New Roman" w:hAnsi="Times New Roman" w:cs="Times New Roman"/>
          <w:sz w:val="28"/>
          <w:szCs w:val="28"/>
        </w:rPr>
        <w:t>«Ра</w:t>
      </w:r>
      <w:r w:rsidR="0092359E" w:rsidRPr="00230ABE">
        <w:rPr>
          <w:rFonts w:ascii="Times New Roman" w:hAnsi="Times New Roman" w:cs="Times New Roman"/>
          <w:sz w:val="28"/>
          <w:szCs w:val="28"/>
        </w:rPr>
        <w:t>звитие коммунального хозяйства»</w:t>
      </w:r>
    </w:p>
    <w:p w:rsidR="003F2073" w:rsidRDefault="003F2073" w:rsidP="00230ABE">
      <w:pPr>
        <w:tabs>
          <w:tab w:val="left" w:pos="4820"/>
        </w:tabs>
        <w:spacing w:after="0" w:line="240" w:lineRule="auto"/>
        <w:ind w:left="10773"/>
        <w:jc w:val="right"/>
        <w:rPr>
          <w:rFonts w:ascii="Times New Roman" w:eastAsia="Times New Roman" w:hAnsi="Times New Roman" w:cs="Times New Roman"/>
          <w:sz w:val="24"/>
          <w:szCs w:val="24"/>
        </w:rPr>
      </w:pPr>
    </w:p>
    <w:p w:rsidR="00F94CD2" w:rsidRPr="001C4E15" w:rsidRDefault="00F94CD2" w:rsidP="00230ABE">
      <w:pPr>
        <w:tabs>
          <w:tab w:val="left" w:pos="4820"/>
        </w:tabs>
        <w:spacing w:after="0" w:line="240" w:lineRule="auto"/>
        <w:ind w:left="10773"/>
        <w:jc w:val="right"/>
        <w:rPr>
          <w:rFonts w:ascii="Times New Roman" w:eastAsia="Times New Roman" w:hAnsi="Times New Roman" w:cs="Times New Roman"/>
          <w:sz w:val="24"/>
          <w:szCs w:val="24"/>
        </w:rPr>
      </w:pPr>
    </w:p>
    <w:p w:rsidR="00230ABE" w:rsidRDefault="00F063B0" w:rsidP="00230ABE">
      <w:pPr>
        <w:spacing w:after="0" w:line="240" w:lineRule="auto"/>
        <w:jc w:val="center"/>
        <w:rPr>
          <w:rFonts w:ascii="Times New Roman" w:hAnsi="Times New Roman" w:cs="Times New Roman"/>
          <w:sz w:val="28"/>
          <w:szCs w:val="28"/>
        </w:rPr>
      </w:pPr>
      <w:r w:rsidRPr="00230ABE">
        <w:rPr>
          <w:rFonts w:ascii="Times New Roman" w:hAnsi="Times New Roman" w:cs="Times New Roman"/>
          <w:sz w:val="28"/>
          <w:szCs w:val="28"/>
        </w:rPr>
        <w:t>Перечень</w:t>
      </w:r>
      <w:r w:rsidR="00230ABE">
        <w:rPr>
          <w:rFonts w:ascii="Times New Roman" w:hAnsi="Times New Roman" w:cs="Times New Roman"/>
          <w:sz w:val="28"/>
          <w:szCs w:val="28"/>
        </w:rPr>
        <w:t xml:space="preserve"> </w:t>
      </w:r>
      <w:r w:rsidRPr="00230ABE">
        <w:rPr>
          <w:rFonts w:ascii="Times New Roman" w:hAnsi="Times New Roman" w:cs="Times New Roman"/>
          <w:sz w:val="28"/>
          <w:szCs w:val="28"/>
        </w:rPr>
        <w:t>О</w:t>
      </w:r>
      <w:r w:rsidR="003F2073" w:rsidRPr="00230ABE">
        <w:rPr>
          <w:rFonts w:ascii="Times New Roman" w:hAnsi="Times New Roman" w:cs="Times New Roman"/>
          <w:sz w:val="28"/>
          <w:szCs w:val="28"/>
        </w:rPr>
        <w:t>сновных мероприятий муниципальной программы</w:t>
      </w:r>
    </w:p>
    <w:p w:rsidR="003F2073" w:rsidRPr="00230ABE" w:rsidRDefault="003F2073" w:rsidP="00230ABE">
      <w:pPr>
        <w:spacing w:after="0" w:line="240" w:lineRule="auto"/>
        <w:jc w:val="center"/>
        <w:rPr>
          <w:rFonts w:ascii="Times New Roman" w:hAnsi="Times New Roman" w:cs="Times New Roman"/>
          <w:sz w:val="28"/>
          <w:szCs w:val="28"/>
        </w:rPr>
      </w:pPr>
      <w:r w:rsidRPr="00230ABE">
        <w:rPr>
          <w:rFonts w:ascii="Times New Roman" w:hAnsi="Times New Roman" w:cs="Times New Roman"/>
          <w:sz w:val="28"/>
          <w:szCs w:val="28"/>
        </w:rPr>
        <w:t xml:space="preserve"> «Развитие коммунального хозяйства»</w:t>
      </w:r>
    </w:p>
    <w:p w:rsidR="00F94CD2" w:rsidRDefault="00F94CD2" w:rsidP="00230ABE">
      <w:pPr>
        <w:spacing w:after="0" w:line="240" w:lineRule="auto"/>
        <w:jc w:val="center"/>
        <w:rPr>
          <w:rFonts w:ascii="Times New Roman" w:hAnsi="Times New Roman" w:cs="Times New Roman"/>
          <w:sz w:val="24"/>
          <w:szCs w:val="24"/>
        </w:rPr>
      </w:pPr>
    </w:p>
    <w:p w:rsidR="003F2073" w:rsidRPr="001C4E15" w:rsidRDefault="003F2073" w:rsidP="00230ABE">
      <w:pPr>
        <w:spacing w:after="0" w:line="240" w:lineRule="auto"/>
        <w:jc w:val="center"/>
        <w:rPr>
          <w:rFonts w:ascii="Times New Roman" w:eastAsia="Times New Roman" w:hAnsi="Times New Roman" w:cs="Times New Roman"/>
          <w:sz w:val="24"/>
          <w:szCs w:val="24"/>
        </w:rPr>
      </w:pPr>
    </w:p>
    <w:tbl>
      <w:tblPr>
        <w:tblW w:w="14958" w:type="dxa"/>
        <w:tblCellSpacing w:w="15" w:type="dxa"/>
        <w:tblInd w:w="-82" w:type="dxa"/>
        <w:tblLayout w:type="fixed"/>
        <w:tblCellMar>
          <w:top w:w="15" w:type="dxa"/>
          <w:left w:w="15" w:type="dxa"/>
          <w:bottom w:w="15" w:type="dxa"/>
          <w:right w:w="15" w:type="dxa"/>
        </w:tblCellMar>
        <w:tblLook w:val="04A0" w:firstRow="1" w:lastRow="0" w:firstColumn="1" w:lastColumn="0" w:noHBand="0" w:noVBand="1"/>
      </w:tblPr>
      <w:tblGrid>
        <w:gridCol w:w="851"/>
        <w:gridCol w:w="3260"/>
        <w:gridCol w:w="2267"/>
        <w:gridCol w:w="1558"/>
        <w:gridCol w:w="1061"/>
        <w:gridCol w:w="980"/>
        <w:gridCol w:w="980"/>
        <w:gridCol w:w="2158"/>
        <w:gridCol w:w="1843"/>
      </w:tblGrid>
      <w:tr w:rsidR="00D4280A" w:rsidRPr="001C4E15" w:rsidTr="009F2AEF">
        <w:trPr>
          <w:tblCellSpacing w:w="15" w:type="dxa"/>
        </w:trPr>
        <w:tc>
          <w:tcPr>
            <w:tcW w:w="806" w:type="dxa"/>
            <w:vMerge w:val="restart"/>
            <w:tcBorders>
              <w:top w:val="single" w:sz="4" w:space="0" w:color="auto"/>
              <w:left w:val="single" w:sz="6" w:space="0" w:color="000000"/>
              <w:bottom w:val="single" w:sz="6" w:space="0" w:color="000000"/>
              <w:right w:val="single" w:sz="6" w:space="0" w:color="000000"/>
            </w:tcBorders>
            <w:hideMark/>
          </w:tcPr>
          <w:p w:rsidR="00D4280A" w:rsidRPr="001C4E15" w:rsidRDefault="00D4280A"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N</w:t>
            </w:r>
            <w:r w:rsidRPr="001C4E15">
              <w:rPr>
                <w:rFonts w:ascii="Times New Roman" w:eastAsia="Times New Roman" w:hAnsi="Times New Roman" w:cs="Times New Roman"/>
                <w:sz w:val="24"/>
                <w:szCs w:val="24"/>
              </w:rPr>
              <w:br/>
              <w:t>п/п</w:t>
            </w:r>
          </w:p>
        </w:tc>
        <w:tc>
          <w:tcPr>
            <w:tcW w:w="3230" w:type="dxa"/>
            <w:vMerge w:val="restart"/>
            <w:tcBorders>
              <w:top w:val="single" w:sz="4" w:space="0" w:color="auto"/>
              <w:bottom w:val="single" w:sz="6" w:space="0" w:color="000000"/>
              <w:right w:val="single" w:sz="6" w:space="0" w:color="000000"/>
            </w:tcBorders>
            <w:hideMark/>
          </w:tcPr>
          <w:p w:rsidR="00D4280A" w:rsidRPr="001C4E15" w:rsidRDefault="00D4280A"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Наименование мероприятия</w:t>
            </w:r>
          </w:p>
        </w:tc>
        <w:tc>
          <w:tcPr>
            <w:tcW w:w="2237" w:type="dxa"/>
            <w:vMerge w:val="restart"/>
            <w:tcBorders>
              <w:top w:val="single" w:sz="4" w:space="0" w:color="auto"/>
              <w:left w:val="single" w:sz="4" w:space="0" w:color="auto"/>
              <w:bottom w:val="single" w:sz="6" w:space="0" w:color="000000"/>
              <w:right w:val="single" w:sz="6" w:space="0" w:color="000000"/>
            </w:tcBorders>
            <w:hideMark/>
          </w:tcPr>
          <w:p w:rsidR="00D4280A" w:rsidRPr="001C4E15" w:rsidRDefault="00D4280A"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Источник финансирования</w:t>
            </w:r>
          </w:p>
        </w:tc>
        <w:tc>
          <w:tcPr>
            <w:tcW w:w="1528" w:type="dxa"/>
            <w:vMerge w:val="restart"/>
            <w:tcBorders>
              <w:top w:val="single" w:sz="4" w:space="0" w:color="auto"/>
              <w:bottom w:val="single" w:sz="6" w:space="0" w:color="000000"/>
              <w:right w:val="single" w:sz="6" w:space="0" w:color="000000"/>
            </w:tcBorders>
            <w:hideMark/>
          </w:tcPr>
          <w:p w:rsidR="00D4280A" w:rsidRPr="001C4E15" w:rsidRDefault="00D4280A"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Объем финансирования, всего (тыс. руб.)</w:t>
            </w:r>
          </w:p>
        </w:tc>
        <w:tc>
          <w:tcPr>
            <w:tcW w:w="2991" w:type="dxa"/>
            <w:gridSpan w:val="3"/>
            <w:tcBorders>
              <w:top w:val="single" w:sz="4" w:space="0" w:color="auto"/>
              <w:bottom w:val="single" w:sz="6" w:space="0" w:color="000000"/>
              <w:right w:val="single" w:sz="6" w:space="0" w:color="000000"/>
            </w:tcBorders>
            <w:hideMark/>
          </w:tcPr>
          <w:p w:rsidR="00D4280A" w:rsidRPr="001C4E15" w:rsidRDefault="00D4280A"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В том числе по годам</w:t>
            </w:r>
          </w:p>
        </w:tc>
        <w:tc>
          <w:tcPr>
            <w:tcW w:w="2128" w:type="dxa"/>
            <w:vMerge w:val="restart"/>
            <w:tcBorders>
              <w:top w:val="single" w:sz="4" w:space="0" w:color="auto"/>
              <w:bottom w:val="single" w:sz="6" w:space="0" w:color="000000"/>
              <w:right w:val="single" w:sz="4" w:space="0" w:color="auto"/>
            </w:tcBorders>
            <w:hideMark/>
          </w:tcPr>
          <w:p w:rsidR="00D4280A" w:rsidRPr="001C4E15" w:rsidRDefault="00D4280A"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Непосредственный результат реализации мероприятия</w:t>
            </w:r>
          </w:p>
        </w:tc>
        <w:tc>
          <w:tcPr>
            <w:tcW w:w="1798" w:type="dxa"/>
            <w:vMerge w:val="restart"/>
            <w:tcBorders>
              <w:top w:val="single" w:sz="4" w:space="0" w:color="auto"/>
              <w:left w:val="single" w:sz="4" w:space="0" w:color="auto"/>
              <w:bottom w:val="single" w:sz="6" w:space="0" w:color="000000"/>
              <w:right w:val="single" w:sz="4" w:space="0" w:color="auto"/>
            </w:tcBorders>
          </w:tcPr>
          <w:p w:rsidR="00D4280A" w:rsidRPr="001C4E15" w:rsidRDefault="00D4280A"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 xml:space="preserve">Муниципальный заказчик, главный распорядитель бюджетных средств, исполнитель </w:t>
            </w:r>
          </w:p>
        </w:tc>
      </w:tr>
      <w:tr w:rsidR="00D4280A" w:rsidRPr="001C4E15" w:rsidTr="009F2AEF">
        <w:trPr>
          <w:tblCellSpacing w:w="15" w:type="dxa"/>
        </w:trPr>
        <w:tc>
          <w:tcPr>
            <w:tcW w:w="806" w:type="dxa"/>
            <w:vMerge/>
            <w:tcBorders>
              <w:left w:val="single" w:sz="6" w:space="0" w:color="000000"/>
              <w:bottom w:val="single" w:sz="6" w:space="0" w:color="000000"/>
              <w:right w:val="single" w:sz="6" w:space="0" w:color="000000"/>
            </w:tcBorders>
            <w:vAlign w:val="center"/>
            <w:hideMark/>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3230" w:type="dxa"/>
            <w:vMerge/>
            <w:tcBorders>
              <w:bottom w:val="single" w:sz="6" w:space="0" w:color="000000"/>
              <w:right w:val="single" w:sz="6" w:space="0" w:color="000000"/>
            </w:tcBorders>
            <w:vAlign w:val="center"/>
            <w:hideMark/>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2237" w:type="dxa"/>
            <w:vMerge/>
            <w:tcBorders>
              <w:left w:val="single" w:sz="4" w:space="0" w:color="auto"/>
              <w:bottom w:val="single" w:sz="6" w:space="0" w:color="000000"/>
              <w:right w:val="single" w:sz="6" w:space="0" w:color="000000"/>
            </w:tcBorders>
            <w:vAlign w:val="center"/>
            <w:hideMark/>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1528" w:type="dxa"/>
            <w:vMerge/>
            <w:tcBorders>
              <w:bottom w:val="single" w:sz="6" w:space="0" w:color="000000"/>
              <w:right w:val="single" w:sz="6" w:space="0" w:color="000000"/>
            </w:tcBorders>
            <w:vAlign w:val="center"/>
            <w:hideMark/>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1031" w:type="dxa"/>
            <w:tcBorders>
              <w:bottom w:val="single" w:sz="6" w:space="0" w:color="000000"/>
              <w:right w:val="single" w:sz="6" w:space="0" w:color="000000"/>
            </w:tcBorders>
            <w:hideMark/>
          </w:tcPr>
          <w:p w:rsidR="00D4280A" w:rsidRPr="001C4E15" w:rsidRDefault="00A5492F"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2022</w:t>
            </w:r>
            <w:r w:rsidR="00D4280A" w:rsidRPr="001C4E15">
              <w:rPr>
                <w:rFonts w:ascii="Times New Roman" w:eastAsia="Times New Roman" w:hAnsi="Times New Roman" w:cs="Times New Roman"/>
                <w:sz w:val="24"/>
                <w:szCs w:val="24"/>
              </w:rPr>
              <w:t xml:space="preserve"> год</w:t>
            </w:r>
          </w:p>
        </w:tc>
        <w:tc>
          <w:tcPr>
            <w:tcW w:w="950" w:type="dxa"/>
            <w:tcBorders>
              <w:bottom w:val="single" w:sz="6" w:space="0" w:color="000000"/>
              <w:right w:val="single" w:sz="6" w:space="0" w:color="000000"/>
            </w:tcBorders>
            <w:hideMark/>
          </w:tcPr>
          <w:p w:rsidR="00D4280A" w:rsidRPr="001C4E15" w:rsidRDefault="00A5492F"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2023</w:t>
            </w:r>
            <w:r w:rsidR="00D4280A" w:rsidRPr="001C4E15">
              <w:rPr>
                <w:rFonts w:ascii="Times New Roman" w:eastAsia="Times New Roman" w:hAnsi="Times New Roman" w:cs="Times New Roman"/>
                <w:sz w:val="24"/>
                <w:szCs w:val="24"/>
              </w:rPr>
              <w:t>год</w:t>
            </w:r>
          </w:p>
        </w:tc>
        <w:tc>
          <w:tcPr>
            <w:tcW w:w="950" w:type="dxa"/>
            <w:tcBorders>
              <w:bottom w:val="single" w:sz="6" w:space="0" w:color="000000"/>
              <w:right w:val="single" w:sz="6" w:space="0" w:color="000000"/>
            </w:tcBorders>
            <w:hideMark/>
          </w:tcPr>
          <w:p w:rsidR="00D4280A" w:rsidRPr="001C4E15" w:rsidRDefault="00D4280A"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2</w:t>
            </w:r>
            <w:r w:rsidR="00A5492F" w:rsidRPr="001C4E15">
              <w:rPr>
                <w:rFonts w:ascii="Times New Roman" w:eastAsia="Times New Roman" w:hAnsi="Times New Roman" w:cs="Times New Roman"/>
                <w:sz w:val="24"/>
                <w:szCs w:val="24"/>
              </w:rPr>
              <w:t>024</w:t>
            </w:r>
            <w:r w:rsidRPr="001C4E15">
              <w:rPr>
                <w:rFonts w:ascii="Times New Roman" w:eastAsia="Times New Roman" w:hAnsi="Times New Roman" w:cs="Times New Roman"/>
                <w:sz w:val="24"/>
                <w:szCs w:val="24"/>
              </w:rPr>
              <w:t xml:space="preserve"> год</w:t>
            </w:r>
          </w:p>
        </w:tc>
        <w:tc>
          <w:tcPr>
            <w:tcW w:w="2128" w:type="dxa"/>
            <w:vMerge/>
            <w:tcBorders>
              <w:bottom w:val="single" w:sz="6" w:space="0" w:color="000000"/>
              <w:right w:val="single" w:sz="4" w:space="0" w:color="auto"/>
            </w:tcBorders>
            <w:vAlign w:val="center"/>
            <w:hideMark/>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1798" w:type="dxa"/>
            <w:vMerge/>
            <w:tcBorders>
              <w:left w:val="single" w:sz="4" w:space="0" w:color="auto"/>
              <w:bottom w:val="single" w:sz="6" w:space="0" w:color="000000"/>
              <w:right w:val="single" w:sz="4" w:space="0" w:color="auto"/>
            </w:tcBorders>
            <w:vAlign w:val="center"/>
          </w:tcPr>
          <w:p w:rsidR="00D4280A" w:rsidRPr="001C4E15" w:rsidRDefault="00D4280A" w:rsidP="00230ABE">
            <w:pPr>
              <w:spacing w:after="0" w:line="240" w:lineRule="auto"/>
              <w:rPr>
                <w:rFonts w:ascii="Times New Roman" w:eastAsia="Times New Roman" w:hAnsi="Times New Roman" w:cs="Times New Roman"/>
                <w:sz w:val="24"/>
                <w:szCs w:val="24"/>
              </w:rPr>
            </w:pPr>
          </w:p>
        </w:tc>
      </w:tr>
      <w:tr w:rsidR="00D4280A" w:rsidRPr="001C4E15" w:rsidTr="009F2AEF">
        <w:trPr>
          <w:tblCellSpacing w:w="15" w:type="dxa"/>
        </w:trPr>
        <w:tc>
          <w:tcPr>
            <w:tcW w:w="806" w:type="dxa"/>
            <w:tcBorders>
              <w:left w:val="single" w:sz="6" w:space="0" w:color="000000"/>
              <w:bottom w:val="single" w:sz="6" w:space="0" w:color="000000"/>
              <w:right w:val="single" w:sz="6" w:space="0" w:color="000000"/>
            </w:tcBorders>
            <w:hideMark/>
          </w:tcPr>
          <w:p w:rsidR="00D4280A" w:rsidRPr="001C4E15" w:rsidRDefault="00D4280A"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1</w:t>
            </w:r>
          </w:p>
        </w:tc>
        <w:tc>
          <w:tcPr>
            <w:tcW w:w="3230" w:type="dxa"/>
            <w:tcBorders>
              <w:bottom w:val="single" w:sz="6" w:space="0" w:color="000000"/>
              <w:right w:val="single" w:sz="6" w:space="0" w:color="000000"/>
            </w:tcBorders>
            <w:hideMark/>
          </w:tcPr>
          <w:p w:rsidR="00D4280A" w:rsidRPr="001C4E15" w:rsidRDefault="00D4280A"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2</w:t>
            </w:r>
          </w:p>
        </w:tc>
        <w:tc>
          <w:tcPr>
            <w:tcW w:w="2237" w:type="dxa"/>
            <w:tcBorders>
              <w:top w:val="single" w:sz="4" w:space="0" w:color="auto"/>
              <w:left w:val="single" w:sz="4" w:space="0" w:color="auto"/>
              <w:bottom w:val="single" w:sz="6" w:space="0" w:color="000000"/>
              <w:right w:val="single" w:sz="6" w:space="0" w:color="000000"/>
            </w:tcBorders>
            <w:hideMark/>
          </w:tcPr>
          <w:p w:rsidR="00D4280A" w:rsidRPr="001C4E15" w:rsidRDefault="00D4280A"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3</w:t>
            </w:r>
          </w:p>
        </w:tc>
        <w:tc>
          <w:tcPr>
            <w:tcW w:w="1528" w:type="dxa"/>
            <w:tcBorders>
              <w:bottom w:val="single" w:sz="6" w:space="0" w:color="000000"/>
              <w:right w:val="single" w:sz="6" w:space="0" w:color="000000"/>
            </w:tcBorders>
            <w:hideMark/>
          </w:tcPr>
          <w:p w:rsidR="00D4280A" w:rsidRPr="001C4E15" w:rsidRDefault="00D4280A"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4</w:t>
            </w:r>
          </w:p>
        </w:tc>
        <w:tc>
          <w:tcPr>
            <w:tcW w:w="1031" w:type="dxa"/>
            <w:tcBorders>
              <w:bottom w:val="single" w:sz="6" w:space="0" w:color="000000"/>
              <w:right w:val="single" w:sz="6" w:space="0" w:color="000000"/>
            </w:tcBorders>
            <w:hideMark/>
          </w:tcPr>
          <w:p w:rsidR="00D4280A" w:rsidRPr="001C4E15" w:rsidRDefault="00D4280A"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5</w:t>
            </w:r>
          </w:p>
        </w:tc>
        <w:tc>
          <w:tcPr>
            <w:tcW w:w="950" w:type="dxa"/>
            <w:tcBorders>
              <w:bottom w:val="single" w:sz="6" w:space="0" w:color="000000"/>
              <w:right w:val="single" w:sz="6" w:space="0" w:color="000000"/>
            </w:tcBorders>
            <w:hideMark/>
          </w:tcPr>
          <w:p w:rsidR="00D4280A" w:rsidRPr="001C4E15" w:rsidRDefault="00D4280A"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6</w:t>
            </w:r>
          </w:p>
        </w:tc>
        <w:tc>
          <w:tcPr>
            <w:tcW w:w="950" w:type="dxa"/>
            <w:tcBorders>
              <w:bottom w:val="single" w:sz="6" w:space="0" w:color="000000"/>
              <w:right w:val="single" w:sz="6" w:space="0" w:color="000000"/>
            </w:tcBorders>
            <w:hideMark/>
          </w:tcPr>
          <w:p w:rsidR="00D4280A" w:rsidRPr="001C4E15" w:rsidRDefault="00D4280A"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7</w:t>
            </w:r>
          </w:p>
        </w:tc>
        <w:tc>
          <w:tcPr>
            <w:tcW w:w="2128" w:type="dxa"/>
            <w:tcBorders>
              <w:bottom w:val="single" w:sz="6" w:space="0" w:color="000000"/>
              <w:right w:val="single" w:sz="4" w:space="0" w:color="auto"/>
            </w:tcBorders>
            <w:hideMark/>
          </w:tcPr>
          <w:p w:rsidR="00D4280A" w:rsidRPr="001C4E15" w:rsidRDefault="00D4280A"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8</w:t>
            </w:r>
          </w:p>
        </w:tc>
        <w:tc>
          <w:tcPr>
            <w:tcW w:w="1798" w:type="dxa"/>
            <w:tcBorders>
              <w:left w:val="single" w:sz="4" w:space="0" w:color="auto"/>
              <w:bottom w:val="single" w:sz="6" w:space="0" w:color="000000"/>
              <w:right w:val="single" w:sz="6" w:space="0" w:color="000000"/>
            </w:tcBorders>
          </w:tcPr>
          <w:p w:rsidR="00D4280A" w:rsidRPr="001C4E15" w:rsidRDefault="00D4280A" w:rsidP="00230ABE">
            <w:pPr>
              <w:spacing w:after="0" w:line="240" w:lineRule="auto"/>
              <w:jc w:val="center"/>
              <w:rPr>
                <w:rFonts w:ascii="Times New Roman" w:eastAsia="Times New Roman" w:hAnsi="Times New Roman" w:cs="Times New Roman"/>
                <w:sz w:val="24"/>
                <w:szCs w:val="24"/>
              </w:rPr>
            </w:pPr>
          </w:p>
        </w:tc>
      </w:tr>
      <w:tr w:rsidR="00D4280A" w:rsidRPr="001C4E15" w:rsidTr="009F2AEF">
        <w:trPr>
          <w:trHeight w:val="450"/>
          <w:tblCellSpacing w:w="15" w:type="dxa"/>
        </w:trPr>
        <w:tc>
          <w:tcPr>
            <w:tcW w:w="806" w:type="dxa"/>
            <w:tcBorders>
              <w:left w:val="single" w:sz="6" w:space="0" w:color="000000"/>
              <w:bottom w:val="single" w:sz="4" w:space="0" w:color="auto"/>
              <w:right w:val="single" w:sz="6" w:space="0" w:color="000000"/>
            </w:tcBorders>
          </w:tcPr>
          <w:p w:rsidR="00D4280A" w:rsidRPr="001C4E15" w:rsidRDefault="00D4280A"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1</w:t>
            </w:r>
          </w:p>
        </w:tc>
        <w:tc>
          <w:tcPr>
            <w:tcW w:w="3230" w:type="dxa"/>
            <w:tcBorders>
              <w:bottom w:val="single" w:sz="4" w:space="0" w:color="auto"/>
              <w:right w:val="single" w:sz="6" w:space="0" w:color="000000"/>
            </w:tcBorders>
          </w:tcPr>
          <w:p w:rsidR="00D4280A" w:rsidRPr="001C4E15" w:rsidRDefault="00D4280A" w:rsidP="00230ABE">
            <w:pPr>
              <w:tabs>
                <w:tab w:val="left" w:pos="1275"/>
              </w:tabs>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ab/>
              <w:t xml:space="preserve">Цель </w:t>
            </w:r>
          </w:p>
        </w:tc>
        <w:tc>
          <w:tcPr>
            <w:tcW w:w="6816" w:type="dxa"/>
            <w:gridSpan w:val="5"/>
            <w:tcBorders>
              <w:bottom w:val="single" w:sz="4" w:space="0" w:color="auto"/>
              <w:right w:val="single" w:sz="6" w:space="0" w:color="000000"/>
            </w:tcBorders>
          </w:tcPr>
          <w:p w:rsidR="00D4280A" w:rsidRPr="001C4E15" w:rsidRDefault="00D4280A" w:rsidP="00230ABE">
            <w:pPr>
              <w:pStyle w:val="ConsNormal"/>
              <w:widowControl/>
              <w:ind w:right="0" w:firstLine="0"/>
              <w:jc w:val="both"/>
              <w:rPr>
                <w:rFonts w:ascii="Times New Roman" w:hAnsi="Times New Roman" w:cs="Times New Roman"/>
                <w:sz w:val="24"/>
                <w:szCs w:val="24"/>
              </w:rPr>
            </w:pPr>
            <w:r w:rsidRPr="001C4E15">
              <w:rPr>
                <w:rFonts w:ascii="Times New Roman" w:hAnsi="Times New Roman" w:cs="Times New Roman"/>
                <w:sz w:val="24"/>
                <w:szCs w:val="24"/>
              </w:rPr>
              <w:t xml:space="preserve">Содержание и совершенствование комплексного развития коммунальных систем </w:t>
            </w:r>
          </w:p>
          <w:p w:rsidR="00D4280A" w:rsidRPr="001C4E15" w:rsidRDefault="00D4280A" w:rsidP="00230ABE">
            <w:pPr>
              <w:spacing w:after="0" w:line="240" w:lineRule="auto"/>
              <w:rPr>
                <w:rFonts w:ascii="Times New Roman" w:eastAsia="Times New Roman" w:hAnsi="Times New Roman" w:cs="Times New Roman"/>
                <w:sz w:val="24"/>
                <w:szCs w:val="24"/>
              </w:rPr>
            </w:pPr>
          </w:p>
        </w:tc>
        <w:tc>
          <w:tcPr>
            <w:tcW w:w="2128" w:type="dxa"/>
            <w:vMerge w:val="restart"/>
            <w:tcBorders>
              <w:right w:val="single" w:sz="4" w:space="0" w:color="auto"/>
            </w:tcBorders>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1798" w:type="dxa"/>
            <w:vMerge w:val="restart"/>
            <w:tcBorders>
              <w:left w:val="single" w:sz="4" w:space="0" w:color="auto"/>
              <w:right w:val="single" w:sz="6" w:space="0" w:color="000000"/>
            </w:tcBorders>
          </w:tcPr>
          <w:p w:rsidR="00D4280A" w:rsidRPr="001C4E15" w:rsidRDefault="00D4280A" w:rsidP="00230ABE">
            <w:pPr>
              <w:spacing w:after="0" w:line="240" w:lineRule="auto"/>
              <w:rPr>
                <w:rFonts w:ascii="Times New Roman" w:eastAsia="Times New Roman" w:hAnsi="Times New Roman" w:cs="Times New Roman"/>
                <w:sz w:val="24"/>
                <w:szCs w:val="24"/>
              </w:rPr>
            </w:pPr>
          </w:p>
        </w:tc>
      </w:tr>
      <w:tr w:rsidR="00D4280A" w:rsidRPr="001C4E15" w:rsidTr="009F2AEF">
        <w:trPr>
          <w:trHeight w:val="315"/>
          <w:tblCellSpacing w:w="15" w:type="dxa"/>
        </w:trPr>
        <w:tc>
          <w:tcPr>
            <w:tcW w:w="806" w:type="dxa"/>
            <w:tcBorders>
              <w:top w:val="single" w:sz="4" w:space="0" w:color="auto"/>
              <w:left w:val="single" w:sz="6" w:space="0" w:color="000000"/>
              <w:bottom w:val="single" w:sz="4" w:space="0" w:color="auto"/>
              <w:right w:val="single" w:sz="6" w:space="0" w:color="000000"/>
            </w:tcBorders>
          </w:tcPr>
          <w:p w:rsidR="00D4280A" w:rsidRPr="001C4E15" w:rsidRDefault="00D4280A"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1.1.</w:t>
            </w:r>
          </w:p>
        </w:tc>
        <w:tc>
          <w:tcPr>
            <w:tcW w:w="3230" w:type="dxa"/>
            <w:tcBorders>
              <w:top w:val="single" w:sz="4" w:space="0" w:color="auto"/>
              <w:bottom w:val="single" w:sz="4" w:space="0" w:color="auto"/>
              <w:right w:val="single" w:sz="6" w:space="0" w:color="000000"/>
            </w:tcBorders>
          </w:tcPr>
          <w:p w:rsidR="00D4280A" w:rsidRPr="001C4E15" w:rsidRDefault="00D4280A"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 xml:space="preserve">Задача № 1. </w:t>
            </w:r>
          </w:p>
        </w:tc>
        <w:tc>
          <w:tcPr>
            <w:tcW w:w="6816" w:type="dxa"/>
            <w:gridSpan w:val="5"/>
            <w:tcBorders>
              <w:top w:val="single" w:sz="4" w:space="0" w:color="auto"/>
              <w:bottom w:val="single" w:sz="4" w:space="0" w:color="auto"/>
              <w:right w:val="single" w:sz="6" w:space="0" w:color="000000"/>
            </w:tcBorders>
          </w:tcPr>
          <w:p w:rsidR="00D4280A" w:rsidRPr="001C4E15" w:rsidRDefault="00D4280A" w:rsidP="00230ABE">
            <w:pPr>
              <w:pStyle w:val="ae"/>
              <w:rPr>
                <w:rFonts w:ascii="Times New Roman" w:hAnsi="Times New Roman" w:cs="Times New Roman"/>
              </w:rPr>
            </w:pPr>
            <w:r w:rsidRPr="001C4E15">
              <w:rPr>
                <w:rFonts w:ascii="Times New Roman" w:hAnsi="Times New Roman" w:cs="Times New Roman"/>
              </w:rPr>
              <w:t>1.  ремонтные, строительные и прочие работы, а также содержание газопроводов и газового оборудования Дербентского сельского поселения Тимашевского района;</w:t>
            </w:r>
          </w:p>
          <w:p w:rsidR="00D4280A" w:rsidRPr="001C4E15" w:rsidRDefault="00D4280A" w:rsidP="00230ABE">
            <w:pPr>
              <w:spacing w:after="0" w:line="240" w:lineRule="auto"/>
              <w:rPr>
                <w:rFonts w:ascii="Times New Roman" w:eastAsia="Times New Roman" w:hAnsi="Times New Roman" w:cs="Times New Roman"/>
                <w:sz w:val="24"/>
                <w:szCs w:val="24"/>
              </w:rPr>
            </w:pPr>
          </w:p>
        </w:tc>
        <w:tc>
          <w:tcPr>
            <w:tcW w:w="2128" w:type="dxa"/>
            <w:vMerge/>
            <w:tcBorders>
              <w:right w:val="single" w:sz="4" w:space="0" w:color="auto"/>
            </w:tcBorders>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1798" w:type="dxa"/>
            <w:vMerge/>
            <w:tcBorders>
              <w:left w:val="single" w:sz="4" w:space="0" w:color="auto"/>
              <w:right w:val="single" w:sz="6" w:space="0" w:color="000000"/>
            </w:tcBorders>
          </w:tcPr>
          <w:p w:rsidR="00D4280A" w:rsidRPr="001C4E15" w:rsidRDefault="00D4280A" w:rsidP="00230ABE">
            <w:pPr>
              <w:spacing w:after="0" w:line="240" w:lineRule="auto"/>
              <w:rPr>
                <w:rFonts w:ascii="Times New Roman" w:eastAsia="Times New Roman" w:hAnsi="Times New Roman" w:cs="Times New Roman"/>
                <w:sz w:val="24"/>
                <w:szCs w:val="24"/>
              </w:rPr>
            </w:pPr>
          </w:p>
        </w:tc>
      </w:tr>
      <w:tr w:rsidR="00D4280A" w:rsidRPr="001C4E15" w:rsidTr="009F2AEF">
        <w:trPr>
          <w:trHeight w:val="510"/>
          <w:tblCellSpacing w:w="15" w:type="dxa"/>
        </w:trPr>
        <w:tc>
          <w:tcPr>
            <w:tcW w:w="806" w:type="dxa"/>
            <w:tcBorders>
              <w:top w:val="single" w:sz="4" w:space="0" w:color="auto"/>
              <w:left w:val="single" w:sz="6" w:space="0" w:color="000000"/>
              <w:bottom w:val="single" w:sz="4" w:space="0" w:color="auto"/>
              <w:right w:val="single" w:sz="6" w:space="0" w:color="000000"/>
            </w:tcBorders>
          </w:tcPr>
          <w:p w:rsidR="00D4280A" w:rsidRPr="001C4E15" w:rsidRDefault="00D4280A"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1.1.1.</w:t>
            </w:r>
          </w:p>
        </w:tc>
        <w:tc>
          <w:tcPr>
            <w:tcW w:w="3230" w:type="dxa"/>
            <w:tcBorders>
              <w:top w:val="single" w:sz="4" w:space="0" w:color="auto"/>
              <w:bottom w:val="single" w:sz="4" w:space="0" w:color="auto"/>
              <w:right w:val="single" w:sz="6" w:space="0" w:color="000000"/>
            </w:tcBorders>
          </w:tcPr>
          <w:p w:rsidR="00D4280A" w:rsidRPr="001C4E15" w:rsidRDefault="00D4280A"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Основное мероприятие</w:t>
            </w:r>
          </w:p>
        </w:tc>
        <w:tc>
          <w:tcPr>
            <w:tcW w:w="6816" w:type="dxa"/>
            <w:gridSpan w:val="5"/>
            <w:tcBorders>
              <w:top w:val="single" w:sz="4" w:space="0" w:color="auto"/>
              <w:bottom w:val="single" w:sz="4" w:space="0" w:color="auto"/>
              <w:right w:val="single" w:sz="6" w:space="0" w:color="000000"/>
            </w:tcBorders>
          </w:tcPr>
          <w:p w:rsidR="00D4280A" w:rsidRPr="001C4E15" w:rsidRDefault="00D4280A" w:rsidP="00230ABE">
            <w:pPr>
              <w:spacing w:after="0" w:line="240" w:lineRule="auto"/>
              <w:rPr>
                <w:rFonts w:ascii="Times New Roman" w:eastAsia="Times New Roman" w:hAnsi="Times New Roman" w:cs="Times New Roman"/>
                <w:sz w:val="24"/>
                <w:szCs w:val="24"/>
              </w:rPr>
            </w:pPr>
            <w:r w:rsidRPr="001C4E15">
              <w:rPr>
                <w:rFonts w:ascii="Times New Roman" w:hAnsi="Times New Roman" w:cs="Times New Roman"/>
                <w:sz w:val="24"/>
                <w:szCs w:val="24"/>
              </w:rPr>
              <w:t>«Организация газификации Дербентского сельского поселения»</w:t>
            </w:r>
          </w:p>
        </w:tc>
        <w:tc>
          <w:tcPr>
            <w:tcW w:w="2128" w:type="dxa"/>
            <w:vMerge/>
            <w:tcBorders>
              <w:bottom w:val="single" w:sz="4" w:space="0" w:color="auto"/>
              <w:right w:val="single" w:sz="4" w:space="0" w:color="auto"/>
            </w:tcBorders>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1798" w:type="dxa"/>
            <w:vMerge/>
            <w:tcBorders>
              <w:left w:val="single" w:sz="4" w:space="0" w:color="auto"/>
              <w:bottom w:val="single" w:sz="4" w:space="0" w:color="auto"/>
              <w:right w:val="single" w:sz="6" w:space="0" w:color="000000"/>
            </w:tcBorders>
          </w:tcPr>
          <w:p w:rsidR="00D4280A" w:rsidRPr="001C4E15" w:rsidRDefault="00D4280A" w:rsidP="00230ABE">
            <w:pPr>
              <w:spacing w:after="0" w:line="240" w:lineRule="auto"/>
              <w:rPr>
                <w:rFonts w:ascii="Times New Roman" w:eastAsia="Times New Roman" w:hAnsi="Times New Roman" w:cs="Times New Roman"/>
                <w:sz w:val="24"/>
                <w:szCs w:val="24"/>
              </w:rPr>
            </w:pPr>
          </w:p>
        </w:tc>
      </w:tr>
      <w:tr w:rsidR="00D4280A" w:rsidRPr="001C4E15" w:rsidTr="009F2AEF">
        <w:trPr>
          <w:trHeight w:val="30"/>
          <w:tblCellSpacing w:w="15" w:type="dxa"/>
        </w:trPr>
        <w:tc>
          <w:tcPr>
            <w:tcW w:w="806" w:type="dxa"/>
            <w:tcBorders>
              <w:top w:val="single" w:sz="4" w:space="0" w:color="auto"/>
              <w:left w:val="single" w:sz="6" w:space="0" w:color="000000"/>
              <w:right w:val="single" w:sz="6" w:space="0" w:color="000000"/>
            </w:tcBorders>
          </w:tcPr>
          <w:p w:rsidR="00D4280A" w:rsidRPr="001C4E15" w:rsidRDefault="00D4280A" w:rsidP="00230ABE">
            <w:pPr>
              <w:spacing w:after="0" w:line="240" w:lineRule="auto"/>
              <w:jc w:val="center"/>
              <w:rPr>
                <w:rFonts w:ascii="Times New Roman" w:eastAsia="Times New Roman" w:hAnsi="Times New Roman" w:cs="Times New Roman"/>
                <w:sz w:val="24"/>
                <w:szCs w:val="24"/>
              </w:rPr>
            </w:pPr>
          </w:p>
        </w:tc>
        <w:tc>
          <w:tcPr>
            <w:tcW w:w="3230" w:type="dxa"/>
            <w:tcBorders>
              <w:top w:val="single" w:sz="4" w:space="0" w:color="auto"/>
              <w:right w:val="single" w:sz="6" w:space="0" w:color="000000"/>
            </w:tcBorders>
          </w:tcPr>
          <w:p w:rsidR="00D4280A" w:rsidRPr="001C4E15" w:rsidRDefault="00D4280A"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 xml:space="preserve">Мероприятие № 1 </w:t>
            </w:r>
          </w:p>
        </w:tc>
        <w:tc>
          <w:tcPr>
            <w:tcW w:w="2237" w:type="dxa"/>
            <w:tcBorders>
              <w:top w:val="single" w:sz="4" w:space="0" w:color="auto"/>
              <w:bottom w:val="single" w:sz="6" w:space="0" w:color="000000"/>
              <w:right w:val="single" w:sz="6" w:space="0" w:color="000000"/>
            </w:tcBorders>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1528" w:type="dxa"/>
            <w:tcBorders>
              <w:top w:val="single" w:sz="4" w:space="0" w:color="auto"/>
              <w:bottom w:val="single" w:sz="6" w:space="0" w:color="000000"/>
              <w:right w:val="single" w:sz="6" w:space="0" w:color="000000"/>
            </w:tcBorders>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1031" w:type="dxa"/>
            <w:tcBorders>
              <w:top w:val="single" w:sz="4" w:space="0" w:color="auto"/>
              <w:bottom w:val="single" w:sz="6" w:space="0" w:color="000000"/>
              <w:right w:val="single" w:sz="6" w:space="0" w:color="000000"/>
            </w:tcBorders>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950" w:type="dxa"/>
            <w:tcBorders>
              <w:top w:val="single" w:sz="4" w:space="0" w:color="auto"/>
              <w:bottom w:val="single" w:sz="6" w:space="0" w:color="000000"/>
              <w:right w:val="single" w:sz="6" w:space="0" w:color="000000"/>
            </w:tcBorders>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950" w:type="dxa"/>
            <w:tcBorders>
              <w:top w:val="single" w:sz="4" w:space="0" w:color="auto"/>
              <w:bottom w:val="single" w:sz="6" w:space="0" w:color="000000"/>
              <w:right w:val="single" w:sz="6" w:space="0" w:color="000000"/>
            </w:tcBorders>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2128" w:type="dxa"/>
            <w:tcBorders>
              <w:top w:val="single" w:sz="4" w:space="0" w:color="auto"/>
              <w:right w:val="single" w:sz="4" w:space="0" w:color="auto"/>
            </w:tcBorders>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1798" w:type="dxa"/>
            <w:tcBorders>
              <w:top w:val="single" w:sz="4" w:space="0" w:color="auto"/>
              <w:left w:val="single" w:sz="4" w:space="0" w:color="auto"/>
              <w:right w:val="single" w:sz="6" w:space="0" w:color="000000"/>
            </w:tcBorders>
          </w:tcPr>
          <w:p w:rsidR="00D4280A" w:rsidRPr="001C4E15" w:rsidRDefault="00D4280A" w:rsidP="00230ABE">
            <w:pPr>
              <w:spacing w:after="0" w:line="240" w:lineRule="auto"/>
              <w:rPr>
                <w:rFonts w:ascii="Times New Roman" w:eastAsia="Times New Roman" w:hAnsi="Times New Roman" w:cs="Times New Roman"/>
                <w:sz w:val="24"/>
                <w:szCs w:val="24"/>
              </w:rPr>
            </w:pPr>
          </w:p>
        </w:tc>
      </w:tr>
      <w:tr w:rsidR="00AC4A0E" w:rsidRPr="001C4E15" w:rsidTr="009F2AEF">
        <w:trPr>
          <w:trHeight w:val="50"/>
          <w:tblCellSpacing w:w="15" w:type="dxa"/>
        </w:trPr>
        <w:tc>
          <w:tcPr>
            <w:tcW w:w="806" w:type="dxa"/>
            <w:vMerge w:val="restart"/>
            <w:tcBorders>
              <w:left w:val="single" w:sz="6" w:space="0" w:color="000000"/>
              <w:right w:val="single" w:sz="6" w:space="0" w:color="000000"/>
            </w:tcBorders>
            <w:hideMark/>
          </w:tcPr>
          <w:p w:rsidR="00AC4A0E" w:rsidRPr="001C4E15" w:rsidRDefault="00AC4A0E"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1.1.1.1.</w:t>
            </w:r>
          </w:p>
        </w:tc>
        <w:tc>
          <w:tcPr>
            <w:tcW w:w="3230" w:type="dxa"/>
            <w:vMerge w:val="restart"/>
            <w:tcBorders>
              <w:right w:val="single" w:sz="6" w:space="0" w:color="000000"/>
            </w:tcBorders>
            <w:hideMark/>
          </w:tcPr>
          <w:p w:rsidR="00AC4A0E" w:rsidRPr="001C4E15" w:rsidRDefault="00AC4A0E" w:rsidP="00230ABE">
            <w:pPr>
              <w:spacing w:after="0" w:line="240" w:lineRule="auto"/>
              <w:rPr>
                <w:rFonts w:ascii="Times New Roman" w:eastAsia="Times New Roman" w:hAnsi="Times New Roman" w:cs="Times New Roman"/>
                <w:sz w:val="24"/>
                <w:szCs w:val="24"/>
              </w:rPr>
            </w:pPr>
            <w:r w:rsidRPr="001C4E15">
              <w:rPr>
                <w:rFonts w:ascii="Times New Roman" w:hAnsi="Times New Roman" w:cs="Times New Roman"/>
                <w:sz w:val="24"/>
                <w:szCs w:val="24"/>
              </w:rPr>
              <w:t>Организация газификации Дербентского сельского поселения</w:t>
            </w:r>
          </w:p>
        </w:tc>
        <w:tc>
          <w:tcPr>
            <w:tcW w:w="2237" w:type="dxa"/>
            <w:tcBorders>
              <w:bottom w:val="single" w:sz="6" w:space="0" w:color="000000"/>
              <w:right w:val="single" w:sz="6" w:space="0" w:color="000000"/>
            </w:tcBorders>
            <w:hideMark/>
          </w:tcPr>
          <w:p w:rsidR="00AC4A0E" w:rsidRPr="001C4E15" w:rsidRDefault="00AC4A0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Всего</w:t>
            </w:r>
          </w:p>
        </w:tc>
        <w:tc>
          <w:tcPr>
            <w:tcW w:w="1528" w:type="dxa"/>
            <w:tcBorders>
              <w:bottom w:val="single" w:sz="6" w:space="0" w:color="000000"/>
              <w:right w:val="single" w:sz="6" w:space="0" w:color="000000"/>
            </w:tcBorders>
            <w:hideMark/>
          </w:tcPr>
          <w:p w:rsidR="00AC4A0E" w:rsidRPr="001C4E15" w:rsidRDefault="00C04497" w:rsidP="006310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466,7</w:t>
            </w:r>
          </w:p>
        </w:tc>
        <w:tc>
          <w:tcPr>
            <w:tcW w:w="1031" w:type="dxa"/>
            <w:tcBorders>
              <w:bottom w:val="single" w:sz="6" w:space="0" w:color="000000"/>
              <w:right w:val="single" w:sz="6" w:space="0" w:color="000000"/>
            </w:tcBorders>
            <w:hideMark/>
          </w:tcPr>
          <w:p w:rsidR="00AC4A0E" w:rsidRPr="001C4E15" w:rsidRDefault="00181860"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416,7</w:t>
            </w:r>
          </w:p>
        </w:tc>
        <w:tc>
          <w:tcPr>
            <w:tcW w:w="950" w:type="dxa"/>
            <w:tcBorders>
              <w:bottom w:val="single" w:sz="6" w:space="0" w:color="000000"/>
              <w:right w:val="single" w:sz="6" w:space="0" w:color="000000"/>
            </w:tcBorders>
            <w:hideMark/>
          </w:tcPr>
          <w:p w:rsidR="00AC4A0E" w:rsidRPr="001C4E15" w:rsidRDefault="00AC4A0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25,0</w:t>
            </w:r>
            <w:r>
              <w:rPr>
                <w:rFonts w:ascii="Times New Roman" w:eastAsia="Times New Roman" w:hAnsi="Times New Roman" w:cs="Times New Roman"/>
                <w:sz w:val="24"/>
                <w:szCs w:val="24"/>
              </w:rPr>
              <w:t>0</w:t>
            </w:r>
          </w:p>
        </w:tc>
        <w:tc>
          <w:tcPr>
            <w:tcW w:w="950" w:type="dxa"/>
            <w:tcBorders>
              <w:bottom w:val="single" w:sz="6" w:space="0" w:color="000000"/>
              <w:right w:val="single" w:sz="6" w:space="0" w:color="000000"/>
            </w:tcBorders>
            <w:hideMark/>
          </w:tcPr>
          <w:p w:rsidR="00AC4A0E" w:rsidRPr="001C4E15" w:rsidRDefault="00AC4A0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25,0</w:t>
            </w:r>
          </w:p>
        </w:tc>
        <w:tc>
          <w:tcPr>
            <w:tcW w:w="2128" w:type="dxa"/>
            <w:vMerge w:val="restart"/>
            <w:tcBorders>
              <w:left w:val="single" w:sz="4" w:space="0" w:color="auto"/>
              <w:right w:val="single" w:sz="4" w:space="0" w:color="auto"/>
            </w:tcBorders>
            <w:hideMark/>
          </w:tcPr>
          <w:p w:rsidR="00AC4A0E" w:rsidRPr="001C4E15" w:rsidRDefault="00AC4A0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 xml:space="preserve"> </w:t>
            </w:r>
            <w:r w:rsidR="009F2AEF">
              <w:rPr>
                <w:rFonts w:ascii="Times New Roman" w:eastAsia="Times New Roman" w:hAnsi="Times New Roman" w:cs="Times New Roman"/>
                <w:sz w:val="24"/>
                <w:szCs w:val="24"/>
              </w:rPr>
              <w:t>Текущий ремонт газовых сетей 15</w:t>
            </w:r>
            <w:r w:rsidR="00C04497">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м </w:t>
            </w:r>
          </w:p>
        </w:tc>
        <w:tc>
          <w:tcPr>
            <w:tcW w:w="1798" w:type="dxa"/>
            <w:vMerge w:val="restart"/>
            <w:tcBorders>
              <w:left w:val="single" w:sz="4" w:space="0" w:color="auto"/>
              <w:right w:val="single" w:sz="6" w:space="0" w:color="000000"/>
            </w:tcBorders>
          </w:tcPr>
          <w:p w:rsidR="00AC4A0E" w:rsidRPr="001C4E15" w:rsidRDefault="00AC4A0E"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Администрация Дербентского </w:t>
            </w:r>
            <w:r>
              <w:rPr>
                <w:rFonts w:ascii="Times New Roman" w:eastAsia="Times New Roman" w:hAnsi="Times New Roman" w:cs="Times New Roman"/>
                <w:sz w:val="24"/>
                <w:szCs w:val="24"/>
              </w:rPr>
              <w:lastRenderedPageBreak/>
              <w:t xml:space="preserve">сельского поселения Тимашевского района </w:t>
            </w:r>
          </w:p>
        </w:tc>
      </w:tr>
      <w:tr w:rsidR="00AC4A0E" w:rsidRPr="001C4E15" w:rsidTr="009F2AEF">
        <w:trPr>
          <w:trHeight w:val="398"/>
          <w:tblCellSpacing w:w="15" w:type="dxa"/>
        </w:trPr>
        <w:tc>
          <w:tcPr>
            <w:tcW w:w="806" w:type="dxa"/>
            <w:vMerge/>
            <w:tcBorders>
              <w:left w:val="single" w:sz="6" w:space="0" w:color="000000"/>
              <w:right w:val="single" w:sz="6" w:space="0" w:color="000000"/>
            </w:tcBorders>
            <w:vAlign w:val="center"/>
            <w:hideMark/>
          </w:tcPr>
          <w:p w:rsidR="00AC4A0E" w:rsidRPr="001C4E15" w:rsidRDefault="00AC4A0E" w:rsidP="00230ABE">
            <w:pPr>
              <w:spacing w:after="0" w:line="240" w:lineRule="auto"/>
              <w:rPr>
                <w:rFonts w:ascii="Times New Roman" w:eastAsia="Times New Roman" w:hAnsi="Times New Roman" w:cs="Times New Roman"/>
                <w:sz w:val="24"/>
                <w:szCs w:val="24"/>
              </w:rPr>
            </w:pPr>
          </w:p>
        </w:tc>
        <w:tc>
          <w:tcPr>
            <w:tcW w:w="3230" w:type="dxa"/>
            <w:vMerge/>
            <w:tcBorders>
              <w:right w:val="single" w:sz="6" w:space="0" w:color="000000"/>
            </w:tcBorders>
            <w:vAlign w:val="center"/>
            <w:hideMark/>
          </w:tcPr>
          <w:p w:rsidR="00AC4A0E" w:rsidRPr="001C4E15" w:rsidRDefault="00AC4A0E" w:rsidP="00230ABE">
            <w:pPr>
              <w:spacing w:after="0" w:line="240" w:lineRule="auto"/>
              <w:rPr>
                <w:rFonts w:ascii="Times New Roman" w:eastAsia="Times New Roman" w:hAnsi="Times New Roman" w:cs="Times New Roman"/>
                <w:sz w:val="24"/>
                <w:szCs w:val="24"/>
              </w:rPr>
            </w:pPr>
          </w:p>
        </w:tc>
        <w:tc>
          <w:tcPr>
            <w:tcW w:w="2237" w:type="dxa"/>
            <w:tcBorders>
              <w:bottom w:val="single" w:sz="4" w:space="0" w:color="auto"/>
              <w:right w:val="single" w:sz="6" w:space="0" w:color="000000"/>
            </w:tcBorders>
            <w:hideMark/>
          </w:tcPr>
          <w:p w:rsidR="00AC4A0E" w:rsidRPr="001C4E15" w:rsidRDefault="00AC4A0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Местный бюджет</w:t>
            </w:r>
          </w:p>
        </w:tc>
        <w:tc>
          <w:tcPr>
            <w:tcW w:w="1528" w:type="dxa"/>
            <w:tcBorders>
              <w:bottom w:val="single" w:sz="4" w:space="0" w:color="auto"/>
              <w:right w:val="single" w:sz="6" w:space="0" w:color="000000"/>
            </w:tcBorders>
            <w:hideMark/>
          </w:tcPr>
          <w:p w:rsidR="00AC4A0E" w:rsidRPr="001C4E15" w:rsidRDefault="00181860"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166,7</w:t>
            </w:r>
          </w:p>
        </w:tc>
        <w:tc>
          <w:tcPr>
            <w:tcW w:w="1031" w:type="dxa"/>
            <w:tcBorders>
              <w:bottom w:val="single" w:sz="4" w:space="0" w:color="auto"/>
              <w:right w:val="single" w:sz="6" w:space="0" w:color="000000"/>
            </w:tcBorders>
            <w:hideMark/>
          </w:tcPr>
          <w:p w:rsidR="00AC4A0E" w:rsidRPr="001C4E15" w:rsidRDefault="00181860"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116,7</w:t>
            </w:r>
          </w:p>
        </w:tc>
        <w:tc>
          <w:tcPr>
            <w:tcW w:w="950" w:type="dxa"/>
            <w:tcBorders>
              <w:bottom w:val="single" w:sz="4" w:space="0" w:color="auto"/>
              <w:right w:val="single" w:sz="6" w:space="0" w:color="000000"/>
            </w:tcBorders>
            <w:hideMark/>
          </w:tcPr>
          <w:p w:rsidR="00AC4A0E" w:rsidRPr="001C4E15" w:rsidRDefault="00AC4A0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25,0</w:t>
            </w:r>
          </w:p>
        </w:tc>
        <w:tc>
          <w:tcPr>
            <w:tcW w:w="950" w:type="dxa"/>
            <w:tcBorders>
              <w:bottom w:val="single" w:sz="4" w:space="0" w:color="auto"/>
              <w:right w:val="single" w:sz="6" w:space="0" w:color="000000"/>
            </w:tcBorders>
            <w:hideMark/>
          </w:tcPr>
          <w:p w:rsidR="00AC4A0E" w:rsidRPr="001C4E15" w:rsidRDefault="00AC4A0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25,0</w:t>
            </w:r>
          </w:p>
        </w:tc>
        <w:tc>
          <w:tcPr>
            <w:tcW w:w="2128" w:type="dxa"/>
            <w:vMerge/>
            <w:tcBorders>
              <w:left w:val="single" w:sz="4" w:space="0" w:color="auto"/>
              <w:right w:val="single" w:sz="4" w:space="0" w:color="auto"/>
            </w:tcBorders>
            <w:hideMark/>
          </w:tcPr>
          <w:p w:rsidR="00AC4A0E" w:rsidRPr="001C4E15" w:rsidRDefault="00AC4A0E" w:rsidP="00230ABE">
            <w:pPr>
              <w:spacing w:after="0" w:line="240" w:lineRule="auto"/>
              <w:rPr>
                <w:rFonts w:ascii="Times New Roman" w:eastAsia="Times New Roman" w:hAnsi="Times New Roman" w:cs="Times New Roman"/>
                <w:sz w:val="24"/>
                <w:szCs w:val="24"/>
              </w:rPr>
            </w:pPr>
          </w:p>
        </w:tc>
        <w:tc>
          <w:tcPr>
            <w:tcW w:w="1798" w:type="dxa"/>
            <w:vMerge/>
            <w:tcBorders>
              <w:left w:val="single" w:sz="4" w:space="0" w:color="auto"/>
              <w:right w:val="single" w:sz="6" w:space="0" w:color="000000"/>
            </w:tcBorders>
          </w:tcPr>
          <w:p w:rsidR="00AC4A0E" w:rsidRPr="001C4E15" w:rsidRDefault="00AC4A0E" w:rsidP="00230ABE">
            <w:pPr>
              <w:spacing w:after="0" w:line="240" w:lineRule="auto"/>
              <w:rPr>
                <w:rFonts w:ascii="Times New Roman" w:eastAsia="Times New Roman" w:hAnsi="Times New Roman" w:cs="Times New Roman"/>
                <w:sz w:val="24"/>
                <w:szCs w:val="24"/>
              </w:rPr>
            </w:pPr>
          </w:p>
        </w:tc>
      </w:tr>
      <w:tr w:rsidR="00AC4A0E" w:rsidRPr="001C4E15" w:rsidTr="009F2AEF">
        <w:trPr>
          <w:trHeight w:val="420"/>
          <w:tblCellSpacing w:w="15" w:type="dxa"/>
        </w:trPr>
        <w:tc>
          <w:tcPr>
            <w:tcW w:w="806" w:type="dxa"/>
            <w:vMerge/>
            <w:tcBorders>
              <w:left w:val="single" w:sz="6" w:space="0" w:color="000000"/>
              <w:right w:val="single" w:sz="6" w:space="0" w:color="000000"/>
            </w:tcBorders>
            <w:vAlign w:val="center"/>
            <w:hideMark/>
          </w:tcPr>
          <w:p w:rsidR="00AC4A0E" w:rsidRPr="001C4E15" w:rsidRDefault="00AC4A0E" w:rsidP="00230ABE">
            <w:pPr>
              <w:spacing w:after="0" w:line="240" w:lineRule="auto"/>
              <w:rPr>
                <w:rFonts w:ascii="Times New Roman" w:eastAsia="Times New Roman" w:hAnsi="Times New Roman" w:cs="Times New Roman"/>
                <w:sz w:val="24"/>
                <w:szCs w:val="24"/>
              </w:rPr>
            </w:pPr>
          </w:p>
        </w:tc>
        <w:tc>
          <w:tcPr>
            <w:tcW w:w="3230" w:type="dxa"/>
            <w:vMerge/>
            <w:tcBorders>
              <w:right w:val="single" w:sz="6" w:space="0" w:color="000000"/>
            </w:tcBorders>
            <w:vAlign w:val="center"/>
            <w:hideMark/>
          </w:tcPr>
          <w:p w:rsidR="00AC4A0E" w:rsidRPr="001C4E15" w:rsidRDefault="00AC4A0E" w:rsidP="00230ABE">
            <w:pPr>
              <w:spacing w:after="0" w:line="240" w:lineRule="auto"/>
              <w:rPr>
                <w:rFonts w:ascii="Times New Roman" w:eastAsia="Times New Roman" w:hAnsi="Times New Roman" w:cs="Times New Roman"/>
                <w:sz w:val="24"/>
                <w:szCs w:val="24"/>
              </w:rPr>
            </w:pPr>
          </w:p>
        </w:tc>
        <w:tc>
          <w:tcPr>
            <w:tcW w:w="2237" w:type="dxa"/>
            <w:tcBorders>
              <w:top w:val="single" w:sz="4" w:space="0" w:color="auto"/>
              <w:bottom w:val="single" w:sz="4" w:space="0" w:color="auto"/>
              <w:right w:val="single" w:sz="6" w:space="0" w:color="000000"/>
            </w:tcBorders>
            <w:hideMark/>
          </w:tcPr>
          <w:p w:rsidR="00AC4A0E" w:rsidRPr="001C4E15" w:rsidRDefault="00AC4A0E"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Краевой бюджет</w:t>
            </w:r>
          </w:p>
        </w:tc>
        <w:tc>
          <w:tcPr>
            <w:tcW w:w="1528" w:type="dxa"/>
            <w:tcBorders>
              <w:top w:val="single" w:sz="4" w:space="0" w:color="auto"/>
              <w:bottom w:val="single" w:sz="4" w:space="0" w:color="auto"/>
              <w:right w:val="single" w:sz="6" w:space="0" w:color="000000"/>
            </w:tcBorders>
            <w:hideMark/>
          </w:tcPr>
          <w:p w:rsidR="00AC4A0E" w:rsidRPr="001C4E15" w:rsidRDefault="0063108D"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031" w:type="dxa"/>
            <w:tcBorders>
              <w:top w:val="single" w:sz="4" w:space="0" w:color="auto"/>
              <w:bottom w:val="single" w:sz="4" w:space="0" w:color="auto"/>
              <w:right w:val="single" w:sz="6" w:space="0" w:color="000000"/>
            </w:tcBorders>
            <w:hideMark/>
          </w:tcPr>
          <w:p w:rsidR="00AC4A0E" w:rsidRPr="001C4E15" w:rsidRDefault="0063108D"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50" w:type="dxa"/>
            <w:tcBorders>
              <w:top w:val="single" w:sz="4" w:space="0" w:color="auto"/>
              <w:bottom w:val="single" w:sz="4" w:space="0" w:color="auto"/>
              <w:right w:val="single" w:sz="6" w:space="0" w:color="000000"/>
            </w:tcBorders>
            <w:hideMark/>
          </w:tcPr>
          <w:p w:rsidR="00AC4A0E" w:rsidRPr="001C4E15" w:rsidRDefault="0063108D"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50" w:type="dxa"/>
            <w:tcBorders>
              <w:top w:val="single" w:sz="4" w:space="0" w:color="auto"/>
              <w:bottom w:val="single" w:sz="4" w:space="0" w:color="auto"/>
              <w:right w:val="single" w:sz="6" w:space="0" w:color="000000"/>
            </w:tcBorders>
            <w:hideMark/>
          </w:tcPr>
          <w:p w:rsidR="00AC4A0E" w:rsidRPr="001C4E15" w:rsidRDefault="0063108D"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128" w:type="dxa"/>
            <w:vMerge/>
            <w:tcBorders>
              <w:left w:val="single" w:sz="4" w:space="0" w:color="auto"/>
              <w:right w:val="single" w:sz="4" w:space="0" w:color="auto"/>
            </w:tcBorders>
            <w:hideMark/>
          </w:tcPr>
          <w:p w:rsidR="00AC4A0E" w:rsidRPr="001C4E15" w:rsidRDefault="00AC4A0E" w:rsidP="00230ABE">
            <w:pPr>
              <w:spacing w:after="0" w:line="240" w:lineRule="auto"/>
              <w:rPr>
                <w:rFonts w:ascii="Times New Roman" w:eastAsia="Times New Roman" w:hAnsi="Times New Roman" w:cs="Times New Roman"/>
                <w:sz w:val="24"/>
                <w:szCs w:val="24"/>
              </w:rPr>
            </w:pPr>
          </w:p>
        </w:tc>
        <w:tc>
          <w:tcPr>
            <w:tcW w:w="1798" w:type="dxa"/>
            <w:vMerge/>
            <w:tcBorders>
              <w:left w:val="single" w:sz="4" w:space="0" w:color="auto"/>
              <w:right w:val="single" w:sz="6" w:space="0" w:color="000000"/>
            </w:tcBorders>
          </w:tcPr>
          <w:p w:rsidR="00AC4A0E" w:rsidRPr="001C4E15" w:rsidRDefault="00AC4A0E" w:rsidP="00230ABE">
            <w:pPr>
              <w:spacing w:after="0" w:line="240" w:lineRule="auto"/>
              <w:rPr>
                <w:rFonts w:ascii="Times New Roman" w:eastAsia="Times New Roman" w:hAnsi="Times New Roman" w:cs="Times New Roman"/>
                <w:sz w:val="24"/>
                <w:szCs w:val="24"/>
              </w:rPr>
            </w:pPr>
          </w:p>
        </w:tc>
      </w:tr>
      <w:tr w:rsidR="00AC4A0E" w:rsidRPr="001C4E15" w:rsidTr="009F2AEF">
        <w:trPr>
          <w:trHeight w:val="420"/>
          <w:tblCellSpacing w:w="15" w:type="dxa"/>
        </w:trPr>
        <w:tc>
          <w:tcPr>
            <w:tcW w:w="806" w:type="dxa"/>
            <w:vMerge/>
            <w:tcBorders>
              <w:left w:val="single" w:sz="6" w:space="0" w:color="000000"/>
              <w:bottom w:val="single" w:sz="6" w:space="0" w:color="000000"/>
              <w:right w:val="single" w:sz="6" w:space="0" w:color="000000"/>
            </w:tcBorders>
            <w:vAlign w:val="center"/>
          </w:tcPr>
          <w:p w:rsidR="00AC4A0E" w:rsidRPr="001C4E15" w:rsidRDefault="00AC4A0E" w:rsidP="00230ABE">
            <w:pPr>
              <w:spacing w:after="0" w:line="240" w:lineRule="auto"/>
              <w:rPr>
                <w:rFonts w:ascii="Times New Roman" w:eastAsia="Times New Roman" w:hAnsi="Times New Roman" w:cs="Times New Roman"/>
                <w:sz w:val="24"/>
                <w:szCs w:val="24"/>
              </w:rPr>
            </w:pPr>
          </w:p>
        </w:tc>
        <w:tc>
          <w:tcPr>
            <w:tcW w:w="3230" w:type="dxa"/>
            <w:vMerge/>
            <w:tcBorders>
              <w:bottom w:val="single" w:sz="6" w:space="0" w:color="000000"/>
              <w:right w:val="single" w:sz="6" w:space="0" w:color="000000"/>
            </w:tcBorders>
            <w:vAlign w:val="center"/>
          </w:tcPr>
          <w:p w:rsidR="00AC4A0E" w:rsidRPr="001C4E15" w:rsidRDefault="00AC4A0E" w:rsidP="00230ABE">
            <w:pPr>
              <w:spacing w:after="0" w:line="240" w:lineRule="auto"/>
              <w:rPr>
                <w:rFonts w:ascii="Times New Roman" w:eastAsia="Times New Roman" w:hAnsi="Times New Roman" w:cs="Times New Roman"/>
                <w:sz w:val="24"/>
                <w:szCs w:val="24"/>
              </w:rPr>
            </w:pPr>
          </w:p>
        </w:tc>
        <w:tc>
          <w:tcPr>
            <w:tcW w:w="2237" w:type="dxa"/>
            <w:tcBorders>
              <w:top w:val="single" w:sz="4" w:space="0" w:color="auto"/>
              <w:bottom w:val="single" w:sz="6" w:space="0" w:color="000000"/>
              <w:right w:val="single" w:sz="6" w:space="0" w:color="000000"/>
            </w:tcBorders>
          </w:tcPr>
          <w:p w:rsidR="00AC4A0E" w:rsidRPr="001C4E15" w:rsidRDefault="00AC4A0E" w:rsidP="00230A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Внебюджетные источники </w:t>
            </w:r>
          </w:p>
        </w:tc>
        <w:tc>
          <w:tcPr>
            <w:tcW w:w="1528" w:type="dxa"/>
            <w:tcBorders>
              <w:top w:val="single" w:sz="4" w:space="0" w:color="auto"/>
              <w:bottom w:val="single" w:sz="6" w:space="0" w:color="000000"/>
              <w:right w:val="single" w:sz="6" w:space="0" w:color="000000"/>
            </w:tcBorders>
          </w:tcPr>
          <w:p w:rsidR="00AC4A0E" w:rsidRPr="001C4E15" w:rsidRDefault="0063108D"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300,0</w:t>
            </w:r>
          </w:p>
        </w:tc>
        <w:tc>
          <w:tcPr>
            <w:tcW w:w="1031" w:type="dxa"/>
            <w:tcBorders>
              <w:top w:val="single" w:sz="4" w:space="0" w:color="auto"/>
              <w:bottom w:val="single" w:sz="6" w:space="0" w:color="000000"/>
              <w:right w:val="single" w:sz="6" w:space="0" w:color="000000"/>
            </w:tcBorders>
          </w:tcPr>
          <w:p w:rsidR="00AC4A0E" w:rsidRPr="001C4E15" w:rsidRDefault="0063108D"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300,0</w:t>
            </w:r>
          </w:p>
        </w:tc>
        <w:tc>
          <w:tcPr>
            <w:tcW w:w="950" w:type="dxa"/>
            <w:tcBorders>
              <w:top w:val="single" w:sz="4" w:space="0" w:color="auto"/>
              <w:bottom w:val="single" w:sz="6" w:space="0" w:color="000000"/>
              <w:right w:val="single" w:sz="6" w:space="0" w:color="000000"/>
            </w:tcBorders>
          </w:tcPr>
          <w:p w:rsidR="00AC4A0E" w:rsidRPr="001C4E15" w:rsidRDefault="0063108D"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50" w:type="dxa"/>
            <w:tcBorders>
              <w:top w:val="single" w:sz="4" w:space="0" w:color="auto"/>
              <w:bottom w:val="single" w:sz="6" w:space="0" w:color="000000"/>
              <w:right w:val="single" w:sz="6" w:space="0" w:color="000000"/>
            </w:tcBorders>
          </w:tcPr>
          <w:p w:rsidR="00AC4A0E" w:rsidRPr="001C4E15" w:rsidRDefault="0063108D"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128" w:type="dxa"/>
            <w:vMerge/>
            <w:tcBorders>
              <w:left w:val="single" w:sz="4" w:space="0" w:color="auto"/>
              <w:right w:val="single" w:sz="4" w:space="0" w:color="auto"/>
            </w:tcBorders>
          </w:tcPr>
          <w:p w:rsidR="00AC4A0E" w:rsidRPr="001C4E15" w:rsidRDefault="00AC4A0E" w:rsidP="00230ABE">
            <w:pPr>
              <w:spacing w:after="0" w:line="240" w:lineRule="auto"/>
              <w:rPr>
                <w:rFonts w:ascii="Times New Roman" w:eastAsia="Times New Roman" w:hAnsi="Times New Roman" w:cs="Times New Roman"/>
                <w:sz w:val="24"/>
                <w:szCs w:val="24"/>
              </w:rPr>
            </w:pPr>
          </w:p>
        </w:tc>
        <w:tc>
          <w:tcPr>
            <w:tcW w:w="1798" w:type="dxa"/>
            <w:vMerge/>
            <w:tcBorders>
              <w:left w:val="single" w:sz="4" w:space="0" w:color="auto"/>
              <w:right w:val="single" w:sz="6" w:space="0" w:color="000000"/>
            </w:tcBorders>
          </w:tcPr>
          <w:p w:rsidR="00AC4A0E" w:rsidRPr="001C4E15" w:rsidRDefault="00AC4A0E" w:rsidP="00230ABE">
            <w:pPr>
              <w:spacing w:after="0" w:line="240" w:lineRule="auto"/>
              <w:rPr>
                <w:rFonts w:ascii="Times New Roman" w:eastAsia="Times New Roman" w:hAnsi="Times New Roman" w:cs="Times New Roman"/>
                <w:sz w:val="24"/>
                <w:szCs w:val="24"/>
              </w:rPr>
            </w:pPr>
          </w:p>
        </w:tc>
      </w:tr>
      <w:tr w:rsidR="00D4280A" w:rsidRPr="001C4E15" w:rsidTr="009F2AEF">
        <w:trPr>
          <w:trHeight w:val="512"/>
          <w:tblCellSpacing w:w="15" w:type="dxa"/>
        </w:trPr>
        <w:tc>
          <w:tcPr>
            <w:tcW w:w="806" w:type="dxa"/>
            <w:tcBorders>
              <w:left w:val="single" w:sz="6" w:space="0" w:color="000000"/>
              <w:bottom w:val="single" w:sz="6" w:space="0" w:color="000000"/>
              <w:right w:val="single" w:sz="6" w:space="0" w:color="000000"/>
            </w:tcBorders>
            <w:vAlign w:val="center"/>
            <w:hideMark/>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3230" w:type="dxa"/>
            <w:tcBorders>
              <w:bottom w:val="single" w:sz="6" w:space="0" w:color="000000"/>
              <w:right w:val="single" w:sz="6" w:space="0" w:color="000000"/>
            </w:tcBorders>
            <w:vAlign w:val="center"/>
            <w:hideMark/>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2237" w:type="dxa"/>
            <w:tcBorders>
              <w:top w:val="single" w:sz="4" w:space="0" w:color="auto"/>
              <w:bottom w:val="single" w:sz="6" w:space="0" w:color="000000"/>
              <w:right w:val="single" w:sz="6" w:space="0" w:color="000000"/>
            </w:tcBorders>
            <w:hideMark/>
          </w:tcPr>
          <w:p w:rsidR="00D4280A" w:rsidRPr="001C4E15" w:rsidRDefault="00D4280A"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Внебюджетные средства</w:t>
            </w:r>
          </w:p>
        </w:tc>
        <w:tc>
          <w:tcPr>
            <w:tcW w:w="1528" w:type="dxa"/>
            <w:tcBorders>
              <w:top w:val="single" w:sz="4" w:space="0" w:color="auto"/>
              <w:bottom w:val="single" w:sz="6" w:space="0" w:color="000000"/>
              <w:right w:val="single" w:sz="6" w:space="0" w:color="000000"/>
            </w:tcBorders>
            <w:hideMark/>
          </w:tcPr>
          <w:p w:rsidR="00D4280A" w:rsidRPr="001C4E15" w:rsidRDefault="0063108D"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031" w:type="dxa"/>
            <w:tcBorders>
              <w:top w:val="single" w:sz="4" w:space="0" w:color="auto"/>
              <w:bottom w:val="single" w:sz="6" w:space="0" w:color="000000"/>
              <w:right w:val="single" w:sz="6" w:space="0" w:color="000000"/>
            </w:tcBorders>
            <w:hideMark/>
          </w:tcPr>
          <w:p w:rsidR="00D4280A" w:rsidRPr="001C4E15" w:rsidRDefault="0063108D"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50" w:type="dxa"/>
            <w:tcBorders>
              <w:top w:val="single" w:sz="4" w:space="0" w:color="auto"/>
              <w:bottom w:val="single" w:sz="6" w:space="0" w:color="000000"/>
              <w:right w:val="single" w:sz="6" w:space="0" w:color="000000"/>
            </w:tcBorders>
            <w:hideMark/>
          </w:tcPr>
          <w:p w:rsidR="00D4280A" w:rsidRPr="001C4E15" w:rsidRDefault="0063108D"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50" w:type="dxa"/>
            <w:tcBorders>
              <w:top w:val="single" w:sz="4" w:space="0" w:color="auto"/>
              <w:bottom w:val="single" w:sz="6" w:space="0" w:color="000000"/>
              <w:right w:val="single" w:sz="6" w:space="0" w:color="000000"/>
            </w:tcBorders>
            <w:hideMark/>
          </w:tcPr>
          <w:p w:rsidR="00D4280A" w:rsidRPr="001C4E15" w:rsidRDefault="0063108D"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128" w:type="dxa"/>
            <w:vMerge/>
            <w:tcBorders>
              <w:left w:val="single" w:sz="4" w:space="0" w:color="auto"/>
              <w:right w:val="single" w:sz="4" w:space="0" w:color="auto"/>
            </w:tcBorders>
            <w:hideMark/>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1798" w:type="dxa"/>
            <w:vMerge/>
            <w:tcBorders>
              <w:left w:val="single" w:sz="4" w:space="0" w:color="auto"/>
              <w:right w:val="single" w:sz="6" w:space="0" w:color="000000"/>
            </w:tcBorders>
          </w:tcPr>
          <w:p w:rsidR="00D4280A" w:rsidRPr="001C4E15" w:rsidRDefault="00D4280A" w:rsidP="00230ABE">
            <w:pPr>
              <w:spacing w:after="0" w:line="240" w:lineRule="auto"/>
              <w:rPr>
                <w:rFonts w:ascii="Times New Roman" w:eastAsia="Times New Roman" w:hAnsi="Times New Roman" w:cs="Times New Roman"/>
                <w:sz w:val="24"/>
                <w:szCs w:val="24"/>
              </w:rPr>
            </w:pPr>
          </w:p>
        </w:tc>
      </w:tr>
      <w:tr w:rsidR="00D4280A" w:rsidRPr="001C4E15" w:rsidTr="009F2AEF">
        <w:trPr>
          <w:trHeight w:val="225"/>
          <w:tblCellSpacing w:w="15" w:type="dxa"/>
        </w:trPr>
        <w:tc>
          <w:tcPr>
            <w:tcW w:w="806" w:type="dxa"/>
            <w:tcBorders>
              <w:left w:val="single" w:sz="6" w:space="0" w:color="000000"/>
              <w:bottom w:val="single" w:sz="4" w:space="0" w:color="auto"/>
              <w:right w:val="single" w:sz="6" w:space="0" w:color="000000"/>
            </w:tcBorders>
          </w:tcPr>
          <w:p w:rsidR="00D4280A" w:rsidRPr="001C4E15" w:rsidRDefault="00D4280A"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1.2.</w:t>
            </w:r>
          </w:p>
        </w:tc>
        <w:tc>
          <w:tcPr>
            <w:tcW w:w="3230" w:type="dxa"/>
            <w:tcBorders>
              <w:bottom w:val="single" w:sz="4" w:space="0" w:color="auto"/>
              <w:right w:val="single" w:sz="6" w:space="0" w:color="000000"/>
            </w:tcBorders>
          </w:tcPr>
          <w:p w:rsidR="00D4280A" w:rsidRPr="001C4E15" w:rsidRDefault="00D4280A" w:rsidP="00230ABE">
            <w:pPr>
              <w:spacing w:after="0" w:line="240" w:lineRule="auto"/>
              <w:rPr>
                <w:rFonts w:ascii="Times New Roman" w:hAnsi="Times New Roman" w:cs="Times New Roman"/>
                <w:sz w:val="24"/>
                <w:szCs w:val="24"/>
              </w:rPr>
            </w:pPr>
            <w:r w:rsidRPr="001C4E15">
              <w:rPr>
                <w:rFonts w:ascii="Times New Roman" w:hAnsi="Times New Roman" w:cs="Times New Roman"/>
                <w:sz w:val="24"/>
                <w:szCs w:val="24"/>
              </w:rPr>
              <w:t>Задача № 2</w:t>
            </w:r>
          </w:p>
        </w:tc>
        <w:tc>
          <w:tcPr>
            <w:tcW w:w="6816" w:type="dxa"/>
            <w:gridSpan w:val="5"/>
            <w:tcBorders>
              <w:bottom w:val="single" w:sz="4" w:space="0" w:color="auto"/>
              <w:right w:val="single" w:sz="6" w:space="0" w:color="000000"/>
            </w:tcBorders>
          </w:tcPr>
          <w:p w:rsidR="00D4280A" w:rsidRPr="001C4E15" w:rsidRDefault="00D4280A" w:rsidP="00230ABE">
            <w:pPr>
              <w:spacing w:after="0" w:line="240" w:lineRule="auto"/>
              <w:rPr>
                <w:rFonts w:ascii="Times New Roman" w:eastAsia="Times New Roman" w:hAnsi="Times New Roman" w:cs="Times New Roman"/>
                <w:sz w:val="24"/>
                <w:szCs w:val="24"/>
              </w:rPr>
            </w:pPr>
            <w:r w:rsidRPr="001C4E15">
              <w:rPr>
                <w:rFonts w:ascii="Times New Roman" w:hAnsi="Times New Roman" w:cs="Times New Roman"/>
                <w:sz w:val="24"/>
                <w:szCs w:val="24"/>
              </w:rPr>
              <w:t>ремонтные, строительные и прочие работы, а также содержание водозаборных сооружений и сетей водоснабжения;</w:t>
            </w:r>
          </w:p>
        </w:tc>
        <w:tc>
          <w:tcPr>
            <w:tcW w:w="2128" w:type="dxa"/>
            <w:vMerge/>
            <w:tcBorders>
              <w:left w:val="single" w:sz="4" w:space="0" w:color="auto"/>
              <w:right w:val="single" w:sz="4" w:space="0" w:color="auto"/>
            </w:tcBorders>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1798" w:type="dxa"/>
            <w:vMerge/>
            <w:tcBorders>
              <w:left w:val="single" w:sz="4" w:space="0" w:color="auto"/>
              <w:right w:val="single" w:sz="6" w:space="0" w:color="000000"/>
            </w:tcBorders>
          </w:tcPr>
          <w:p w:rsidR="00D4280A" w:rsidRPr="001C4E15" w:rsidRDefault="00D4280A" w:rsidP="00230ABE">
            <w:pPr>
              <w:spacing w:after="0" w:line="240" w:lineRule="auto"/>
              <w:rPr>
                <w:rFonts w:ascii="Times New Roman" w:eastAsia="Times New Roman" w:hAnsi="Times New Roman" w:cs="Times New Roman"/>
                <w:sz w:val="24"/>
                <w:szCs w:val="24"/>
              </w:rPr>
            </w:pPr>
          </w:p>
        </w:tc>
      </w:tr>
      <w:tr w:rsidR="00B21C04" w:rsidRPr="001C4E15" w:rsidTr="009F2AEF">
        <w:trPr>
          <w:trHeight w:val="276"/>
          <w:tblCellSpacing w:w="15" w:type="dxa"/>
        </w:trPr>
        <w:tc>
          <w:tcPr>
            <w:tcW w:w="806" w:type="dxa"/>
            <w:vMerge w:val="restart"/>
            <w:tcBorders>
              <w:top w:val="single" w:sz="4" w:space="0" w:color="auto"/>
              <w:left w:val="single" w:sz="6" w:space="0" w:color="000000"/>
              <w:right w:val="single" w:sz="6" w:space="0" w:color="000000"/>
            </w:tcBorders>
          </w:tcPr>
          <w:p w:rsidR="00B21C04" w:rsidRPr="001C4E15" w:rsidRDefault="00B21C04"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1.2.1.</w:t>
            </w:r>
          </w:p>
        </w:tc>
        <w:tc>
          <w:tcPr>
            <w:tcW w:w="3230" w:type="dxa"/>
            <w:vMerge w:val="restart"/>
            <w:tcBorders>
              <w:top w:val="single" w:sz="4" w:space="0" w:color="auto"/>
              <w:right w:val="single" w:sz="6" w:space="0" w:color="000000"/>
            </w:tcBorders>
          </w:tcPr>
          <w:p w:rsidR="00B21C04" w:rsidRPr="001C4E15" w:rsidRDefault="00B21C04" w:rsidP="00230ABE">
            <w:pPr>
              <w:spacing w:after="0" w:line="240" w:lineRule="auto"/>
              <w:rPr>
                <w:rFonts w:ascii="Times New Roman" w:hAnsi="Times New Roman" w:cs="Times New Roman"/>
                <w:sz w:val="24"/>
                <w:szCs w:val="24"/>
              </w:rPr>
            </w:pPr>
            <w:r w:rsidRPr="001C4E15">
              <w:rPr>
                <w:rFonts w:ascii="Times New Roman" w:hAnsi="Times New Roman" w:cs="Times New Roman"/>
                <w:sz w:val="24"/>
                <w:szCs w:val="24"/>
              </w:rPr>
              <w:t>Основное мероприятие № 1</w:t>
            </w:r>
          </w:p>
        </w:tc>
        <w:tc>
          <w:tcPr>
            <w:tcW w:w="6816" w:type="dxa"/>
            <w:gridSpan w:val="5"/>
            <w:vMerge w:val="restart"/>
            <w:tcBorders>
              <w:top w:val="single" w:sz="4" w:space="0" w:color="auto"/>
              <w:right w:val="single" w:sz="6" w:space="0" w:color="000000"/>
            </w:tcBorders>
          </w:tcPr>
          <w:p w:rsidR="00B21C04" w:rsidRPr="001C4E15" w:rsidRDefault="00B21C04" w:rsidP="00230ABE">
            <w:pPr>
              <w:spacing w:after="0" w:line="240" w:lineRule="auto"/>
              <w:rPr>
                <w:rFonts w:ascii="Times New Roman" w:eastAsia="Times New Roman" w:hAnsi="Times New Roman" w:cs="Times New Roman"/>
                <w:sz w:val="24"/>
                <w:szCs w:val="24"/>
              </w:rPr>
            </w:pPr>
            <w:r w:rsidRPr="001C4E15">
              <w:rPr>
                <w:rFonts w:ascii="Times New Roman" w:hAnsi="Times New Roman" w:cs="Times New Roman"/>
                <w:sz w:val="24"/>
                <w:szCs w:val="24"/>
              </w:rPr>
              <w:t>«Организация водоснабжения Дербентского сельского поселения»</w:t>
            </w:r>
          </w:p>
        </w:tc>
        <w:tc>
          <w:tcPr>
            <w:tcW w:w="2128" w:type="dxa"/>
            <w:vMerge/>
            <w:tcBorders>
              <w:top w:val="single" w:sz="4" w:space="0" w:color="auto"/>
              <w:left w:val="single" w:sz="4" w:space="0" w:color="auto"/>
              <w:bottom w:val="single" w:sz="4" w:space="0" w:color="auto"/>
              <w:right w:val="single" w:sz="4" w:space="0" w:color="auto"/>
            </w:tcBorders>
          </w:tcPr>
          <w:p w:rsidR="00B21C04" w:rsidRPr="001C4E15" w:rsidRDefault="00B21C04" w:rsidP="00230ABE">
            <w:pPr>
              <w:spacing w:after="0" w:line="240" w:lineRule="auto"/>
              <w:rPr>
                <w:rFonts w:ascii="Times New Roman" w:eastAsia="Times New Roman" w:hAnsi="Times New Roman" w:cs="Times New Roman"/>
                <w:sz w:val="24"/>
                <w:szCs w:val="24"/>
              </w:rPr>
            </w:pPr>
          </w:p>
        </w:tc>
        <w:tc>
          <w:tcPr>
            <w:tcW w:w="1798" w:type="dxa"/>
            <w:vMerge/>
            <w:tcBorders>
              <w:top w:val="single" w:sz="4" w:space="0" w:color="auto"/>
              <w:left w:val="single" w:sz="4" w:space="0" w:color="auto"/>
              <w:bottom w:val="single" w:sz="4" w:space="0" w:color="auto"/>
              <w:right w:val="single" w:sz="6" w:space="0" w:color="000000"/>
            </w:tcBorders>
          </w:tcPr>
          <w:p w:rsidR="00B21C04" w:rsidRPr="001C4E15" w:rsidRDefault="00B21C04" w:rsidP="00230ABE">
            <w:pPr>
              <w:spacing w:after="0" w:line="240" w:lineRule="auto"/>
              <w:rPr>
                <w:rFonts w:ascii="Times New Roman" w:eastAsia="Times New Roman" w:hAnsi="Times New Roman" w:cs="Times New Roman"/>
                <w:sz w:val="24"/>
                <w:szCs w:val="24"/>
              </w:rPr>
            </w:pPr>
          </w:p>
        </w:tc>
      </w:tr>
      <w:tr w:rsidR="00B21C04" w:rsidRPr="001C4E15" w:rsidTr="009F2AEF">
        <w:trPr>
          <w:trHeight w:val="276"/>
          <w:tblCellSpacing w:w="15" w:type="dxa"/>
        </w:trPr>
        <w:tc>
          <w:tcPr>
            <w:tcW w:w="806" w:type="dxa"/>
            <w:vMerge/>
            <w:tcBorders>
              <w:top w:val="single" w:sz="4" w:space="0" w:color="auto"/>
              <w:left w:val="single" w:sz="6" w:space="0" w:color="000000"/>
              <w:right w:val="single" w:sz="6" w:space="0" w:color="000000"/>
            </w:tcBorders>
          </w:tcPr>
          <w:p w:rsidR="00B21C04" w:rsidRPr="001C4E15" w:rsidRDefault="00B21C04" w:rsidP="00230ABE">
            <w:pPr>
              <w:spacing w:after="0" w:line="240" w:lineRule="auto"/>
              <w:jc w:val="center"/>
              <w:rPr>
                <w:rFonts w:ascii="Times New Roman" w:eastAsia="Times New Roman" w:hAnsi="Times New Roman" w:cs="Times New Roman"/>
                <w:sz w:val="24"/>
                <w:szCs w:val="24"/>
              </w:rPr>
            </w:pPr>
          </w:p>
        </w:tc>
        <w:tc>
          <w:tcPr>
            <w:tcW w:w="3230" w:type="dxa"/>
            <w:vMerge/>
            <w:tcBorders>
              <w:top w:val="single" w:sz="4" w:space="0" w:color="auto"/>
              <w:right w:val="single" w:sz="6" w:space="0" w:color="000000"/>
            </w:tcBorders>
          </w:tcPr>
          <w:p w:rsidR="00B21C04" w:rsidRPr="001C4E15" w:rsidRDefault="00B21C04" w:rsidP="00230ABE">
            <w:pPr>
              <w:spacing w:after="0" w:line="240" w:lineRule="auto"/>
              <w:rPr>
                <w:rFonts w:ascii="Times New Roman" w:hAnsi="Times New Roman" w:cs="Times New Roman"/>
                <w:sz w:val="24"/>
                <w:szCs w:val="24"/>
              </w:rPr>
            </w:pPr>
          </w:p>
        </w:tc>
        <w:tc>
          <w:tcPr>
            <w:tcW w:w="6816" w:type="dxa"/>
            <w:gridSpan w:val="5"/>
            <w:vMerge/>
            <w:tcBorders>
              <w:bottom w:val="single" w:sz="4" w:space="0" w:color="auto"/>
              <w:right w:val="single" w:sz="6" w:space="0" w:color="000000"/>
            </w:tcBorders>
          </w:tcPr>
          <w:p w:rsidR="00B21C04" w:rsidRPr="001C4E15" w:rsidRDefault="00B21C04" w:rsidP="00230ABE">
            <w:pPr>
              <w:spacing w:after="0" w:line="240" w:lineRule="auto"/>
              <w:rPr>
                <w:rFonts w:ascii="Times New Roman" w:hAnsi="Times New Roman" w:cs="Times New Roman"/>
                <w:sz w:val="24"/>
                <w:szCs w:val="24"/>
              </w:rPr>
            </w:pPr>
          </w:p>
        </w:tc>
        <w:tc>
          <w:tcPr>
            <w:tcW w:w="2128" w:type="dxa"/>
            <w:vMerge w:val="restart"/>
            <w:tcBorders>
              <w:top w:val="single" w:sz="4" w:space="0" w:color="auto"/>
              <w:left w:val="single" w:sz="4" w:space="0" w:color="auto"/>
              <w:right w:val="single" w:sz="4" w:space="0" w:color="auto"/>
            </w:tcBorders>
          </w:tcPr>
          <w:p w:rsidR="00B21C04" w:rsidRPr="001C4E15" w:rsidRDefault="00B21C04" w:rsidP="00230ABE">
            <w:pPr>
              <w:spacing w:after="0" w:line="240" w:lineRule="auto"/>
              <w:rPr>
                <w:rFonts w:ascii="Times New Roman" w:eastAsia="Times New Roman" w:hAnsi="Times New Roman" w:cs="Times New Roman"/>
                <w:sz w:val="24"/>
                <w:szCs w:val="24"/>
              </w:rPr>
            </w:pPr>
          </w:p>
          <w:p w:rsidR="00B21C04" w:rsidRPr="001C4E15" w:rsidRDefault="00B21C04" w:rsidP="00230ABE">
            <w:pPr>
              <w:spacing w:after="0" w:line="240" w:lineRule="auto"/>
              <w:rPr>
                <w:rFonts w:ascii="Times New Roman" w:eastAsia="Times New Roman" w:hAnsi="Times New Roman" w:cs="Times New Roman"/>
                <w:sz w:val="24"/>
                <w:szCs w:val="24"/>
              </w:rPr>
            </w:pPr>
          </w:p>
          <w:p w:rsidR="00B21C04" w:rsidRPr="001C4E15" w:rsidRDefault="00F94CD2"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Текущи</w:t>
            </w:r>
            <w:r w:rsidR="00C04497">
              <w:rPr>
                <w:rFonts w:ascii="Times New Roman" w:eastAsia="Times New Roman" w:hAnsi="Times New Roman" w:cs="Times New Roman"/>
                <w:sz w:val="24"/>
                <w:szCs w:val="24"/>
              </w:rPr>
              <w:t>й ремонт водопроводных сетей 0,1</w:t>
            </w:r>
            <w:r>
              <w:rPr>
                <w:rFonts w:ascii="Times New Roman" w:eastAsia="Times New Roman" w:hAnsi="Times New Roman" w:cs="Times New Roman"/>
                <w:sz w:val="24"/>
                <w:szCs w:val="24"/>
              </w:rPr>
              <w:t xml:space="preserve"> км </w:t>
            </w:r>
          </w:p>
          <w:p w:rsidR="00B21C04" w:rsidRPr="001C4E15" w:rsidRDefault="00B21C04" w:rsidP="009F2AEF">
            <w:pPr>
              <w:spacing w:after="0" w:line="240" w:lineRule="auto"/>
              <w:rPr>
                <w:rFonts w:ascii="Times New Roman" w:eastAsia="Times New Roman" w:hAnsi="Times New Roman" w:cs="Times New Roman"/>
                <w:sz w:val="24"/>
                <w:szCs w:val="24"/>
              </w:rPr>
            </w:pPr>
          </w:p>
        </w:tc>
        <w:tc>
          <w:tcPr>
            <w:tcW w:w="1798" w:type="dxa"/>
            <w:vMerge w:val="restart"/>
            <w:tcBorders>
              <w:top w:val="single" w:sz="4" w:space="0" w:color="auto"/>
              <w:left w:val="single" w:sz="4" w:space="0" w:color="auto"/>
              <w:right w:val="single" w:sz="6" w:space="0" w:color="000000"/>
            </w:tcBorders>
          </w:tcPr>
          <w:p w:rsidR="00B21C04" w:rsidRPr="001C4E15" w:rsidRDefault="00F94CD2"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Администрация Дербентского </w:t>
            </w:r>
            <w:r w:rsidR="00C0102E">
              <w:rPr>
                <w:rFonts w:ascii="Times New Roman" w:eastAsia="Times New Roman" w:hAnsi="Times New Roman" w:cs="Times New Roman"/>
                <w:sz w:val="24"/>
                <w:szCs w:val="24"/>
              </w:rPr>
              <w:t>сельского поселения</w:t>
            </w:r>
            <w:r>
              <w:rPr>
                <w:rFonts w:ascii="Times New Roman" w:eastAsia="Times New Roman" w:hAnsi="Times New Roman" w:cs="Times New Roman"/>
                <w:sz w:val="24"/>
                <w:szCs w:val="24"/>
              </w:rPr>
              <w:t xml:space="preserve"> Тимашевского района</w:t>
            </w:r>
          </w:p>
        </w:tc>
      </w:tr>
      <w:tr w:rsidR="00B21C04" w:rsidRPr="001C4E15" w:rsidTr="009F2AEF">
        <w:trPr>
          <w:trHeight w:val="285"/>
          <w:tblCellSpacing w:w="15" w:type="dxa"/>
        </w:trPr>
        <w:tc>
          <w:tcPr>
            <w:tcW w:w="806" w:type="dxa"/>
            <w:vMerge/>
            <w:tcBorders>
              <w:left w:val="single" w:sz="6" w:space="0" w:color="000000"/>
              <w:bottom w:val="single" w:sz="4" w:space="0" w:color="auto"/>
              <w:right w:val="single" w:sz="6" w:space="0" w:color="000000"/>
            </w:tcBorders>
          </w:tcPr>
          <w:p w:rsidR="00B21C04" w:rsidRPr="001C4E15" w:rsidRDefault="00B21C04" w:rsidP="00230ABE">
            <w:pPr>
              <w:spacing w:after="0" w:line="240" w:lineRule="auto"/>
              <w:jc w:val="center"/>
              <w:rPr>
                <w:rFonts w:ascii="Times New Roman" w:eastAsia="Times New Roman" w:hAnsi="Times New Roman" w:cs="Times New Roman"/>
                <w:sz w:val="24"/>
                <w:szCs w:val="24"/>
              </w:rPr>
            </w:pPr>
          </w:p>
        </w:tc>
        <w:tc>
          <w:tcPr>
            <w:tcW w:w="3230" w:type="dxa"/>
            <w:vMerge/>
            <w:tcBorders>
              <w:bottom w:val="single" w:sz="4" w:space="0" w:color="auto"/>
              <w:right w:val="single" w:sz="6" w:space="0" w:color="000000"/>
            </w:tcBorders>
          </w:tcPr>
          <w:p w:rsidR="00B21C04" w:rsidRPr="001C4E15" w:rsidRDefault="00B21C04" w:rsidP="00230ABE">
            <w:pPr>
              <w:spacing w:after="0" w:line="240" w:lineRule="auto"/>
              <w:rPr>
                <w:rFonts w:ascii="Times New Roman" w:hAnsi="Times New Roman" w:cs="Times New Roman"/>
                <w:sz w:val="24"/>
                <w:szCs w:val="24"/>
              </w:rPr>
            </w:pPr>
          </w:p>
        </w:tc>
        <w:tc>
          <w:tcPr>
            <w:tcW w:w="6816" w:type="dxa"/>
            <w:gridSpan w:val="5"/>
            <w:tcBorders>
              <w:top w:val="single" w:sz="4" w:space="0" w:color="auto"/>
              <w:bottom w:val="single" w:sz="6" w:space="0" w:color="000000"/>
              <w:right w:val="single" w:sz="6" w:space="0" w:color="000000"/>
            </w:tcBorders>
          </w:tcPr>
          <w:p w:rsidR="00B21C04" w:rsidRPr="001C4E15" w:rsidRDefault="00B21C04" w:rsidP="00230ABE">
            <w:pPr>
              <w:spacing w:after="0" w:line="240" w:lineRule="auto"/>
              <w:rPr>
                <w:rFonts w:ascii="Times New Roman" w:hAnsi="Times New Roman" w:cs="Times New Roman"/>
                <w:sz w:val="24"/>
                <w:szCs w:val="24"/>
              </w:rPr>
            </w:pPr>
          </w:p>
        </w:tc>
        <w:tc>
          <w:tcPr>
            <w:tcW w:w="2128" w:type="dxa"/>
            <w:vMerge/>
            <w:tcBorders>
              <w:left w:val="single" w:sz="4" w:space="0" w:color="auto"/>
              <w:right w:val="single" w:sz="4" w:space="0" w:color="auto"/>
            </w:tcBorders>
          </w:tcPr>
          <w:p w:rsidR="00B21C04" w:rsidRPr="001C4E15" w:rsidRDefault="00B21C04" w:rsidP="00230ABE">
            <w:pPr>
              <w:spacing w:after="0" w:line="240" w:lineRule="auto"/>
              <w:jc w:val="right"/>
              <w:rPr>
                <w:rFonts w:ascii="Times New Roman" w:eastAsia="Times New Roman" w:hAnsi="Times New Roman" w:cs="Times New Roman"/>
                <w:sz w:val="24"/>
                <w:szCs w:val="24"/>
              </w:rPr>
            </w:pPr>
          </w:p>
        </w:tc>
        <w:tc>
          <w:tcPr>
            <w:tcW w:w="1798" w:type="dxa"/>
            <w:vMerge/>
            <w:tcBorders>
              <w:left w:val="single" w:sz="4" w:space="0" w:color="auto"/>
              <w:right w:val="single" w:sz="6" w:space="0" w:color="000000"/>
            </w:tcBorders>
          </w:tcPr>
          <w:p w:rsidR="00B21C04" w:rsidRPr="001C4E15" w:rsidRDefault="00B21C04" w:rsidP="00230ABE">
            <w:pPr>
              <w:spacing w:after="0" w:line="240" w:lineRule="auto"/>
              <w:rPr>
                <w:rFonts w:ascii="Times New Roman" w:eastAsia="Times New Roman" w:hAnsi="Times New Roman" w:cs="Times New Roman"/>
                <w:sz w:val="24"/>
                <w:szCs w:val="24"/>
              </w:rPr>
            </w:pPr>
          </w:p>
        </w:tc>
      </w:tr>
      <w:tr w:rsidR="00B21C04" w:rsidRPr="001C4E15" w:rsidTr="009F2AEF">
        <w:trPr>
          <w:tblCellSpacing w:w="15" w:type="dxa"/>
        </w:trPr>
        <w:tc>
          <w:tcPr>
            <w:tcW w:w="806" w:type="dxa"/>
            <w:vMerge w:val="restart"/>
            <w:tcBorders>
              <w:left w:val="single" w:sz="6" w:space="0" w:color="000000"/>
              <w:right w:val="single" w:sz="6" w:space="0" w:color="000000"/>
            </w:tcBorders>
            <w:hideMark/>
          </w:tcPr>
          <w:p w:rsidR="00B21C04" w:rsidRPr="001C4E15" w:rsidRDefault="00B21C04"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1.2.1.1</w:t>
            </w:r>
          </w:p>
        </w:tc>
        <w:tc>
          <w:tcPr>
            <w:tcW w:w="3230" w:type="dxa"/>
            <w:vMerge w:val="restart"/>
            <w:tcBorders>
              <w:right w:val="single" w:sz="6" w:space="0" w:color="000000"/>
            </w:tcBorders>
            <w:hideMark/>
          </w:tcPr>
          <w:p w:rsidR="00B21C04" w:rsidRPr="001C4E15" w:rsidRDefault="00B21C04" w:rsidP="00230ABE">
            <w:pPr>
              <w:spacing w:after="0" w:line="240" w:lineRule="auto"/>
              <w:rPr>
                <w:rFonts w:ascii="Times New Roman" w:eastAsia="Times New Roman" w:hAnsi="Times New Roman" w:cs="Times New Roman"/>
                <w:sz w:val="24"/>
                <w:szCs w:val="24"/>
              </w:rPr>
            </w:pPr>
            <w:r w:rsidRPr="001C4E15">
              <w:rPr>
                <w:rFonts w:ascii="Times New Roman" w:hAnsi="Times New Roman" w:cs="Times New Roman"/>
                <w:sz w:val="24"/>
                <w:szCs w:val="24"/>
              </w:rPr>
              <w:t>«Организация водоснабжения Дербентского сельского поселения»</w:t>
            </w:r>
          </w:p>
        </w:tc>
        <w:tc>
          <w:tcPr>
            <w:tcW w:w="2237" w:type="dxa"/>
            <w:tcBorders>
              <w:bottom w:val="single" w:sz="6" w:space="0" w:color="000000"/>
              <w:right w:val="single" w:sz="6" w:space="0" w:color="000000"/>
            </w:tcBorders>
            <w:hideMark/>
          </w:tcPr>
          <w:p w:rsidR="00B21C04" w:rsidRPr="001C4E15" w:rsidRDefault="00B21C04"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Всего</w:t>
            </w:r>
          </w:p>
        </w:tc>
        <w:tc>
          <w:tcPr>
            <w:tcW w:w="1528" w:type="dxa"/>
            <w:tcBorders>
              <w:bottom w:val="single" w:sz="6" w:space="0" w:color="000000"/>
              <w:right w:val="single" w:sz="6" w:space="0" w:color="000000"/>
            </w:tcBorders>
            <w:hideMark/>
          </w:tcPr>
          <w:p w:rsidR="00B21C04" w:rsidRPr="001C4E15" w:rsidRDefault="006D2C8E"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137,6</w:t>
            </w:r>
          </w:p>
        </w:tc>
        <w:tc>
          <w:tcPr>
            <w:tcW w:w="1031" w:type="dxa"/>
            <w:tcBorders>
              <w:bottom w:val="single" w:sz="6" w:space="0" w:color="000000"/>
              <w:right w:val="single" w:sz="6" w:space="0" w:color="000000"/>
            </w:tcBorders>
            <w:hideMark/>
          </w:tcPr>
          <w:p w:rsidR="00B21C04" w:rsidRPr="001C4E15" w:rsidRDefault="006D2C8E"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87,6</w:t>
            </w:r>
          </w:p>
        </w:tc>
        <w:tc>
          <w:tcPr>
            <w:tcW w:w="950" w:type="dxa"/>
            <w:tcBorders>
              <w:bottom w:val="single" w:sz="6" w:space="0" w:color="000000"/>
              <w:right w:val="single" w:sz="6" w:space="0" w:color="000000"/>
            </w:tcBorders>
            <w:hideMark/>
          </w:tcPr>
          <w:p w:rsidR="00B21C04" w:rsidRPr="001C4E15" w:rsidRDefault="00B72DFA"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B21C04" w:rsidRPr="001C4E15">
              <w:rPr>
                <w:rFonts w:ascii="Times New Roman" w:eastAsia="Times New Roman" w:hAnsi="Times New Roman" w:cs="Times New Roman"/>
                <w:sz w:val="24"/>
                <w:szCs w:val="24"/>
              </w:rPr>
              <w:t>0</w:t>
            </w:r>
          </w:p>
        </w:tc>
        <w:tc>
          <w:tcPr>
            <w:tcW w:w="950" w:type="dxa"/>
            <w:tcBorders>
              <w:bottom w:val="single" w:sz="6" w:space="0" w:color="000000"/>
              <w:right w:val="single" w:sz="6" w:space="0" w:color="000000"/>
            </w:tcBorders>
            <w:hideMark/>
          </w:tcPr>
          <w:p w:rsidR="00B21C04" w:rsidRPr="001C4E15" w:rsidRDefault="00B72DFA"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63108D">
              <w:rPr>
                <w:rFonts w:ascii="Times New Roman" w:eastAsia="Times New Roman" w:hAnsi="Times New Roman" w:cs="Times New Roman"/>
                <w:sz w:val="24"/>
                <w:szCs w:val="24"/>
              </w:rPr>
              <w:t>,0</w:t>
            </w:r>
          </w:p>
        </w:tc>
        <w:tc>
          <w:tcPr>
            <w:tcW w:w="2128" w:type="dxa"/>
            <w:vMerge/>
            <w:tcBorders>
              <w:left w:val="single" w:sz="4" w:space="0" w:color="auto"/>
              <w:right w:val="single" w:sz="4" w:space="0" w:color="auto"/>
            </w:tcBorders>
            <w:hideMark/>
          </w:tcPr>
          <w:p w:rsidR="00B21C04" w:rsidRPr="001C4E15" w:rsidRDefault="00B21C04" w:rsidP="00230ABE">
            <w:pPr>
              <w:spacing w:after="0" w:line="240" w:lineRule="auto"/>
              <w:rPr>
                <w:rFonts w:ascii="Times New Roman" w:eastAsia="Times New Roman" w:hAnsi="Times New Roman" w:cs="Times New Roman"/>
                <w:sz w:val="24"/>
                <w:szCs w:val="24"/>
              </w:rPr>
            </w:pPr>
          </w:p>
        </w:tc>
        <w:tc>
          <w:tcPr>
            <w:tcW w:w="1798" w:type="dxa"/>
            <w:vMerge/>
            <w:tcBorders>
              <w:left w:val="single" w:sz="4" w:space="0" w:color="auto"/>
              <w:right w:val="single" w:sz="6" w:space="0" w:color="000000"/>
            </w:tcBorders>
          </w:tcPr>
          <w:p w:rsidR="00B21C04" w:rsidRPr="001C4E15" w:rsidRDefault="00B21C04" w:rsidP="00230ABE">
            <w:pPr>
              <w:spacing w:after="0" w:line="240" w:lineRule="auto"/>
              <w:rPr>
                <w:rFonts w:ascii="Times New Roman" w:eastAsia="Times New Roman" w:hAnsi="Times New Roman" w:cs="Times New Roman"/>
                <w:sz w:val="24"/>
                <w:szCs w:val="24"/>
              </w:rPr>
            </w:pPr>
          </w:p>
        </w:tc>
      </w:tr>
      <w:tr w:rsidR="00B21C04" w:rsidRPr="001C4E15" w:rsidTr="009F2AEF">
        <w:trPr>
          <w:trHeight w:val="465"/>
          <w:tblCellSpacing w:w="15" w:type="dxa"/>
        </w:trPr>
        <w:tc>
          <w:tcPr>
            <w:tcW w:w="806" w:type="dxa"/>
            <w:vMerge/>
            <w:tcBorders>
              <w:left w:val="single" w:sz="6" w:space="0" w:color="000000"/>
              <w:right w:val="single" w:sz="6" w:space="0" w:color="000000"/>
            </w:tcBorders>
            <w:vAlign w:val="center"/>
            <w:hideMark/>
          </w:tcPr>
          <w:p w:rsidR="00B21C04" w:rsidRPr="001C4E15" w:rsidRDefault="00B21C04" w:rsidP="00230ABE">
            <w:pPr>
              <w:spacing w:after="0" w:line="240" w:lineRule="auto"/>
              <w:rPr>
                <w:rFonts w:ascii="Times New Roman" w:eastAsia="Times New Roman" w:hAnsi="Times New Roman" w:cs="Times New Roman"/>
                <w:sz w:val="24"/>
                <w:szCs w:val="24"/>
              </w:rPr>
            </w:pPr>
          </w:p>
        </w:tc>
        <w:tc>
          <w:tcPr>
            <w:tcW w:w="3230" w:type="dxa"/>
            <w:vMerge/>
            <w:tcBorders>
              <w:right w:val="single" w:sz="6" w:space="0" w:color="000000"/>
            </w:tcBorders>
            <w:vAlign w:val="center"/>
            <w:hideMark/>
          </w:tcPr>
          <w:p w:rsidR="00B21C04" w:rsidRPr="001C4E15" w:rsidRDefault="00B21C04" w:rsidP="00230ABE">
            <w:pPr>
              <w:spacing w:after="0" w:line="240" w:lineRule="auto"/>
              <w:rPr>
                <w:rFonts w:ascii="Times New Roman" w:eastAsia="Times New Roman" w:hAnsi="Times New Roman" w:cs="Times New Roman"/>
                <w:sz w:val="24"/>
                <w:szCs w:val="24"/>
              </w:rPr>
            </w:pPr>
          </w:p>
        </w:tc>
        <w:tc>
          <w:tcPr>
            <w:tcW w:w="2237" w:type="dxa"/>
            <w:tcBorders>
              <w:bottom w:val="single" w:sz="4" w:space="0" w:color="auto"/>
              <w:right w:val="single" w:sz="6" w:space="0" w:color="000000"/>
            </w:tcBorders>
            <w:hideMark/>
          </w:tcPr>
          <w:p w:rsidR="00B21C04" w:rsidRPr="001C4E15" w:rsidRDefault="00B21C04"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местный бюджет</w:t>
            </w:r>
          </w:p>
        </w:tc>
        <w:tc>
          <w:tcPr>
            <w:tcW w:w="1528" w:type="dxa"/>
            <w:tcBorders>
              <w:bottom w:val="single" w:sz="4" w:space="0" w:color="auto"/>
              <w:right w:val="single" w:sz="6" w:space="0" w:color="000000"/>
            </w:tcBorders>
            <w:hideMark/>
          </w:tcPr>
          <w:p w:rsidR="00B21C04" w:rsidRPr="001C4E15" w:rsidRDefault="006D2C8E"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137,6</w:t>
            </w:r>
          </w:p>
        </w:tc>
        <w:tc>
          <w:tcPr>
            <w:tcW w:w="1031" w:type="dxa"/>
            <w:tcBorders>
              <w:bottom w:val="single" w:sz="4" w:space="0" w:color="auto"/>
              <w:right w:val="single" w:sz="6" w:space="0" w:color="000000"/>
            </w:tcBorders>
            <w:hideMark/>
          </w:tcPr>
          <w:p w:rsidR="00B21C04" w:rsidRPr="001C4E15" w:rsidRDefault="006D2C8E" w:rsidP="001818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87,6</w:t>
            </w:r>
          </w:p>
        </w:tc>
        <w:tc>
          <w:tcPr>
            <w:tcW w:w="950" w:type="dxa"/>
            <w:tcBorders>
              <w:bottom w:val="single" w:sz="4" w:space="0" w:color="auto"/>
              <w:right w:val="single" w:sz="6" w:space="0" w:color="000000"/>
            </w:tcBorders>
            <w:hideMark/>
          </w:tcPr>
          <w:p w:rsidR="00B21C04" w:rsidRPr="001C4E15" w:rsidRDefault="001053EF"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63108D">
              <w:rPr>
                <w:rFonts w:ascii="Times New Roman" w:eastAsia="Times New Roman" w:hAnsi="Times New Roman" w:cs="Times New Roman"/>
                <w:sz w:val="24"/>
                <w:szCs w:val="24"/>
              </w:rPr>
              <w:t>,0</w:t>
            </w:r>
          </w:p>
        </w:tc>
        <w:tc>
          <w:tcPr>
            <w:tcW w:w="950" w:type="dxa"/>
            <w:tcBorders>
              <w:bottom w:val="single" w:sz="4" w:space="0" w:color="auto"/>
              <w:right w:val="single" w:sz="6" w:space="0" w:color="000000"/>
            </w:tcBorders>
            <w:hideMark/>
          </w:tcPr>
          <w:p w:rsidR="00B21C04" w:rsidRPr="001C4E15" w:rsidRDefault="001053EF"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63108D">
              <w:rPr>
                <w:rFonts w:ascii="Times New Roman" w:eastAsia="Times New Roman" w:hAnsi="Times New Roman" w:cs="Times New Roman"/>
                <w:sz w:val="24"/>
                <w:szCs w:val="24"/>
              </w:rPr>
              <w:t>,0</w:t>
            </w:r>
          </w:p>
        </w:tc>
        <w:tc>
          <w:tcPr>
            <w:tcW w:w="2128" w:type="dxa"/>
            <w:vMerge/>
            <w:tcBorders>
              <w:left w:val="single" w:sz="4" w:space="0" w:color="auto"/>
              <w:right w:val="single" w:sz="4" w:space="0" w:color="auto"/>
            </w:tcBorders>
            <w:hideMark/>
          </w:tcPr>
          <w:p w:rsidR="00B21C04" w:rsidRPr="001C4E15" w:rsidRDefault="00B21C04" w:rsidP="00230ABE">
            <w:pPr>
              <w:spacing w:after="0" w:line="240" w:lineRule="auto"/>
              <w:rPr>
                <w:rFonts w:ascii="Times New Roman" w:eastAsia="Times New Roman" w:hAnsi="Times New Roman" w:cs="Times New Roman"/>
                <w:sz w:val="24"/>
                <w:szCs w:val="24"/>
              </w:rPr>
            </w:pPr>
          </w:p>
        </w:tc>
        <w:tc>
          <w:tcPr>
            <w:tcW w:w="1798" w:type="dxa"/>
            <w:vMerge/>
            <w:tcBorders>
              <w:left w:val="single" w:sz="4" w:space="0" w:color="auto"/>
              <w:right w:val="single" w:sz="6" w:space="0" w:color="000000"/>
            </w:tcBorders>
          </w:tcPr>
          <w:p w:rsidR="00B21C04" w:rsidRPr="001C4E15" w:rsidRDefault="00B21C04" w:rsidP="00230ABE">
            <w:pPr>
              <w:spacing w:after="0" w:line="240" w:lineRule="auto"/>
              <w:rPr>
                <w:rFonts w:ascii="Times New Roman" w:eastAsia="Times New Roman" w:hAnsi="Times New Roman" w:cs="Times New Roman"/>
                <w:sz w:val="24"/>
                <w:szCs w:val="24"/>
              </w:rPr>
            </w:pPr>
          </w:p>
        </w:tc>
      </w:tr>
      <w:tr w:rsidR="00B21C04" w:rsidRPr="001C4E15" w:rsidTr="009F2AEF">
        <w:trPr>
          <w:trHeight w:val="525"/>
          <w:tblCellSpacing w:w="15" w:type="dxa"/>
        </w:trPr>
        <w:tc>
          <w:tcPr>
            <w:tcW w:w="806" w:type="dxa"/>
            <w:vMerge/>
            <w:tcBorders>
              <w:left w:val="single" w:sz="6" w:space="0" w:color="000000"/>
              <w:right w:val="single" w:sz="6" w:space="0" w:color="000000"/>
            </w:tcBorders>
            <w:vAlign w:val="center"/>
            <w:hideMark/>
          </w:tcPr>
          <w:p w:rsidR="00B21C04" w:rsidRPr="001C4E15" w:rsidRDefault="00B21C04" w:rsidP="00230ABE">
            <w:pPr>
              <w:spacing w:after="0" w:line="240" w:lineRule="auto"/>
              <w:rPr>
                <w:rFonts w:ascii="Times New Roman" w:eastAsia="Times New Roman" w:hAnsi="Times New Roman" w:cs="Times New Roman"/>
                <w:sz w:val="24"/>
                <w:szCs w:val="24"/>
              </w:rPr>
            </w:pPr>
          </w:p>
        </w:tc>
        <w:tc>
          <w:tcPr>
            <w:tcW w:w="3230" w:type="dxa"/>
            <w:vMerge/>
            <w:tcBorders>
              <w:right w:val="single" w:sz="6" w:space="0" w:color="000000"/>
            </w:tcBorders>
            <w:vAlign w:val="center"/>
            <w:hideMark/>
          </w:tcPr>
          <w:p w:rsidR="00B21C04" w:rsidRPr="001C4E15" w:rsidRDefault="00B21C04" w:rsidP="00230ABE">
            <w:pPr>
              <w:spacing w:after="0" w:line="240" w:lineRule="auto"/>
              <w:rPr>
                <w:rFonts w:ascii="Times New Roman" w:eastAsia="Times New Roman" w:hAnsi="Times New Roman" w:cs="Times New Roman"/>
                <w:sz w:val="24"/>
                <w:szCs w:val="24"/>
              </w:rPr>
            </w:pPr>
          </w:p>
        </w:tc>
        <w:tc>
          <w:tcPr>
            <w:tcW w:w="2237" w:type="dxa"/>
            <w:tcBorders>
              <w:top w:val="single" w:sz="4" w:space="0" w:color="auto"/>
              <w:bottom w:val="nil"/>
              <w:right w:val="single" w:sz="6" w:space="0" w:color="000000"/>
            </w:tcBorders>
            <w:hideMark/>
          </w:tcPr>
          <w:p w:rsidR="00B21C04" w:rsidRPr="001C4E15" w:rsidRDefault="00B21C04"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Краевой бюджет</w:t>
            </w:r>
          </w:p>
        </w:tc>
        <w:tc>
          <w:tcPr>
            <w:tcW w:w="1528" w:type="dxa"/>
            <w:tcBorders>
              <w:top w:val="single" w:sz="4" w:space="0" w:color="auto"/>
              <w:bottom w:val="nil"/>
              <w:right w:val="single" w:sz="6" w:space="0" w:color="000000"/>
            </w:tcBorders>
            <w:hideMark/>
          </w:tcPr>
          <w:p w:rsidR="00B21C04" w:rsidRPr="001C4E15" w:rsidRDefault="0063108D"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031" w:type="dxa"/>
            <w:tcBorders>
              <w:top w:val="single" w:sz="4" w:space="0" w:color="auto"/>
              <w:bottom w:val="nil"/>
              <w:right w:val="single" w:sz="6" w:space="0" w:color="000000"/>
            </w:tcBorders>
            <w:hideMark/>
          </w:tcPr>
          <w:p w:rsidR="00B21C04" w:rsidRPr="001C4E15" w:rsidRDefault="0063108D"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50" w:type="dxa"/>
            <w:tcBorders>
              <w:top w:val="single" w:sz="4" w:space="0" w:color="auto"/>
              <w:bottom w:val="nil"/>
              <w:right w:val="single" w:sz="6" w:space="0" w:color="000000"/>
            </w:tcBorders>
            <w:hideMark/>
          </w:tcPr>
          <w:p w:rsidR="00B21C04" w:rsidRPr="001C4E15" w:rsidRDefault="0063108D"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50" w:type="dxa"/>
            <w:tcBorders>
              <w:top w:val="single" w:sz="4" w:space="0" w:color="auto"/>
              <w:bottom w:val="single" w:sz="4" w:space="0" w:color="auto"/>
              <w:right w:val="single" w:sz="6" w:space="0" w:color="000000"/>
            </w:tcBorders>
            <w:hideMark/>
          </w:tcPr>
          <w:p w:rsidR="00B21C04" w:rsidRPr="001C4E15" w:rsidRDefault="0063108D"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128" w:type="dxa"/>
            <w:vMerge/>
            <w:tcBorders>
              <w:left w:val="single" w:sz="4" w:space="0" w:color="auto"/>
              <w:right w:val="single" w:sz="4" w:space="0" w:color="auto"/>
            </w:tcBorders>
            <w:hideMark/>
          </w:tcPr>
          <w:p w:rsidR="00B21C04" w:rsidRPr="001C4E15" w:rsidRDefault="00B21C04" w:rsidP="00230ABE">
            <w:pPr>
              <w:spacing w:after="0" w:line="240" w:lineRule="auto"/>
              <w:rPr>
                <w:rFonts w:ascii="Times New Roman" w:eastAsia="Times New Roman" w:hAnsi="Times New Roman" w:cs="Times New Roman"/>
                <w:sz w:val="24"/>
                <w:szCs w:val="24"/>
              </w:rPr>
            </w:pPr>
          </w:p>
        </w:tc>
        <w:tc>
          <w:tcPr>
            <w:tcW w:w="1798" w:type="dxa"/>
            <w:vMerge/>
            <w:tcBorders>
              <w:left w:val="single" w:sz="4" w:space="0" w:color="auto"/>
              <w:right w:val="single" w:sz="6" w:space="0" w:color="000000"/>
            </w:tcBorders>
          </w:tcPr>
          <w:p w:rsidR="00B21C04" w:rsidRPr="001C4E15" w:rsidRDefault="00B21C04" w:rsidP="00230ABE">
            <w:pPr>
              <w:spacing w:after="0" w:line="240" w:lineRule="auto"/>
              <w:rPr>
                <w:rFonts w:ascii="Times New Roman" w:eastAsia="Times New Roman" w:hAnsi="Times New Roman" w:cs="Times New Roman"/>
                <w:sz w:val="24"/>
                <w:szCs w:val="24"/>
              </w:rPr>
            </w:pPr>
          </w:p>
        </w:tc>
      </w:tr>
      <w:tr w:rsidR="00B21C04" w:rsidRPr="001C4E15" w:rsidTr="009F2AEF">
        <w:trPr>
          <w:trHeight w:val="300"/>
          <w:tblCellSpacing w:w="15" w:type="dxa"/>
        </w:trPr>
        <w:tc>
          <w:tcPr>
            <w:tcW w:w="806" w:type="dxa"/>
            <w:vMerge/>
            <w:tcBorders>
              <w:left w:val="single" w:sz="6" w:space="0" w:color="000000"/>
              <w:bottom w:val="single" w:sz="4" w:space="0" w:color="auto"/>
              <w:right w:val="single" w:sz="6" w:space="0" w:color="000000"/>
            </w:tcBorders>
            <w:vAlign w:val="center"/>
            <w:hideMark/>
          </w:tcPr>
          <w:p w:rsidR="00B21C04" w:rsidRPr="001C4E15" w:rsidRDefault="00B21C04" w:rsidP="00230ABE">
            <w:pPr>
              <w:spacing w:after="0" w:line="240" w:lineRule="auto"/>
              <w:rPr>
                <w:rFonts w:ascii="Times New Roman" w:eastAsia="Times New Roman" w:hAnsi="Times New Roman" w:cs="Times New Roman"/>
                <w:sz w:val="24"/>
                <w:szCs w:val="24"/>
              </w:rPr>
            </w:pPr>
          </w:p>
        </w:tc>
        <w:tc>
          <w:tcPr>
            <w:tcW w:w="3230" w:type="dxa"/>
            <w:vMerge/>
            <w:tcBorders>
              <w:bottom w:val="single" w:sz="4" w:space="0" w:color="auto"/>
              <w:right w:val="single" w:sz="6" w:space="0" w:color="000000"/>
            </w:tcBorders>
            <w:vAlign w:val="center"/>
            <w:hideMark/>
          </w:tcPr>
          <w:p w:rsidR="00B21C04" w:rsidRPr="001C4E15" w:rsidRDefault="00B21C04" w:rsidP="00230ABE">
            <w:pPr>
              <w:spacing w:after="0" w:line="240" w:lineRule="auto"/>
              <w:rPr>
                <w:rFonts w:ascii="Times New Roman" w:eastAsia="Times New Roman" w:hAnsi="Times New Roman" w:cs="Times New Roman"/>
                <w:sz w:val="24"/>
                <w:szCs w:val="24"/>
              </w:rPr>
            </w:pPr>
          </w:p>
        </w:tc>
        <w:tc>
          <w:tcPr>
            <w:tcW w:w="2237" w:type="dxa"/>
            <w:tcBorders>
              <w:top w:val="single" w:sz="4" w:space="0" w:color="auto"/>
              <w:bottom w:val="single" w:sz="4" w:space="0" w:color="auto"/>
              <w:right w:val="single" w:sz="6" w:space="0" w:color="000000"/>
            </w:tcBorders>
            <w:hideMark/>
          </w:tcPr>
          <w:p w:rsidR="00B21C04" w:rsidRPr="001C4E15" w:rsidRDefault="00B21C04"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Внебюджетные средства</w:t>
            </w:r>
          </w:p>
        </w:tc>
        <w:tc>
          <w:tcPr>
            <w:tcW w:w="1528" w:type="dxa"/>
            <w:tcBorders>
              <w:top w:val="single" w:sz="4" w:space="0" w:color="auto"/>
              <w:bottom w:val="single" w:sz="4" w:space="0" w:color="auto"/>
              <w:right w:val="single" w:sz="6" w:space="0" w:color="000000"/>
            </w:tcBorders>
            <w:hideMark/>
          </w:tcPr>
          <w:p w:rsidR="00B21C04" w:rsidRPr="001C4E15" w:rsidRDefault="00B21C04"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1031" w:type="dxa"/>
            <w:tcBorders>
              <w:top w:val="single" w:sz="4" w:space="0" w:color="auto"/>
              <w:bottom w:val="single" w:sz="4" w:space="0" w:color="auto"/>
              <w:right w:val="single" w:sz="6" w:space="0" w:color="000000"/>
            </w:tcBorders>
            <w:hideMark/>
          </w:tcPr>
          <w:p w:rsidR="00B21C04" w:rsidRPr="001C4E15" w:rsidRDefault="00B21C04"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950" w:type="dxa"/>
            <w:tcBorders>
              <w:top w:val="single" w:sz="4" w:space="0" w:color="auto"/>
              <w:bottom w:val="single" w:sz="4" w:space="0" w:color="auto"/>
              <w:right w:val="single" w:sz="6" w:space="0" w:color="000000"/>
            </w:tcBorders>
            <w:hideMark/>
          </w:tcPr>
          <w:p w:rsidR="00B21C04" w:rsidRPr="001C4E15" w:rsidRDefault="00B21C04"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950" w:type="dxa"/>
            <w:tcBorders>
              <w:top w:val="single" w:sz="4" w:space="0" w:color="auto"/>
              <w:bottom w:val="single" w:sz="4" w:space="0" w:color="auto"/>
              <w:right w:val="single" w:sz="6" w:space="0" w:color="000000"/>
            </w:tcBorders>
            <w:hideMark/>
          </w:tcPr>
          <w:p w:rsidR="00B21C04" w:rsidRPr="001C4E15" w:rsidRDefault="0063108D"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128" w:type="dxa"/>
            <w:vMerge/>
            <w:tcBorders>
              <w:left w:val="single" w:sz="4" w:space="0" w:color="auto"/>
              <w:bottom w:val="single" w:sz="4" w:space="0" w:color="auto"/>
              <w:right w:val="single" w:sz="4" w:space="0" w:color="auto"/>
            </w:tcBorders>
            <w:hideMark/>
          </w:tcPr>
          <w:p w:rsidR="00B21C04" w:rsidRPr="001C4E15" w:rsidRDefault="00B21C04" w:rsidP="00230ABE">
            <w:pPr>
              <w:spacing w:after="0" w:line="240" w:lineRule="auto"/>
              <w:rPr>
                <w:rFonts w:ascii="Times New Roman" w:eastAsia="Times New Roman" w:hAnsi="Times New Roman" w:cs="Times New Roman"/>
                <w:sz w:val="24"/>
                <w:szCs w:val="24"/>
              </w:rPr>
            </w:pPr>
          </w:p>
        </w:tc>
        <w:tc>
          <w:tcPr>
            <w:tcW w:w="1798" w:type="dxa"/>
            <w:vMerge/>
            <w:tcBorders>
              <w:left w:val="single" w:sz="4" w:space="0" w:color="auto"/>
              <w:bottom w:val="single" w:sz="4" w:space="0" w:color="auto"/>
              <w:right w:val="single" w:sz="6" w:space="0" w:color="000000"/>
            </w:tcBorders>
          </w:tcPr>
          <w:p w:rsidR="00B21C04" w:rsidRPr="001C4E15" w:rsidRDefault="00B21C04" w:rsidP="00230ABE">
            <w:pPr>
              <w:spacing w:after="0" w:line="240" w:lineRule="auto"/>
              <w:rPr>
                <w:rFonts w:ascii="Times New Roman" w:eastAsia="Times New Roman" w:hAnsi="Times New Roman" w:cs="Times New Roman"/>
                <w:sz w:val="24"/>
                <w:szCs w:val="24"/>
              </w:rPr>
            </w:pPr>
          </w:p>
        </w:tc>
      </w:tr>
      <w:tr w:rsidR="007B439C" w:rsidRPr="001C4E15" w:rsidTr="009F2AEF">
        <w:trPr>
          <w:trHeight w:val="300"/>
          <w:tblCellSpacing w:w="15" w:type="dxa"/>
        </w:trPr>
        <w:tc>
          <w:tcPr>
            <w:tcW w:w="806" w:type="dxa"/>
            <w:tcBorders>
              <w:left w:val="single" w:sz="6" w:space="0" w:color="000000"/>
              <w:bottom w:val="single" w:sz="4" w:space="0" w:color="auto"/>
              <w:right w:val="single" w:sz="6" w:space="0" w:color="000000"/>
            </w:tcBorders>
            <w:vAlign w:val="center"/>
          </w:tcPr>
          <w:p w:rsidR="007B439C" w:rsidRPr="001C4E15" w:rsidRDefault="007B439C" w:rsidP="00230ABE">
            <w:pPr>
              <w:spacing w:after="0" w:line="240" w:lineRule="auto"/>
              <w:rPr>
                <w:rFonts w:ascii="Times New Roman" w:eastAsia="Times New Roman" w:hAnsi="Times New Roman" w:cs="Times New Roman"/>
                <w:sz w:val="24"/>
                <w:szCs w:val="24"/>
              </w:rPr>
            </w:pPr>
          </w:p>
        </w:tc>
        <w:tc>
          <w:tcPr>
            <w:tcW w:w="3230" w:type="dxa"/>
            <w:tcBorders>
              <w:bottom w:val="single" w:sz="4" w:space="0" w:color="auto"/>
              <w:right w:val="single" w:sz="6" w:space="0" w:color="000000"/>
            </w:tcBorders>
            <w:vAlign w:val="center"/>
          </w:tcPr>
          <w:p w:rsidR="007B439C" w:rsidRPr="001C4E15" w:rsidRDefault="007B439C" w:rsidP="00230ABE">
            <w:pPr>
              <w:spacing w:after="0" w:line="240" w:lineRule="auto"/>
              <w:rPr>
                <w:rFonts w:ascii="Times New Roman" w:eastAsia="Times New Roman" w:hAnsi="Times New Roman" w:cs="Times New Roman"/>
                <w:sz w:val="24"/>
                <w:szCs w:val="24"/>
              </w:rPr>
            </w:pPr>
          </w:p>
        </w:tc>
        <w:tc>
          <w:tcPr>
            <w:tcW w:w="2237" w:type="dxa"/>
            <w:tcBorders>
              <w:top w:val="single" w:sz="4" w:space="0" w:color="auto"/>
              <w:bottom w:val="single" w:sz="4" w:space="0" w:color="auto"/>
              <w:right w:val="single" w:sz="6" w:space="0" w:color="000000"/>
            </w:tcBorders>
          </w:tcPr>
          <w:p w:rsidR="007B439C" w:rsidRPr="001C4E15" w:rsidRDefault="007B439C" w:rsidP="00230ABE">
            <w:pPr>
              <w:spacing w:after="0" w:line="240" w:lineRule="auto"/>
              <w:rPr>
                <w:rFonts w:ascii="Times New Roman" w:eastAsia="Times New Roman" w:hAnsi="Times New Roman" w:cs="Times New Roman"/>
                <w:sz w:val="24"/>
                <w:szCs w:val="24"/>
              </w:rPr>
            </w:pPr>
          </w:p>
        </w:tc>
        <w:tc>
          <w:tcPr>
            <w:tcW w:w="1528" w:type="dxa"/>
            <w:tcBorders>
              <w:top w:val="single" w:sz="4" w:space="0" w:color="auto"/>
              <w:bottom w:val="single" w:sz="4" w:space="0" w:color="auto"/>
              <w:right w:val="single" w:sz="6" w:space="0" w:color="000000"/>
            </w:tcBorders>
          </w:tcPr>
          <w:p w:rsidR="007B439C" w:rsidRPr="001C4E15" w:rsidRDefault="007B439C" w:rsidP="00230ABE">
            <w:pPr>
              <w:spacing w:after="0" w:line="240" w:lineRule="auto"/>
              <w:rPr>
                <w:rFonts w:ascii="Times New Roman" w:eastAsia="Times New Roman" w:hAnsi="Times New Roman" w:cs="Times New Roman"/>
                <w:sz w:val="24"/>
                <w:szCs w:val="24"/>
              </w:rPr>
            </w:pPr>
          </w:p>
        </w:tc>
        <w:tc>
          <w:tcPr>
            <w:tcW w:w="1031" w:type="dxa"/>
            <w:tcBorders>
              <w:top w:val="single" w:sz="4" w:space="0" w:color="auto"/>
              <w:bottom w:val="single" w:sz="4" w:space="0" w:color="auto"/>
              <w:right w:val="single" w:sz="6" w:space="0" w:color="000000"/>
            </w:tcBorders>
          </w:tcPr>
          <w:p w:rsidR="007B439C" w:rsidRPr="001C4E15" w:rsidRDefault="007B439C" w:rsidP="00230ABE">
            <w:pPr>
              <w:spacing w:after="0" w:line="240" w:lineRule="auto"/>
              <w:rPr>
                <w:rFonts w:ascii="Times New Roman" w:eastAsia="Times New Roman" w:hAnsi="Times New Roman" w:cs="Times New Roman"/>
                <w:sz w:val="24"/>
                <w:szCs w:val="24"/>
              </w:rPr>
            </w:pPr>
          </w:p>
        </w:tc>
        <w:tc>
          <w:tcPr>
            <w:tcW w:w="950" w:type="dxa"/>
            <w:tcBorders>
              <w:top w:val="single" w:sz="4" w:space="0" w:color="auto"/>
              <w:bottom w:val="single" w:sz="4" w:space="0" w:color="auto"/>
              <w:right w:val="single" w:sz="6" w:space="0" w:color="000000"/>
            </w:tcBorders>
          </w:tcPr>
          <w:p w:rsidR="007B439C" w:rsidRPr="001C4E15" w:rsidRDefault="007B439C" w:rsidP="00230ABE">
            <w:pPr>
              <w:spacing w:after="0" w:line="240" w:lineRule="auto"/>
              <w:rPr>
                <w:rFonts w:ascii="Times New Roman" w:eastAsia="Times New Roman" w:hAnsi="Times New Roman" w:cs="Times New Roman"/>
                <w:sz w:val="24"/>
                <w:szCs w:val="24"/>
              </w:rPr>
            </w:pPr>
          </w:p>
        </w:tc>
        <w:tc>
          <w:tcPr>
            <w:tcW w:w="950" w:type="dxa"/>
            <w:tcBorders>
              <w:top w:val="single" w:sz="4" w:space="0" w:color="auto"/>
              <w:bottom w:val="single" w:sz="4" w:space="0" w:color="auto"/>
              <w:right w:val="single" w:sz="6" w:space="0" w:color="000000"/>
            </w:tcBorders>
          </w:tcPr>
          <w:p w:rsidR="007B439C" w:rsidRPr="001C4E15" w:rsidRDefault="007B439C" w:rsidP="00230ABE">
            <w:pPr>
              <w:spacing w:after="0" w:line="240" w:lineRule="auto"/>
              <w:rPr>
                <w:rFonts w:ascii="Times New Roman" w:eastAsia="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7B439C" w:rsidRPr="001C4E15" w:rsidRDefault="007B439C" w:rsidP="00230ABE">
            <w:pPr>
              <w:spacing w:after="0" w:line="240" w:lineRule="auto"/>
              <w:rPr>
                <w:rFonts w:ascii="Times New Roman" w:eastAsia="Times New Roman" w:hAnsi="Times New Roman" w:cs="Times New Roman"/>
                <w:sz w:val="24"/>
                <w:szCs w:val="24"/>
              </w:rPr>
            </w:pPr>
          </w:p>
        </w:tc>
        <w:tc>
          <w:tcPr>
            <w:tcW w:w="1798" w:type="dxa"/>
            <w:tcBorders>
              <w:left w:val="single" w:sz="4" w:space="0" w:color="auto"/>
              <w:bottom w:val="single" w:sz="4" w:space="0" w:color="auto"/>
              <w:right w:val="single" w:sz="6" w:space="0" w:color="000000"/>
            </w:tcBorders>
          </w:tcPr>
          <w:p w:rsidR="007B439C" w:rsidRPr="001C4E15" w:rsidRDefault="007B439C" w:rsidP="00230ABE">
            <w:pPr>
              <w:spacing w:after="0" w:line="240" w:lineRule="auto"/>
              <w:rPr>
                <w:rFonts w:ascii="Times New Roman" w:eastAsia="Times New Roman" w:hAnsi="Times New Roman" w:cs="Times New Roman"/>
                <w:sz w:val="24"/>
                <w:szCs w:val="24"/>
              </w:rPr>
            </w:pPr>
          </w:p>
        </w:tc>
      </w:tr>
      <w:tr w:rsidR="0092359E" w:rsidRPr="001C4E15" w:rsidTr="009F2AEF">
        <w:trPr>
          <w:tblCellSpacing w:w="15" w:type="dxa"/>
        </w:trPr>
        <w:tc>
          <w:tcPr>
            <w:tcW w:w="806" w:type="dxa"/>
            <w:tcBorders>
              <w:left w:val="single" w:sz="6" w:space="0" w:color="000000"/>
              <w:bottom w:val="single" w:sz="6" w:space="0" w:color="000000"/>
              <w:right w:val="single" w:sz="6" w:space="0" w:color="000000"/>
            </w:tcBorders>
          </w:tcPr>
          <w:p w:rsidR="0092359E" w:rsidRPr="001C4E15" w:rsidRDefault="0092359E"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1.3</w:t>
            </w:r>
          </w:p>
        </w:tc>
        <w:tc>
          <w:tcPr>
            <w:tcW w:w="3230" w:type="dxa"/>
            <w:tcBorders>
              <w:bottom w:val="single" w:sz="6" w:space="0" w:color="000000"/>
              <w:right w:val="single" w:sz="6" w:space="0" w:color="000000"/>
            </w:tcBorders>
          </w:tcPr>
          <w:p w:rsidR="0092359E" w:rsidRPr="001C4E15" w:rsidRDefault="0092359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Задача № 3</w:t>
            </w:r>
          </w:p>
        </w:tc>
        <w:tc>
          <w:tcPr>
            <w:tcW w:w="6816" w:type="dxa"/>
            <w:gridSpan w:val="5"/>
            <w:tcBorders>
              <w:bottom w:val="single" w:sz="6" w:space="0" w:color="000000"/>
              <w:right w:val="single" w:sz="6" w:space="0" w:color="000000"/>
            </w:tcBorders>
          </w:tcPr>
          <w:p w:rsidR="0092359E" w:rsidRPr="001C4E15" w:rsidRDefault="0092359E" w:rsidP="00230ABE">
            <w:pPr>
              <w:spacing w:after="0" w:line="240" w:lineRule="auto"/>
              <w:rPr>
                <w:rFonts w:ascii="Times New Roman" w:eastAsia="Times New Roman" w:hAnsi="Times New Roman" w:cs="Times New Roman"/>
                <w:sz w:val="24"/>
                <w:szCs w:val="24"/>
              </w:rPr>
            </w:pPr>
            <w:r w:rsidRPr="001C4E15">
              <w:rPr>
                <w:rFonts w:ascii="Times New Roman" w:hAnsi="Times New Roman" w:cs="Times New Roman"/>
                <w:sz w:val="24"/>
                <w:szCs w:val="24"/>
              </w:rPr>
              <w:t>осуществление строительного контроля.</w:t>
            </w:r>
          </w:p>
        </w:tc>
        <w:tc>
          <w:tcPr>
            <w:tcW w:w="2128" w:type="dxa"/>
            <w:tcBorders>
              <w:right w:val="single" w:sz="4" w:space="0" w:color="auto"/>
            </w:tcBorders>
          </w:tcPr>
          <w:p w:rsidR="0092359E" w:rsidRPr="001C4E15" w:rsidRDefault="0092359E" w:rsidP="00230ABE">
            <w:pPr>
              <w:spacing w:after="0" w:line="240" w:lineRule="auto"/>
              <w:rPr>
                <w:rFonts w:ascii="Times New Roman" w:hAnsi="Times New Roman" w:cs="Times New Roman"/>
                <w:sz w:val="24"/>
                <w:szCs w:val="24"/>
              </w:rPr>
            </w:pPr>
          </w:p>
        </w:tc>
        <w:tc>
          <w:tcPr>
            <w:tcW w:w="1798" w:type="dxa"/>
            <w:tcBorders>
              <w:left w:val="single" w:sz="4" w:space="0" w:color="auto"/>
              <w:right w:val="single" w:sz="6" w:space="0" w:color="000000"/>
            </w:tcBorders>
          </w:tcPr>
          <w:p w:rsidR="0092359E" w:rsidRPr="001C4E15" w:rsidRDefault="0092359E" w:rsidP="00230ABE">
            <w:pPr>
              <w:spacing w:after="0" w:line="240" w:lineRule="auto"/>
              <w:rPr>
                <w:rFonts w:ascii="Times New Roman" w:eastAsia="Times New Roman" w:hAnsi="Times New Roman" w:cs="Times New Roman"/>
                <w:sz w:val="24"/>
                <w:szCs w:val="24"/>
              </w:rPr>
            </w:pPr>
          </w:p>
        </w:tc>
      </w:tr>
      <w:tr w:rsidR="0092359E" w:rsidRPr="001C4E15" w:rsidTr="009F2AEF">
        <w:trPr>
          <w:tblCellSpacing w:w="15" w:type="dxa"/>
        </w:trPr>
        <w:tc>
          <w:tcPr>
            <w:tcW w:w="806" w:type="dxa"/>
            <w:tcBorders>
              <w:left w:val="single" w:sz="6" w:space="0" w:color="000000"/>
              <w:bottom w:val="single" w:sz="6" w:space="0" w:color="000000"/>
              <w:right w:val="single" w:sz="6" w:space="0" w:color="000000"/>
            </w:tcBorders>
          </w:tcPr>
          <w:p w:rsidR="0092359E" w:rsidRPr="001C4E15" w:rsidRDefault="0092359E"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1.3.1.</w:t>
            </w:r>
          </w:p>
        </w:tc>
        <w:tc>
          <w:tcPr>
            <w:tcW w:w="3230" w:type="dxa"/>
            <w:tcBorders>
              <w:bottom w:val="single" w:sz="6" w:space="0" w:color="000000"/>
              <w:right w:val="single" w:sz="6" w:space="0" w:color="000000"/>
            </w:tcBorders>
          </w:tcPr>
          <w:p w:rsidR="0092359E" w:rsidRPr="001C4E15" w:rsidRDefault="009F7D45"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Основное мероприятие № 2</w:t>
            </w:r>
          </w:p>
        </w:tc>
        <w:tc>
          <w:tcPr>
            <w:tcW w:w="6816" w:type="dxa"/>
            <w:gridSpan w:val="5"/>
            <w:tcBorders>
              <w:bottom w:val="single" w:sz="6" w:space="0" w:color="000000"/>
              <w:right w:val="single" w:sz="6" w:space="0" w:color="000000"/>
            </w:tcBorders>
          </w:tcPr>
          <w:p w:rsidR="0092359E" w:rsidRPr="001C4E15" w:rsidRDefault="0092359E" w:rsidP="00230ABE">
            <w:pPr>
              <w:spacing w:after="0" w:line="240" w:lineRule="auto"/>
              <w:rPr>
                <w:rFonts w:ascii="Times New Roman" w:eastAsia="Times New Roman" w:hAnsi="Times New Roman" w:cs="Times New Roman"/>
                <w:sz w:val="24"/>
                <w:szCs w:val="24"/>
              </w:rPr>
            </w:pPr>
            <w:r w:rsidRPr="001C4E15">
              <w:rPr>
                <w:rFonts w:ascii="Times New Roman" w:hAnsi="Times New Roman" w:cs="Times New Roman"/>
                <w:sz w:val="24"/>
                <w:szCs w:val="24"/>
              </w:rPr>
              <w:t>Строительный контроль»</w:t>
            </w:r>
          </w:p>
        </w:tc>
        <w:tc>
          <w:tcPr>
            <w:tcW w:w="2128" w:type="dxa"/>
            <w:tcBorders>
              <w:right w:val="single" w:sz="4" w:space="0" w:color="auto"/>
            </w:tcBorders>
          </w:tcPr>
          <w:p w:rsidR="0092359E" w:rsidRPr="001C4E15" w:rsidRDefault="0092359E" w:rsidP="00230ABE">
            <w:pPr>
              <w:spacing w:after="0" w:line="240" w:lineRule="auto"/>
              <w:rPr>
                <w:rFonts w:ascii="Times New Roman" w:hAnsi="Times New Roman" w:cs="Times New Roman"/>
                <w:sz w:val="24"/>
                <w:szCs w:val="24"/>
              </w:rPr>
            </w:pPr>
          </w:p>
        </w:tc>
        <w:tc>
          <w:tcPr>
            <w:tcW w:w="1798" w:type="dxa"/>
            <w:tcBorders>
              <w:left w:val="single" w:sz="4" w:space="0" w:color="auto"/>
              <w:right w:val="single" w:sz="6" w:space="0" w:color="000000"/>
            </w:tcBorders>
          </w:tcPr>
          <w:p w:rsidR="0092359E" w:rsidRPr="001C4E15" w:rsidRDefault="0092359E" w:rsidP="00230ABE">
            <w:pPr>
              <w:spacing w:after="0" w:line="240" w:lineRule="auto"/>
              <w:rPr>
                <w:rFonts w:ascii="Times New Roman" w:eastAsia="Times New Roman" w:hAnsi="Times New Roman" w:cs="Times New Roman"/>
                <w:sz w:val="24"/>
                <w:szCs w:val="24"/>
              </w:rPr>
            </w:pPr>
          </w:p>
        </w:tc>
      </w:tr>
      <w:tr w:rsidR="0092359E" w:rsidRPr="001C4E15" w:rsidTr="009F2AEF">
        <w:trPr>
          <w:tblCellSpacing w:w="15" w:type="dxa"/>
        </w:trPr>
        <w:tc>
          <w:tcPr>
            <w:tcW w:w="806" w:type="dxa"/>
            <w:vMerge w:val="restart"/>
            <w:tcBorders>
              <w:left w:val="single" w:sz="6" w:space="0" w:color="000000"/>
              <w:bottom w:val="single" w:sz="6" w:space="0" w:color="000000"/>
              <w:right w:val="single" w:sz="6" w:space="0" w:color="000000"/>
            </w:tcBorders>
            <w:hideMark/>
          </w:tcPr>
          <w:p w:rsidR="0092359E" w:rsidRPr="001C4E15" w:rsidRDefault="0092359E"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 xml:space="preserve">1.3.1.1. </w:t>
            </w:r>
          </w:p>
        </w:tc>
        <w:tc>
          <w:tcPr>
            <w:tcW w:w="3230" w:type="dxa"/>
            <w:vMerge w:val="restart"/>
            <w:tcBorders>
              <w:right w:val="single" w:sz="6" w:space="0" w:color="000000"/>
            </w:tcBorders>
            <w:hideMark/>
          </w:tcPr>
          <w:p w:rsidR="0092359E" w:rsidRPr="001C4E15" w:rsidRDefault="00F94CD2" w:rsidP="00230ABE">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w:t>
            </w:r>
            <w:r w:rsidR="0092359E" w:rsidRPr="001C4E15">
              <w:rPr>
                <w:rFonts w:ascii="Times New Roman" w:hAnsi="Times New Roman" w:cs="Times New Roman"/>
                <w:sz w:val="24"/>
                <w:szCs w:val="24"/>
              </w:rPr>
              <w:t>Строительный контроль</w:t>
            </w:r>
            <w:r>
              <w:rPr>
                <w:rFonts w:ascii="Times New Roman" w:hAnsi="Times New Roman" w:cs="Times New Roman"/>
                <w:sz w:val="24"/>
                <w:szCs w:val="24"/>
              </w:rPr>
              <w:t>»</w:t>
            </w:r>
          </w:p>
        </w:tc>
        <w:tc>
          <w:tcPr>
            <w:tcW w:w="2237" w:type="dxa"/>
            <w:tcBorders>
              <w:bottom w:val="single" w:sz="6" w:space="0" w:color="000000"/>
              <w:right w:val="single" w:sz="6" w:space="0" w:color="000000"/>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всего</w:t>
            </w:r>
          </w:p>
        </w:tc>
        <w:tc>
          <w:tcPr>
            <w:tcW w:w="1528" w:type="dxa"/>
            <w:tcBorders>
              <w:bottom w:val="single" w:sz="6" w:space="0" w:color="000000"/>
              <w:right w:val="single" w:sz="6" w:space="0" w:color="000000"/>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1031" w:type="dxa"/>
            <w:tcBorders>
              <w:bottom w:val="single" w:sz="6" w:space="0" w:color="000000"/>
              <w:right w:val="single" w:sz="6" w:space="0" w:color="000000"/>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950" w:type="dxa"/>
            <w:tcBorders>
              <w:bottom w:val="single" w:sz="6" w:space="0" w:color="000000"/>
              <w:right w:val="single" w:sz="6" w:space="0" w:color="000000"/>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950" w:type="dxa"/>
            <w:tcBorders>
              <w:bottom w:val="single" w:sz="6" w:space="0" w:color="000000"/>
              <w:right w:val="single" w:sz="6" w:space="0" w:color="000000"/>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2128" w:type="dxa"/>
            <w:vMerge w:val="restart"/>
            <w:tcBorders>
              <w:right w:val="single" w:sz="4" w:space="0" w:color="auto"/>
            </w:tcBorders>
            <w:hideMark/>
          </w:tcPr>
          <w:p w:rsidR="0092359E" w:rsidRPr="001C4E15" w:rsidRDefault="00F94CD2" w:rsidP="005841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w:t>
            </w:r>
            <w:r w:rsidR="0058415C">
              <w:rPr>
                <w:rFonts w:ascii="Times New Roman" w:eastAsia="Times New Roman" w:hAnsi="Times New Roman" w:cs="Times New Roman"/>
                <w:sz w:val="24"/>
                <w:szCs w:val="24"/>
              </w:rPr>
              <w:t xml:space="preserve">твление строительного контроля </w:t>
            </w:r>
            <w:r>
              <w:rPr>
                <w:rFonts w:ascii="Times New Roman" w:eastAsia="Times New Roman" w:hAnsi="Times New Roman" w:cs="Times New Roman"/>
                <w:sz w:val="24"/>
                <w:szCs w:val="24"/>
              </w:rPr>
              <w:t xml:space="preserve"> </w:t>
            </w:r>
          </w:p>
        </w:tc>
        <w:tc>
          <w:tcPr>
            <w:tcW w:w="1798" w:type="dxa"/>
            <w:vMerge w:val="restart"/>
            <w:tcBorders>
              <w:left w:val="single" w:sz="4" w:space="0" w:color="auto"/>
              <w:right w:val="single" w:sz="6" w:space="0" w:color="000000"/>
            </w:tcBorders>
          </w:tcPr>
          <w:p w:rsidR="0092359E" w:rsidRPr="001C4E15" w:rsidRDefault="00F94CD2"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Администрация Дербентского </w:t>
            </w:r>
            <w:r w:rsidR="00C0102E">
              <w:rPr>
                <w:rFonts w:ascii="Times New Roman" w:eastAsia="Times New Roman" w:hAnsi="Times New Roman" w:cs="Times New Roman"/>
                <w:sz w:val="24"/>
                <w:szCs w:val="24"/>
              </w:rPr>
              <w:t>сельского поселения</w:t>
            </w:r>
            <w:r>
              <w:rPr>
                <w:rFonts w:ascii="Times New Roman" w:eastAsia="Times New Roman" w:hAnsi="Times New Roman" w:cs="Times New Roman"/>
                <w:sz w:val="24"/>
                <w:szCs w:val="24"/>
              </w:rPr>
              <w:t xml:space="preserve"> Тимашевского района</w:t>
            </w:r>
          </w:p>
        </w:tc>
      </w:tr>
      <w:tr w:rsidR="0092359E" w:rsidRPr="001C4E15" w:rsidTr="009F2AEF">
        <w:trPr>
          <w:tblCellSpacing w:w="15" w:type="dxa"/>
        </w:trPr>
        <w:tc>
          <w:tcPr>
            <w:tcW w:w="806" w:type="dxa"/>
            <w:vMerge/>
            <w:tcBorders>
              <w:left w:val="single" w:sz="6" w:space="0" w:color="000000"/>
              <w:bottom w:val="single" w:sz="6" w:space="0" w:color="000000"/>
              <w:right w:val="single" w:sz="6" w:space="0" w:color="000000"/>
            </w:tcBorders>
            <w:vAlign w:val="center"/>
            <w:hideMark/>
          </w:tcPr>
          <w:p w:rsidR="0092359E" w:rsidRPr="001C4E15" w:rsidRDefault="0092359E" w:rsidP="00230ABE">
            <w:pPr>
              <w:spacing w:after="0" w:line="240" w:lineRule="auto"/>
              <w:rPr>
                <w:rFonts w:ascii="Times New Roman" w:eastAsia="Times New Roman" w:hAnsi="Times New Roman" w:cs="Times New Roman"/>
                <w:sz w:val="24"/>
                <w:szCs w:val="24"/>
              </w:rPr>
            </w:pPr>
          </w:p>
        </w:tc>
        <w:tc>
          <w:tcPr>
            <w:tcW w:w="3230" w:type="dxa"/>
            <w:vMerge/>
            <w:tcBorders>
              <w:right w:val="single" w:sz="6" w:space="0" w:color="000000"/>
            </w:tcBorders>
            <w:vAlign w:val="center"/>
            <w:hideMark/>
          </w:tcPr>
          <w:p w:rsidR="0092359E" w:rsidRPr="001C4E15" w:rsidRDefault="0092359E" w:rsidP="00230ABE">
            <w:pPr>
              <w:spacing w:after="0" w:line="240" w:lineRule="auto"/>
              <w:rPr>
                <w:rFonts w:ascii="Times New Roman" w:eastAsia="Times New Roman" w:hAnsi="Times New Roman" w:cs="Times New Roman"/>
                <w:sz w:val="24"/>
                <w:szCs w:val="24"/>
              </w:rPr>
            </w:pPr>
          </w:p>
        </w:tc>
        <w:tc>
          <w:tcPr>
            <w:tcW w:w="2237" w:type="dxa"/>
            <w:tcBorders>
              <w:bottom w:val="single" w:sz="6" w:space="0" w:color="000000"/>
              <w:right w:val="single" w:sz="6" w:space="0" w:color="000000"/>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местный бюджет</w:t>
            </w:r>
          </w:p>
        </w:tc>
        <w:tc>
          <w:tcPr>
            <w:tcW w:w="1528" w:type="dxa"/>
            <w:tcBorders>
              <w:bottom w:val="single" w:sz="6" w:space="0" w:color="000000"/>
              <w:right w:val="single" w:sz="6" w:space="0" w:color="000000"/>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1031" w:type="dxa"/>
            <w:tcBorders>
              <w:bottom w:val="single" w:sz="6" w:space="0" w:color="000000"/>
              <w:right w:val="single" w:sz="6" w:space="0" w:color="000000"/>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950" w:type="dxa"/>
            <w:tcBorders>
              <w:bottom w:val="single" w:sz="6" w:space="0" w:color="000000"/>
              <w:right w:val="single" w:sz="6" w:space="0" w:color="000000"/>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950" w:type="dxa"/>
            <w:tcBorders>
              <w:bottom w:val="single" w:sz="6" w:space="0" w:color="000000"/>
              <w:right w:val="single" w:sz="6" w:space="0" w:color="000000"/>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2128" w:type="dxa"/>
            <w:vMerge/>
            <w:tcBorders>
              <w:right w:val="single" w:sz="4" w:space="0" w:color="auto"/>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p>
        </w:tc>
        <w:tc>
          <w:tcPr>
            <w:tcW w:w="1798" w:type="dxa"/>
            <w:vMerge/>
            <w:tcBorders>
              <w:left w:val="single" w:sz="4" w:space="0" w:color="auto"/>
              <w:right w:val="single" w:sz="6" w:space="0" w:color="000000"/>
            </w:tcBorders>
          </w:tcPr>
          <w:p w:rsidR="0092359E" w:rsidRPr="001C4E15" w:rsidRDefault="0092359E" w:rsidP="00230ABE">
            <w:pPr>
              <w:spacing w:after="0" w:line="240" w:lineRule="auto"/>
              <w:rPr>
                <w:rFonts w:ascii="Times New Roman" w:eastAsia="Times New Roman" w:hAnsi="Times New Roman" w:cs="Times New Roman"/>
                <w:sz w:val="24"/>
                <w:szCs w:val="24"/>
              </w:rPr>
            </w:pPr>
          </w:p>
        </w:tc>
      </w:tr>
      <w:tr w:rsidR="0092359E" w:rsidRPr="001C4E15" w:rsidTr="009F2AEF">
        <w:trPr>
          <w:tblCellSpacing w:w="15" w:type="dxa"/>
        </w:trPr>
        <w:tc>
          <w:tcPr>
            <w:tcW w:w="806" w:type="dxa"/>
            <w:vMerge w:val="restart"/>
            <w:tcBorders>
              <w:left w:val="single" w:sz="6" w:space="0" w:color="000000"/>
              <w:bottom w:val="single" w:sz="6" w:space="0" w:color="000000"/>
              <w:right w:val="single" w:sz="6" w:space="0" w:color="000000"/>
            </w:tcBorders>
            <w:hideMark/>
          </w:tcPr>
          <w:p w:rsidR="0092359E" w:rsidRPr="001C4E15" w:rsidRDefault="0092359E" w:rsidP="00230ABE">
            <w:pPr>
              <w:spacing w:after="0" w:line="240" w:lineRule="auto"/>
              <w:jc w:val="center"/>
              <w:rPr>
                <w:rFonts w:ascii="Times New Roman" w:eastAsia="Times New Roman" w:hAnsi="Times New Roman" w:cs="Times New Roman"/>
                <w:sz w:val="24"/>
                <w:szCs w:val="24"/>
              </w:rPr>
            </w:pPr>
          </w:p>
        </w:tc>
        <w:tc>
          <w:tcPr>
            <w:tcW w:w="3230" w:type="dxa"/>
            <w:vMerge/>
            <w:tcBorders>
              <w:right w:val="single" w:sz="6" w:space="0" w:color="000000"/>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p>
        </w:tc>
        <w:tc>
          <w:tcPr>
            <w:tcW w:w="2237" w:type="dxa"/>
            <w:tcBorders>
              <w:bottom w:val="single" w:sz="6" w:space="0" w:color="000000"/>
              <w:right w:val="single" w:sz="6" w:space="0" w:color="000000"/>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всего</w:t>
            </w:r>
          </w:p>
        </w:tc>
        <w:tc>
          <w:tcPr>
            <w:tcW w:w="1528" w:type="dxa"/>
            <w:tcBorders>
              <w:bottom w:val="single" w:sz="6" w:space="0" w:color="000000"/>
              <w:right w:val="single" w:sz="6" w:space="0" w:color="000000"/>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1031" w:type="dxa"/>
            <w:tcBorders>
              <w:bottom w:val="single" w:sz="6" w:space="0" w:color="000000"/>
              <w:right w:val="single" w:sz="6" w:space="0" w:color="000000"/>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950" w:type="dxa"/>
            <w:tcBorders>
              <w:bottom w:val="single" w:sz="6" w:space="0" w:color="000000"/>
              <w:right w:val="single" w:sz="6" w:space="0" w:color="000000"/>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950" w:type="dxa"/>
            <w:tcBorders>
              <w:bottom w:val="single" w:sz="6" w:space="0" w:color="000000"/>
              <w:right w:val="single" w:sz="6" w:space="0" w:color="000000"/>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2128" w:type="dxa"/>
            <w:vMerge/>
            <w:tcBorders>
              <w:right w:val="single" w:sz="4" w:space="0" w:color="auto"/>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p>
        </w:tc>
        <w:tc>
          <w:tcPr>
            <w:tcW w:w="1798" w:type="dxa"/>
            <w:vMerge/>
            <w:tcBorders>
              <w:left w:val="single" w:sz="4" w:space="0" w:color="auto"/>
              <w:right w:val="single" w:sz="6" w:space="0" w:color="000000"/>
            </w:tcBorders>
          </w:tcPr>
          <w:p w:rsidR="0092359E" w:rsidRPr="001C4E15" w:rsidRDefault="0092359E" w:rsidP="00230ABE">
            <w:pPr>
              <w:spacing w:after="0" w:line="240" w:lineRule="auto"/>
              <w:rPr>
                <w:rFonts w:ascii="Times New Roman" w:eastAsia="Times New Roman" w:hAnsi="Times New Roman" w:cs="Times New Roman"/>
                <w:sz w:val="24"/>
                <w:szCs w:val="24"/>
              </w:rPr>
            </w:pPr>
          </w:p>
        </w:tc>
      </w:tr>
      <w:tr w:rsidR="0092359E" w:rsidRPr="001C4E15" w:rsidTr="009F2AEF">
        <w:trPr>
          <w:trHeight w:val="828"/>
          <w:tblCellSpacing w:w="15" w:type="dxa"/>
        </w:trPr>
        <w:tc>
          <w:tcPr>
            <w:tcW w:w="806" w:type="dxa"/>
            <w:vMerge/>
            <w:tcBorders>
              <w:left w:val="single" w:sz="6" w:space="0" w:color="000000"/>
              <w:bottom w:val="single" w:sz="6" w:space="0" w:color="000000"/>
              <w:right w:val="single" w:sz="6" w:space="0" w:color="000000"/>
            </w:tcBorders>
            <w:vAlign w:val="center"/>
            <w:hideMark/>
          </w:tcPr>
          <w:p w:rsidR="0092359E" w:rsidRPr="001C4E15" w:rsidRDefault="0092359E" w:rsidP="00230ABE">
            <w:pPr>
              <w:spacing w:after="0" w:line="240" w:lineRule="auto"/>
              <w:rPr>
                <w:rFonts w:ascii="Times New Roman" w:eastAsia="Times New Roman" w:hAnsi="Times New Roman" w:cs="Times New Roman"/>
                <w:sz w:val="24"/>
                <w:szCs w:val="24"/>
              </w:rPr>
            </w:pPr>
          </w:p>
        </w:tc>
        <w:tc>
          <w:tcPr>
            <w:tcW w:w="3230" w:type="dxa"/>
            <w:vMerge/>
            <w:tcBorders>
              <w:bottom w:val="single" w:sz="6" w:space="0" w:color="000000"/>
              <w:right w:val="single" w:sz="6" w:space="0" w:color="000000"/>
            </w:tcBorders>
            <w:vAlign w:val="center"/>
            <w:hideMark/>
          </w:tcPr>
          <w:p w:rsidR="0092359E" w:rsidRPr="001C4E15" w:rsidRDefault="0092359E" w:rsidP="00230ABE">
            <w:pPr>
              <w:spacing w:after="0" w:line="240" w:lineRule="auto"/>
              <w:rPr>
                <w:rFonts w:ascii="Times New Roman" w:eastAsia="Times New Roman" w:hAnsi="Times New Roman" w:cs="Times New Roman"/>
                <w:sz w:val="24"/>
                <w:szCs w:val="24"/>
              </w:rPr>
            </w:pPr>
          </w:p>
        </w:tc>
        <w:tc>
          <w:tcPr>
            <w:tcW w:w="2237" w:type="dxa"/>
            <w:tcBorders>
              <w:bottom w:val="single" w:sz="6" w:space="0" w:color="000000"/>
              <w:right w:val="single" w:sz="6" w:space="0" w:color="000000"/>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местный бюджет</w:t>
            </w:r>
          </w:p>
        </w:tc>
        <w:tc>
          <w:tcPr>
            <w:tcW w:w="1528" w:type="dxa"/>
            <w:tcBorders>
              <w:bottom w:val="single" w:sz="6" w:space="0" w:color="000000"/>
              <w:right w:val="single" w:sz="6" w:space="0" w:color="000000"/>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1031" w:type="dxa"/>
            <w:tcBorders>
              <w:bottom w:val="single" w:sz="6" w:space="0" w:color="000000"/>
              <w:right w:val="single" w:sz="6" w:space="0" w:color="000000"/>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950" w:type="dxa"/>
            <w:tcBorders>
              <w:bottom w:val="single" w:sz="6" w:space="0" w:color="000000"/>
              <w:right w:val="single" w:sz="6" w:space="0" w:color="000000"/>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950" w:type="dxa"/>
            <w:tcBorders>
              <w:bottom w:val="single" w:sz="6" w:space="0" w:color="000000"/>
              <w:right w:val="single" w:sz="6" w:space="0" w:color="000000"/>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2128" w:type="dxa"/>
            <w:vMerge/>
            <w:tcBorders>
              <w:bottom w:val="single" w:sz="4" w:space="0" w:color="auto"/>
              <w:right w:val="single" w:sz="4" w:space="0" w:color="auto"/>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p>
        </w:tc>
        <w:tc>
          <w:tcPr>
            <w:tcW w:w="1798" w:type="dxa"/>
            <w:vMerge/>
            <w:tcBorders>
              <w:left w:val="single" w:sz="4" w:space="0" w:color="auto"/>
              <w:bottom w:val="single" w:sz="4" w:space="0" w:color="auto"/>
              <w:right w:val="single" w:sz="6" w:space="0" w:color="000000"/>
            </w:tcBorders>
          </w:tcPr>
          <w:p w:rsidR="0092359E" w:rsidRPr="001C4E15" w:rsidRDefault="0092359E" w:rsidP="00230ABE">
            <w:pPr>
              <w:spacing w:after="0" w:line="240" w:lineRule="auto"/>
              <w:rPr>
                <w:rFonts w:ascii="Times New Roman" w:eastAsia="Times New Roman" w:hAnsi="Times New Roman" w:cs="Times New Roman"/>
                <w:sz w:val="24"/>
                <w:szCs w:val="24"/>
              </w:rPr>
            </w:pPr>
          </w:p>
        </w:tc>
      </w:tr>
      <w:tr w:rsidR="009F7D45" w:rsidRPr="001C4E15" w:rsidTr="009F2AEF">
        <w:trPr>
          <w:trHeight w:val="510"/>
          <w:tblCellSpacing w:w="15" w:type="dxa"/>
        </w:trPr>
        <w:tc>
          <w:tcPr>
            <w:tcW w:w="806" w:type="dxa"/>
            <w:vMerge w:val="restart"/>
            <w:tcBorders>
              <w:left w:val="single" w:sz="6" w:space="0" w:color="000000"/>
              <w:right w:val="single" w:sz="6" w:space="0" w:color="000000"/>
            </w:tcBorders>
            <w:vAlign w:val="center"/>
          </w:tcPr>
          <w:p w:rsidR="009F7D45" w:rsidRPr="001C4E15" w:rsidRDefault="009F7D45"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230" w:type="dxa"/>
            <w:vMerge w:val="restart"/>
            <w:tcBorders>
              <w:right w:val="single" w:sz="6" w:space="0" w:color="000000"/>
            </w:tcBorders>
            <w:vAlign w:val="center"/>
          </w:tcPr>
          <w:p w:rsidR="009F7D45" w:rsidRPr="001C4E15" w:rsidRDefault="009F7D45"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Задача № 4 </w:t>
            </w:r>
            <w:r>
              <w:rPr>
                <w:rFonts w:ascii="Times New Roman" w:eastAsia="Times New Roman" w:hAnsi="Times New Roman"/>
                <w:sz w:val="24"/>
                <w:szCs w:val="24"/>
              </w:rPr>
              <w:t>Электрическое питание водонапорной башни</w:t>
            </w:r>
            <w:r>
              <w:t>»</w:t>
            </w:r>
          </w:p>
        </w:tc>
        <w:tc>
          <w:tcPr>
            <w:tcW w:w="2237" w:type="dxa"/>
            <w:tcBorders>
              <w:bottom w:val="single" w:sz="4" w:space="0" w:color="auto"/>
              <w:right w:val="single" w:sz="6" w:space="0" w:color="000000"/>
            </w:tcBorders>
          </w:tcPr>
          <w:p w:rsidR="009F7D45" w:rsidRPr="001C4E15" w:rsidRDefault="009F7D45" w:rsidP="00230ABE">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Всего </w:t>
            </w:r>
          </w:p>
        </w:tc>
        <w:tc>
          <w:tcPr>
            <w:tcW w:w="1528" w:type="dxa"/>
            <w:tcBorders>
              <w:bottom w:val="single" w:sz="4" w:space="0" w:color="auto"/>
              <w:right w:val="single" w:sz="6" w:space="0" w:color="000000"/>
            </w:tcBorders>
          </w:tcPr>
          <w:p w:rsidR="009F7D45" w:rsidRPr="001C4E15" w:rsidRDefault="00181860"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27,8</w:t>
            </w:r>
          </w:p>
        </w:tc>
        <w:tc>
          <w:tcPr>
            <w:tcW w:w="1031" w:type="dxa"/>
            <w:tcBorders>
              <w:bottom w:val="single" w:sz="4" w:space="0" w:color="auto"/>
              <w:right w:val="single" w:sz="6" w:space="0" w:color="000000"/>
            </w:tcBorders>
          </w:tcPr>
          <w:p w:rsidR="009F7D45" w:rsidRPr="001C4E15" w:rsidRDefault="00181860"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27,8</w:t>
            </w:r>
          </w:p>
        </w:tc>
        <w:tc>
          <w:tcPr>
            <w:tcW w:w="950" w:type="dxa"/>
            <w:tcBorders>
              <w:bottom w:val="single" w:sz="4" w:space="0" w:color="auto"/>
              <w:right w:val="single" w:sz="6" w:space="0" w:color="000000"/>
            </w:tcBorders>
          </w:tcPr>
          <w:p w:rsidR="009F7D45" w:rsidRPr="001C4E15" w:rsidRDefault="007B439C"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50" w:type="dxa"/>
            <w:tcBorders>
              <w:bottom w:val="single" w:sz="4" w:space="0" w:color="auto"/>
              <w:right w:val="single" w:sz="6" w:space="0" w:color="000000"/>
            </w:tcBorders>
          </w:tcPr>
          <w:p w:rsidR="009F7D45" w:rsidRPr="001C4E15" w:rsidRDefault="007B439C"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128" w:type="dxa"/>
            <w:vMerge w:val="restart"/>
            <w:tcBorders>
              <w:right w:val="single" w:sz="4" w:space="0" w:color="auto"/>
            </w:tcBorders>
          </w:tcPr>
          <w:p w:rsidR="009F7D45" w:rsidRPr="001C4E15" w:rsidRDefault="009F7D45" w:rsidP="00C24D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Электроснабжение водонапорной башни </w:t>
            </w:r>
            <w:r w:rsidR="0011482D">
              <w:rPr>
                <w:rFonts w:ascii="Times New Roman" w:eastAsia="Times New Roman" w:hAnsi="Times New Roman" w:cs="Times New Roman"/>
                <w:sz w:val="24"/>
                <w:szCs w:val="24"/>
              </w:rPr>
              <w:t>22</w:t>
            </w:r>
            <w:r w:rsidR="00C24D34">
              <w:rPr>
                <w:rFonts w:ascii="Times New Roman" w:eastAsia="Times New Roman" w:hAnsi="Times New Roman" w:cs="Times New Roman"/>
                <w:sz w:val="24"/>
                <w:szCs w:val="24"/>
              </w:rPr>
              <w:t>00 кВт</w:t>
            </w:r>
            <w:r w:rsidR="0055718C">
              <w:rPr>
                <w:rFonts w:ascii="Times New Roman" w:eastAsia="Times New Roman" w:hAnsi="Times New Roman" w:cs="Times New Roman"/>
                <w:sz w:val="24"/>
                <w:szCs w:val="24"/>
              </w:rPr>
              <w:t xml:space="preserve">. </w:t>
            </w:r>
          </w:p>
        </w:tc>
        <w:tc>
          <w:tcPr>
            <w:tcW w:w="1798" w:type="dxa"/>
            <w:vMerge w:val="restart"/>
            <w:tcBorders>
              <w:left w:val="single" w:sz="4" w:space="0" w:color="auto"/>
              <w:right w:val="single" w:sz="6" w:space="0" w:color="000000"/>
            </w:tcBorders>
          </w:tcPr>
          <w:p w:rsidR="009F7D45" w:rsidRPr="001C4E15" w:rsidRDefault="009F7D45" w:rsidP="00230ABE">
            <w:pPr>
              <w:spacing w:after="0" w:line="240" w:lineRule="auto"/>
              <w:rPr>
                <w:rFonts w:ascii="Times New Roman" w:eastAsia="Times New Roman" w:hAnsi="Times New Roman" w:cs="Times New Roman"/>
                <w:sz w:val="24"/>
                <w:szCs w:val="24"/>
              </w:rPr>
            </w:pPr>
          </w:p>
        </w:tc>
      </w:tr>
      <w:tr w:rsidR="009F7D45" w:rsidRPr="001C4E15" w:rsidTr="009F2AEF">
        <w:trPr>
          <w:trHeight w:val="465"/>
          <w:tblCellSpacing w:w="15" w:type="dxa"/>
        </w:trPr>
        <w:tc>
          <w:tcPr>
            <w:tcW w:w="806" w:type="dxa"/>
            <w:vMerge/>
            <w:tcBorders>
              <w:left w:val="single" w:sz="6" w:space="0" w:color="000000"/>
              <w:right w:val="single" w:sz="6" w:space="0" w:color="000000"/>
            </w:tcBorders>
            <w:vAlign w:val="center"/>
          </w:tcPr>
          <w:p w:rsidR="009F7D45" w:rsidRPr="001C4E15" w:rsidRDefault="009F7D45" w:rsidP="00230ABE">
            <w:pPr>
              <w:spacing w:after="0" w:line="240" w:lineRule="auto"/>
              <w:rPr>
                <w:rFonts w:ascii="Times New Roman" w:eastAsia="Times New Roman" w:hAnsi="Times New Roman" w:cs="Times New Roman"/>
                <w:sz w:val="24"/>
                <w:szCs w:val="24"/>
              </w:rPr>
            </w:pPr>
          </w:p>
        </w:tc>
        <w:tc>
          <w:tcPr>
            <w:tcW w:w="3230" w:type="dxa"/>
            <w:vMerge/>
            <w:tcBorders>
              <w:right w:val="single" w:sz="6" w:space="0" w:color="000000"/>
            </w:tcBorders>
            <w:vAlign w:val="center"/>
          </w:tcPr>
          <w:p w:rsidR="009F7D45" w:rsidRDefault="009F7D45" w:rsidP="00230ABE">
            <w:pPr>
              <w:spacing w:after="0" w:line="240" w:lineRule="auto"/>
              <w:rPr>
                <w:rFonts w:ascii="Times New Roman" w:eastAsia="Times New Roman" w:hAnsi="Times New Roman" w:cs="Times New Roman"/>
                <w:sz w:val="24"/>
                <w:szCs w:val="24"/>
              </w:rPr>
            </w:pPr>
          </w:p>
        </w:tc>
        <w:tc>
          <w:tcPr>
            <w:tcW w:w="2237" w:type="dxa"/>
            <w:tcBorders>
              <w:top w:val="single" w:sz="4" w:space="0" w:color="auto"/>
              <w:bottom w:val="single" w:sz="4" w:space="0" w:color="auto"/>
              <w:right w:val="single" w:sz="6" w:space="0" w:color="000000"/>
            </w:tcBorders>
          </w:tcPr>
          <w:p w:rsidR="009F7D45" w:rsidRPr="001C4E15" w:rsidRDefault="009F7D45"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Местный бюджет </w:t>
            </w:r>
          </w:p>
        </w:tc>
        <w:tc>
          <w:tcPr>
            <w:tcW w:w="1528" w:type="dxa"/>
            <w:tcBorders>
              <w:top w:val="single" w:sz="4" w:space="0" w:color="auto"/>
              <w:bottom w:val="single" w:sz="4" w:space="0" w:color="auto"/>
              <w:right w:val="single" w:sz="6" w:space="0" w:color="000000"/>
            </w:tcBorders>
          </w:tcPr>
          <w:p w:rsidR="009F7D45" w:rsidRPr="001C4E15" w:rsidRDefault="00C04497" w:rsidP="00C044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27,8</w:t>
            </w:r>
          </w:p>
        </w:tc>
        <w:tc>
          <w:tcPr>
            <w:tcW w:w="1031" w:type="dxa"/>
            <w:tcBorders>
              <w:top w:val="single" w:sz="4" w:space="0" w:color="auto"/>
              <w:bottom w:val="single" w:sz="4" w:space="0" w:color="auto"/>
              <w:right w:val="single" w:sz="6" w:space="0" w:color="000000"/>
            </w:tcBorders>
          </w:tcPr>
          <w:p w:rsidR="009F7D45" w:rsidRPr="001C4E15" w:rsidRDefault="00C04497"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27,8</w:t>
            </w:r>
          </w:p>
        </w:tc>
        <w:tc>
          <w:tcPr>
            <w:tcW w:w="950" w:type="dxa"/>
            <w:tcBorders>
              <w:top w:val="single" w:sz="4" w:space="0" w:color="auto"/>
              <w:bottom w:val="single" w:sz="4" w:space="0" w:color="auto"/>
              <w:right w:val="single" w:sz="6" w:space="0" w:color="000000"/>
            </w:tcBorders>
          </w:tcPr>
          <w:p w:rsidR="009F7D45" w:rsidRPr="001C4E15" w:rsidRDefault="007B439C"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50" w:type="dxa"/>
            <w:tcBorders>
              <w:top w:val="single" w:sz="4" w:space="0" w:color="auto"/>
              <w:bottom w:val="single" w:sz="4" w:space="0" w:color="auto"/>
              <w:right w:val="single" w:sz="6" w:space="0" w:color="000000"/>
            </w:tcBorders>
          </w:tcPr>
          <w:p w:rsidR="009F7D45" w:rsidRPr="001C4E15" w:rsidRDefault="007B439C"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128" w:type="dxa"/>
            <w:vMerge/>
            <w:tcBorders>
              <w:bottom w:val="single" w:sz="4" w:space="0" w:color="auto"/>
              <w:right w:val="single" w:sz="4" w:space="0" w:color="auto"/>
            </w:tcBorders>
          </w:tcPr>
          <w:p w:rsidR="009F7D45" w:rsidRPr="001C4E15" w:rsidRDefault="009F7D45" w:rsidP="00230ABE">
            <w:pPr>
              <w:spacing w:after="0" w:line="240" w:lineRule="auto"/>
              <w:rPr>
                <w:rFonts w:ascii="Times New Roman" w:eastAsia="Times New Roman" w:hAnsi="Times New Roman" w:cs="Times New Roman"/>
                <w:sz w:val="24"/>
                <w:szCs w:val="24"/>
              </w:rPr>
            </w:pPr>
          </w:p>
        </w:tc>
        <w:tc>
          <w:tcPr>
            <w:tcW w:w="1798" w:type="dxa"/>
            <w:vMerge/>
            <w:tcBorders>
              <w:left w:val="single" w:sz="4" w:space="0" w:color="auto"/>
              <w:bottom w:val="single" w:sz="4" w:space="0" w:color="auto"/>
              <w:right w:val="single" w:sz="6" w:space="0" w:color="000000"/>
            </w:tcBorders>
          </w:tcPr>
          <w:p w:rsidR="009F7D45" w:rsidRPr="001C4E15" w:rsidRDefault="009F7D45" w:rsidP="00230ABE">
            <w:pPr>
              <w:spacing w:after="0" w:line="240" w:lineRule="auto"/>
              <w:rPr>
                <w:rFonts w:ascii="Times New Roman" w:eastAsia="Times New Roman" w:hAnsi="Times New Roman" w:cs="Times New Roman"/>
                <w:sz w:val="24"/>
                <w:szCs w:val="24"/>
              </w:rPr>
            </w:pPr>
          </w:p>
        </w:tc>
      </w:tr>
      <w:tr w:rsidR="009F7D45" w:rsidRPr="001C4E15" w:rsidTr="009F2AEF">
        <w:trPr>
          <w:trHeight w:val="210"/>
          <w:tblCellSpacing w:w="15" w:type="dxa"/>
        </w:trPr>
        <w:tc>
          <w:tcPr>
            <w:tcW w:w="806" w:type="dxa"/>
            <w:vMerge/>
            <w:tcBorders>
              <w:left w:val="single" w:sz="6" w:space="0" w:color="000000"/>
              <w:right w:val="single" w:sz="6" w:space="0" w:color="000000"/>
            </w:tcBorders>
            <w:vAlign w:val="center"/>
          </w:tcPr>
          <w:p w:rsidR="009F7D45" w:rsidRPr="001C4E15" w:rsidRDefault="009F7D45" w:rsidP="00230ABE">
            <w:pPr>
              <w:spacing w:after="0" w:line="240" w:lineRule="auto"/>
              <w:rPr>
                <w:rFonts w:ascii="Times New Roman" w:eastAsia="Times New Roman" w:hAnsi="Times New Roman" w:cs="Times New Roman"/>
                <w:sz w:val="24"/>
                <w:szCs w:val="24"/>
              </w:rPr>
            </w:pPr>
          </w:p>
        </w:tc>
        <w:tc>
          <w:tcPr>
            <w:tcW w:w="3230" w:type="dxa"/>
            <w:vMerge/>
            <w:tcBorders>
              <w:right w:val="single" w:sz="6" w:space="0" w:color="000000"/>
            </w:tcBorders>
            <w:vAlign w:val="center"/>
          </w:tcPr>
          <w:p w:rsidR="009F7D45" w:rsidRDefault="009F7D45" w:rsidP="00230ABE">
            <w:pPr>
              <w:spacing w:after="0" w:line="240" w:lineRule="auto"/>
              <w:rPr>
                <w:rFonts w:ascii="Times New Roman" w:eastAsia="Times New Roman" w:hAnsi="Times New Roman" w:cs="Times New Roman"/>
                <w:sz w:val="24"/>
                <w:szCs w:val="24"/>
              </w:rPr>
            </w:pPr>
          </w:p>
        </w:tc>
        <w:tc>
          <w:tcPr>
            <w:tcW w:w="2237" w:type="dxa"/>
            <w:tcBorders>
              <w:top w:val="single" w:sz="4" w:space="0" w:color="auto"/>
              <w:right w:val="single" w:sz="6" w:space="0" w:color="000000"/>
            </w:tcBorders>
          </w:tcPr>
          <w:p w:rsidR="009F7D45" w:rsidRPr="001C4E15" w:rsidRDefault="009F7D45" w:rsidP="00230ABE">
            <w:pPr>
              <w:spacing w:after="0" w:line="240" w:lineRule="auto"/>
              <w:rPr>
                <w:rFonts w:ascii="Times New Roman" w:eastAsia="Times New Roman" w:hAnsi="Times New Roman" w:cs="Times New Roman"/>
                <w:sz w:val="24"/>
                <w:szCs w:val="24"/>
              </w:rPr>
            </w:pPr>
          </w:p>
        </w:tc>
        <w:tc>
          <w:tcPr>
            <w:tcW w:w="1528" w:type="dxa"/>
            <w:tcBorders>
              <w:top w:val="single" w:sz="4" w:space="0" w:color="auto"/>
              <w:right w:val="single" w:sz="6" w:space="0" w:color="000000"/>
            </w:tcBorders>
          </w:tcPr>
          <w:p w:rsidR="009F7D45" w:rsidRPr="001C4E15" w:rsidRDefault="009F7D45" w:rsidP="00230ABE">
            <w:pPr>
              <w:spacing w:after="0" w:line="240" w:lineRule="auto"/>
              <w:rPr>
                <w:rFonts w:ascii="Times New Roman" w:eastAsia="Times New Roman" w:hAnsi="Times New Roman" w:cs="Times New Roman"/>
                <w:sz w:val="24"/>
                <w:szCs w:val="24"/>
              </w:rPr>
            </w:pPr>
          </w:p>
        </w:tc>
        <w:tc>
          <w:tcPr>
            <w:tcW w:w="1031" w:type="dxa"/>
            <w:tcBorders>
              <w:top w:val="single" w:sz="4" w:space="0" w:color="auto"/>
              <w:right w:val="single" w:sz="6" w:space="0" w:color="000000"/>
            </w:tcBorders>
          </w:tcPr>
          <w:p w:rsidR="009F7D45" w:rsidRPr="001C4E15" w:rsidRDefault="009F7D45" w:rsidP="00230ABE">
            <w:pPr>
              <w:spacing w:after="0" w:line="240" w:lineRule="auto"/>
              <w:rPr>
                <w:rFonts w:ascii="Times New Roman" w:eastAsia="Times New Roman" w:hAnsi="Times New Roman" w:cs="Times New Roman"/>
                <w:sz w:val="24"/>
                <w:szCs w:val="24"/>
              </w:rPr>
            </w:pPr>
          </w:p>
        </w:tc>
        <w:tc>
          <w:tcPr>
            <w:tcW w:w="950" w:type="dxa"/>
            <w:tcBorders>
              <w:top w:val="single" w:sz="4" w:space="0" w:color="auto"/>
              <w:right w:val="single" w:sz="6" w:space="0" w:color="000000"/>
            </w:tcBorders>
          </w:tcPr>
          <w:p w:rsidR="009F7D45" w:rsidRPr="001C4E15" w:rsidRDefault="009F7D45" w:rsidP="00230ABE">
            <w:pPr>
              <w:spacing w:after="0" w:line="240" w:lineRule="auto"/>
              <w:rPr>
                <w:rFonts w:ascii="Times New Roman" w:eastAsia="Times New Roman" w:hAnsi="Times New Roman" w:cs="Times New Roman"/>
                <w:sz w:val="24"/>
                <w:szCs w:val="24"/>
              </w:rPr>
            </w:pPr>
          </w:p>
        </w:tc>
        <w:tc>
          <w:tcPr>
            <w:tcW w:w="950" w:type="dxa"/>
            <w:tcBorders>
              <w:top w:val="single" w:sz="4" w:space="0" w:color="auto"/>
              <w:right w:val="single" w:sz="6" w:space="0" w:color="000000"/>
            </w:tcBorders>
          </w:tcPr>
          <w:p w:rsidR="009F7D45" w:rsidRPr="001C4E15" w:rsidRDefault="009F7D45" w:rsidP="00230ABE">
            <w:pPr>
              <w:spacing w:after="0" w:line="240" w:lineRule="auto"/>
              <w:rPr>
                <w:rFonts w:ascii="Times New Roman" w:eastAsia="Times New Roman" w:hAnsi="Times New Roman" w:cs="Times New Roman"/>
                <w:sz w:val="24"/>
                <w:szCs w:val="24"/>
              </w:rPr>
            </w:pPr>
          </w:p>
        </w:tc>
        <w:tc>
          <w:tcPr>
            <w:tcW w:w="2128" w:type="dxa"/>
            <w:tcBorders>
              <w:top w:val="single" w:sz="4" w:space="0" w:color="auto"/>
              <w:right w:val="single" w:sz="4" w:space="0" w:color="auto"/>
            </w:tcBorders>
          </w:tcPr>
          <w:p w:rsidR="009F7D45" w:rsidRPr="001C4E15" w:rsidRDefault="009F7D45" w:rsidP="00230ABE">
            <w:pPr>
              <w:spacing w:after="0" w:line="240" w:lineRule="auto"/>
              <w:rPr>
                <w:rFonts w:ascii="Times New Roman" w:eastAsia="Times New Roman" w:hAnsi="Times New Roman" w:cs="Times New Roman"/>
                <w:sz w:val="24"/>
                <w:szCs w:val="24"/>
              </w:rPr>
            </w:pPr>
          </w:p>
        </w:tc>
        <w:tc>
          <w:tcPr>
            <w:tcW w:w="1798" w:type="dxa"/>
            <w:tcBorders>
              <w:top w:val="single" w:sz="4" w:space="0" w:color="auto"/>
              <w:left w:val="single" w:sz="4" w:space="0" w:color="auto"/>
              <w:right w:val="single" w:sz="6" w:space="0" w:color="000000"/>
            </w:tcBorders>
          </w:tcPr>
          <w:p w:rsidR="009F7D45" w:rsidRPr="001C4E15" w:rsidRDefault="009F7D45" w:rsidP="00230ABE">
            <w:pPr>
              <w:spacing w:after="0" w:line="240" w:lineRule="auto"/>
              <w:rPr>
                <w:rFonts w:ascii="Times New Roman" w:eastAsia="Times New Roman" w:hAnsi="Times New Roman" w:cs="Times New Roman"/>
                <w:sz w:val="24"/>
                <w:szCs w:val="24"/>
              </w:rPr>
            </w:pPr>
          </w:p>
        </w:tc>
      </w:tr>
      <w:tr w:rsidR="00D4280A" w:rsidRPr="001C4E15" w:rsidTr="009F2AEF">
        <w:trPr>
          <w:tblCellSpacing w:w="15" w:type="dxa"/>
        </w:trPr>
        <w:tc>
          <w:tcPr>
            <w:tcW w:w="806" w:type="dxa"/>
            <w:vMerge w:val="restart"/>
            <w:tcBorders>
              <w:left w:val="single" w:sz="4" w:space="0" w:color="auto"/>
              <w:right w:val="single" w:sz="6" w:space="0" w:color="000000"/>
            </w:tcBorders>
            <w:hideMark/>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3230" w:type="dxa"/>
            <w:vMerge w:val="restart"/>
            <w:tcBorders>
              <w:top w:val="single" w:sz="4" w:space="0" w:color="auto"/>
              <w:right w:val="single" w:sz="6" w:space="0" w:color="000000"/>
            </w:tcBorders>
            <w:hideMark/>
          </w:tcPr>
          <w:p w:rsidR="00D4280A" w:rsidRPr="001C4E15" w:rsidRDefault="00D4280A"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Итого</w:t>
            </w:r>
          </w:p>
        </w:tc>
        <w:tc>
          <w:tcPr>
            <w:tcW w:w="2237" w:type="dxa"/>
            <w:tcBorders>
              <w:bottom w:val="single" w:sz="6" w:space="0" w:color="000000"/>
              <w:right w:val="single" w:sz="6" w:space="0" w:color="000000"/>
            </w:tcBorders>
            <w:hideMark/>
          </w:tcPr>
          <w:p w:rsidR="00D4280A" w:rsidRPr="001C4E15" w:rsidRDefault="00D4280A"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всего</w:t>
            </w:r>
          </w:p>
        </w:tc>
        <w:tc>
          <w:tcPr>
            <w:tcW w:w="1528" w:type="dxa"/>
            <w:tcBorders>
              <w:bottom w:val="single" w:sz="4" w:space="0" w:color="auto"/>
              <w:right w:val="single" w:sz="6" w:space="0" w:color="000000"/>
            </w:tcBorders>
            <w:hideMark/>
          </w:tcPr>
          <w:p w:rsidR="00D4280A" w:rsidRPr="001C4E15" w:rsidRDefault="00AC4A0E" w:rsidP="006310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304C4F">
              <w:rPr>
                <w:rFonts w:ascii="Times New Roman" w:eastAsia="Times New Roman" w:hAnsi="Times New Roman" w:cs="Times New Roman"/>
                <w:sz w:val="24"/>
                <w:szCs w:val="24"/>
              </w:rPr>
              <w:t>3</w:t>
            </w:r>
            <w:r>
              <w:rPr>
                <w:rFonts w:ascii="Times New Roman" w:eastAsia="Times New Roman" w:hAnsi="Times New Roman" w:cs="Times New Roman"/>
                <w:sz w:val="24"/>
                <w:szCs w:val="24"/>
              </w:rPr>
              <w:t>2,</w:t>
            </w:r>
            <w:r w:rsidR="0063108D">
              <w:rPr>
                <w:rFonts w:ascii="Times New Roman" w:eastAsia="Times New Roman" w:hAnsi="Times New Roman" w:cs="Times New Roman"/>
                <w:sz w:val="24"/>
                <w:szCs w:val="24"/>
              </w:rPr>
              <w:t>1</w:t>
            </w:r>
          </w:p>
        </w:tc>
        <w:tc>
          <w:tcPr>
            <w:tcW w:w="1031" w:type="dxa"/>
            <w:tcBorders>
              <w:bottom w:val="single" w:sz="6" w:space="0" w:color="000000"/>
              <w:right w:val="single" w:sz="6" w:space="0" w:color="000000"/>
            </w:tcBorders>
            <w:hideMark/>
          </w:tcPr>
          <w:p w:rsidR="00D4280A" w:rsidRPr="001C4E15" w:rsidRDefault="0063108D"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532,1</w:t>
            </w:r>
          </w:p>
        </w:tc>
        <w:tc>
          <w:tcPr>
            <w:tcW w:w="950" w:type="dxa"/>
            <w:tcBorders>
              <w:bottom w:val="single" w:sz="6" w:space="0" w:color="000000"/>
              <w:right w:val="single" w:sz="6" w:space="0" w:color="000000"/>
            </w:tcBorders>
            <w:hideMark/>
          </w:tcPr>
          <w:p w:rsidR="00D4280A" w:rsidRPr="001C4E15" w:rsidRDefault="00F94CD2"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950" w:type="dxa"/>
            <w:tcBorders>
              <w:bottom w:val="single" w:sz="6" w:space="0" w:color="000000"/>
              <w:right w:val="single" w:sz="4" w:space="0" w:color="auto"/>
            </w:tcBorders>
            <w:hideMark/>
          </w:tcPr>
          <w:p w:rsidR="00D4280A" w:rsidRPr="001C4E15" w:rsidRDefault="00F94CD2"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2128" w:type="dxa"/>
            <w:tcBorders>
              <w:bottom w:val="single" w:sz="6" w:space="0" w:color="000000"/>
              <w:right w:val="single" w:sz="4" w:space="0" w:color="auto"/>
            </w:tcBorders>
            <w:hideMark/>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1798" w:type="dxa"/>
            <w:tcBorders>
              <w:left w:val="single" w:sz="4" w:space="0" w:color="auto"/>
              <w:bottom w:val="single" w:sz="6" w:space="0" w:color="000000"/>
              <w:right w:val="single" w:sz="6" w:space="0" w:color="000000"/>
            </w:tcBorders>
          </w:tcPr>
          <w:p w:rsidR="00D4280A" w:rsidRPr="001C4E15" w:rsidRDefault="00D4280A" w:rsidP="00230ABE">
            <w:pPr>
              <w:spacing w:after="0" w:line="240" w:lineRule="auto"/>
              <w:rPr>
                <w:rFonts w:ascii="Times New Roman" w:eastAsia="Times New Roman" w:hAnsi="Times New Roman" w:cs="Times New Roman"/>
                <w:sz w:val="24"/>
                <w:szCs w:val="24"/>
              </w:rPr>
            </w:pPr>
          </w:p>
        </w:tc>
      </w:tr>
      <w:tr w:rsidR="00D4280A" w:rsidRPr="001C4E15" w:rsidTr="009F2AEF">
        <w:trPr>
          <w:trHeight w:val="360"/>
          <w:tblCellSpacing w:w="15" w:type="dxa"/>
        </w:trPr>
        <w:tc>
          <w:tcPr>
            <w:tcW w:w="806" w:type="dxa"/>
            <w:vMerge/>
            <w:tcBorders>
              <w:left w:val="single" w:sz="4" w:space="0" w:color="auto"/>
              <w:right w:val="single" w:sz="6" w:space="0" w:color="000000"/>
            </w:tcBorders>
            <w:vAlign w:val="center"/>
            <w:hideMark/>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3230" w:type="dxa"/>
            <w:vMerge/>
            <w:tcBorders>
              <w:right w:val="single" w:sz="6" w:space="0" w:color="000000"/>
            </w:tcBorders>
            <w:vAlign w:val="center"/>
            <w:hideMark/>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2237" w:type="dxa"/>
            <w:tcBorders>
              <w:bottom w:val="single" w:sz="4" w:space="0" w:color="auto"/>
              <w:right w:val="single" w:sz="6" w:space="0" w:color="000000"/>
            </w:tcBorders>
            <w:hideMark/>
          </w:tcPr>
          <w:p w:rsidR="00D4280A" w:rsidRPr="001C4E15" w:rsidRDefault="00D4280A"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местный бюджет</w:t>
            </w:r>
          </w:p>
        </w:tc>
        <w:tc>
          <w:tcPr>
            <w:tcW w:w="1528" w:type="dxa"/>
            <w:tcBorders>
              <w:bottom w:val="single" w:sz="4" w:space="0" w:color="auto"/>
              <w:right w:val="single" w:sz="6" w:space="0" w:color="000000"/>
            </w:tcBorders>
            <w:hideMark/>
          </w:tcPr>
          <w:p w:rsidR="00D4280A" w:rsidRPr="001C4E15" w:rsidRDefault="00304C4F"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sidR="00F94CD2">
              <w:rPr>
                <w:rFonts w:ascii="Times New Roman" w:eastAsia="Times New Roman" w:hAnsi="Times New Roman" w:cs="Times New Roman"/>
                <w:sz w:val="24"/>
                <w:szCs w:val="24"/>
              </w:rPr>
              <w:t>2,1</w:t>
            </w:r>
          </w:p>
        </w:tc>
        <w:tc>
          <w:tcPr>
            <w:tcW w:w="1031" w:type="dxa"/>
            <w:tcBorders>
              <w:bottom w:val="single" w:sz="4" w:space="0" w:color="auto"/>
              <w:right w:val="single" w:sz="6" w:space="0" w:color="000000"/>
            </w:tcBorders>
            <w:hideMark/>
          </w:tcPr>
          <w:p w:rsidR="00D4280A" w:rsidRPr="001C4E15" w:rsidRDefault="00F94CD2"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232,1</w:t>
            </w:r>
          </w:p>
        </w:tc>
        <w:tc>
          <w:tcPr>
            <w:tcW w:w="950" w:type="dxa"/>
            <w:tcBorders>
              <w:bottom w:val="single" w:sz="4" w:space="0" w:color="auto"/>
              <w:right w:val="single" w:sz="6" w:space="0" w:color="000000"/>
            </w:tcBorders>
            <w:hideMark/>
          </w:tcPr>
          <w:p w:rsidR="00D4280A" w:rsidRPr="001C4E15" w:rsidRDefault="00F94CD2"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950" w:type="dxa"/>
            <w:tcBorders>
              <w:bottom w:val="single" w:sz="4" w:space="0" w:color="auto"/>
              <w:right w:val="single" w:sz="6" w:space="0" w:color="000000"/>
            </w:tcBorders>
            <w:hideMark/>
          </w:tcPr>
          <w:p w:rsidR="00D4280A" w:rsidRPr="001C4E15" w:rsidRDefault="00F94CD2"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2128" w:type="dxa"/>
            <w:vMerge w:val="restart"/>
            <w:tcBorders>
              <w:right w:val="single" w:sz="4" w:space="0" w:color="auto"/>
            </w:tcBorders>
            <w:hideMark/>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1798" w:type="dxa"/>
            <w:vMerge w:val="restart"/>
            <w:tcBorders>
              <w:left w:val="single" w:sz="4" w:space="0" w:color="auto"/>
              <w:right w:val="single" w:sz="6" w:space="0" w:color="000000"/>
            </w:tcBorders>
          </w:tcPr>
          <w:p w:rsidR="00D4280A" w:rsidRPr="001C4E15" w:rsidRDefault="00D4280A" w:rsidP="00230ABE">
            <w:pPr>
              <w:spacing w:after="0" w:line="240" w:lineRule="auto"/>
              <w:rPr>
                <w:rFonts w:ascii="Times New Roman" w:eastAsia="Times New Roman" w:hAnsi="Times New Roman" w:cs="Times New Roman"/>
                <w:sz w:val="24"/>
                <w:szCs w:val="24"/>
              </w:rPr>
            </w:pPr>
          </w:p>
        </w:tc>
      </w:tr>
      <w:tr w:rsidR="00D4280A" w:rsidRPr="001C4E15" w:rsidTr="009F2AEF">
        <w:trPr>
          <w:trHeight w:val="555"/>
          <w:tblCellSpacing w:w="15" w:type="dxa"/>
        </w:trPr>
        <w:tc>
          <w:tcPr>
            <w:tcW w:w="806" w:type="dxa"/>
            <w:vMerge/>
            <w:tcBorders>
              <w:left w:val="single" w:sz="4" w:space="0" w:color="auto"/>
              <w:right w:val="single" w:sz="6" w:space="0" w:color="000000"/>
            </w:tcBorders>
            <w:vAlign w:val="center"/>
            <w:hideMark/>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3230" w:type="dxa"/>
            <w:vMerge/>
            <w:tcBorders>
              <w:right w:val="single" w:sz="6" w:space="0" w:color="000000"/>
            </w:tcBorders>
            <w:vAlign w:val="center"/>
            <w:hideMark/>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2237" w:type="dxa"/>
            <w:tcBorders>
              <w:top w:val="single" w:sz="4" w:space="0" w:color="auto"/>
              <w:bottom w:val="single" w:sz="4" w:space="0" w:color="auto"/>
              <w:right w:val="single" w:sz="6" w:space="0" w:color="000000"/>
            </w:tcBorders>
            <w:hideMark/>
          </w:tcPr>
          <w:p w:rsidR="00D4280A" w:rsidRPr="001C4E15" w:rsidRDefault="00D4280A"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краевой бюджет</w:t>
            </w:r>
          </w:p>
        </w:tc>
        <w:tc>
          <w:tcPr>
            <w:tcW w:w="1528" w:type="dxa"/>
            <w:tcBorders>
              <w:top w:val="single" w:sz="4" w:space="0" w:color="auto"/>
              <w:bottom w:val="single" w:sz="4" w:space="0" w:color="auto"/>
              <w:right w:val="single" w:sz="6" w:space="0" w:color="000000"/>
            </w:tcBorders>
            <w:hideMark/>
          </w:tcPr>
          <w:p w:rsidR="00D4280A" w:rsidRPr="001C4E15" w:rsidRDefault="00D4280A"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0,00</w:t>
            </w:r>
          </w:p>
        </w:tc>
        <w:tc>
          <w:tcPr>
            <w:tcW w:w="1031" w:type="dxa"/>
            <w:tcBorders>
              <w:top w:val="single" w:sz="4" w:space="0" w:color="auto"/>
              <w:bottom w:val="single" w:sz="4" w:space="0" w:color="auto"/>
              <w:right w:val="single" w:sz="6" w:space="0" w:color="000000"/>
            </w:tcBorders>
            <w:hideMark/>
          </w:tcPr>
          <w:p w:rsidR="00D4280A" w:rsidRPr="001C4E15" w:rsidRDefault="00D4280A"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0,00</w:t>
            </w:r>
          </w:p>
        </w:tc>
        <w:tc>
          <w:tcPr>
            <w:tcW w:w="950" w:type="dxa"/>
            <w:tcBorders>
              <w:top w:val="single" w:sz="4" w:space="0" w:color="auto"/>
              <w:left w:val="single" w:sz="4" w:space="0" w:color="auto"/>
              <w:bottom w:val="single" w:sz="4" w:space="0" w:color="auto"/>
              <w:right w:val="single" w:sz="6" w:space="0" w:color="000000"/>
            </w:tcBorders>
            <w:hideMark/>
          </w:tcPr>
          <w:p w:rsidR="00D4280A" w:rsidRPr="001C4E15" w:rsidRDefault="00D4280A"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0,00</w:t>
            </w:r>
          </w:p>
        </w:tc>
        <w:tc>
          <w:tcPr>
            <w:tcW w:w="950" w:type="dxa"/>
            <w:tcBorders>
              <w:top w:val="single" w:sz="4" w:space="0" w:color="auto"/>
              <w:bottom w:val="single" w:sz="4" w:space="0" w:color="auto"/>
              <w:right w:val="single" w:sz="6" w:space="0" w:color="000000"/>
            </w:tcBorders>
            <w:hideMark/>
          </w:tcPr>
          <w:p w:rsidR="00D4280A" w:rsidRPr="001C4E15" w:rsidRDefault="00D4280A"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0,00</w:t>
            </w:r>
          </w:p>
        </w:tc>
        <w:tc>
          <w:tcPr>
            <w:tcW w:w="2128" w:type="dxa"/>
            <w:vMerge/>
            <w:tcBorders>
              <w:right w:val="single" w:sz="4" w:space="0" w:color="auto"/>
            </w:tcBorders>
            <w:hideMark/>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1798" w:type="dxa"/>
            <w:vMerge/>
            <w:tcBorders>
              <w:left w:val="single" w:sz="4" w:space="0" w:color="auto"/>
              <w:right w:val="single" w:sz="6" w:space="0" w:color="000000"/>
            </w:tcBorders>
          </w:tcPr>
          <w:p w:rsidR="00D4280A" w:rsidRPr="001C4E15" w:rsidRDefault="00D4280A" w:rsidP="00230ABE">
            <w:pPr>
              <w:spacing w:after="0" w:line="240" w:lineRule="auto"/>
              <w:rPr>
                <w:rFonts w:ascii="Times New Roman" w:eastAsia="Times New Roman" w:hAnsi="Times New Roman" w:cs="Times New Roman"/>
                <w:sz w:val="24"/>
                <w:szCs w:val="24"/>
              </w:rPr>
            </w:pPr>
          </w:p>
        </w:tc>
      </w:tr>
      <w:tr w:rsidR="00D4280A" w:rsidRPr="001C4E15" w:rsidTr="009F2AEF">
        <w:trPr>
          <w:trHeight w:val="360"/>
          <w:tblCellSpacing w:w="15" w:type="dxa"/>
        </w:trPr>
        <w:tc>
          <w:tcPr>
            <w:tcW w:w="806" w:type="dxa"/>
            <w:vMerge/>
            <w:tcBorders>
              <w:left w:val="single" w:sz="4" w:space="0" w:color="auto"/>
              <w:bottom w:val="single" w:sz="6" w:space="0" w:color="000000"/>
              <w:right w:val="single" w:sz="6" w:space="0" w:color="000000"/>
            </w:tcBorders>
            <w:vAlign w:val="center"/>
            <w:hideMark/>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3230" w:type="dxa"/>
            <w:vMerge/>
            <w:tcBorders>
              <w:bottom w:val="single" w:sz="6" w:space="0" w:color="000000"/>
              <w:right w:val="single" w:sz="6" w:space="0" w:color="000000"/>
            </w:tcBorders>
            <w:vAlign w:val="center"/>
            <w:hideMark/>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2237" w:type="dxa"/>
            <w:tcBorders>
              <w:top w:val="single" w:sz="4" w:space="0" w:color="auto"/>
              <w:bottom w:val="single" w:sz="6" w:space="0" w:color="000000"/>
              <w:right w:val="single" w:sz="6" w:space="0" w:color="000000"/>
            </w:tcBorders>
            <w:hideMark/>
          </w:tcPr>
          <w:p w:rsidR="00D4280A" w:rsidRPr="001C4E15" w:rsidRDefault="00D4280A"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Внебюджетные источники</w:t>
            </w:r>
          </w:p>
        </w:tc>
        <w:tc>
          <w:tcPr>
            <w:tcW w:w="1528" w:type="dxa"/>
            <w:tcBorders>
              <w:top w:val="single" w:sz="4" w:space="0" w:color="auto"/>
              <w:bottom w:val="single" w:sz="6" w:space="0" w:color="000000"/>
              <w:right w:val="single" w:sz="6" w:space="0" w:color="000000"/>
            </w:tcBorders>
            <w:hideMark/>
          </w:tcPr>
          <w:p w:rsidR="00D4280A" w:rsidRPr="001C4E15" w:rsidRDefault="0063108D"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300,0</w:t>
            </w:r>
          </w:p>
        </w:tc>
        <w:tc>
          <w:tcPr>
            <w:tcW w:w="1031" w:type="dxa"/>
            <w:tcBorders>
              <w:top w:val="single" w:sz="4" w:space="0" w:color="auto"/>
              <w:bottom w:val="single" w:sz="6" w:space="0" w:color="000000"/>
              <w:right w:val="single" w:sz="6" w:space="0" w:color="000000"/>
            </w:tcBorders>
            <w:hideMark/>
          </w:tcPr>
          <w:p w:rsidR="00D4280A" w:rsidRPr="001C4E15" w:rsidRDefault="0063108D"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300,0</w:t>
            </w:r>
          </w:p>
        </w:tc>
        <w:tc>
          <w:tcPr>
            <w:tcW w:w="950" w:type="dxa"/>
            <w:tcBorders>
              <w:top w:val="single" w:sz="4" w:space="0" w:color="auto"/>
              <w:bottom w:val="single" w:sz="6" w:space="0" w:color="000000"/>
              <w:right w:val="single" w:sz="6" w:space="0" w:color="000000"/>
            </w:tcBorders>
            <w:hideMark/>
          </w:tcPr>
          <w:p w:rsidR="00D4280A" w:rsidRPr="001C4E15" w:rsidRDefault="00F94CD2"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50" w:type="dxa"/>
            <w:tcBorders>
              <w:top w:val="single" w:sz="4" w:space="0" w:color="auto"/>
              <w:bottom w:val="single" w:sz="6" w:space="0" w:color="000000"/>
              <w:right w:val="single" w:sz="6" w:space="0" w:color="000000"/>
            </w:tcBorders>
            <w:hideMark/>
          </w:tcPr>
          <w:p w:rsidR="00D4280A" w:rsidRPr="001C4E15" w:rsidRDefault="00D4280A"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0,00</w:t>
            </w:r>
          </w:p>
        </w:tc>
        <w:tc>
          <w:tcPr>
            <w:tcW w:w="2128" w:type="dxa"/>
            <w:vMerge/>
            <w:tcBorders>
              <w:bottom w:val="single" w:sz="6" w:space="0" w:color="000000"/>
              <w:right w:val="single" w:sz="4" w:space="0" w:color="auto"/>
            </w:tcBorders>
            <w:hideMark/>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1798" w:type="dxa"/>
            <w:vMerge/>
            <w:tcBorders>
              <w:left w:val="single" w:sz="4" w:space="0" w:color="auto"/>
              <w:bottom w:val="single" w:sz="6" w:space="0" w:color="000000"/>
              <w:right w:val="single" w:sz="6" w:space="0" w:color="000000"/>
            </w:tcBorders>
          </w:tcPr>
          <w:p w:rsidR="00D4280A" w:rsidRPr="001C4E15" w:rsidRDefault="00D4280A" w:rsidP="00230ABE">
            <w:pPr>
              <w:spacing w:after="0" w:line="240" w:lineRule="auto"/>
              <w:rPr>
                <w:rFonts w:ascii="Times New Roman" w:eastAsia="Times New Roman" w:hAnsi="Times New Roman" w:cs="Times New Roman"/>
                <w:sz w:val="24"/>
                <w:szCs w:val="24"/>
              </w:rPr>
            </w:pPr>
          </w:p>
        </w:tc>
      </w:tr>
    </w:tbl>
    <w:p w:rsidR="003F2073" w:rsidRDefault="00A52502" w:rsidP="00230AB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                                                                                                                                                                                                                                           </w:t>
      </w:r>
      <w:r w:rsidR="003F423F">
        <w:rPr>
          <w:rFonts w:ascii="Times New Roman" w:eastAsia="Times New Roman" w:hAnsi="Times New Roman"/>
          <w:sz w:val="24"/>
          <w:szCs w:val="24"/>
        </w:rPr>
        <w:t>.».</w:t>
      </w:r>
    </w:p>
    <w:p w:rsidR="003F2073" w:rsidRPr="004C5794" w:rsidRDefault="003F2073" w:rsidP="00230ABE">
      <w:pPr>
        <w:spacing w:after="0" w:line="240" w:lineRule="auto"/>
        <w:rPr>
          <w:rFonts w:ascii="Times New Roman" w:eastAsia="Times New Roman" w:hAnsi="Times New Roman"/>
          <w:sz w:val="24"/>
          <w:szCs w:val="24"/>
        </w:rPr>
      </w:pPr>
    </w:p>
    <w:p w:rsidR="003F2073" w:rsidRDefault="003F2073" w:rsidP="00230ABE">
      <w:pPr>
        <w:spacing w:after="0" w:line="240" w:lineRule="auto"/>
        <w:rPr>
          <w:rFonts w:ascii="Times New Roman" w:hAnsi="Times New Roman"/>
          <w:sz w:val="28"/>
          <w:szCs w:val="28"/>
        </w:rPr>
      </w:pPr>
      <w:r>
        <w:rPr>
          <w:rFonts w:ascii="Times New Roman" w:hAnsi="Times New Roman"/>
          <w:sz w:val="28"/>
          <w:szCs w:val="28"/>
        </w:rPr>
        <w:t xml:space="preserve">Специалист </w:t>
      </w:r>
      <w:r w:rsidR="00F974E3">
        <w:rPr>
          <w:rFonts w:ascii="Times New Roman" w:hAnsi="Times New Roman"/>
          <w:sz w:val="28"/>
          <w:szCs w:val="28"/>
        </w:rPr>
        <w:t xml:space="preserve">МКУ </w:t>
      </w:r>
      <w:r w:rsidR="007B439C">
        <w:rPr>
          <w:rFonts w:ascii="Times New Roman" w:hAnsi="Times New Roman"/>
          <w:sz w:val="28"/>
          <w:szCs w:val="28"/>
        </w:rPr>
        <w:t>«</w:t>
      </w:r>
      <w:r w:rsidR="00F974E3">
        <w:rPr>
          <w:rFonts w:ascii="Times New Roman" w:hAnsi="Times New Roman"/>
          <w:sz w:val="28"/>
          <w:szCs w:val="28"/>
        </w:rPr>
        <w:t>ФРУ</w:t>
      </w:r>
      <w:r w:rsidR="007B439C">
        <w:rPr>
          <w:rFonts w:ascii="Times New Roman" w:hAnsi="Times New Roman"/>
          <w:sz w:val="28"/>
          <w:szCs w:val="28"/>
        </w:rPr>
        <w:t>»</w:t>
      </w:r>
      <w:r w:rsidR="00F974E3">
        <w:rPr>
          <w:rFonts w:ascii="Times New Roman" w:hAnsi="Times New Roman"/>
          <w:sz w:val="28"/>
          <w:szCs w:val="28"/>
        </w:rPr>
        <w:t xml:space="preserve"> </w:t>
      </w:r>
    </w:p>
    <w:p w:rsidR="003F2073" w:rsidRDefault="003F2073" w:rsidP="00230ABE">
      <w:pPr>
        <w:spacing w:after="0" w:line="240" w:lineRule="auto"/>
        <w:rPr>
          <w:rFonts w:ascii="Times New Roman" w:hAnsi="Times New Roman"/>
          <w:sz w:val="28"/>
          <w:szCs w:val="28"/>
        </w:rPr>
      </w:pPr>
      <w:r>
        <w:rPr>
          <w:rFonts w:ascii="Times New Roman" w:hAnsi="Times New Roman"/>
          <w:sz w:val="28"/>
          <w:szCs w:val="28"/>
        </w:rPr>
        <w:t>Дербентского сельского поселения</w:t>
      </w:r>
    </w:p>
    <w:p w:rsidR="00F40224" w:rsidRPr="003F2073" w:rsidRDefault="003F2073" w:rsidP="00230ABE">
      <w:pPr>
        <w:spacing w:after="0" w:line="240" w:lineRule="auto"/>
        <w:rPr>
          <w:rFonts w:ascii="Times New Roman" w:hAnsi="Times New Roman"/>
          <w:sz w:val="28"/>
          <w:szCs w:val="28"/>
        </w:rPr>
      </w:pPr>
      <w:r>
        <w:rPr>
          <w:rFonts w:ascii="Times New Roman" w:hAnsi="Times New Roman"/>
          <w:sz w:val="28"/>
          <w:szCs w:val="28"/>
        </w:rPr>
        <w:t xml:space="preserve">Тимашевского района                                                          </w:t>
      </w:r>
      <w:r w:rsidR="00230ABE">
        <w:rPr>
          <w:rFonts w:ascii="Times New Roman" w:hAnsi="Times New Roman"/>
          <w:sz w:val="28"/>
          <w:szCs w:val="28"/>
        </w:rPr>
        <w:t xml:space="preserve">  </w:t>
      </w:r>
      <w:r>
        <w:rPr>
          <w:rFonts w:ascii="Times New Roman" w:hAnsi="Times New Roman"/>
          <w:sz w:val="28"/>
          <w:szCs w:val="28"/>
        </w:rPr>
        <w:t xml:space="preserve">                                                                         О.А. </w:t>
      </w:r>
      <w:proofErr w:type="spellStart"/>
      <w:r>
        <w:rPr>
          <w:rFonts w:ascii="Times New Roman" w:hAnsi="Times New Roman"/>
          <w:sz w:val="28"/>
          <w:szCs w:val="28"/>
        </w:rPr>
        <w:t>Белокобыльская</w:t>
      </w:r>
      <w:proofErr w:type="spellEnd"/>
      <w:r>
        <w:rPr>
          <w:rFonts w:ascii="Times New Roman" w:hAnsi="Times New Roman"/>
          <w:sz w:val="28"/>
          <w:szCs w:val="28"/>
        </w:rPr>
        <w:t xml:space="preserve">                                                                                                                  </w:t>
      </w:r>
    </w:p>
    <w:sectPr w:rsidR="00F40224" w:rsidRPr="003F2073" w:rsidSect="00230ABE">
      <w:pgSz w:w="16838" w:h="11906" w:orient="landscape"/>
      <w:pgMar w:top="1701" w:right="1134"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820" w:rsidRDefault="00157820" w:rsidP="007A7A23">
      <w:pPr>
        <w:spacing w:after="0" w:line="240" w:lineRule="auto"/>
      </w:pPr>
      <w:r>
        <w:separator/>
      </w:r>
    </w:p>
  </w:endnote>
  <w:endnote w:type="continuationSeparator" w:id="0">
    <w:p w:rsidR="00157820" w:rsidRDefault="00157820" w:rsidP="007A7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820" w:rsidRDefault="00157820" w:rsidP="007A7A23">
      <w:pPr>
        <w:spacing w:after="0" w:line="240" w:lineRule="auto"/>
      </w:pPr>
      <w:r>
        <w:separator/>
      </w:r>
    </w:p>
  </w:footnote>
  <w:footnote w:type="continuationSeparator" w:id="0">
    <w:p w:rsidR="00157820" w:rsidRDefault="00157820" w:rsidP="007A7A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082"/>
      <w:docPartObj>
        <w:docPartGallery w:val="Page Numbers (Top of Page)"/>
        <w:docPartUnique/>
      </w:docPartObj>
    </w:sdtPr>
    <w:sdtEndPr>
      <w:rPr>
        <w:rFonts w:ascii="Times New Roman" w:hAnsi="Times New Roman" w:cs="Times New Roman"/>
        <w:sz w:val="28"/>
        <w:szCs w:val="28"/>
      </w:rPr>
    </w:sdtEndPr>
    <w:sdtContent>
      <w:p w:rsidR="00056EE1" w:rsidRPr="00AE61F3" w:rsidRDefault="00056EE1" w:rsidP="00AE61F3">
        <w:pPr>
          <w:pStyle w:val="a8"/>
          <w:jc w:val="center"/>
          <w:rPr>
            <w:rFonts w:ascii="Times New Roman" w:hAnsi="Times New Roman" w:cs="Times New Roman"/>
            <w:sz w:val="28"/>
            <w:szCs w:val="28"/>
          </w:rPr>
        </w:pPr>
        <w:r w:rsidRPr="00AE61F3">
          <w:rPr>
            <w:rFonts w:ascii="Times New Roman" w:hAnsi="Times New Roman" w:cs="Times New Roman"/>
            <w:sz w:val="28"/>
            <w:szCs w:val="28"/>
          </w:rPr>
          <w:fldChar w:fldCharType="begin"/>
        </w:r>
        <w:r w:rsidRPr="00AE61F3">
          <w:rPr>
            <w:rFonts w:ascii="Times New Roman" w:hAnsi="Times New Roman" w:cs="Times New Roman"/>
            <w:sz w:val="28"/>
            <w:szCs w:val="28"/>
          </w:rPr>
          <w:instrText xml:space="preserve"> PAGE   \* MERGEFORMAT </w:instrText>
        </w:r>
        <w:r w:rsidRPr="00AE61F3">
          <w:rPr>
            <w:rFonts w:ascii="Times New Roman" w:hAnsi="Times New Roman" w:cs="Times New Roman"/>
            <w:sz w:val="28"/>
            <w:szCs w:val="28"/>
          </w:rPr>
          <w:fldChar w:fldCharType="separate"/>
        </w:r>
        <w:r w:rsidR="007114C0">
          <w:rPr>
            <w:rFonts w:ascii="Times New Roman" w:hAnsi="Times New Roman" w:cs="Times New Roman"/>
            <w:noProof/>
            <w:sz w:val="28"/>
            <w:szCs w:val="28"/>
          </w:rPr>
          <w:t>3</w:t>
        </w:r>
        <w:r w:rsidRPr="00AE61F3">
          <w:rPr>
            <w:rFonts w:ascii="Times New Roman" w:hAnsi="Times New Roman" w:cs="Times New Roman"/>
            <w:sz w:val="28"/>
            <w:szCs w:val="28"/>
          </w:rPr>
          <w:fldChar w:fldCharType="end"/>
        </w:r>
      </w:p>
    </w:sdtContent>
  </w:sdt>
  <w:p w:rsidR="00056EE1" w:rsidRDefault="00056EE1" w:rsidP="007A7A23">
    <w:pPr>
      <w:pStyle w:val="a8"/>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A58D7"/>
    <w:multiLevelType w:val="hybridMultilevel"/>
    <w:tmpl w:val="FABE153C"/>
    <w:lvl w:ilvl="0" w:tplc="5E9E534C">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BBE77F9"/>
    <w:multiLevelType w:val="hybridMultilevel"/>
    <w:tmpl w:val="5132597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FA2124"/>
    <w:multiLevelType w:val="hybridMultilevel"/>
    <w:tmpl w:val="9B1E5A56"/>
    <w:lvl w:ilvl="0" w:tplc="702A91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4C866896"/>
    <w:multiLevelType w:val="multilevel"/>
    <w:tmpl w:val="0768927A"/>
    <w:lvl w:ilvl="0">
      <w:start w:val="1"/>
      <w:numFmt w:val="decimal"/>
      <w:lvlText w:val="%1."/>
      <w:lvlJc w:val="left"/>
      <w:pPr>
        <w:ind w:left="1012" w:hanging="444"/>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FC8"/>
    <w:rsid w:val="00003A6F"/>
    <w:rsid w:val="000179E3"/>
    <w:rsid w:val="000326C2"/>
    <w:rsid w:val="00045A88"/>
    <w:rsid w:val="00056EE1"/>
    <w:rsid w:val="000570C5"/>
    <w:rsid w:val="00067526"/>
    <w:rsid w:val="00075961"/>
    <w:rsid w:val="000C046E"/>
    <w:rsid w:val="000D6907"/>
    <w:rsid w:val="000F041B"/>
    <w:rsid w:val="000F09DE"/>
    <w:rsid w:val="001053EF"/>
    <w:rsid w:val="001078E4"/>
    <w:rsid w:val="001117CC"/>
    <w:rsid w:val="00111F51"/>
    <w:rsid w:val="0011482D"/>
    <w:rsid w:val="00142161"/>
    <w:rsid w:val="0015194A"/>
    <w:rsid w:val="00157820"/>
    <w:rsid w:val="00165471"/>
    <w:rsid w:val="00167E63"/>
    <w:rsid w:val="0017058C"/>
    <w:rsid w:val="0017780F"/>
    <w:rsid w:val="00181860"/>
    <w:rsid w:val="00191265"/>
    <w:rsid w:val="0019683A"/>
    <w:rsid w:val="001B6827"/>
    <w:rsid w:val="001B7ED2"/>
    <w:rsid w:val="001C4E15"/>
    <w:rsid w:val="001E2E0F"/>
    <w:rsid w:val="001F340D"/>
    <w:rsid w:val="00212615"/>
    <w:rsid w:val="00216F63"/>
    <w:rsid w:val="00217C0C"/>
    <w:rsid w:val="00227403"/>
    <w:rsid w:val="00230ABE"/>
    <w:rsid w:val="00234623"/>
    <w:rsid w:val="00243426"/>
    <w:rsid w:val="00245655"/>
    <w:rsid w:val="00246201"/>
    <w:rsid w:val="00276082"/>
    <w:rsid w:val="00285200"/>
    <w:rsid w:val="00290C5C"/>
    <w:rsid w:val="002B2AD7"/>
    <w:rsid w:val="002B6F2F"/>
    <w:rsid w:val="002E0AA9"/>
    <w:rsid w:val="002E0B2A"/>
    <w:rsid w:val="002E5453"/>
    <w:rsid w:val="002E6475"/>
    <w:rsid w:val="002F1CCB"/>
    <w:rsid w:val="002F2738"/>
    <w:rsid w:val="002F4EF4"/>
    <w:rsid w:val="002F772C"/>
    <w:rsid w:val="00304C4F"/>
    <w:rsid w:val="00326CEC"/>
    <w:rsid w:val="00327F35"/>
    <w:rsid w:val="00337E03"/>
    <w:rsid w:val="00346732"/>
    <w:rsid w:val="00357011"/>
    <w:rsid w:val="00375370"/>
    <w:rsid w:val="003A0D1A"/>
    <w:rsid w:val="003B044A"/>
    <w:rsid w:val="003E7C98"/>
    <w:rsid w:val="003F2073"/>
    <w:rsid w:val="003F423F"/>
    <w:rsid w:val="00457F71"/>
    <w:rsid w:val="00464561"/>
    <w:rsid w:val="00465833"/>
    <w:rsid w:val="00471354"/>
    <w:rsid w:val="004743CB"/>
    <w:rsid w:val="004922AD"/>
    <w:rsid w:val="004A47C4"/>
    <w:rsid w:val="004B1326"/>
    <w:rsid w:val="0051036B"/>
    <w:rsid w:val="00512334"/>
    <w:rsid w:val="00516197"/>
    <w:rsid w:val="00535A41"/>
    <w:rsid w:val="00542049"/>
    <w:rsid w:val="00547BA6"/>
    <w:rsid w:val="00551F6E"/>
    <w:rsid w:val="0055718C"/>
    <w:rsid w:val="0058415C"/>
    <w:rsid w:val="00594A01"/>
    <w:rsid w:val="005A1531"/>
    <w:rsid w:val="005A5917"/>
    <w:rsid w:val="005E113D"/>
    <w:rsid w:val="00611C54"/>
    <w:rsid w:val="00620ACD"/>
    <w:rsid w:val="0063108D"/>
    <w:rsid w:val="006326BD"/>
    <w:rsid w:val="00636AB7"/>
    <w:rsid w:val="00667098"/>
    <w:rsid w:val="006760D2"/>
    <w:rsid w:val="00676A8A"/>
    <w:rsid w:val="00687983"/>
    <w:rsid w:val="006A138B"/>
    <w:rsid w:val="006A2CCB"/>
    <w:rsid w:val="006A2DC2"/>
    <w:rsid w:val="006D2C8E"/>
    <w:rsid w:val="006E2C35"/>
    <w:rsid w:val="007114C0"/>
    <w:rsid w:val="00723673"/>
    <w:rsid w:val="007401A9"/>
    <w:rsid w:val="0074449C"/>
    <w:rsid w:val="00750B9E"/>
    <w:rsid w:val="007602DA"/>
    <w:rsid w:val="00792C86"/>
    <w:rsid w:val="007944B0"/>
    <w:rsid w:val="007A7A23"/>
    <w:rsid w:val="007B1D45"/>
    <w:rsid w:val="007B29E4"/>
    <w:rsid w:val="007B439C"/>
    <w:rsid w:val="007C5C54"/>
    <w:rsid w:val="007C7943"/>
    <w:rsid w:val="007D1474"/>
    <w:rsid w:val="007F46B9"/>
    <w:rsid w:val="007F5D33"/>
    <w:rsid w:val="00804593"/>
    <w:rsid w:val="00840062"/>
    <w:rsid w:val="0088588E"/>
    <w:rsid w:val="008A4AB5"/>
    <w:rsid w:val="0092359E"/>
    <w:rsid w:val="00924FCB"/>
    <w:rsid w:val="00973FBB"/>
    <w:rsid w:val="00974B21"/>
    <w:rsid w:val="009751BF"/>
    <w:rsid w:val="00977442"/>
    <w:rsid w:val="009A2D81"/>
    <w:rsid w:val="009B52D2"/>
    <w:rsid w:val="009B6018"/>
    <w:rsid w:val="009F2AEF"/>
    <w:rsid w:val="009F6D45"/>
    <w:rsid w:val="009F7D45"/>
    <w:rsid w:val="00A056CE"/>
    <w:rsid w:val="00A061AB"/>
    <w:rsid w:val="00A10E7D"/>
    <w:rsid w:val="00A13111"/>
    <w:rsid w:val="00A20862"/>
    <w:rsid w:val="00A52502"/>
    <w:rsid w:val="00A5492F"/>
    <w:rsid w:val="00A75A29"/>
    <w:rsid w:val="00A867B8"/>
    <w:rsid w:val="00AA3705"/>
    <w:rsid w:val="00AC4A0E"/>
    <w:rsid w:val="00AE61F3"/>
    <w:rsid w:val="00AE7188"/>
    <w:rsid w:val="00AF0854"/>
    <w:rsid w:val="00B04F35"/>
    <w:rsid w:val="00B21C04"/>
    <w:rsid w:val="00B33D03"/>
    <w:rsid w:val="00B47DEE"/>
    <w:rsid w:val="00B55506"/>
    <w:rsid w:val="00B72DFA"/>
    <w:rsid w:val="00B83B75"/>
    <w:rsid w:val="00B9165A"/>
    <w:rsid w:val="00BA4C8F"/>
    <w:rsid w:val="00BA7A97"/>
    <w:rsid w:val="00BC462B"/>
    <w:rsid w:val="00BE4D52"/>
    <w:rsid w:val="00BE4F7D"/>
    <w:rsid w:val="00C0102E"/>
    <w:rsid w:val="00C04497"/>
    <w:rsid w:val="00C214BD"/>
    <w:rsid w:val="00C218D7"/>
    <w:rsid w:val="00C24D34"/>
    <w:rsid w:val="00C24EFF"/>
    <w:rsid w:val="00C5169E"/>
    <w:rsid w:val="00C733AD"/>
    <w:rsid w:val="00C813F4"/>
    <w:rsid w:val="00C8681C"/>
    <w:rsid w:val="00CA19DF"/>
    <w:rsid w:val="00CC72DA"/>
    <w:rsid w:val="00CF0880"/>
    <w:rsid w:val="00CF25BE"/>
    <w:rsid w:val="00CF65DE"/>
    <w:rsid w:val="00D000E9"/>
    <w:rsid w:val="00D00FC8"/>
    <w:rsid w:val="00D039F4"/>
    <w:rsid w:val="00D2282E"/>
    <w:rsid w:val="00D40C6A"/>
    <w:rsid w:val="00D4280A"/>
    <w:rsid w:val="00D6471F"/>
    <w:rsid w:val="00D6489A"/>
    <w:rsid w:val="00D82FCD"/>
    <w:rsid w:val="00D957D8"/>
    <w:rsid w:val="00DB2E73"/>
    <w:rsid w:val="00DB5A87"/>
    <w:rsid w:val="00DC40F3"/>
    <w:rsid w:val="00DD1292"/>
    <w:rsid w:val="00DD3879"/>
    <w:rsid w:val="00DE26CC"/>
    <w:rsid w:val="00DF2805"/>
    <w:rsid w:val="00E051DD"/>
    <w:rsid w:val="00E27789"/>
    <w:rsid w:val="00E30137"/>
    <w:rsid w:val="00E34563"/>
    <w:rsid w:val="00E42C48"/>
    <w:rsid w:val="00E43CEE"/>
    <w:rsid w:val="00E44644"/>
    <w:rsid w:val="00E50E16"/>
    <w:rsid w:val="00E71FB5"/>
    <w:rsid w:val="00E90E32"/>
    <w:rsid w:val="00E91E9B"/>
    <w:rsid w:val="00E94F05"/>
    <w:rsid w:val="00E97A81"/>
    <w:rsid w:val="00EB7777"/>
    <w:rsid w:val="00EC4152"/>
    <w:rsid w:val="00F063B0"/>
    <w:rsid w:val="00F06EF9"/>
    <w:rsid w:val="00F40224"/>
    <w:rsid w:val="00F42BF9"/>
    <w:rsid w:val="00F435EF"/>
    <w:rsid w:val="00F5459A"/>
    <w:rsid w:val="00F5548D"/>
    <w:rsid w:val="00F6252B"/>
    <w:rsid w:val="00F7761A"/>
    <w:rsid w:val="00F8273E"/>
    <w:rsid w:val="00F94CD2"/>
    <w:rsid w:val="00F974E3"/>
    <w:rsid w:val="00FA44A7"/>
    <w:rsid w:val="00FB07BC"/>
    <w:rsid w:val="00FB3089"/>
    <w:rsid w:val="00FC0337"/>
    <w:rsid w:val="00FD29E1"/>
    <w:rsid w:val="00FE01C7"/>
    <w:rsid w:val="00FE1F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E56FD"/>
  <w15:docId w15:val="{16FAA62D-FAF6-443F-9237-DBFF06B76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201"/>
  </w:style>
  <w:style w:type="paragraph" w:styleId="1">
    <w:name w:val="heading 1"/>
    <w:basedOn w:val="a"/>
    <w:next w:val="a"/>
    <w:link w:val="10"/>
    <w:uiPriority w:val="9"/>
    <w:qFormat/>
    <w:rsid w:val="00AE61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00FC8"/>
    <w:pPr>
      <w:keepNext/>
      <w:spacing w:after="0" w:line="240" w:lineRule="auto"/>
      <w:outlineLvl w:val="1"/>
    </w:pPr>
    <w:rPr>
      <w:rFonts w:ascii="Times New Roman" w:eastAsia="Times New Roman" w:hAnsi="Times New Roman" w:cs="Times New Roman"/>
      <w:b/>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00FC8"/>
    <w:rPr>
      <w:rFonts w:ascii="Times New Roman" w:eastAsia="Times New Roman" w:hAnsi="Times New Roman" w:cs="Times New Roman"/>
      <w:b/>
      <w:sz w:val="30"/>
      <w:szCs w:val="20"/>
    </w:rPr>
  </w:style>
  <w:style w:type="paragraph" w:styleId="a3">
    <w:name w:val="List Paragraph"/>
    <w:basedOn w:val="a"/>
    <w:uiPriority w:val="34"/>
    <w:qFormat/>
    <w:rsid w:val="00D00FC8"/>
    <w:pPr>
      <w:ind w:left="720"/>
      <w:contextualSpacing/>
    </w:pPr>
  </w:style>
  <w:style w:type="paragraph" w:styleId="a4">
    <w:name w:val="Plain Text"/>
    <w:basedOn w:val="a"/>
    <w:link w:val="a5"/>
    <w:unhideWhenUsed/>
    <w:rsid w:val="007B1D45"/>
    <w:pPr>
      <w:spacing w:after="0" w:line="240" w:lineRule="auto"/>
    </w:pPr>
    <w:rPr>
      <w:rFonts w:ascii="Courier New" w:eastAsia="Times New Roman" w:hAnsi="Courier New" w:cs="Times New Roman"/>
      <w:sz w:val="20"/>
      <w:szCs w:val="20"/>
    </w:rPr>
  </w:style>
  <w:style w:type="character" w:customStyle="1" w:styleId="a5">
    <w:name w:val="Текст Знак"/>
    <w:basedOn w:val="a0"/>
    <w:link w:val="a4"/>
    <w:rsid w:val="007B1D45"/>
    <w:rPr>
      <w:rFonts w:ascii="Courier New" w:eastAsia="Times New Roman" w:hAnsi="Courier New" w:cs="Times New Roman"/>
      <w:sz w:val="20"/>
      <w:szCs w:val="20"/>
    </w:rPr>
  </w:style>
  <w:style w:type="paragraph" w:styleId="a6">
    <w:name w:val="Body Text"/>
    <w:basedOn w:val="a"/>
    <w:link w:val="a7"/>
    <w:rsid w:val="00F40224"/>
    <w:pPr>
      <w:spacing w:after="0" w:line="240" w:lineRule="auto"/>
      <w:jc w:val="center"/>
    </w:pPr>
    <w:rPr>
      <w:rFonts w:ascii="Times New Roman" w:eastAsia="Times New Roman" w:hAnsi="Times New Roman" w:cs="Times New Roman"/>
      <w:b/>
      <w:bCs/>
      <w:sz w:val="28"/>
      <w:szCs w:val="20"/>
    </w:rPr>
  </w:style>
  <w:style w:type="character" w:customStyle="1" w:styleId="a7">
    <w:name w:val="Основной текст Знак"/>
    <w:basedOn w:val="a0"/>
    <w:link w:val="a6"/>
    <w:rsid w:val="00F40224"/>
    <w:rPr>
      <w:rFonts w:ascii="Times New Roman" w:eastAsia="Times New Roman" w:hAnsi="Times New Roman" w:cs="Times New Roman"/>
      <w:b/>
      <w:bCs/>
      <w:sz w:val="28"/>
      <w:szCs w:val="20"/>
    </w:rPr>
  </w:style>
  <w:style w:type="paragraph" w:styleId="a8">
    <w:name w:val="header"/>
    <w:basedOn w:val="a"/>
    <w:link w:val="a9"/>
    <w:uiPriority w:val="99"/>
    <w:unhideWhenUsed/>
    <w:rsid w:val="007A7A2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A7A23"/>
  </w:style>
  <w:style w:type="paragraph" w:styleId="aa">
    <w:name w:val="footer"/>
    <w:basedOn w:val="a"/>
    <w:link w:val="ab"/>
    <w:uiPriority w:val="99"/>
    <w:unhideWhenUsed/>
    <w:rsid w:val="007A7A2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A7A23"/>
  </w:style>
  <w:style w:type="paragraph" w:styleId="ac">
    <w:name w:val="Balloon Text"/>
    <w:basedOn w:val="a"/>
    <w:link w:val="ad"/>
    <w:uiPriority w:val="99"/>
    <w:semiHidden/>
    <w:unhideWhenUsed/>
    <w:rsid w:val="007602DA"/>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602DA"/>
    <w:rPr>
      <w:rFonts w:ascii="Segoe UI" w:hAnsi="Segoe UI" w:cs="Segoe UI"/>
      <w:sz w:val="18"/>
      <w:szCs w:val="18"/>
    </w:rPr>
  </w:style>
  <w:style w:type="character" w:customStyle="1" w:styleId="10">
    <w:name w:val="Заголовок 1 Знак"/>
    <w:basedOn w:val="a0"/>
    <w:link w:val="1"/>
    <w:uiPriority w:val="9"/>
    <w:rsid w:val="00AE61F3"/>
    <w:rPr>
      <w:rFonts w:asciiTheme="majorHAnsi" w:eastAsiaTheme="majorEastAsia" w:hAnsiTheme="majorHAnsi" w:cstheme="majorBidi"/>
      <w:b/>
      <w:bCs/>
      <w:color w:val="365F91" w:themeColor="accent1" w:themeShade="BF"/>
      <w:sz w:val="28"/>
      <w:szCs w:val="28"/>
    </w:rPr>
  </w:style>
  <w:style w:type="paragraph" w:customStyle="1" w:styleId="ae">
    <w:name w:val="Нормальный (таблица)"/>
    <w:basedOn w:val="a"/>
    <w:next w:val="a"/>
    <w:uiPriority w:val="99"/>
    <w:rsid w:val="00AE61F3"/>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
    <w:name w:val="Прижатый влево"/>
    <w:basedOn w:val="a"/>
    <w:next w:val="a"/>
    <w:uiPriority w:val="99"/>
    <w:rsid w:val="00AE61F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Normal">
    <w:name w:val="ConsNormal"/>
    <w:rsid w:val="00AE61F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f0">
    <w:name w:val="Normal (Web)"/>
    <w:basedOn w:val="a"/>
    <w:uiPriority w:val="99"/>
    <w:unhideWhenUsed/>
    <w:rsid w:val="00AE6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BE4D5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BE4D52"/>
    <w:rPr>
      <w:rFonts w:ascii="Arial" w:eastAsia="Times New Roman" w:hAnsi="Arial" w:cs="Arial"/>
      <w:sz w:val="20"/>
      <w:szCs w:val="20"/>
    </w:rPr>
  </w:style>
  <w:style w:type="paragraph" w:customStyle="1" w:styleId="ConsPlusNonformat">
    <w:name w:val="ConsPlusNonformat"/>
    <w:uiPriority w:val="99"/>
    <w:rsid w:val="00BE4D52"/>
    <w:pPr>
      <w:widowControl w:val="0"/>
      <w:autoSpaceDE w:val="0"/>
      <w:autoSpaceDN w:val="0"/>
      <w:adjustRightInd w:val="0"/>
      <w:spacing w:after="0" w:line="240" w:lineRule="auto"/>
    </w:pPr>
    <w:rPr>
      <w:rFonts w:ascii="Courier New" w:eastAsia="Times New Roman" w:hAnsi="Courier New" w:cs="Courier New"/>
      <w:sz w:val="20"/>
      <w:szCs w:val="20"/>
    </w:rPr>
  </w:style>
  <w:style w:type="table" w:styleId="af1">
    <w:name w:val="Light List"/>
    <w:basedOn w:val="a1"/>
    <w:uiPriority w:val="61"/>
    <w:rsid w:val="0054204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f2">
    <w:name w:val="annotation reference"/>
    <w:basedOn w:val="a0"/>
    <w:uiPriority w:val="99"/>
    <w:semiHidden/>
    <w:unhideWhenUsed/>
    <w:rsid w:val="002F1CCB"/>
    <w:rPr>
      <w:sz w:val="16"/>
      <w:szCs w:val="16"/>
    </w:rPr>
  </w:style>
  <w:style w:type="paragraph" w:styleId="af3">
    <w:name w:val="annotation text"/>
    <w:basedOn w:val="a"/>
    <w:link w:val="af4"/>
    <w:uiPriority w:val="99"/>
    <w:semiHidden/>
    <w:unhideWhenUsed/>
    <w:rsid w:val="002F1CCB"/>
    <w:pPr>
      <w:spacing w:line="240" w:lineRule="auto"/>
    </w:pPr>
    <w:rPr>
      <w:sz w:val="20"/>
      <w:szCs w:val="20"/>
    </w:rPr>
  </w:style>
  <w:style w:type="character" w:customStyle="1" w:styleId="af4">
    <w:name w:val="Текст примечания Знак"/>
    <w:basedOn w:val="a0"/>
    <w:link w:val="af3"/>
    <w:uiPriority w:val="99"/>
    <w:semiHidden/>
    <w:rsid w:val="002F1CCB"/>
    <w:rPr>
      <w:sz w:val="20"/>
      <w:szCs w:val="20"/>
    </w:rPr>
  </w:style>
  <w:style w:type="paragraph" w:styleId="af5">
    <w:name w:val="annotation subject"/>
    <w:basedOn w:val="af3"/>
    <w:next w:val="af3"/>
    <w:link w:val="af6"/>
    <w:uiPriority w:val="99"/>
    <w:semiHidden/>
    <w:unhideWhenUsed/>
    <w:rsid w:val="002F1CCB"/>
    <w:rPr>
      <w:b/>
      <w:bCs/>
    </w:rPr>
  </w:style>
  <w:style w:type="character" w:customStyle="1" w:styleId="af6">
    <w:name w:val="Тема примечания Знак"/>
    <w:basedOn w:val="af4"/>
    <w:link w:val="af5"/>
    <w:uiPriority w:val="99"/>
    <w:semiHidden/>
    <w:rsid w:val="002F1CCB"/>
    <w:rPr>
      <w:b/>
      <w:bCs/>
      <w:sz w:val="20"/>
      <w:szCs w:val="20"/>
    </w:rPr>
  </w:style>
  <w:style w:type="paragraph" w:styleId="af7">
    <w:name w:val="No Spacing"/>
    <w:qFormat/>
    <w:rsid w:val="001B6827"/>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92138">
      <w:bodyDiv w:val="1"/>
      <w:marLeft w:val="0"/>
      <w:marRight w:val="0"/>
      <w:marTop w:val="0"/>
      <w:marBottom w:val="0"/>
      <w:divBdr>
        <w:top w:val="none" w:sz="0" w:space="0" w:color="auto"/>
        <w:left w:val="none" w:sz="0" w:space="0" w:color="auto"/>
        <w:bottom w:val="none" w:sz="0" w:space="0" w:color="auto"/>
        <w:right w:val="none" w:sz="0" w:space="0" w:color="auto"/>
      </w:divBdr>
    </w:div>
    <w:div w:id="939873767">
      <w:bodyDiv w:val="1"/>
      <w:marLeft w:val="0"/>
      <w:marRight w:val="0"/>
      <w:marTop w:val="0"/>
      <w:marBottom w:val="0"/>
      <w:divBdr>
        <w:top w:val="none" w:sz="0" w:space="0" w:color="auto"/>
        <w:left w:val="none" w:sz="0" w:space="0" w:color="auto"/>
        <w:bottom w:val="none" w:sz="0" w:space="0" w:color="auto"/>
        <w:right w:val="none" w:sz="0" w:space="0" w:color="auto"/>
      </w:divBdr>
    </w:div>
    <w:div w:id="178018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686AB-CA3E-4128-A69E-37725FA01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3367</Words>
  <Characters>19198</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Administraciya</Company>
  <LinksUpToDate>false</LinksUpToDate>
  <CharactersWithSpaces>22520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ФРУ</dc:creator>
  <cp:keywords/>
  <dc:description/>
  <cp:lastModifiedBy>USER</cp:lastModifiedBy>
  <cp:revision>3</cp:revision>
  <cp:lastPrinted>2022-03-28T10:35:00Z</cp:lastPrinted>
  <dcterms:created xsi:type="dcterms:W3CDTF">2022-11-15T06:25:00Z</dcterms:created>
  <dcterms:modified xsi:type="dcterms:W3CDTF">2022-12-12T07:03:00Z</dcterms:modified>
</cp:coreProperties>
</file>