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3" w:rsidRDefault="005873B3" w:rsidP="00587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873B3" w:rsidRDefault="005873B3" w:rsidP="00587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нормативного правового акта</w:t>
      </w:r>
    </w:p>
    <w:p w:rsidR="005873B3" w:rsidRDefault="005873B3" w:rsidP="005873B3">
      <w:pPr>
        <w:jc w:val="both"/>
        <w:rPr>
          <w:sz w:val="28"/>
          <w:szCs w:val="28"/>
        </w:rPr>
      </w:pPr>
    </w:p>
    <w:p w:rsidR="005873B3" w:rsidRDefault="005873B3" w:rsidP="005873B3">
      <w:pPr>
        <w:jc w:val="both"/>
        <w:rPr>
          <w:sz w:val="28"/>
          <w:szCs w:val="28"/>
        </w:rPr>
      </w:pPr>
    </w:p>
    <w:p w:rsidR="005873B3" w:rsidRPr="005873B3" w:rsidRDefault="005873B3" w:rsidP="00DC29F5">
      <w:pPr>
        <w:ind w:firstLine="709"/>
        <w:contextualSpacing/>
        <w:mirrorIndents/>
        <w:jc w:val="both"/>
        <w:rPr>
          <w:sz w:val="28"/>
          <w:szCs w:val="28"/>
        </w:rPr>
      </w:pPr>
      <w:r w:rsidRPr="000E77A6"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Pr="005873B3">
        <w:rPr>
          <w:sz w:val="28"/>
          <w:szCs w:val="28"/>
        </w:rPr>
        <w:t>«О Порядке рассмотрения обращений граждан</w:t>
      </w:r>
      <w:r w:rsidR="00DC29F5">
        <w:rPr>
          <w:sz w:val="28"/>
          <w:szCs w:val="28"/>
        </w:rPr>
        <w:t xml:space="preserve"> </w:t>
      </w:r>
      <w:r w:rsidRPr="005873B3">
        <w:rPr>
          <w:sz w:val="28"/>
          <w:szCs w:val="28"/>
        </w:rPr>
        <w:t>в администрации Дербентского сельского поселения</w:t>
      </w:r>
      <w:r w:rsidR="00DC29F5">
        <w:rPr>
          <w:sz w:val="28"/>
          <w:szCs w:val="28"/>
        </w:rPr>
        <w:t xml:space="preserve"> </w:t>
      </w:r>
      <w:r w:rsidRPr="005873B3">
        <w:rPr>
          <w:sz w:val="28"/>
          <w:szCs w:val="28"/>
        </w:rPr>
        <w:t>Тимашевского района</w:t>
      </w:r>
      <w:r w:rsidRPr="000E77A6">
        <w:rPr>
          <w:sz w:val="28"/>
          <w:szCs w:val="28"/>
        </w:rPr>
        <w:t>»,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5873B3" w:rsidRDefault="005873B3" w:rsidP="005873B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5873B3" w:rsidRDefault="005873B3" w:rsidP="00587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5873B3" w:rsidRPr="005873B3" w:rsidRDefault="005873B3" w:rsidP="00587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5873B3">
        <w:rPr>
          <w:sz w:val="28"/>
          <w:szCs w:val="28"/>
        </w:rPr>
        <w:t xml:space="preserve">В целях реализации Федерального закона от 2 мая </w:t>
      </w:r>
      <w:r>
        <w:rPr>
          <w:sz w:val="28"/>
          <w:szCs w:val="28"/>
        </w:rPr>
        <w:t xml:space="preserve">2006 года 59-ФЗ      </w:t>
      </w:r>
      <w:r w:rsidRPr="005873B3">
        <w:rPr>
          <w:sz w:val="28"/>
          <w:szCs w:val="28"/>
        </w:rPr>
        <w:t>«О порядке   рассмотрения обращений граждан Российской Федерации»</w:t>
      </w:r>
    </w:p>
    <w:p w:rsidR="005873B3" w:rsidRDefault="005873B3" w:rsidP="00587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5873B3" w:rsidRDefault="005873B3" w:rsidP="00587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5873B3" w:rsidRDefault="005873B3" w:rsidP="005873B3"/>
    <w:p w:rsidR="005873B3" w:rsidRDefault="005873B3" w:rsidP="005873B3">
      <w:pPr>
        <w:jc w:val="both"/>
      </w:pPr>
    </w:p>
    <w:p w:rsidR="005873B3" w:rsidRDefault="005873B3" w:rsidP="005873B3">
      <w:pPr>
        <w:jc w:val="both"/>
      </w:pPr>
    </w:p>
    <w:p w:rsidR="005873B3" w:rsidRDefault="005873B3" w:rsidP="00587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5873B3" w:rsidRDefault="005873B3" w:rsidP="00587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5873B3" w:rsidRDefault="005873B3" w:rsidP="005873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Тимашевского района                                                                   С.С. Колесников</w:t>
      </w:r>
    </w:p>
    <w:p w:rsidR="005873B3" w:rsidRDefault="005873B3" w:rsidP="005873B3">
      <w:pPr>
        <w:jc w:val="both"/>
      </w:pPr>
    </w:p>
    <w:p w:rsidR="005873B3" w:rsidRDefault="005873B3" w:rsidP="005873B3">
      <w:pPr>
        <w:jc w:val="both"/>
      </w:pPr>
    </w:p>
    <w:p w:rsidR="005873B3" w:rsidRDefault="005873B3" w:rsidP="005873B3">
      <w:pPr>
        <w:jc w:val="both"/>
        <w:rPr>
          <w:sz w:val="28"/>
          <w:szCs w:val="28"/>
        </w:rPr>
      </w:pPr>
      <w:r>
        <w:rPr>
          <w:sz w:val="28"/>
          <w:szCs w:val="28"/>
        </w:rPr>
        <w:t>04.02.2019 г.</w:t>
      </w:r>
    </w:p>
    <w:p w:rsidR="00C414A9" w:rsidRDefault="00C414A9"/>
    <w:sectPr w:rsidR="00C414A9" w:rsidSect="005873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5873B3"/>
    <w:rsid w:val="001875A4"/>
    <w:rsid w:val="002B774F"/>
    <w:rsid w:val="0032348E"/>
    <w:rsid w:val="00364D7B"/>
    <w:rsid w:val="003F5455"/>
    <w:rsid w:val="00584128"/>
    <w:rsid w:val="005873B3"/>
    <w:rsid w:val="00905DB5"/>
    <w:rsid w:val="00973791"/>
    <w:rsid w:val="00A721CD"/>
    <w:rsid w:val="00BD2E1D"/>
    <w:rsid w:val="00C414A9"/>
    <w:rsid w:val="00D811C7"/>
    <w:rsid w:val="00DC29F5"/>
    <w:rsid w:val="00E52828"/>
    <w:rsid w:val="00E6521D"/>
    <w:rsid w:val="00F2722B"/>
    <w:rsid w:val="00FE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73B3"/>
    <w:pPr>
      <w:ind w:left="720"/>
      <w:contextualSpacing/>
    </w:pPr>
  </w:style>
  <w:style w:type="paragraph" w:customStyle="1" w:styleId="ConsPlusTitle">
    <w:name w:val="ConsPlusTitle"/>
    <w:uiPriority w:val="99"/>
    <w:rsid w:val="00587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2019-10-16T08:46:00Z</dcterms:created>
  <dcterms:modified xsi:type="dcterms:W3CDTF">2019-10-16T11:27:00Z</dcterms:modified>
</cp:coreProperties>
</file>