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1D64E3" w:rsidRDefault="00CC38C6" w:rsidP="001D64E3">
      <w:pPr>
        <w:ind w:firstLine="709"/>
        <w:jc w:val="both"/>
        <w:rPr>
          <w:sz w:val="28"/>
          <w:szCs w:val="28"/>
        </w:rPr>
      </w:pPr>
    </w:p>
    <w:p w:rsidR="00B13176" w:rsidRPr="005B05B3" w:rsidRDefault="00B13176" w:rsidP="005B05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5B3">
        <w:rPr>
          <w:sz w:val="28"/>
          <w:szCs w:val="28"/>
        </w:rPr>
        <w:t xml:space="preserve">Специалист администрации </w:t>
      </w:r>
      <w:r w:rsidR="004161A1" w:rsidRPr="005B05B3">
        <w:rPr>
          <w:sz w:val="28"/>
          <w:szCs w:val="28"/>
        </w:rPr>
        <w:t>Дербентского</w:t>
      </w:r>
      <w:r w:rsidRPr="005B05B3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5B05B3">
        <w:rPr>
          <w:sz w:val="28"/>
          <w:szCs w:val="28"/>
        </w:rPr>
        <w:t>Дербентского</w:t>
      </w:r>
      <w:r w:rsidRPr="005B05B3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5B05B3">
        <w:rPr>
          <w:sz w:val="28"/>
          <w:szCs w:val="28"/>
        </w:rPr>
        <w:t>Дербентского</w:t>
      </w:r>
      <w:r w:rsidRPr="005B05B3">
        <w:rPr>
          <w:sz w:val="28"/>
          <w:szCs w:val="28"/>
        </w:rPr>
        <w:t xml:space="preserve"> сельского поселения  Тимашевского района </w:t>
      </w:r>
      <w:r w:rsidR="009C0B95" w:rsidRPr="005B05B3">
        <w:rPr>
          <w:sz w:val="28"/>
        </w:rPr>
        <w:t>«</w:t>
      </w:r>
      <w:r w:rsidR="005B05B3" w:rsidRPr="005B05B3">
        <w:rPr>
          <w:sz w:val="28"/>
          <w:szCs w:val="28"/>
        </w:rPr>
        <w:t>О снятии особого противопожарного режима на территории Дербентского сельского поселения Тимашевского района</w:t>
      </w:r>
      <w:r w:rsidR="00024E78" w:rsidRPr="005B05B3">
        <w:rPr>
          <w:sz w:val="28"/>
          <w:szCs w:val="28"/>
        </w:rPr>
        <w:t>»</w:t>
      </w:r>
      <w:r w:rsidRPr="005B05B3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5B05B3">
        <w:rPr>
          <w:bCs/>
          <w:spacing w:val="-1"/>
          <w:sz w:val="28"/>
          <w:szCs w:val="28"/>
        </w:rPr>
        <w:t>в</w:t>
      </w:r>
      <w:r w:rsidR="005B05B3" w:rsidRPr="00C12EC6">
        <w:rPr>
          <w:bCs/>
          <w:spacing w:val="-1"/>
          <w:sz w:val="28"/>
          <w:szCs w:val="28"/>
        </w:rPr>
        <w:t>о исполнение Федерального закона</w:t>
      </w:r>
      <w:r w:rsidR="005B05B3">
        <w:rPr>
          <w:bCs/>
          <w:spacing w:val="-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</w:t>
      </w:r>
      <w:r w:rsidR="005B05B3">
        <w:rPr>
          <w:bCs/>
          <w:spacing w:val="-1"/>
          <w:sz w:val="28"/>
          <w:szCs w:val="28"/>
        </w:rPr>
        <w:t>е</w:t>
      </w:r>
      <w:r w:rsidR="005B05B3">
        <w:rPr>
          <w:bCs/>
          <w:spacing w:val="-1"/>
          <w:sz w:val="28"/>
          <w:szCs w:val="28"/>
        </w:rPr>
        <w:t>дерации», Федерального закона от 21 декабря 1994 года № 69-ФЗ «О пожарной безопасности», Федерального закона от 22 июля 2008 года № 123-ФЗ «Технический регл</w:t>
      </w:r>
      <w:r w:rsidR="005B05B3">
        <w:rPr>
          <w:bCs/>
          <w:spacing w:val="-1"/>
          <w:sz w:val="28"/>
          <w:szCs w:val="28"/>
        </w:rPr>
        <w:t>а</w:t>
      </w:r>
      <w:r w:rsidR="005B05B3">
        <w:rPr>
          <w:bCs/>
          <w:spacing w:val="-1"/>
          <w:sz w:val="28"/>
          <w:szCs w:val="28"/>
        </w:rPr>
        <w:t>мент о требованиях пожарной безопасности», Закона Краснодарского края от 31 марта 2000 года № 250-КЗ «О пожарной безопасности в Краснода</w:t>
      </w:r>
      <w:r w:rsidR="005B05B3">
        <w:rPr>
          <w:bCs/>
          <w:spacing w:val="-1"/>
          <w:sz w:val="28"/>
          <w:szCs w:val="28"/>
        </w:rPr>
        <w:t>р</w:t>
      </w:r>
      <w:r w:rsidR="005B05B3">
        <w:rPr>
          <w:bCs/>
          <w:spacing w:val="-1"/>
          <w:sz w:val="28"/>
          <w:szCs w:val="28"/>
        </w:rPr>
        <w:t>ском крае», в  связи с изменением погодных условий, стабилизацией пожарной обстановки и рекомендациями  ОНД и ПР Тимашевского района ГУ МЧС России по Краснодарскому краю,  руководствуясь Уставом Дербентского сельского поселения Тимашевск</w:t>
      </w:r>
      <w:r w:rsidR="005B05B3">
        <w:rPr>
          <w:bCs/>
          <w:spacing w:val="-1"/>
          <w:sz w:val="28"/>
          <w:szCs w:val="28"/>
        </w:rPr>
        <w:t>о</w:t>
      </w:r>
      <w:r w:rsidR="005B05B3">
        <w:rPr>
          <w:bCs/>
          <w:spacing w:val="-1"/>
          <w:sz w:val="28"/>
          <w:szCs w:val="28"/>
        </w:rPr>
        <w:t>го района</w:t>
      </w:r>
      <w:r w:rsidR="001D64E3" w:rsidRPr="00F40224">
        <w:rPr>
          <w:sz w:val="28"/>
          <w:szCs w:val="28"/>
        </w:rPr>
        <w:t>»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6FF6-66BD-4E84-AE19-90C60B2A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cp:lastPrinted>2015-03-12T06:55:00Z</cp:lastPrinted>
  <dcterms:created xsi:type="dcterms:W3CDTF">2015-03-11T06:48:00Z</dcterms:created>
  <dcterms:modified xsi:type="dcterms:W3CDTF">2018-11-19T08:58:00Z</dcterms:modified>
</cp:coreProperties>
</file>