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A6" w:rsidRDefault="008F65A6" w:rsidP="008F6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F65A6" w:rsidRDefault="008F65A6" w:rsidP="008F6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8F65A6" w:rsidRDefault="008F65A6" w:rsidP="008F65A6">
      <w:pPr>
        <w:rPr>
          <w:sz w:val="28"/>
          <w:szCs w:val="28"/>
        </w:rPr>
      </w:pPr>
    </w:p>
    <w:p w:rsidR="008F65A6" w:rsidRDefault="008F65A6" w:rsidP="008F65A6">
      <w:pPr>
        <w:rPr>
          <w:sz w:val="28"/>
          <w:szCs w:val="28"/>
        </w:rPr>
      </w:pPr>
    </w:p>
    <w:p w:rsidR="008F65A6" w:rsidRDefault="008F65A6" w:rsidP="008F65A6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BD4229">
        <w:rPr>
          <w:sz w:val="28"/>
          <w:szCs w:val="28"/>
        </w:rPr>
        <w:t>«</w:t>
      </w:r>
      <w:r w:rsidRPr="008F65A6">
        <w:rPr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Дербентского сельского поселения Тимашевского района, а также утверждения устава муниципального унитарного предприятия</w:t>
      </w:r>
      <w:r w:rsidR="00BD4229">
        <w:rPr>
          <w:sz w:val="28"/>
          <w:szCs w:val="28"/>
        </w:rPr>
        <w:t>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8F65A6" w:rsidRDefault="008F65A6" w:rsidP="008F65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8F65A6" w:rsidRDefault="008F65A6" w:rsidP="008F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8F65A6" w:rsidRDefault="008F65A6" w:rsidP="008F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26120E">
        <w:rPr>
          <w:color w:val="000000"/>
          <w:sz w:val="28"/>
          <w:szCs w:val="28"/>
          <w:lang w:bidi="ru-RU"/>
        </w:rPr>
        <w:t>На основании части 4 статьи 51 Федерального закона от 6 октября 2003 г. № 131-Ф3 «Об общих принципах организации местного самоуправления в Российской Федерации», части 5 статьи 8 Федерального за</w:t>
      </w:r>
      <w:r>
        <w:rPr>
          <w:color w:val="000000"/>
          <w:sz w:val="28"/>
          <w:szCs w:val="28"/>
          <w:lang w:bidi="ru-RU"/>
        </w:rPr>
        <w:t xml:space="preserve">кона от </w:t>
      </w:r>
      <w:r w:rsidRPr="0026120E">
        <w:rPr>
          <w:color w:val="000000"/>
          <w:sz w:val="28"/>
          <w:szCs w:val="28"/>
          <w:lang w:bidi="ru-RU"/>
        </w:rPr>
        <w:t>14 ноября 2002 г. №</w:t>
      </w:r>
      <w:r w:rsidRPr="0026120E">
        <w:rPr>
          <w:color w:val="000000"/>
          <w:sz w:val="28"/>
          <w:szCs w:val="28"/>
          <w:lang w:bidi="ru-RU"/>
        </w:rPr>
        <w:tab/>
        <w:t xml:space="preserve"> 161-ФЗ «О государственных и муниципальных </w:t>
      </w:r>
      <w:bookmarkStart w:id="0" w:name="_GoBack"/>
      <w:bookmarkEnd w:id="0"/>
      <w:r w:rsidRPr="0026120E">
        <w:rPr>
          <w:color w:val="000000"/>
          <w:sz w:val="28"/>
          <w:szCs w:val="28"/>
          <w:lang w:bidi="ru-RU"/>
        </w:rPr>
        <w:t>унитарных предприятиях»</w:t>
      </w:r>
      <w:r>
        <w:rPr>
          <w:sz w:val="28"/>
          <w:szCs w:val="28"/>
        </w:rPr>
        <w:t>.</w:t>
      </w:r>
    </w:p>
    <w:p w:rsidR="008F65A6" w:rsidRDefault="008F65A6" w:rsidP="008F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8F65A6" w:rsidRDefault="008F65A6" w:rsidP="008F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8F65A6" w:rsidRDefault="008F65A6" w:rsidP="008F65A6">
      <w:pPr>
        <w:jc w:val="both"/>
      </w:pPr>
    </w:p>
    <w:p w:rsidR="008F65A6" w:rsidRDefault="008F65A6" w:rsidP="008F65A6"/>
    <w:p w:rsidR="008F65A6" w:rsidRDefault="008F65A6" w:rsidP="008F65A6"/>
    <w:p w:rsidR="008F65A6" w:rsidRDefault="008F65A6" w:rsidP="008F65A6">
      <w:pPr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8F65A6" w:rsidRDefault="008F65A6" w:rsidP="008F65A6">
      <w:pPr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8F65A6" w:rsidRDefault="008F65A6" w:rsidP="008F65A6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8F65A6" w:rsidRDefault="008F65A6" w:rsidP="008F65A6"/>
    <w:p w:rsidR="008F65A6" w:rsidRDefault="008F65A6" w:rsidP="008F65A6"/>
    <w:p w:rsidR="008F65A6" w:rsidRDefault="008F65A6" w:rsidP="008F65A6">
      <w:pPr>
        <w:rPr>
          <w:sz w:val="28"/>
          <w:szCs w:val="28"/>
        </w:rPr>
      </w:pPr>
      <w:r>
        <w:rPr>
          <w:sz w:val="28"/>
          <w:szCs w:val="28"/>
        </w:rPr>
        <w:t>18.06.2019 г.</w:t>
      </w:r>
    </w:p>
    <w:p w:rsidR="008F65A6" w:rsidRDefault="008F65A6" w:rsidP="008F65A6"/>
    <w:p w:rsidR="00C414A9" w:rsidRDefault="00C414A9"/>
    <w:sectPr w:rsidR="00C414A9" w:rsidSect="008F65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F65A6"/>
    <w:rsid w:val="002732F5"/>
    <w:rsid w:val="002B774F"/>
    <w:rsid w:val="0032348E"/>
    <w:rsid w:val="00364D7B"/>
    <w:rsid w:val="003F5455"/>
    <w:rsid w:val="00584128"/>
    <w:rsid w:val="006B3C5B"/>
    <w:rsid w:val="008F65A6"/>
    <w:rsid w:val="00905DB5"/>
    <w:rsid w:val="00973791"/>
    <w:rsid w:val="00A721CD"/>
    <w:rsid w:val="00BD2E1D"/>
    <w:rsid w:val="00BD4229"/>
    <w:rsid w:val="00C414A9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2019-10-17T08:27:00Z</dcterms:created>
  <dcterms:modified xsi:type="dcterms:W3CDTF">2019-11-07T12:09:00Z</dcterms:modified>
</cp:coreProperties>
</file>