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5" w:rsidRDefault="00B4777A" w:rsidP="00B4777A">
      <w:pPr>
        <w:spacing w:after="0" w:line="240" w:lineRule="auto"/>
        <w:ind w:left="11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A82" w:rsidRDefault="00912A82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CF" w:rsidRDefault="00970BCF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295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4C" w:rsidRDefault="00A25667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определении случаев осуществления </w:t>
      </w:r>
    </w:p>
    <w:p w:rsidR="003D7295" w:rsidRPr="004576D6" w:rsidRDefault="00A25667" w:rsidP="00E9604C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банковского сопровождения контрактов</w:t>
      </w:r>
      <w:r w:rsidRPr="00457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D7295" w:rsidRPr="004576D6" w:rsidRDefault="003D7295" w:rsidP="00A67B79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6D6" w:rsidRDefault="004576D6" w:rsidP="00BD78CC">
      <w:pPr>
        <w:spacing w:after="0" w:line="240" w:lineRule="auto"/>
        <w:ind w:left="1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12" w:rsidRPr="00875AC2" w:rsidRDefault="00E9604C" w:rsidP="0090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35 Федерального закона </w:t>
      </w:r>
      <w:r w:rsidR="009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482E12" w:rsidRPr="008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17E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tgtFrame="_blank" w:history="1">
        <w:r w:rsidR="00482E12" w:rsidRPr="009A7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3D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B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963 «Об осуществлении банковского сопровождения </w:t>
      </w:r>
      <w:r w:rsidR="009025B0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контрактов»</w:t>
      </w:r>
      <w:r w:rsidR="0090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82E12" w:rsidRPr="009A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bookmarkStart w:id="1" w:name="sub_1"/>
    </w:p>
    <w:p w:rsidR="00E83049" w:rsidRDefault="00917E00" w:rsidP="0090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"/>
      <w:bookmarkEnd w:id="1"/>
      <w:r w:rsidRPr="00917E00">
        <w:rPr>
          <w:rFonts w:ascii="Times New Roman" w:hAnsi="Times New Roman" w:cs="Times New Roman"/>
          <w:sz w:val="28"/>
          <w:szCs w:val="28"/>
        </w:rPr>
        <w:t>1.</w:t>
      </w:r>
      <w:r w:rsidRPr="00917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Определить следующие случаи осуществления банковского сопровождения контрактов, заключаемых от имени </w:t>
      </w:r>
      <w:r w:rsidR="009025B0">
        <w:rPr>
          <w:rFonts w:ascii="Times New Roman" w:eastAsia="Calibri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="00E9604C">
        <w:rPr>
          <w:rFonts w:ascii="Times New Roman" w:eastAsia="Calibri" w:hAnsi="Times New Roman" w:cs="Times New Roman"/>
          <w:sz w:val="28"/>
          <w:szCs w:val="28"/>
        </w:rPr>
        <w:t>,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E96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муниципальными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>бюджетн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унитарны</w:t>
      </w:r>
      <w:r w:rsidR="00E83049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E83049">
        <w:rPr>
          <w:rFonts w:ascii="Times New Roman" w:eastAsia="Calibri" w:hAnsi="Times New Roman" w:cs="Times New Roman"/>
          <w:sz w:val="28"/>
          <w:szCs w:val="28"/>
        </w:rPr>
        <w:t>ями либо иными юридическими лицами в соответствии с частями 1, 2.1,</w:t>
      </w:r>
      <w:r w:rsidR="0041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4 и 5 статьи 15 Федерального закона </w:t>
      </w:r>
      <w:r w:rsidR="009025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апреля 2013 г.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40333">
        <w:rPr>
          <w:rFonts w:ascii="Times New Roman" w:eastAsia="Calibri" w:hAnsi="Times New Roman" w:cs="Times New Roman"/>
          <w:sz w:val="28"/>
          <w:szCs w:val="28"/>
        </w:rPr>
        <w:t xml:space="preserve"> 44-ФЗ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0333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83049">
        <w:rPr>
          <w:rFonts w:ascii="Times New Roman" w:eastAsia="Calibri" w:hAnsi="Times New Roman" w:cs="Times New Roman"/>
          <w:sz w:val="28"/>
          <w:szCs w:val="28"/>
        </w:rPr>
        <w:t xml:space="preserve"> 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исполнителем), составляет:</w:t>
      </w:r>
    </w:p>
    <w:p w:rsidR="004D3EE7" w:rsidRP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</w:t>
      </w:r>
      <w:r w:rsid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 о банковском сопровождении </w:t>
      </w:r>
      <w:r w:rsidR="00E83049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заключающееся в проведении банком, привлечённым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заказчиком, мониторинга расчётов в рамках исполнения контракта;</w:t>
      </w:r>
    </w:p>
    <w:p w:rsidR="004D3EE7" w:rsidRDefault="00963A78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0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млрд.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– условие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банковском сопровождении контракта,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предусматривающее привлечение поставщиком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="004D3EE7" w:rsidRPr="004D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заказчиком банка в </w:t>
      </w:r>
      <w:r w:rsidR="00E8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оказания услуг, позволяющих обеспечить соответствие принимаемых товаров, работ (их результатов), услуг условиям контракта. </w:t>
      </w:r>
    </w:p>
    <w:p w:rsidR="00E83049" w:rsidRPr="004D3EE7" w:rsidRDefault="002E7FE9" w:rsidP="00D0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Случаи осуществления банковского сопровождения контрактов, определенные пунктом 1 настоящего постановления, не распространяются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контракты, содержащие условие о перечислении поставщику (подрядчику, исполнителю) авансовых платежей.</w:t>
      </w:r>
    </w:p>
    <w:p w:rsidR="009025B0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DF2" w:rsidRPr="00920DF2">
        <w:rPr>
          <w:rFonts w:ascii="Times New Roman" w:hAnsi="Times New Roman" w:cs="Times New Roman"/>
          <w:sz w:val="28"/>
          <w:szCs w:val="28"/>
        </w:rPr>
        <w:t>. Считать утратившим силу постановлени</w:t>
      </w:r>
      <w:r w:rsidR="0009322A">
        <w:rPr>
          <w:rFonts w:ascii="Times New Roman" w:hAnsi="Times New Roman" w:cs="Times New Roman"/>
          <w:sz w:val="28"/>
          <w:szCs w:val="28"/>
        </w:rPr>
        <w:t>е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25B0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25B0">
        <w:rPr>
          <w:rFonts w:ascii="Times New Roman" w:hAnsi="Times New Roman" w:cs="Times New Roman"/>
          <w:sz w:val="28"/>
          <w:szCs w:val="28"/>
        </w:rPr>
        <w:t>а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от </w:t>
      </w:r>
      <w:r w:rsidR="009025B0">
        <w:rPr>
          <w:rFonts w:ascii="Times New Roman" w:hAnsi="Times New Roman" w:cs="Times New Roman"/>
          <w:sz w:val="28"/>
          <w:szCs w:val="28"/>
        </w:rPr>
        <w:t>23</w:t>
      </w:r>
      <w:r w:rsidR="0009322A">
        <w:rPr>
          <w:rFonts w:ascii="Times New Roman" w:hAnsi="Times New Roman" w:cs="Times New Roman"/>
          <w:sz w:val="28"/>
          <w:szCs w:val="28"/>
        </w:rPr>
        <w:t xml:space="preserve"> июня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20</w:t>
      </w:r>
      <w:r w:rsidR="0009322A">
        <w:rPr>
          <w:rFonts w:ascii="Times New Roman" w:hAnsi="Times New Roman" w:cs="Times New Roman"/>
          <w:sz w:val="28"/>
          <w:szCs w:val="28"/>
        </w:rPr>
        <w:t>21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25B0">
        <w:rPr>
          <w:rFonts w:ascii="Times New Roman" w:hAnsi="Times New Roman" w:cs="Times New Roman"/>
          <w:sz w:val="28"/>
          <w:szCs w:val="28"/>
        </w:rPr>
        <w:t>50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</w:t>
      </w:r>
      <w:r w:rsidR="009025B0">
        <w:rPr>
          <w:rFonts w:ascii="Times New Roman" w:hAnsi="Times New Roman" w:cs="Times New Roman"/>
          <w:sz w:val="28"/>
          <w:szCs w:val="28"/>
        </w:rPr>
        <w:t>, оказание услуг для обеспечения</w:t>
      </w:r>
      <w:r w:rsidR="00920DF2" w:rsidRPr="00920DF2">
        <w:rPr>
          <w:rFonts w:ascii="Times New Roman" w:hAnsi="Times New Roman" w:cs="Times New Roman"/>
          <w:sz w:val="28"/>
          <w:szCs w:val="28"/>
        </w:rPr>
        <w:t xml:space="preserve"> нужд бюджетных </w:t>
      </w:r>
      <w:r w:rsidR="009025B0" w:rsidRPr="00920DF2">
        <w:rPr>
          <w:rFonts w:ascii="Times New Roman" w:hAnsi="Times New Roman" w:cs="Times New Roman"/>
          <w:sz w:val="28"/>
          <w:szCs w:val="28"/>
        </w:rPr>
        <w:t>учреждений</w:t>
      </w:r>
      <w:r w:rsidR="009025B0">
        <w:rPr>
          <w:rFonts w:ascii="Times New Roman" w:hAnsi="Times New Roman" w:cs="Times New Roman"/>
          <w:sz w:val="28"/>
          <w:szCs w:val="28"/>
        </w:rPr>
        <w:t>,</w:t>
      </w:r>
      <w:r w:rsidR="009025B0" w:rsidRPr="00920DF2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муниципальных</w:t>
      </w:r>
      <w:r w:rsidR="0009322A">
        <w:rPr>
          <w:rFonts w:ascii="Times New Roman" w:hAnsi="Times New Roman" w:cs="Times New Roman"/>
          <w:sz w:val="28"/>
          <w:szCs w:val="28"/>
        </w:rPr>
        <w:t xml:space="preserve"> </w:t>
      </w:r>
      <w:r w:rsidR="009025B0">
        <w:rPr>
          <w:rFonts w:ascii="Times New Roman" w:hAnsi="Times New Roman" w:cs="Times New Roman"/>
          <w:sz w:val="28"/>
          <w:szCs w:val="28"/>
        </w:rPr>
        <w:t>нужд Дербентского сельского поселения Тимашевского района»</w:t>
      </w:r>
      <w:r w:rsidR="00912A82">
        <w:rPr>
          <w:rFonts w:ascii="Times New Roman" w:hAnsi="Times New Roman" w:cs="Times New Roman"/>
          <w:sz w:val="28"/>
          <w:szCs w:val="28"/>
        </w:rPr>
        <w:t>.</w:t>
      </w:r>
    </w:p>
    <w:p w:rsidR="00482E12" w:rsidRDefault="002E7FE9" w:rsidP="00D0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3"/>
      <w:bookmarkEnd w:id="2"/>
      <w:r w:rsidR="009025B0">
        <w:rPr>
          <w:rFonts w:ascii="Times New Roman" w:hAnsi="Times New Roman" w:cs="Times New Roman"/>
          <w:sz w:val="28"/>
          <w:szCs w:val="28"/>
        </w:rPr>
        <w:t xml:space="preserve">Заместителю главы Дербентского </w:t>
      </w:r>
      <w:r w:rsidR="006F57A5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</w:t>
      </w:r>
      <w:r w:rsidR="009025B0">
        <w:rPr>
          <w:rFonts w:ascii="Times New Roman" w:hAnsi="Times New Roman" w:cs="Times New Roman"/>
          <w:sz w:val="28"/>
          <w:szCs w:val="28"/>
        </w:rPr>
        <w:t xml:space="preserve"> </w:t>
      </w:r>
      <w:r w:rsidR="006F57A5">
        <w:rPr>
          <w:rFonts w:ascii="Times New Roman" w:hAnsi="Times New Roman" w:cs="Times New Roman"/>
          <w:sz w:val="28"/>
          <w:szCs w:val="28"/>
        </w:rPr>
        <w:t>Марцун О.В.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hAnsi="Times New Roman" w:cs="Times New Roman"/>
          <w:sz w:val="28"/>
          <w:szCs w:val="28"/>
        </w:rPr>
        <w:t>обеспечить размещение настоящего</w:t>
      </w:r>
      <w:r w:rsidR="00482E12" w:rsidRPr="00875AC2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</w:t>
      </w:r>
      <w:r w:rsidR="00637E4F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Тимашевского района </w:t>
      </w:r>
      <w:r w:rsidR="00482E12" w:rsidRPr="00875AC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20DF2" w:rsidRPr="00920DF2" w:rsidRDefault="002E7FE9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0DF2" w:rsidRPr="00920D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7E4F">
        <w:rPr>
          <w:rFonts w:ascii="Times New Roman" w:eastAsia="Calibri" w:hAnsi="Times New Roman" w:cs="Times New Roman"/>
          <w:sz w:val="28"/>
          <w:szCs w:val="28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1) размещения на информационных стендах в зданиях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920DF2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«Дербентская библиотека» по адресу: хут. Танцура 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ул. Советская, д. 6; МБУК «Библиотека хут. Мирный» по адресу: хут. </w:t>
      </w:r>
      <w:proofErr w:type="gramStart"/>
      <w:r w:rsidR="00637E4F"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="00637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37E4F">
        <w:rPr>
          <w:rFonts w:ascii="Times New Roman" w:eastAsia="Calibri" w:hAnsi="Times New Roman" w:cs="Times New Roman"/>
          <w:sz w:val="28"/>
          <w:szCs w:val="28"/>
        </w:rPr>
        <w:t>ул. Космонавтов, д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E4F">
        <w:rPr>
          <w:rFonts w:ascii="Times New Roman" w:eastAsia="Calibri" w:hAnsi="Times New Roman" w:cs="Times New Roman"/>
          <w:sz w:val="28"/>
          <w:szCs w:val="28"/>
        </w:rPr>
        <w:t>16; МБУК «Дербентская ЦКС» по адресу: хут. Танцура Крамаренко, ул. Ку</w:t>
      </w:r>
      <w:r w:rsidR="00266EC7">
        <w:rPr>
          <w:rFonts w:ascii="Times New Roman" w:eastAsia="Calibri" w:hAnsi="Times New Roman" w:cs="Times New Roman"/>
          <w:sz w:val="28"/>
          <w:szCs w:val="28"/>
        </w:rPr>
        <w:t>л</w:t>
      </w:r>
      <w:r w:rsidR="00637E4F">
        <w:rPr>
          <w:rFonts w:ascii="Times New Roman" w:eastAsia="Calibri" w:hAnsi="Times New Roman" w:cs="Times New Roman"/>
          <w:sz w:val="28"/>
          <w:szCs w:val="28"/>
        </w:rPr>
        <w:t>ьбакина, д. 8</w:t>
      </w:r>
      <w:r w:rsidR="00DB772C">
        <w:rPr>
          <w:rFonts w:ascii="Times New Roman" w:eastAsia="Calibri" w:hAnsi="Times New Roman" w:cs="Times New Roman"/>
          <w:sz w:val="28"/>
          <w:szCs w:val="28"/>
        </w:rPr>
        <w:t xml:space="preserve"> и администрация Дер</w:t>
      </w:r>
      <w:r w:rsidR="00637E4F">
        <w:rPr>
          <w:rFonts w:ascii="Times New Roman" w:eastAsia="Calibri" w:hAnsi="Times New Roman" w:cs="Times New Roman"/>
          <w:sz w:val="28"/>
          <w:szCs w:val="28"/>
        </w:rPr>
        <w:t xml:space="preserve">бентского </w:t>
      </w:r>
      <w:r w:rsidR="00A77F9E">
        <w:rPr>
          <w:rFonts w:ascii="Times New Roman" w:eastAsia="Calibri" w:hAnsi="Times New Roman" w:cs="Times New Roman"/>
          <w:sz w:val="28"/>
          <w:szCs w:val="28"/>
        </w:rPr>
        <w:t>сельского поселения Тимашевского района</w:t>
      </w:r>
      <w:r w:rsidR="00FE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по адресу: хут. Танцура Крамаренко, </w:t>
      </w:r>
      <w:r w:rsidR="00091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77F9E">
        <w:rPr>
          <w:rFonts w:ascii="Times New Roman" w:eastAsia="Calibri" w:hAnsi="Times New Roman" w:cs="Times New Roman"/>
          <w:sz w:val="28"/>
          <w:szCs w:val="28"/>
        </w:rPr>
        <w:t>ул. Советская, д. 4;</w:t>
      </w:r>
    </w:p>
    <w:p w:rsidR="00A77F9E" w:rsidRDefault="00920DF2" w:rsidP="00D04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F2">
        <w:rPr>
          <w:rFonts w:ascii="Times New Roman" w:eastAsia="Calibri" w:hAnsi="Times New Roman" w:cs="Times New Roman"/>
          <w:sz w:val="28"/>
          <w:szCs w:val="28"/>
        </w:rPr>
        <w:t>2) обеспечения беспрепятственного доступа жителей</w:t>
      </w:r>
      <w:r w:rsidR="00A77F9E">
        <w:rPr>
          <w:rFonts w:ascii="Times New Roman" w:eastAsia="Calibri" w:hAnsi="Times New Roman" w:cs="Times New Roman"/>
          <w:sz w:val="28"/>
          <w:szCs w:val="28"/>
        </w:rPr>
        <w:t xml:space="preserve"> к тексту настоящего постановления по адресу: хут. Танцура Крамаренко, ул. Советская, д. 4.</w:t>
      </w:r>
    </w:p>
    <w:p w:rsidR="00A73DEC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2B2A" w:rsidRPr="00482E12">
        <w:rPr>
          <w:rFonts w:ascii="Times New Roman" w:hAnsi="Times New Roman" w:cs="Times New Roman"/>
          <w:sz w:val="28"/>
          <w:szCs w:val="28"/>
        </w:rPr>
        <w:t>. Контроль за выполнением настояще</w:t>
      </w:r>
      <w:r w:rsidR="00D04FE7">
        <w:rPr>
          <w:rFonts w:ascii="Times New Roman" w:hAnsi="Times New Roman" w:cs="Times New Roman"/>
          <w:sz w:val="28"/>
          <w:szCs w:val="28"/>
        </w:rPr>
        <w:t xml:space="preserve">го постановления </w:t>
      </w:r>
      <w:r w:rsidR="00A77F9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C62B2A" w:rsidRDefault="002E7FE9" w:rsidP="00A73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. </w:t>
      </w:r>
      <w:r w:rsidR="00A77F9E">
        <w:rPr>
          <w:rFonts w:ascii="Times New Roman" w:hAnsi="Times New Roman" w:cs="Times New Roman"/>
          <w:sz w:val="28"/>
          <w:szCs w:val="28"/>
        </w:rPr>
        <w:t>Настоящее п</w:t>
      </w:r>
      <w:r w:rsidR="00482E12" w:rsidRPr="00482E1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bookmarkStart w:id="4" w:name="sub_4"/>
      <w:bookmarkEnd w:id="3"/>
      <w:r w:rsidR="00A77F9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CF2435">
        <w:rPr>
          <w:rFonts w:ascii="Times New Roman" w:hAnsi="Times New Roman" w:cs="Times New Roman"/>
          <w:sz w:val="28"/>
          <w:szCs w:val="28"/>
        </w:rPr>
        <w:t>официального</w:t>
      </w:r>
      <w:r w:rsidR="00963A78">
        <w:rPr>
          <w:rFonts w:ascii="Times New Roman" w:hAnsi="Times New Roman" w:cs="Times New Roman"/>
          <w:sz w:val="28"/>
          <w:szCs w:val="28"/>
        </w:rPr>
        <w:t xml:space="preserve"> </w:t>
      </w:r>
      <w:r w:rsidR="00B669BA">
        <w:rPr>
          <w:rFonts w:ascii="Times New Roman" w:hAnsi="Times New Roman" w:cs="Times New Roman"/>
          <w:sz w:val="28"/>
          <w:szCs w:val="28"/>
        </w:rPr>
        <w:t>обнародования</w:t>
      </w:r>
      <w:r w:rsidR="00963A78" w:rsidRPr="00B669BA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D51531" w:rsidRDefault="00D51531" w:rsidP="0009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D3D" w:rsidRPr="00482E12" w:rsidRDefault="00C53D3D" w:rsidP="00A67B79">
      <w:pPr>
        <w:autoSpaceDE w:val="0"/>
        <w:autoSpaceDN w:val="0"/>
        <w:adjustRightInd w:val="0"/>
        <w:spacing w:after="0" w:line="240" w:lineRule="auto"/>
        <w:ind w:left="113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6332"/>
        <w:gridCol w:w="3591"/>
      </w:tblGrid>
      <w:tr w:rsidR="00875AC2" w:rsidRPr="00482E12" w:rsidTr="00D04FE7"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</w:tcPr>
          <w:p w:rsidR="00482E12" w:rsidRDefault="00482E12" w:rsidP="00D04FE7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57A5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Дербентского сельского поселения </w:t>
            </w:r>
            <w:r w:rsidRPr="00482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AC2" w:rsidRPr="00875AC2" w:rsidRDefault="006F57A5" w:rsidP="00D04FE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r w:rsidR="00875AC2" w:rsidRPr="00875A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5AC2" w:rsidRPr="00482E12" w:rsidRDefault="00875AC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E12" w:rsidRPr="00875AC2" w:rsidRDefault="00482E12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90" w:rsidRDefault="006F57A5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Колесников</w:t>
            </w:r>
          </w:p>
          <w:p w:rsidR="00A67B79" w:rsidRPr="00482E12" w:rsidRDefault="00A67B79" w:rsidP="00A67B7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E12" w:rsidRDefault="00482E12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1" w:rsidRDefault="00816131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BC" w:rsidRDefault="009E24BC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2A" w:rsidRDefault="0009322A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7B67DB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ЛИСТ СОГЛАСОВАНИЯ</w:t>
      </w:r>
    </w:p>
    <w:p w:rsidR="006F57A5" w:rsidRPr="007B67DB" w:rsidRDefault="007B67DB" w:rsidP="006F57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проекта постановления администрации </w:t>
      </w:r>
      <w:r w:rsidR="006F57A5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ru-RU"/>
        </w:rPr>
        <w:t xml:space="preserve">Дербентского сельского поселения </w:t>
      </w:r>
    </w:p>
    <w:p w:rsidR="007B67DB" w:rsidRPr="007B67DB" w:rsidRDefault="007B67DB" w:rsidP="007B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6F5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имашевского</w:t>
      </w:r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</w:t>
      </w:r>
      <w:r w:rsidR="006F5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Pr="007B67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______________ № ____</w:t>
      </w:r>
    </w:p>
    <w:p w:rsidR="002E7FE9" w:rsidRDefault="002E7FE9" w:rsidP="002E7FE9">
      <w:pPr>
        <w:spacing w:after="0" w:line="240" w:lineRule="auto"/>
        <w:ind w:lef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определении случаев осуществления банковского </w:t>
      </w:r>
    </w:p>
    <w:p w:rsidR="002E7FE9" w:rsidRPr="002E7FE9" w:rsidRDefault="002E7FE9" w:rsidP="002E7FE9">
      <w:pPr>
        <w:spacing w:after="0" w:line="240" w:lineRule="auto"/>
        <w:ind w:lef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контрактов» </w:t>
      </w:r>
    </w:p>
    <w:p w:rsidR="007B67DB" w:rsidRPr="007B67DB" w:rsidRDefault="007B67DB" w:rsidP="007B67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B67DB" w:rsidRPr="007B67DB" w:rsidRDefault="007B67DB" w:rsidP="007B67DB">
      <w:pPr>
        <w:shd w:val="clear" w:color="auto" w:fill="FFFFFF"/>
        <w:spacing w:after="0" w:line="240" w:lineRule="auto"/>
        <w:ind w:left="1044" w:right="10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7DB" w:rsidRPr="007B67DB" w:rsidRDefault="007B67DB" w:rsidP="007B67DB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7B67DB" w:rsidRPr="007B67DB" w:rsidTr="00912A82">
        <w:trPr>
          <w:trHeight w:val="1986"/>
        </w:trPr>
        <w:tc>
          <w:tcPr>
            <w:tcW w:w="6237" w:type="dxa"/>
          </w:tcPr>
          <w:p w:rsidR="007B67DB" w:rsidRPr="007B67DB" w:rsidRDefault="007B67DB" w:rsidP="007B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6F57A5" w:rsidRDefault="006F57A5" w:rsidP="006F5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Специалист МКУ «ФРУ» </w:t>
            </w:r>
          </w:p>
          <w:p w:rsidR="006F57A5" w:rsidRDefault="006F57A5" w:rsidP="006F5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172088" w:rsidRPr="007B67DB" w:rsidRDefault="006F57A5" w:rsidP="006F5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Тимашевского района                           </w:t>
            </w:r>
          </w:p>
        </w:tc>
        <w:tc>
          <w:tcPr>
            <w:tcW w:w="3261" w:type="dxa"/>
          </w:tcPr>
          <w:p w:rsidR="007B67DB" w:rsidRPr="007B67DB" w:rsidRDefault="007B67DB" w:rsidP="007B67DB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67DB" w:rsidRPr="007B67DB" w:rsidRDefault="007B67DB" w:rsidP="007B67DB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57A5" w:rsidRDefault="006F57A5" w:rsidP="006F57A5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67DB" w:rsidRPr="007B67DB" w:rsidRDefault="00091401" w:rsidP="006F57A5">
            <w:pPr>
              <w:tabs>
                <w:tab w:val="left" w:pos="7230"/>
                <w:tab w:val="left" w:pos="7513"/>
                <w:tab w:val="left" w:pos="76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12A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F57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О.А. Белокобыльская</w:t>
            </w:r>
          </w:p>
          <w:p w:rsidR="00172088" w:rsidRDefault="00172088" w:rsidP="007B67DB">
            <w:pPr>
              <w:tabs>
                <w:tab w:val="left" w:pos="321"/>
                <w:tab w:val="left" w:pos="7230"/>
                <w:tab w:val="left" w:pos="7513"/>
                <w:tab w:val="left" w:pos="7655"/>
              </w:tabs>
              <w:spacing w:after="0" w:line="240" w:lineRule="auto"/>
              <w:ind w:left="-80" w:right="-2" w:hanging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67DB" w:rsidRPr="007B67DB" w:rsidRDefault="007B67DB" w:rsidP="006F57A5">
            <w:pPr>
              <w:tabs>
                <w:tab w:val="left" w:pos="321"/>
                <w:tab w:val="left" w:pos="7230"/>
                <w:tab w:val="left" w:pos="7513"/>
                <w:tab w:val="left" w:pos="7655"/>
              </w:tabs>
              <w:spacing w:after="0" w:line="240" w:lineRule="auto"/>
              <w:ind w:left="-80" w:right="-2" w:hanging="2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B67DB" w:rsidRPr="007B67DB" w:rsidTr="00912A82">
        <w:tc>
          <w:tcPr>
            <w:tcW w:w="6237" w:type="dxa"/>
          </w:tcPr>
          <w:p w:rsidR="007B67DB" w:rsidRPr="007B67DB" w:rsidRDefault="007B67DB" w:rsidP="006F5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7B67DB" w:rsidRPr="007B67DB" w:rsidRDefault="004B2F2B" w:rsidP="006F5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B67DB"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A34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67DB"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  <w:p w:rsidR="006F57A5" w:rsidRDefault="006F57A5" w:rsidP="006F57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Дербентского сельского поселения </w:t>
            </w:r>
          </w:p>
          <w:p w:rsidR="007B67DB" w:rsidRPr="007B67DB" w:rsidRDefault="006F57A5" w:rsidP="00F01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Тимашевского района</w:t>
            </w:r>
            <w:r w:rsidR="007B67DB" w:rsidRPr="007B67D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3261" w:type="dxa"/>
          </w:tcPr>
          <w:p w:rsidR="006F57A5" w:rsidRDefault="006F57A5" w:rsidP="00816131">
            <w:pPr>
              <w:tabs>
                <w:tab w:val="left" w:pos="453"/>
                <w:tab w:val="left" w:pos="621"/>
              </w:tabs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A5" w:rsidRPr="006F57A5" w:rsidRDefault="006F57A5" w:rsidP="006F57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A5" w:rsidRDefault="00912A82" w:rsidP="006F57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091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1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Марцун</w:t>
            </w:r>
          </w:p>
          <w:p w:rsidR="007B67DB" w:rsidRPr="006F57A5" w:rsidRDefault="007B67DB" w:rsidP="006F57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7DB" w:rsidRPr="007B67DB" w:rsidTr="00912A82">
        <w:tc>
          <w:tcPr>
            <w:tcW w:w="6237" w:type="dxa"/>
          </w:tcPr>
          <w:p w:rsidR="007B67DB" w:rsidRPr="007B67DB" w:rsidRDefault="007B67DB" w:rsidP="007B67DB">
            <w:pPr>
              <w:spacing w:after="0" w:line="240" w:lineRule="auto"/>
              <w:ind w:right="-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B67DB" w:rsidRPr="007B67DB" w:rsidRDefault="007B67DB" w:rsidP="007B67D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7B67DB" w:rsidRPr="007B67DB" w:rsidTr="00912A82">
        <w:tc>
          <w:tcPr>
            <w:tcW w:w="6237" w:type="dxa"/>
          </w:tcPr>
          <w:p w:rsidR="007B67DB" w:rsidRPr="007B67DB" w:rsidRDefault="007B67DB" w:rsidP="007B67DB">
            <w:pPr>
              <w:spacing w:after="0" w:line="240" w:lineRule="auto"/>
              <w:ind w:right="-5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B67DB" w:rsidRPr="007B67DB" w:rsidRDefault="007B67DB" w:rsidP="007B67DB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7DB" w:rsidRPr="00482E12" w:rsidRDefault="007B67DB" w:rsidP="00917E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7DB" w:rsidRPr="00482E12" w:rsidSect="00970BCF">
      <w:headerReference w:type="default" r:id="rId9"/>
      <w:pgSz w:w="11900" w:h="16800"/>
      <w:pgMar w:top="1134" w:right="567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78" w:rsidRDefault="00007478" w:rsidP="00AD4B7A">
      <w:pPr>
        <w:spacing w:after="0" w:line="240" w:lineRule="auto"/>
      </w:pPr>
      <w:r>
        <w:separator/>
      </w:r>
    </w:p>
  </w:endnote>
  <w:endnote w:type="continuationSeparator" w:id="0">
    <w:p w:rsidR="00007478" w:rsidRDefault="00007478" w:rsidP="00AD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78" w:rsidRDefault="00007478" w:rsidP="00AD4B7A">
      <w:pPr>
        <w:spacing w:after="0" w:line="240" w:lineRule="auto"/>
      </w:pPr>
      <w:r>
        <w:separator/>
      </w:r>
    </w:p>
  </w:footnote>
  <w:footnote w:type="continuationSeparator" w:id="0">
    <w:p w:rsidR="00007478" w:rsidRDefault="00007478" w:rsidP="00AD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044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B7A" w:rsidRPr="00970BCF" w:rsidRDefault="00AD4B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0B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0B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777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0B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B7A" w:rsidRDefault="00AD4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12"/>
    <w:rsid w:val="00007478"/>
    <w:rsid w:val="00065A78"/>
    <w:rsid w:val="00091401"/>
    <w:rsid w:val="0009322A"/>
    <w:rsid w:val="000A0EE7"/>
    <w:rsid w:val="000D5CB5"/>
    <w:rsid w:val="000F208F"/>
    <w:rsid w:val="001028B2"/>
    <w:rsid w:val="00172088"/>
    <w:rsid w:val="00197806"/>
    <w:rsid w:val="001A6179"/>
    <w:rsid w:val="00233FAC"/>
    <w:rsid w:val="00236FDB"/>
    <w:rsid w:val="00241087"/>
    <w:rsid w:val="00266EC7"/>
    <w:rsid w:val="002B4041"/>
    <w:rsid w:val="002E7FE9"/>
    <w:rsid w:val="003D7295"/>
    <w:rsid w:val="003D75C9"/>
    <w:rsid w:val="00412342"/>
    <w:rsid w:val="00412EA9"/>
    <w:rsid w:val="004576D6"/>
    <w:rsid w:val="00464CE0"/>
    <w:rsid w:val="00482E12"/>
    <w:rsid w:val="004B2F2B"/>
    <w:rsid w:val="004D3EE7"/>
    <w:rsid w:val="004E6CA8"/>
    <w:rsid w:val="005314C7"/>
    <w:rsid w:val="0056409D"/>
    <w:rsid w:val="00594E29"/>
    <w:rsid w:val="005B694A"/>
    <w:rsid w:val="005F6CC3"/>
    <w:rsid w:val="00637E4F"/>
    <w:rsid w:val="006649D1"/>
    <w:rsid w:val="00673502"/>
    <w:rsid w:val="006C7C68"/>
    <w:rsid w:val="006F57A5"/>
    <w:rsid w:val="00763BE5"/>
    <w:rsid w:val="007B67DB"/>
    <w:rsid w:val="007E5339"/>
    <w:rsid w:val="00811D6E"/>
    <w:rsid w:val="00816131"/>
    <w:rsid w:val="00823890"/>
    <w:rsid w:val="00871FBF"/>
    <w:rsid w:val="00875AC2"/>
    <w:rsid w:val="009025B0"/>
    <w:rsid w:val="00912A82"/>
    <w:rsid w:val="00917E00"/>
    <w:rsid w:val="00920DF2"/>
    <w:rsid w:val="0092378C"/>
    <w:rsid w:val="00963A78"/>
    <w:rsid w:val="00970BCF"/>
    <w:rsid w:val="00986437"/>
    <w:rsid w:val="009E24BC"/>
    <w:rsid w:val="00A25667"/>
    <w:rsid w:val="00A34451"/>
    <w:rsid w:val="00A40EC0"/>
    <w:rsid w:val="00A67B79"/>
    <w:rsid w:val="00A73DEC"/>
    <w:rsid w:val="00A77F9E"/>
    <w:rsid w:val="00AA2BD6"/>
    <w:rsid w:val="00AB0430"/>
    <w:rsid w:val="00AD4B7A"/>
    <w:rsid w:val="00AE72D5"/>
    <w:rsid w:val="00B4777A"/>
    <w:rsid w:val="00B669BA"/>
    <w:rsid w:val="00B83AD5"/>
    <w:rsid w:val="00BD78CC"/>
    <w:rsid w:val="00C53D3D"/>
    <w:rsid w:val="00C62B2A"/>
    <w:rsid w:val="00C74E27"/>
    <w:rsid w:val="00CB2798"/>
    <w:rsid w:val="00CE4090"/>
    <w:rsid w:val="00CF2435"/>
    <w:rsid w:val="00D04FE7"/>
    <w:rsid w:val="00D13EDB"/>
    <w:rsid w:val="00D51531"/>
    <w:rsid w:val="00D77E08"/>
    <w:rsid w:val="00D84028"/>
    <w:rsid w:val="00DA39B4"/>
    <w:rsid w:val="00DB772C"/>
    <w:rsid w:val="00DC086D"/>
    <w:rsid w:val="00DC5F29"/>
    <w:rsid w:val="00E01DAE"/>
    <w:rsid w:val="00E304DC"/>
    <w:rsid w:val="00E71347"/>
    <w:rsid w:val="00E83049"/>
    <w:rsid w:val="00E92C0D"/>
    <w:rsid w:val="00E9604C"/>
    <w:rsid w:val="00F01F93"/>
    <w:rsid w:val="00F44686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B7A"/>
  </w:style>
  <w:style w:type="paragraph" w:styleId="a5">
    <w:name w:val="footer"/>
    <w:basedOn w:val="a"/>
    <w:link w:val="a6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7A"/>
  </w:style>
  <w:style w:type="paragraph" w:styleId="a7">
    <w:name w:val="Balloon Text"/>
    <w:basedOn w:val="a"/>
    <w:link w:val="a8"/>
    <w:uiPriority w:val="99"/>
    <w:semiHidden/>
    <w:unhideWhenUsed/>
    <w:rsid w:val="00A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6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B7A"/>
  </w:style>
  <w:style w:type="paragraph" w:styleId="a5">
    <w:name w:val="footer"/>
    <w:basedOn w:val="a"/>
    <w:link w:val="a6"/>
    <w:uiPriority w:val="99"/>
    <w:unhideWhenUsed/>
    <w:rsid w:val="00AD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B7A"/>
  </w:style>
  <w:style w:type="paragraph" w:styleId="a7">
    <w:name w:val="Balloon Text"/>
    <w:basedOn w:val="a"/>
    <w:link w:val="a8"/>
    <w:uiPriority w:val="99"/>
    <w:semiHidden/>
    <w:unhideWhenUsed/>
    <w:rsid w:val="00A2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EB55-4598-47BC-909C-19D654C9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№ 5</dc:creator>
  <cp:lastModifiedBy>USER</cp:lastModifiedBy>
  <cp:revision>4</cp:revision>
  <cp:lastPrinted>2022-07-12T08:33:00Z</cp:lastPrinted>
  <dcterms:created xsi:type="dcterms:W3CDTF">2022-07-12T08:34:00Z</dcterms:created>
  <dcterms:modified xsi:type="dcterms:W3CDTF">2022-12-07T10:30:00Z</dcterms:modified>
</cp:coreProperties>
</file>