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1F7" w:rsidRDefault="00A261F7" w:rsidP="00A261F7">
      <w:pPr>
        <w:keepNext/>
        <w:jc w:val="center"/>
        <w:outlineLvl w:val="3"/>
        <w:rPr>
          <w:bCs/>
          <w:sz w:val="28"/>
          <w:szCs w:val="28"/>
        </w:rPr>
      </w:pPr>
      <w:r>
        <w:rPr>
          <w:b/>
          <w:bCs/>
          <w:sz w:val="28"/>
          <w:szCs w:val="28"/>
        </w:rPr>
        <w:t>СОВЕТ</w:t>
      </w:r>
    </w:p>
    <w:p w:rsidR="00A261F7" w:rsidRDefault="00A261F7" w:rsidP="00A261F7">
      <w:pPr>
        <w:keepNext/>
        <w:jc w:val="center"/>
        <w:outlineLvl w:val="3"/>
        <w:rPr>
          <w:bCs/>
          <w:sz w:val="28"/>
          <w:szCs w:val="28"/>
        </w:rPr>
      </w:pPr>
      <w:r>
        <w:rPr>
          <w:b/>
          <w:bCs/>
          <w:sz w:val="28"/>
          <w:szCs w:val="28"/>
        </w:rPr>
        <w:t>ДЕРБЕНТСКОГО СЕЛЬСКОГО ПОСЕЛЕНИЯ</w:t>
      </w:r>
    </w:p>
    <w:p w:rsidR="00A261F7" w:rsidRDefault="00A261F7" w:rsidP="00A261F7">
      <w:pPr>
        <w:pBdr>
          <w:bottom w:val="single" w:sz="12" w:space="1" w:color="auto"/>
        </w:pBdr>
        <w:jc w:val="center"/>
        <w:rPr>
          <w:b/>
          <w:sz w:val="28"/>
          <w:szCs w:val="28"/>
        </w:rPr>
      </w:pPr>
      <w:r>
        <w:rPr>
          <w:b/>
          <w:sz w:val="28"/>
          <w:szCs w:val="28"/>
        </w:rPr>
        <w:t>ТИМАШЕВСКОГО РАЙОНА</w:t>
      </w:r>
    </w:p>
    <w:p w:rsidR="00A261F7" w:rsidRDefault="00A261F7" w:rsidP="00A261F7">
      <w:pPr>
        <w:pBdr>
          <w:bottom w:val="single" w:sz="12" w:space="1" w:color="auto"/>
        </w:pBdr>
        <w:jc w:val="center"/>
        <w:rPr>
          <w:b/>
          <w:sz w:val="28"/>
          <w:szCs w:val="28"/>
        </w:rPr>
      </w:pPr>
      <w:r>
        <w:rPr>
          <w:b/>
          <w:sz w:val="28"/>
          <w:szCs w:val="28"/>
        </w:rPr>
        <w:t xml:space="preserve">СЕССИЯ от </w:t>
      </w:r>
      <w:r>
        <w:rPr>
          <w:b/>
          <w:sz w:val="28"/>
          <w:szCs w:val="28"/>
          <w:u w:val="single"/>
        </w:rPr>
        <w:t>17.06.2019</w:t>
      </w:r>
      <w:r>
        <w:rPr>
          <w:b/>
          <w:sz w:val="28"/>
          <w:szCs w:val="28"/>
        </w:rPr>
        <w:t xml:space="preserve">    № </w:t>
      </w:r>
      <w:r>
        <w:rPr>
          <w:b/>
          <w:sz w:val="28"/>
          <w:szCs w:val="28"/>
          <w:u w:val="single"/>
        </w:rPr>
        <w:t>81</w:t>
      </w:r>
    </w:p>
    <w:p w:rsidR="00A261F7" w:rsidRDefault="00A261F7" w:rsidP="00A261F7">
      <w:pPr>
        <w:pBdr>
          <w:bottom w:val="single" w:sz="12" w:space="1" w:color="auto"/>
        </w:pBdr>
        <w:jc w:val="center"/>
        <w:rPr>
          <w:b/>
          <w:sz w:val="28"/>
          <w:szCs w:val="28"/>
        </w:rPr>
      </w:pPr>
    </w:p>
    <w:p w:rsidR="00A261F7" w:rsidRDefault="00A261F7" w:rsidP="00A261F7">
      <w:pPr>
        <w:ind w:firstLine="567"/>
        <w:jc w:val="center"/>
        <w:rPr>
          <w:b/>
          <w:sz w:val="28"/>
          <w:szCs w:val="28"/>
        </w:rPr>
      </w:pPr>
    </w:p>
    <w:p w:rsidR="00A261F7" w:rsidRDefault="00A261F7" w:rsidP="00A261F7">
      <w:pPr>
        <w:ind w:firstLine="567"/>
        <w:jc w:val="center"/>
        <w:rPr>
          <w:b/>
          <w:sz w:val="28"/>
          <w:szCs w:val="28"/>
        </w:rPr>
      </w:pPr>
      <w:r>
        <w:rPr>
          <w:b/>
          <w:sz w:val="28"/>
          <w:szCs w:val="28"/>
        </w:rPr>
        <w:t>РЕШЕНИЕ</w:t>
      </w:r>
    </w:p>
    <w:p w:rsidR="00A261F7" w:rsidRDefault="00A261F7" w:rsidP="00A261F7">
      <w:pPr>
        <w:ind w:firstLine="567"/>
        <w:jc w:val="both"/>
        <w:rPr>
          <w:b/>
          <w:sz w:val="28"/>
          <w:szCs w:val="28"/>
        </w:rPr>
      </w:pPr>
      <w:r>
        <w:rPr>
          <w:b/>
          <w:sz w:val="28"/>
          <w:szCs w:val="28"/>
        </w:rPr>
        <w:t xml:space="preserve">от </w:t>
      </w:r>
      <w:r>
        <w:rPr>
          <w:b/>
          <w:sz w:val="28"/>
          <w:szCs w:val="28"/>
          <w:u w:val="single"/>
        </w:rPr>
        <w:t xml:space="preserve">17.06.2019 </w:t>
      </w:r>
      <w:r>
        <w:rPr>
          <w:b/>
          <w:sz w:val="28"/>
          <w:szCs w:val="28"/>
        </w:rPr>
        <w:t xml:space="preserve">                                                                               № </w:t>
      </w:r>
      <w:r>
        <w:rPr>
          <w:b/>
          <w:sz w:val="28"/>
          <w:szCs w:val="28"/>
          <w:u w:val="single"/>
        </w:rPr>
        <w:t>210</w:t>
      </w:r>
    </w:p>
    <w:p w:rsidR="00A261F7" w:rsidRDefault="00A261F7" w:rsidP="00A261F7">
      <w:pPr>
        <w:jc w:val="center"/>
        <w:rPr>
          <w:sz w:val="28"/>
          <w:szCs w:val="28"/>
        </w:rPr>
      </w:pPr>
      <w:r>
        <w:rPr>
          <w:sz w:val="28"/>
          <w:szCs w:val="28"/>
        </w:rPr>
        <w:t>х. Танцура  Крамаренко</w:t>
      </w:r>
    </w:p>
    <w:p w:rsidR="00280508" w:rsidRDefault="00280508" w:rsidP="00E6265F">
      <w:pPr>
        <w:pStyle w:val="ConsPlusTitle"/>
        <w:widowControl/>
        <w:jc w:val="center"/>
        <w:rPr>
          <w:sz w:val="28"/>
          <w:szCs w:val="28"/>
        </w:rPr>
      </w:pPr>
    </w:p>
    <w:p w:rsidR="00E6265F" w:rsidRPr="007A2061" w:rsidRDefault="00E6265F" w:rsidP="00280508">
      <w:pPr>
        <w:pStyle w:val="ConsPlusTitle"/>
        <w:widowControl/>
        <w:ind w:left="851" w:right="850"/>
        <w:jc w:val="center"/>
        <w:outlineLvl w:val="0"/>
        <w:rPr>
          <w:sz w:val="28"/>
          <w:szCs w:val="28"/>
        </w:rPr>
      </w:pPr>
      <w:r w:rsidRPr="002C03D6">
        <w:rPr>
          <w:sz w:val="28"/>
          <w:szCs w:val="28"/>
        </w:rPr>
        <w:t>О</w:t>
      </w:r>
      <w:r>
        <w:rPr>
          <w:sz w:val="28"/>
          <w:szCs w:val="28"/>
        </w:rPr>
        <w:t xml:space="preserve">б утверждении Положения о порядке реализации правотворческой инициативы граждан </w:t>
      </w:r>
      <w:r w:rsidR="00CC7577">
        <w:rPr>
          <w:sz w:val="28"/>
          <w:szCs w:val="28"/>
        </w:rPr>
        <w:t>в Дербентском сельском поселении Тимашевского района</w:t>
      </w:r>
    </w:p>
    <w:p w:rsidR="00E6265F" w:rsidRPr="002C03D6" w:rsidRDefault="00E6265F" w:rsidP="00E6265F">
      <w:pPr>
        <w:pStyle w:val="ConsPlusTitle"/>
        <w:widowControl/>
        <w:jc w:val="center"/>
        <w:outlineLvl w:val="0"/>
        <w:rPr>
          <w:sz w:val="28"/>
          <w:szCs w:val="28"/>
        </w:rPr>
      </w:pPr>
    </w:p>
    <w:p w:rsidR="00E6265F" w:rsidRPr="002C03D6" w:rsidRDefault="00E6265F" w:rsidP="00E6265F">
      <w:pPr>
        <w:pStyle w:val="ConsPlusTitle"/>
        <w:widowControl/>
        <w:jc w:val="center"/>
        <w:outlineLvl w:val="0"/>
        <w:rPr>
          <w:sz w:val="28"/>
          <w:szCs w:val="28"/>
        </w:rPr>
      </w:pPr>
    </w:p>
    <w:p w:rsidR="00E6265F" w:rsidRPr="002C03D6" w:rsidRDefault="00E6265F" w:rsidP="00E6265F">
      <w:pPr>
        <w:autoSpaceDE w:val="0"/>
        <w:autoSpaceDN w:val="0"/>
        <w:adjustRightInd w:val="0"/>
        <w:ind w:firstLine="708"/>
        <w:jc w:val="both"/>
        <w:outlineLvl w:val="0"/>
        <w:rPr>
          <w:sz w:val="28"/>
          <w:szCs w:val="28"/>
        </w:rPr>
      </w:pPr>
      <w:r w:rsidRPr="002C03D6">
        <w:rPr>
          <w:sz w:val="28"/>
          <w:szCs w:val="28"/>
        </w:rPr>
        <w:t xml:space="preserve">В соответствии с Федеральным </w:t>
      </w:r>
      <w:hyperlink r:id="rId7" w:history="1">
        <w:r w:rsidRPr="002C03D6">
          <w:rPr>
            <w:sz w:val="28"/>
            <w:szCs w:val="28"/>
          </w:rPr>
          <w:t>законом</w:t>
        </w:r>
      </w:hyperlink>
      <w:r w:rsidRPr="002C03D6">
        <w:rPr>
          <w:sz w:val="28"/>
          <w:szCs w:val="28"/>
        </w:rPr>
        <w:t xml:space="preserve"> от </w:t>
      </w:r>
      <w:r>
        <w:rPr>
          <w:sz w:val="28"/>
          <w:szCs w:val="28"/>
        </w:rPr>
        <w:t xml:space="preserve">5 октября </w:t>
      </w:r>
      <w:r w:rsidRPr="002C03D6">
        <w:rPr>
          <w:sz w:val="28"/>
          <w:szCs w:val="28"/>
        </w:rPr>
        <w:t>2003</w:t>
      </w:r>
      <w:r>
        <w:rPr>
          <w:sz w:val="28"/>
          <w:szCs w:val="28"/>
        </w:rPr>
        <w:t xml:space="preserve"> г.</w:t>
      </w:r>
      <w:r w:rsidRPr="002C03D6">
        <w:rPr>
          <w:sz w:val="28"/>
          <w:szCs w:val="28"/>
        </w:rPr>
        <w:t xml:space="preserve"> №131-ФЗ «Об общих принципах организации местного самоуправления в Российской Федерации», </w:t>
      </w:r>
      <w:hyperlink r:id="rId8" w:history="1">
        <w:r w:rsidRPr="002C03D6">
          <w:rPr>
            <w:sz w:val="28"/>
            <w:szCs w:val="28"/>
          </w:rPr>
          <w:t>Уставом</w:t>
        </w:r>
      </w:hyperlink>
      <w:r>
        <w:rPr>
          <w:sz w:val="28"/>
          <w:szCs w:val="28"/>
        </w:rPr>
        <w:t xml:space="preserve"> </w:t>
      </w:r>
      <w:r w:rsidR="00CC7577">
        <w:rPr>
          <w:sz w:val="28"/>
          <w:szCs w:val="28"/>
        </w:rPr>
        <w:t>Дербентского сельского поселения</w:t>
      </w:r>
      <w:r>
        <w:rPr>
          <w:sz w:val="28"/>
          <w:szCs w:val="28"/>
        </w:rPr>
        <w:t xml:space="preserve"> Тимашевск</w:t>
      </w:r>
      <w:r w:rsidR="00CC7577">
        <w:rPr>
          <w:sz w:val="28"/>
          <w:szCs w:val="28"/>
        </w:rPr>
        <w:t>ого</w:t>
      </w:r>
      <w:r>
        <w:rPr>
          <w:sz w:val="28"/>
          <w:szCs w:val="28"/>
        </w:rPr>
        <w:t xml:space="preserve"> район</w:t>
      </w:r>
      <w:r w:rsidR="00CC7577">
        <w:rPr>
          <w:sz w:val="28"/>
          <w:szCs w:val="28"/>
        </w:rPr>
        <w:t>а</w:t>
      </w:r>
      <w:r w:rsidRPr="002C03D6">
        <w:rPr>
          <w:sz w:val="28"/>
          <w:szCs w:val="28"/>
        </w:rPr>
        <w:t xml:space="preserve">, в целях реализации права граждан на осуществление местного самоуправления в </w:t>
      </w:r>
      <w:r w:rsidR="00CC7577">
        <w:rPr>
          <w:sz w:val="28"/>
          <w:szCs w:val="28"/>
        </w:rPr>
        <w:t>Дербентском сельском поселении</w:t>
      </w:r>
      <w:r>
        <w:rPr>
          <w:sz w:val="28"/>
          <w:szCs w:val="28"/>
        </w:rPr>
        <w:t xml:space="preserve"> Тимашевск</w:t>
      </w:r>
      <w:r w:rsidR="00CC7577">
        <w:rPr>
          <w:sz w:val="28"/>
          <w:szCs w:val="28"/>
        </w:rPr>
        <w:t>ого</w:t>
      </w:r>
      <w:r>
        <w:rPr>
          <w:sz w:val="28"/>
          <w:szCs w:val="28"/>
        </w:rPr>
        <w:t xml:space="preserve"> район</w:t>
      </w:r>
      <w:r w:rsidR="00CC7577">
        <w:rPr>
          <w:sz w:val="28"/>
          <w:szCs w:val="28"/>
        </w:rPr>
        <w:t>а</w:t>
      </w:r>
      <w:r>
        <w:rPr>
          <w:sz w:val="28"/>
          <w:szCs w:val="28"/>
        </w:rPr>
        <w:t>,</w:t>
      </w:r>
      <w:r w:rsidRPr="002C03D6">
        <w:rPr>
          <w:sz w:val="28"/>
          <w:szCs w:val="28"/>
        </w:rPr>
        <w:t xml:space="preserve"> Совет </w:t>
      </w:r>
      <w:r w:rsidR="00CC7577">
        <w:rPr>
          <w:sz w:val="28"/>
          <w:szCs w:val="28"/>
        </w:rPr>
        <w:t>Дербентского сельского поселения Тимашевского района</w:t>
      </w:r>
      <w:r w:rsidR="00CC7577" w:rsidRPr="002C03D6">
        <w:rPr>
          <w:sz w:val="28"/>
          <w:szCs w:val="28"/>
        </w:rPr>
        <w:t xml:space="preserve"> </w:t>
      </w:r>
      <w:r w:rsidRPr="002C03D6">
        <w:rPr>
          <w:sz w:val="28"/>
          <w:szCs w:val="28"/>
        </w:rPr>
        <w:t>р</w:t>
      </w:r>
      <w:r w:rsidR="00CC7577">
        <w:rPr>
          <w:sz w:val="28"/>
          <w:szCs w:val="28"/>
        </w:rPr>
        <w:t xml:space="preserve"> </w:t>
      </w:r>
      <w:r w:rsidRPr="002C03D6">
        <w:rPr>
          <w:sz w:val="28"/>
          <w:szCs w:val="28"/>
        </w:rPr>
        <w:t>е</w:t>
      </w:r>
      <w:r w:rsidR="00CC7577">
        <w:rPr>
          <w:sz w:val="28"/>
          <w:szCs w:val="28"/>
        </w:rPr>
        <w:t xml:space="preserve"> </w:t>
      </w:r>
      <w:r w:rsidRPr="002C03D6">
        <w:rPr>
          <w:sz w:val="28"/>
          <w:szCs w:val="28"/>
        </w:rPr>
        <w:t>ш</w:t>
      </w:r>
      <w:r w:rsidR="00CC7577">
        <w:rPr>
          <w:sz w:val="28"/>
          <w:szCs w:val="28"/>
        </w:rPr>
        <w:t xml:space="preserve"> </w:t>
      </w:r>
      <w:r w:rsidRPr="002C03D6">
        <w:rPr>
          <w:sz w:val="28"/>
          <w:szCs w:val="28"/>
        </w:rPr>
        <w:t>и</w:t>
      </w:r>
      <w:r w:rsidR="00CC7577">
        <w:rPr>
          <w:sz w:val="28"/>
          <w:szCs w:val="28"/>
        </w:rPr>
        <w:t xml:space="preserve"> </w:t>
      </w:r>
      <w:r w:rsidRPr="002C03D6">
        <w:rPr>
          <w:sz w:val="28"/>
          <w:szCs w:val="28"/>
        </w:rPr>
        <w:t>л:</w:t>
      </w:r>
    </w:p>
    <w:p w:rsidR="00E6265F" w:rsidRDefault="00E6265F" w:rsidP="00E6265F">
      <w:pPr>
        <w:autoSpaceDE w:val="0"/>
        <w:autoSpaceDN w:val="0"/>
        <w:adjustRightInd w:val="0"/>
        <w:ind w:firstLine="708"/>
        <w:jc w:val="both"/>
        <w:outlineLvl w:val="0"/>
        <w:rPr>
          <w:sz w:val="28"/>
          <w:szCs w:val="28"/>
        </w:rPr>
      </w:pPr>
      <w:r w:rsidRPr="002C03D6">
        <w:rPr>
          <w:sz w:val="28"/>
          <w:szCs w:val="28"/>
        </w:rPr>
        <w:t xml:space="preserve">1. Утвердить </w:t>
      </w:r>
      <w:hyperlink r:id="rId9" w:history="1">
        <w:r w:rsidRPr="002C03D6">
          <w:rPr>
            <w:sz w:val="28"/>
            <w:szCs w:val="28"/>
          </w:rPr>
          <w:t>Положение</w:t>
        </w:r>
      </w:hyperlink>
      <w:r w:rsidRPr="002C03D6">
        <w:rPr>
          <w:sz w:val="28"/>
          <w:szCs w:val="28"/>
        </w:rPr>
        <w:t xml:space="preserve"> о порядке реализации правотворческой инициативы граждан в</w:t>
      </w:r>
      <w:r>
        <w:rPr>
          <w:sz w:val="28"/>
          <w:szCs w:val="28"/>
        </w:rPr>
        <w:t xml:space="preserve"> </w:t>
      </w:r>
      <w:r w:rsidR="00CC7577">
        <w:rPr>
          <w:sz w:val="28"/>
          <w:szCs w:val="28"/>
        </w:rPr>
        <w:t xml:space="preserve">Дербентском сельском поселении Тимашевского района </w:t>
      </w:r>
      <w:r>
        <w:rPr>
          <w:sz w:val="28"/>
          <w:szCs w:val="28"/>
        </w:rPr>
        <w:t>(прилагается)</w:t>
      </w:r>
      <w:r w:rsidRPr="002C03D6">
        <w:rPr>
          <w:sz w:val="28"/>
          <w:szCs w:val="28"/>
        </w:rPr>
        <w:t>.</w:t>
      </w:r>
    </w:p>
    <w:p w:rsidR="00CC7577" w:rsidRDefault="00E6265F" w:rsidP="00CC7577">
      <w:pPr>
        <w:suppressAutoHyphens/>
        <w:ind w:firstLine="709"/>
        <w:jc w:val="both"/>
        <w:rPr>
          <w:sz w:val="28"/>
          <w:szCs w:val="28"/>
        </w:rPr>
      </w:pPr>
      <w:r>
        <w:rPr>
          <w:sz w:val="28"/>
          <w:szCs w:val="28"/>
        </w:rPr>
        <w:t xml:space="preserve">2. </w:t>
      </w:r>
      <w:bookmarkStart w:id="0" w:name="OLE_LINK222"/>
      <w:bookmarkStart w:id="1" w:name="OLE_LINK223"/>
      <w:r w:rsidR="00CC7577" w:rsidRPr="00D4116F">
        <w:rPr>
          <w:sz w:val="28"/>
          <w:szCs w:val="28"/>
        </w:rPr>
        <w:t>Заведующему сектором по организационно-кадровой работе и работе с обращениями граждан администрации Дербентского сельского поселения Тимашевского района Марцун</w:t>
      </w:r>
      <w:bookmarkEnd w:id="0"/>
      <w:bookmarkEnd w:id="1"/>
      <w:r w:rsidR="00CC7577" w:rsidRPr="00D4116F">
        <w:rPr>
          <w:sz w:val="28"/>
          <w:szCs w:val="28"/>
        </w:rPr>
        <w:t xml:space="preserve"> О.В. обнародовать настоящее решение и разместить на официальном сайте администрации Дербентского сельского поселения Тимашевского района в информационно - телекоммуникационной сети «Интернет».</w:t>
      </w:r>
    </w:p>
    <w:p w:rsidR="00E6265F" w:rsidRPr="002C03D6" w:rsidRDefault="00CC7577" w:rsidP="00E6265F">
      <w:pPr>
        <w:autoSpaceDE w:val="0"/>
        <w:autoSpaceDN w:val="0"/>
        <w:adjustRightInd w:val="0"/>
        <w:ind w:firstLine="708"/>
        <w:jc w:val="both"/>
        <w:outlineLvl w:val="0"/>
        <w:rPr>
          <w:sz w:val="28"/>
          <w:szCs w:val="28"/>
        </w:rPr>
      </w:pPr>
      <w:r>
        <w:rPr>
          <w:spacing w:val="2"/>
          <w:sz w:val="28"/>
          <w:szCs w:val="28"/>
        </w:rPr>
        <w:t>3</w:t>
      </w:r>
      <w:r w:rsidR="00E6265F" w:rsidRPr="002C03D6">
        <w:rPr>
          <w:sz w:val="28"/>
          <w:szCs w:val="28"/>
        </w:rPr>
        <w:t xml:space="preserve">. </w:t>
      </w:r>
      <w:r w:rsidR="00E6265F">
        <w:rPr>
          <w:sz w:val="28"/>
          <w:szCs w:val="28"/>
        </w:rPr>
        <w:t>Р</w:t>
      </w:r>
      <w:r w:rsidR="00E6265F" w:rsidRPr="002C03D6">
        <w:rPr>
          <w:sz w:val="28"/>
          <w:szCs w:val="28"/>
        </w:rPr>
        <w:t xml:space="preserve">ешение вступает в силу </w:t>
      </w:r>
      <w:r w:rsidR="00E6265F">
        <w:rPr>
          <w:sz w:val="28"/>
          <w:szCs w:val="28"/>
        </w:rPr>
        <w:t xml:space="preserve">после его официального обнародования. </w:t>
      </w:r>
    </w:p>
    <w:p w:rsidR="00E6265F" w:rsidRDefault="00E6265F" w:rsidP="00E6265F">
      <w:pPr>
        <w:pStyle w:val="ConsPlusNormal"/>
        <w:widowControl/>
        <w:ind w:firstLine="0"/>
        <w:rPr>
          <w:rFonts w:ascii="Times New Roman" w:hAnsi="Times New Roman" w:cs="Times New Roman"/>
          <w:sz w:val="28"/>
          <w:szCs w:val="28"/>
        </w:rPr>
      </w:pPr>
    </w:p>
    <w:p w:rsidR="00E6265F" w:rsidRPr="007A2061" w:rsidRDefault="00E6265F" w:rsidP="00E6265F">
      <w:pPr>
        <w:pStyle w:val="ConsPlusNormal"/>
        <w:widowControl/>
        <w:ind w:firstLine="0"/>
        <w:rPr>
          <w:rFonts w:ascii="Times New Roman" w:hAnsi="Times New Roman" w:cs="Times New Roman"/>
          <w:sz w:val="28"/>
          <w:szCs w:val="28"/>
        </w:rPr>
      </w:pPr>
    </w:p>
    <w:p w:rsidR="00E6265F" w:rsidRDefault="00CC7577" w:rsidP="00E6265F">
      <w:pPr>
        <w:autoSpaceDE w:val="0"/>
        <w:autoSpaceDN w:val="0"/>
        <w:adjustRightInd w:val="0"/>
        <w:jc w:val="both"/>
        <w:outlineLvl w:val="0"/>
        <w:rPr>
          <w:sz w:val="28"/>
          <w:szCs w:val="28"/>
        </w:rPr>
      </w:pPr>
      <w:r>
        <w:rPr>
          <w:sz w:val="28"/>
          <w:szCs w:val="28"/>
        </w:rPr>
        <w:t>Глава Дербентского сельского поселения</w:t>
      </w:r>
    </w:p>
    <w:p w:rsidR="00CC7577" w:rsidRDefault="00CC7577" w:rsidP="00E6265F">
      <w:pPr>
        <w:autoSpaceDE w:val="0"/>
        <w:autoSpaceDN w:val="0"/>
        <w:adjustRightInd w:val="0"/>
        <w:jc w:val="both"/>
        <w:outlineLvl w:val="0"/>
        <w:rPr>
          <w:sz w:val="28"/>
          <w:szCs w:val="28"/>
        </w:rPr>
      </w:pPr>
      <w:r>
        <w:rPr>
          <w:sz w:val="28"/>
          <w:szCs w:val="28"/>
        </w:rPr>
        <w:t>Тимашевского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Н.А. Отиско</w:t>
      </w:r>
    </w:p>
    <w:p w:rsidR="000E74F8" w:rsidRDefault="000E74F8">
      <w:pPr>
        <w:spacing w:after="200" w:line="276" w:lineRule="auto"/>
        <w:rPr>
          <w:sz w:val="28"/>
          <w:szCs w:val="28"/>
        </w:rPr>
      </w:pPr>
    </w:p>
    <w:p w:rsidR="00E6265F" w:rsidRDefault="00E6265F" w:rsidP="00E6265F">
      <w:pPr>
        <w:autoSpaceDE w:val="0"/>
        <w:autoSpaceDN w:val="0"/>
        <w:adjustRightInd w:val="0"/>
        <w:jc w:val="both"/>
        <w:outlineLvl w:val="0"/>
        <w:rPr>
          <w:sz w:val="28"/>
          <w:szCs w:val="28"/>
        </w:rPr>
      </w:pPr>
    </w:p>
    <w:p w:rsidR="00E6265F" w:rsidRDefault="00E6265F" w:rsidP="00E6265F">
      <w:pPr>
        <w:autoSpaceDE w:val="0"/>
        <w:autoSpaceDN w:val="0"/>
        <w:adjustRightInd w:val="0"/>
        <w:jc w:val="both"/>
        <w:outlineLvl w:val="0"/>
        <w:rPr>
          <w:sz w:val="28"/>
          <w:szCs w:val="28"/>
        </w:rPr>
      </w:pPr>
    </w:p>
    <w:p w:rsidR="00CC7577" w:rsidRDefault="00CC7577" w:rsidP="00E6265F">
      <w:pPr>
        <w:autoSpaceDE w:val="0"/>
        <w:autoSpaceDN w:val="0"/>
        <w:adjustRightInd w:val="0"/>
        <w:jc w:val="both"/>
        <w:outlineLvl w:val="0"/>
        <w:rPr>
          <w:sz w:val="28"/>
          <w:szCs w:val="28"/>
        </w:rPr>
        <w:sectPr w:rsidR="00CC7577" w:rsidSect="007D5EBC">
          <w:headerReference w:type="default" r:id="rId10"/>
          <w:pgSz w:w="11906" w:h="16838"/>
          <w:pgMar w:top="1134" w:right="707" w:bottom="1134" w:left="1701" w:header="708" w:footer="708" w:gutter="0"/>
          <w:cols w:space="708"/>
          <w:titlePg/>
          <w:docGrid w:linePitch="360"/>
        </w:sectPr>
      </w:pPr>
    </w:p>
    <w:p w:rsidR="00CC7577" w:rsidRDefault="00CC7577" w:rsidP="00CC7577">
      <w:pPr>
        <w:autoSpaceDE w:val="0"/>
        <w:autoSpaceDN w:val="0"/>
        <w:adjustRightInd w:val="0"/>
        <w:ind w:left="5245"/>
        <w:jc w:val="both"/>
        <w:outlineLvl w:val="0"/>
        <w:rPr>
          <w:sz w:val="28"/>
          <w:szCs w:val="28"/>
        </w:rPr>
      </w:pPr>
      <w:r>
        <w:rPr>
          <w:sz w:val="28"/>
          <w:szCs w:val="28"/>
        </w:rPr>
        <w:lastRenderedPageBreak/>
        <w:t>Приложение</w:t>
      </w:r>
    </w:p>
    <w:p w:rsidR="00CC7577" w:rsidRDefault="00CC7577" w:rsidP="00CC7577">
      <w:pPr>
        <w:autoSpaceDE w:val="0"/>
        <w:autoSpaceDN w:val="0"/>
        <w:adjustRightInd w:val="0"/>
        <w:ind w:left="5245"/>
        <w:jc w:val="both"/>
        <w:outlineLvl w:val="0"/>
        <w:rPr>
          <w:sz w:val="28"/>
          <w:szCs w:val="28"/>
        </w:rPr>
      </w:pPr>
    </w:p>
    <w:p w:rsidR="00CC7577" w:rsidRDefault="00CC7577" w:rsidP="00CC7577">
      <w:pPr>
        <w:pStyle w:val="ConsPlusNormal"/>
        <w:widowControl/>
        <w:ind w:left="5245" w:firstLine="0"/>
        <w:outlineLvl w:val="0"/>
        <w:rPr>
          <w:rFonts w:ascii="Times New Roman" w:hAnsi="Times New Roman" w:cs="Times New Roman"/>
          <w:sz w:val="28"/>
          <w:szCs w:val="28"/>
        </w:rPr>
      </w:pPr>
      <w:r w:rsidRPr="006018A6">
        <w:rPr>
          <w:rFonts w:ascii="Times New Roman" w:hAnsi="Times New Roman" w:cs="Times New Roman"/>
          <w:sz w:val="28"/>
          <w:szCs w:val="28"/>
        </w:rPr>
        <w:t>У</w:t>
      </w:r>
      <w:r>
        <w:rPr>
          <w:rFonts w:ascii="Times New Roman" w:hAnsi="Times New Roman" w:cs="Times New Roman"/>
          <w:sz w:val="28"/>
          <w:szCs w:val="28"/>
        </w:rPr>
        <w:t>ТВЕРЖДЕНО</w:t>
      </w:r>
    </w:p>
    <w:p w:rsidR="00CC7577" w:rsidRDefault="00CC7577" w:rsidP="00CC7577">
      <w:pPr>
        <w:pStyle w:val="ConsPlusNormal"/>
        <w:widowControl/>
        <w:ind w:left="5245" w:firstLine="0"/>
        <w:outlineLvl w:val="0"/>
        <w:rPr>
          <w:rFonts w:ascii="Times New Roman" w:hAnsi="Times New Roman" w:cs="Times New Roman"/>
          <w:sz w:val="28"/>
          <w:szCs w:val="28"/>
        </w:rPr>
      </w:pPr>
      <w:r w:rsidRPr="006018A6">
        <w:rPr>
          <w:rFonts w:ascii="Times New Roman" w:hAnsi="Times New Roman" w:cs="Times New Roman"/>
          <w:sz w:val="28"/>
          <w:szCs w:val="28"/>
        </w:rPr>
        <w:t xml:space="preserve">решением Совета </w:t>
      </w:r>
    </w:p>
    <w:p w:rsidR="00CC7577" w:rsidRDefault="00CC7577" w:rsidP="00CC7577">
      <w:pPr>
        <w:pStyle w:val="ConsPlusNormal"/>
        <w:widowControl/>
        <w:ind w:left="5245" w:firstLine="0"/>
        <w:outlineLvl w:val="0"/>
        <w:rPr>
          <w:rFonts w:ascii="Times New Roman" w:hAnsi="Times New Roman" w:cs="Times New Roman"/>
          <w:sz w:val="28"/>
          <w:szCs w:val="28"/>
        </w:rPr>
      </w:pPr>
      <w:r>
        <w:rPr>
          <w:rFonts w:ascii="Times New Roman" w:hAnsi="Times New Roman" w:cs="Times New Roman"/>
          <w:sz w:val="28"/>
          <w:szCs w:val="28"/>
        </w:rPr>
        <w:t>Дербентского сельского поселения</w:t>
      </w:r>
    </w:p>
    <w:p w:rsidR="00CC7577" w:rsidRPr="006018A6" w:rsidRDefault="00CC7577" w:rsidP="00CC7577">
      <w:pPr>
        <w:pStyle w:val="ConsPlusNormal"/>
        <w:widowControl/>
        <w:ind w:left="5245" w:firstLine="0"/>
        <w:outlineLvl w:val="0"/>
        <w:rPr>
          <w:rFonts w:ascii="Times New Roman" w:hAnsi="Times New Roman" w:cs="Times New Roman"/>
          <w:sz w:val="28"/>
          <w:szCs w:val="28"/>
        </w:rPr>
      </w:pPr>
      <w:r>
        <w:rPr>
          <w:rFonts w:ascii="Times New Roman" w:hAnsi="Times New Roman" w:cs="Times New Roman"/>
          <w:sz w:val="28"/>
          <w:szCs w:val="28"/>
        </w:rPr>
        <w:t xml:space="preserve">Тимашевского района </w:t>
      </w:r>
    </w:p>
    <w:p w:rsidR="00CC7577" w:rsidRDefault="00CC7577" w:rsidP="00CC7577">
      <w:pPr>
        <w:autoSpaceDE w:val="0"/>
        <w:autoSpaceDN w:val="0"/>
        <w:adjustRightInd w:val="0"/>
        <w:ind w:left="5245"/>
        <w:outlineLvl w:val="0"/>
        <w:rPr>
          <w:sz w:val="28"/>
          <w:szCs w:val="28"/>
        </w:rPr>
      </w:pPr>
      <w:r>
        <w:rPr>
          <w:sz w:val="28"/>
          <w:szCs w:val="28"/>
        </w:rPr>
        <w:t>от______________№___________</w:t>
      </w:r>
    </w:p>
    <w:p w:rsidR="00CC7577" w:rsidRPr="006018A6" w:rsidRDefault="00CC7577" w:rsidP="00CC7577">
      <w:pPr>
        <w:autoSpaceDE w:val="0"/>
        <w:autoSpaceDN w:val="0"/>
        <w:adjustRightInd w:val="0"/>
        <w:ind w:left="5220"/>
        <w:outlineLvl w:val="0"/>
        <w:rPr>
          <w:sz w:val="28"/>
          <w:szCs w:val="28"/>
        </w:rPr>
      </w:pPr>
    </w:p>
    <w:p w:rsidR="00CC7577" w:rsidRDefault="00CC7577" w:rsidP="00CC7577">
      <w:pPr>
        <w:pStyle w:val="ConsPlusTitle"/>
        <w:widowControl/>
        <w:jc w:val="center"/>
        <w:outlineLvl w:val="0"/>
        <w:rPr>
          <w:sz w:val="28"/>
          <w:szCs w:val="28"/>
        </w:rPr>
      </w:pPr>
    </w:p>
    <w:p w:rsidR="00CC7577" w:rsidRDefault="00CC7577" w:rsidP="00CC7577">
      <w:pPr>
        <w:pStyle w:val="ConsPlusTitle"/>
        <w:widowControl/>
        <w:jc w:val="center"/>
        <w:outlineLvl w:val="0"/>
        <w:rPr>
          <w:sz w:val="28"/>
          <w:szCs w:val="28"/>
        </w:rPr>
      </w:pPr>
    </w:p>
    <w:p w:rsidR="00CC7577" w:rsidRPr="003519D4" w:rsidRDefault="00CC7577" w:rsidP="00CC7577">
      <w:pPr>
        <w:pStyle w:val="ConsPlusTitle"/>
        <w:widowControl/>
        <w:jc w:val="center"/>
        <w:outlineLvl w:val="0"/>
        <w:rPr>
          <w:sz w:val="28"/>
          <w:szCs w:val="28"/>
        </w:rPr>
      </w:pPr>
    </w:p>
    <w:p w:rsidR="00CC7577" w:rsidRPr="003519D4" w:rsidRDefault="00CC7577" w:rsidP="00CC7577">
      <w:pPr>
        <w:pStyle w:val="ConsPlusTitle"/>
        <w:widowControl/>
        <w:jc w:val="center"/>
        <w:outlineLvl w:val="0"/>
        <w:rPr>
          <w:sz w:val="28"/>
          <w:szCs w:val="28"/>
        </w:rPr>
      </w:pPr>
      <w:r w:rsidRPr="003519D4">
        <w:rPr>
          <w:sz w:val="28"/>
          <w:szCs w:val="28"/>
        </w:rPr>
        <w:t>ПОЛОЖЕНИЕ</w:t>
      </w:r>
    </w:p>
    <w:p w:rsidR="00CC7577" w:rsidRDefault="00CC7577" w:rsidP="00CC7577">
      <w:pPr>
        <w:pStyle w:val="ConsPlusTitle"/>
        <w:widowControl/>
        <w:jc w:val="center"/>
        <w:outlineLvl w:val="0"/>
        <w:rPr>
          <w:sz w:val="28"/>
          <w:szCs w:val="28"/>
        </w:rPr>
      </w:pPr>
      <w:r w:rsidRPr="003519D4">
        <w:rPr>
          <w:sz w:val="28"/>
          <w:szCs w:val="28"/>
        </w:rPr>
        <w:t xml:space="preserve">о порядке реализации правотворческой инициативы граждан </w:t>
      </w:r>
    </w:p>
    <w:p w:rsidR="00CC7577" w:rsidRPr="003519D4" w:rsidRDefault="00CC7577" w:rsidP="00C037CF">
      <w:pPr>
        <w:pStyle w:val="ConsPlusTitle"/>
        <w:widowControl/>
        <w:ind w:left="851" w:right="850"/>
        <w:jc w:val="center"/>
        <w:outlineLvl w:val="0"/>
        <w:rPr>
          <w:sz w:val="28"/>
          <w:szCs w:val="28"/>
        </w:rPr>
      </w:pPr>
      <w:r w:rsidRPr="003519D4">
        <w:rPr>
          <w:sz w:val="28"/>
          <w:szCs w:val="28"/>
        </w:rPr>
        <w:t xml:space="preserve">в </w:t>
      </w:r>
      <w:r w:rsidR="00C037CF">
        <w:rPr>
          <w:sz w:val="28"/>
          <w:szCs w:val="28"/>
        </w:rPr>
        <w:t>Дербентском сельском поселении Тимашевского района</w:t>
      </w:r>
    </w:p>
    <w:p w:rsidR="00CC7577" w:rsidRPr="002C03D6" w:rsidRDefault="00CC7577" w:rsidP="00CC7577">
      <w:pPr>
        <w:autoSpaceDE w:val="0"/>
        <w:autoSpaceDN w:val="0"/>
        <w:adjustRightInd w:val="0"/>
        <w:ind w:firstLine="540"/>
        <w:jc w:val="both"/>
        <w:outlineLvl w:val="0"/>
        <w:rPr>
          <w:sz w:val="28"/>
          <w:szCs w:val="28"/>
        </w:rPr>
      </w:pPr>
    </w:p>
    <w:p w:rsidR="00CC7577" w:rsidRPr="002C03D6" w:rsidRDefault="00CC7577" w:rsidP="00CC7577">
      <w:pPr>
        <w:autoSpaceDE w:val="0"/>
        <w:autoSpaceDN w:val="0"/>
        <w:adjustRightInd w:val="0"/>
        <w:jc w:val="center"/>
        <w:outlineLvl w:val="1"/>
        <w:rPr>
          <w:sz w:val="28"/>
          <w:szCs w:val="28"/>
        </w:rPr>
      </w:pPr>
      <w:r w:rsidRPr="002C03D6">
        <w:rPr>
          <w:sz w:val="28"/>
          <w:szCs w:val="28"/>
        </w:rPr>
        <w:t>1. Общие положения</w:t>
      </w:r>
    </w:p>
    <w:p w:rsidR="00CC7577" w:rsidRPr="002C03D6" w:rsidRDefault="00CC7577" w:rsidP="00CC7577">
      <w:pPr>
        <w:autoSpaceDE w:val="0"/>
        <w:autoSpaceDN w:val="0"/>
        <w:adjustRightInd w:val="0"/>
        <w:ind w:firstLine="540"/>
        <w:jc w:val="both"/>
        <w:outlineLvl w:val="1"/>
        <w:rPr>
          <w:sz w:val="28"/>
          <w:szCs w:val="28"/>
        </w:rPr>
      </w:pPr>
    </w:p>
    <w:p w:rsidR="00CC7577" w:rsidRPr="002C03D6" w:rsidRDefault="00CC7577" w:rsidP="00CC7577">
      <w:pPr>
        <w:autoSpaceDE w:val="0"/>
        <w:autoSpaceDN w:val="0"/>
        <w:adjustRightInd w:val="0"/>
        <w:ind w:firstLine="708"/>
        <w:jc w:val="both"/>
        <w:outlineLvl w:val="1"/>
        <w:rPr>
          <w:sz w:val="28"/>
          <w:szCs w:val="28"/>
        </w:rPr>
      </w:pPr>
      <w:r w:rsidRPr="002C03D6">
        <w:rPr>
          <w:sz w:val="28"/>
          <w:szCs w:val="28"/>
        </w:rPr>
        <w:t xml:space="preserve">1.1. Настоящее Положение разработано на основании Федерального </w:t>
      </w:r>
      <w:hyperlink r:id="rId11" w:history="1">
        <w:r w:rsidRPr="002C03D6">
          <w:rPr>
            <w:sz w:val="28"/>
            <w:szCs w:val="28"/>
          </w:rPr>
          <w:t>закона</w:t>
        </w:r>
      </w:hyperlink>
      <w:r w:rsidRPr="002C03D6">
        <w:rPr>
          <w:sz w:val="28"/>
          <w:szCs w:val="28"/>
        </w:rPr>
        <w:t xml:space="preserve"> от </w:t>
      </w:r>
      <w:r>
        <w:rPr>
          <w:sz w:val="28"/>
          <w:szCs w:val="28"/>
        </w:rPr>
        <w:t>0</w:t>
      </w:r>
      <w:r w:rsidRPr="002C03D6">
        <w:rPr>
          <w:sz w:val="28"/>
          <w:szCs w:val="28"/>
        </w:rPr>
        <w:t>6</w:t>
      </w:r>
      <w:r>
        <w:rPr>
          <w:sz w:val="28"/>
          <w:szCs w:val="28"/>
        </w:rPr>
        <w:t>.10.</w:t>
      </w:r>
      <w:r w:rsidRPr="002C03D6">
        <w:rPr>
          <w:sz w:val="28"/>
          <w:szCs w:val="28"/>
        </w:rPr>
        <w:t xml:space="preserve">2003 №131-ФЗ «Об общих принципах организации местного самоуправления в Российской Федерации», </w:t>
      </w:r>
      <w:hyperlink r:id="rId12" w:history="1">
        <w:r w:rsidRPr="002C03D6">
          <w:rPr>
            <w:sz w:val="28"/>
            <w:szCs w:val="28"/>
          </w:rPr>
          <w:t>Устава</w:t>
        </w:r>
      </w:hyperlink>
      <w:r w:rsidR="00C037CF">
        <w:t xml:space="preserve"> </w:t>
      </w:r>
      <w:r>
        <w:rPr>
          <w:sz w:val="28"/>
          <w:szCs w:val="28"/>
        </w:rPr>
        <w:t xml:space="preserve">муниципального </w:t>
      </w:r>
      <w:r w:rsidR="00C037CF" w:rsidRPr="00D4116F">
        <w:rPr>
          <w:sz w:val="28"/>
          <w:szCs w:val="28"/>
        </w:rPr>
        <w:t>Дербентского сельского поселения Тимашевского района</w:t>
      </w:r>
      <w:r w:rsidRPr="002C03D6">
        <w:rPr>
          <w:sz w:val="28"/>
          <w:szCs w:val="28"/>
        </w:rPr>
        <w:t>, в целях реализации права граждан Российской Федерации на осуществление местного самоуправления посредством выдвижения правотворческой инициативы.</w:t>
      </w:r>
    </w:p>
    <w:p w:rsidR="00CC7577" w:rsidRPr="008B5957" w:rsidRDefault="00CC7577" w:rsidP="00CC7577">
      <w:pPr>
        <w:autoSpaceDE w:val="0"/>
        <w:autoSpaceDN w:val="0"/>
        <w:adjustRightInd w:val="0"/>
        <w:ind w:firstLine="708"/>
        <w:jc w:val="both"/>
        <w:rPr>
          <w:sz w:val="28"/>
          <w:szCs w:val="28"/>
        </w:rPr>
      </w:pPr>
      <w:r w:rsidRPr="008B5957">
        <w:rPr>
          <w:sz w:val="28"/>
          <w:szCs w:val="28"/>
        </w:rPr>
        <w:t xml:space="preserve">1.2. Правотворческая инициатива граждан - внесение гражданами,  проживающими в </w:t>
      </w:r>
      <w:r w:rsidR="00C037CF" w:rsidRPr="00D4116F">
        <w:rPr>
          <w:sz w:val="28"/>
          <w:szCs w:val="28"/>
        </w:rPr>
        <w:t>Дербентско</w:t>
      </w:r>
      <w:r w:rsidR="00C037CF">
        <w:rPr>
          <w:sz w:val="28"/>
          <w:szCs w:val="28"/>
        </w:rPr>
        <w:t>м</w:t>
      </w:r>
      <w:r w:rsidR="00C037CF" w:rsidRPr="00D4116F">
        <w:rPr>
          <w:sz w:val="28"/>
          <w:szCs w:val="28"/>
        </w:rPr>
        <w:t xml:space="preserve"> сельско</w:t>
      </w:r>
      <w:r w:rsidR="00C037CF">
        <w:rPr>
          <w:sz w:val="28"/>
          <w:szCs w:val="28"/>
        </w:rPr>
        <w:t>м</w:t>
      </w:r>
      <w:r w:rsidR="00C037CF" w:rsidRPr="00D4116F">
        <w:rPr>
          <w:sz w:val="28"/>
          <w:szCs w:val="28"/>
        </w:rPr>
        <w:t xml:space="preserve"> поселени</w:t>
      </w:r>
      <w:r w:rsidR="00C037CF">
        <w:rPr>
          <w:sz w:val="28"/>
          <w:szCs w:val="28"/>
        </w:rPr>
        <w:t>и</w:t>
      </w:r>
      <w:r w:rsidR="00C037CF" w:rsidRPr="00D4116F">
        <w:rPr>
          <w:sz w:val="28"/>
          <w:szCs w:val="28"/>
        </w:rPr>
        <w:t xml:space="preserve"> Тимашевского района </w:t>
      </w:r>
      <w:r w:rsidRPr="008B5957">
        <w:rPr>
          <w:sz w:val="28"/>
          <w:szCs w:val="28"/>
        </w:rPr>
        <w:t>и обла</w:t>
      </w:r>
      <w:r>
        <w:rPr>
          <w:sz w:val="28"/>
          <w:szCs w:val="28"/>
        </w:rPr>
        <w:t>дающими</w:t>
      </w:r>
      <w:r w:rsidRPr="008B5957">
        <w:rPr>
          <w:sz w:val="28"/>
          <w:szCs w:val="28"/>
        </w:rPr>
        <w:t xml:space="preserve"> избирательным правом</w:t>
      </w:r>
      <w:r>
        <w:rPr>
          <w:sz w:val="28"/>
          <w:szCs w:val="28"/>
        </w:rPr>
        <w:t xml:space="preserve"> (далее –гражданин, граждане)</w:t>
      </w:r>
      <w:r w:rsidRPr="008B5957">
        <w:rPr>
          <w:sz w:val="28"/>
          <w:szCs w:val="28"/>
        </w:rPr>
        <w:t>,</w:t>
      </w:r>
      <w:r w:rsidR="00C037CF">
        <w:rPr>
          <w:sz w:val="28"/>
          <w:szCs w:val="28"/>
        </w:rPr>
        <w:t xml:space="preserve"> </w:t>
      </w:r>
      <w:r w:rsidRPr="008B5957">
        <w:rPr>
          <w:sz w:val="28"/>
          <w:szCs w:val="28"/>
        </w:rPr>
        <w:t xml:space="preserve">проектов муниципальных правовых актов в Совет </w:t>
      </w:r>
      <w:r w:rsidR="00C037CF" w:rsidRPr="00D4116F">
        <w:rPr>
          <w:sz w:val="28"/>
          <w:szCs w:val="28"/>
        </w:rPr>
        <w:t>Дербентского сельского поселения Тимашевского района</w:t>
      </w:r>
      <w:r w:rsidRPr="008B5957">
        <w:rPr>
          <w:sz w:val="28"/>
          <w:szCs w:val="28"/>
        </w:rPr>
        <w:t xml:space="preserve">, администрацию </w:t>
      </w:r>
      <w:r w:rsidR="00C037CF" w:rsidRPr="00D4116F">
        <w:rPr>
          <w:sz w:val="28"/>
          <w:szCs w:val="28"/>
        </w:rPr>
        <w:t>Дербентского сельского поселения Тимашевского района</w:t>
      </w:r>
      <w:r>
        <w:rPr>
          <w:sz w:val="28"/>
          <w:szCs w:val="28"/>
        </w:rPr>
        <w:t xml:space="preserve">, главе </w:t>
      </w:r>
      <w:r w:rsidR="00C037CF" w:rsidRPr="00D4116F">
        <w:rPr>
          <w:sz w:val="28"/>
          <w:szCs w:val="28"/>
        </w:rPr>
        <w:t xml:space="preserve">Дербентского сельского поселения Тимашевского района </w:t>
      </w:r>
      <w:r w:rsidRPr="008B5957">
        <w:rPr>
          <w:sz w:val="28"/>
          <w:szCs w:val="28"/>
        </w:rPr>
        <w:t>(далее - органы местного самоуправления).</w:t>
      </w:r>
    </w:p>
    <w:p w:rsidR="00CC7577" w:rsidRPr="00880A54" w:rsidRDefault="00CC7577" w:rsidP="00CC7577">
      <w:pPr>
        <w:autoSpaceDE w:val="0"/>
        <w:autoSpaceDN w:val="0"/>
        <w:adjustRightInd w:val="0"/>
        <w:ind w:firstLine="540"/>
        <w:jc w:val="both"/>
        <w:outlineLvl w:val="1"/>
        <w:rPr>
          <w:sz w:val="28"/>
          <w:szCs w:val="28"/>
        </w:rPr>
      </w:pPr>
    </w:p>
    <w:p w:rsidR="00CC7577" w:rsidRPr="002C03D6" w:rsidRDefault="00CC7577" w:rsidP="00CC7577">
      <w:pPr>
        <w:autoSpaceDE w:val="0"/>
        <w:autoSpaceDN w:val="0"/>
        <w:adjustRightInd w:val="0"/>
        <w:jc w:val="center"/>
        <w:outlineLvl w:val="1"/>
        <w:rPr>
          <w:sz w:val="28"/>
          <w:szCs w:val="28"/>
        </w:rPr>
      </w:pPr>
      <w:r w:rsidRPr="002C03D6">
        <w:rPr>
          <w:sz w:val="28"/>
          <w:szCs w:val="28"/>
        </w:rPr>
        <w:t>2. Порядок формирования инициативной группы по реализации</w:t>
      </w:r>
    </w:p>
    <w:p w:rsidR="00CC7577" w:rsidRPr="002C03D6" w:rsidRDefault="00CC7577" w:rsidP="00CC7577">
      <w:pPr>
        <w:autoSpaceDE w:val="0"/>
        <w:autoSpaceDN w:val="0"/>
        <w:adjustRightInd w:val="0"/>
        <w:jc w:val="center"/>
        <w:outlineLvl w:val="1"/>
        <w:rPr>
          <w:sz w:val="28"/>
          <w:szCs w:val="28"/>
        </w:rPr>
      </w:pPr>
      <w:r w:rsidRPr="002C03D6">
        <w:rPr>
          <w:sz w:val="28"/>
          <w:szCs w:val="28"/>
        </w:rPr>
        <w:t>правотворческой инициативы</w:t>
      </w:r>
    </w:p>
    <w:p w:rsidR="00CC7577" w:rsidRPr="002C03D6" w:rsidRDefault="00CC7577" w:rsidP="00CC7577">
      <w:pPr>
        <w:autoSpaceDE w:val="0"/>
        <w:autoSpaceDN w:val="0"/>
        <w:adjustRightInd w:val="0"/>
        <w:ind w:firstLine="540"/>
        <w:jc w:val="both"/>
        <w:outlineLvl w:val="1"/>
        <w:rPr>
          <w:sz w:val="28"/>
          <w:szCs w:val="28"/>
        </w:rPr>
      </w:pPr>
    </w:p>
    <w:p w:rsidR="00CC7577" w:rsidRPr="002C03D6" w:rsidRDefault="00CC7577" w:rsidP="00CC7577">
      <w:pPr>
        <w:autoSpaceDE w:val="0"/>
        <w:autoSpaceDN w:val="0"/>
        <w:adjustRightInd w:val="0"/>
        <w:ind w:firstLine="708"/>
        <w:jc w:val="both"/>
        <w:outlineLvl w:val="1"/>
        <w:rPr>
          <w:sz w:val="28"/>
          <w:szCs w:val="28"/>
        </w:rPr>
      </w:pPr>
      <w:r w:rsidRPr="002C03D6">
        <w:rPr>
          <w:sz w:val="28"/>
          <w:szCs w:val="28"/>
        </w:rPr>
        <w:t>2.1. Формирование инициативной группы по реализации правотворческой инициативы (далее - инициативная группа) осуществляется на основе волеизъявления граждан путем внесения их личных данных в подписные листы.</w:t>
      </w:r>
    </w:p>
    <w:p w:rsidR="00CC7577" w:rsidRPr="002C03D6" w:rsidRDefault="00CC7577" w:rsidP="00CC7577">
      <w:pPr>
        <w:autoSpaceDE w:val="0"/>
        <w:autoSpaceDN w:val="0"/>
        <w:adjustRightInd w:val="0"/>
        <w:ind w:firstLine="708"/>
        <w:jc w:val="both"/>
        <w:outlineLvl w:val="1"/>
        <w:rPr>
          <w:sz w:val="28"/>
          <w:szCs w:val="28"/>
        </w:rPr>
      </w:pPr>
      <w:r w:rsidRPr="002C03D6">
        <w:rPr>
          <w:sz w:val="28"/>
          <w:szCs w:val="28"/>
        </w:rPr>
        <w:t xml:space="preserve">Подписные листы изготавливаются </w:t>
      </w:r>
      <w:r>
        <w:rPr>
          <w:sz w:val="28"/>
          <w:szCs w:val="28"/>
        </w:rPr>
        <w:t xml:space="preserve">инициативной группой </w:t>
      </w:r>
      <w:r w:rsidRPr="002C03D6">
        <w:rPr>
          <w:sz w:val="28"/>
          <w:szCs w:val="28"/>
        </w:rPr>
        <w:t xml:space="preserve">по форме, установленной в </w:t>
      </w:r>
      <w:hyperlink r:id="rId13" w:history="1">
        <w:r w:rsidRPr="002C03D6">
          <w:rPr>
            <w:sz w:val="28"/>
            <w:szCs w:val="28"/>
          </w:rPr>
          <w:t>приложении</w:t>
        </w:r>
      </w:hyperlink>
      <w:r w:rsidRPr="002C03D6">
        <w:rPr>
          <w:sz w:val="28"/>
          <w:szCs w:val="28"/>
        </w:rPr>
        <w:t xml:space="preserve"> к настоящему Положению.</w:t>
      </w:r>
    </w:p>
    <w:p w:rsidR="00CC7577" w:rsidRDefault="00CC7577" w:rsidP="00CC7577">
      <w:pPr>
        <w:autoSpaceDE w:val="0"/>
        <w:autoSpaceDN w:val="0"/>
        <w:adjustRightInd w:val="0"/>
        <w:ind w:firstLine="708"/>
        <w:jc w:val="both"/>
        <w:outlineLvl w:val="1"/>
        <w:rPr>
          <w:sz w:val="28"/>
          <w:szCs w:val="28"/>
        </w:rPr>
      </w:pPr>
      <w:r w:rsidRPr="002C03D6">
        <w:rPr>
          <w:sz w:val="28"/>
          <w:szCs w:val="28"/>
        </w:rPr>
        <w:t>Минимальная численность инициативной группы составляет один процент от числа граждан, проживающих на территории</w:t>
      </w:r>
      <w:r>
        <w:rPr>
          <w:sz w:val="28"/>
          <w:szCs w:val="28"/>
        </w:rPr>
        <w:t xml:space="preserve"> муниципального образования Тимашевский район</w:t>
      </w:r>
      <w:r w:rsidRPr="002C03D6">
        <w:rPr>
          <w:sz w:val="28"/>
          <w:szCs w:val="28"/>
        </w:rPr>
        <w:t>, обладающих избирательным правом.</w:t>
      </w:r>
    </w:p>
    <w:p w:rsidR="00CC7577" w:rsidRPr="00291332" w:rsidRDefault="00CC7577" w:rsidP="00CC7577">
      <w:pPr>
        <w:autoSpaceDE w:val="0"/>
        <w:autoSpaceDN w:val="0"/>
        <w:adjustRightInd w:val="0"/>
        <w:ind w:firstLine="708"/>
        <w:jc w:val="both"/>
        <w:outlineLvl w:val="1"/>
        <w:rPr>
          <w:sz w:val="28"/>
          <w:szCs w:val="28"/>
        </w:rPr>
      </w:pPr>
      <w:r w:rsidRPr="00291332">
        <w:rPr>
          <w:sz w:val="28"/>
          <w:szCs w:val="28"/>
        </w:rPr>
        <w:t>2.2. Гражданин собственноручно ставит свою подпись в подписном листе.</w:t>
      </w:r>
    </w:p>
    <w:p w:rsidR="00CC7577" w:rsidRPr="002C03D6" w:rsidRDefault="00CC7577" w:rsidP="00CC7577">
      <w:pPr>
        <w:autoSpaceDE w:val="0"/>
        <w:autoSpaceDN w:val="0"/>
        <w:adjustRightInd w:val="0"/>
        <w:ind w:firstLine="708"/>
        <w:jc w:val="both"/>
        <w:outlineLvl w:val="1"/>
        <w:rPr>
          <w:sz w:val="28"/>
          <w:szCs w:val="28"/>
        </w:rPr>
      </w:pPr>
      <w:r w:rsidRPr="00291332">
        <w:rPr>
          <w:sz w:val="28"/>
          <w:szCs w:val="28"/>
        </w:rPr>
        <w:lastRenderedPageBreak/>
        <w:t>В подписном листе также указываются следующие данные о гражданине: фамилия, имя, отчество, год рождения (в возрасте 18 лет на день сбора подписей - дополнительно день и месяц рождения), адрес места жительства, серия и номер паспорта или заменяющего его документа, дата внесения подписи. Указанные данные вносятся в подписной лист гражданином собственноручно или по его просьбе лицом, собирающим подписи.</w:t>
      </w:r>
    </w:p>
    <w:p w:rsidR="00CC7577" w:rsidRDefault="00CC7577" w:rsidP="00CC7577">
      <w:pPr>
        <w:autoSpaceDE w:val="0"/>
        <w:autoSpaceDN w:val="0"/>
        <w:adjustRightInd w:val="0"/>
        <w:ind w:firstLine="567"/>
        <w:jc w:val="both"/>
        <w:rPr>
          <w:sz w:val="28"/>
          <w:szCs w:val="28"/>
        </w:rPr>
      </w:pPr>
      <w:r>
        <w:rPr>
          <w:sz w:val="28"/>
          <w:szCs w:val="28"/>
        </w:rPr>
        <w:t>Указанные данные вносятся только рукописным способом, при этом использование карандашей не допускается.</w:t>
      </w:r>
    </w:p>
    <w:p w:rsidR="00CC7577" w:rsidRDefault="00CC7577" w:rsidP="00CC7577">
      <w:pPr>
        <w:autoSpaceDE w:val="0"/>
        <w:autoSpaceDN w:val="0"/>
        <w:adjustRightInd w:val="0"/>
        <w:ind w:firstLine="709"/>
        <w:jc w:val="both"/>
        <w:rPr>
          <w:sz w:val="28"/>
          <w:szCs w:val="28"/>
        </w:rPr>
      </w:pPr>
      <w:r>
        <w:rPr>
          <w:sz w:val="28"/>
          <w:szCs w:val="28"/>
        </w:rPr>
        <w:t>При сборе подписей допускается заполнение подписного листа на лицевой и на оборотной стороне. При этом оборотная сторона является продолжением лицевой стороны с единой нумерацией подписей, а удостоверяющая запись вносится на оборотной стороне подписного листа непосредственно после последней подписи гражданина.</w:t>
      </w:r>
    </w:p>
    <w:p w:rsidR="00CC7577" w:rsidRDefault="00CC7577" w:rsidP="00CC7577">
      <w:pPr>
        <w:autoSpaceDE w:val="0"/>
        <w:autoSpaceDN w:val="0"/>
        <w:adjustRightInd w:val="0"/>
        <w:ind w:firstLine="567"/>
        <w:jc w:val="both"/>
        <w:rPr>
          <w:sz w:val="28"/>
          <w:szCs w:val="28"/>
        </w:rPr>
      </w:pPr>
      <w:r>
        <w:rPr>
          <w:sz w:val="28"/>
          <w:szCs w:val="28"/>
        </w:rPr>
        <w:t xml:space="preserve">Каждый подписной лист удостоверяется лицом, осуществлявшим сбор подписей, который собственноручно указывает свои фамилию, имя, отчество, дату рождения, адрес места жительства (наименование субъекта Российской Федерации, района, города, иного населенного пункта, улицы, номер дома, корпуса и квартиры, для общежития - номер комнаты), серию, номер и дату выдачи паспорта или документа, заменяющего паспорт гражданина, с указанием наименования или кода выдавшего его органа, ставит свою подпись и дату ее внесения. </w:t>
      </w:r>
    </w:p>
    <w:p w:rsidR="00CC7577" w:rsidRPr="002C03D6" w:rsidRDefault="00CC7577" w:rsidP="00CC7577">
      <w:pPr>
        <w:autoSpaceDE w:val="0"/>
        <w:autoSpaceDN w:val="0"/>
        <w:adjustRightInd w:val="0"/>
        <w:ind w:firstLine="567"/>
        <w:jc w:val="both"/>
        <w:rPr>
          <w:sz w:val="28"/>
          <w:szCs w:val="28"/>
        </w:rPr>
      </w:pPr>
      <w:r>
        <w:rPr>
          <w:sz w:val="28"/>
          <w:szCs w:val="28"/>
        </w:rPr>
        <w:t>Подписные листы, представляемые в органы местного самоуправления, должны быть пронумерованы и сброшюрованы. Способ брошюровки не должен позволять без ее видимых повреждений осуществлять раскрепление и изъятие подписных листов.</w:t>
      </w:r>
    </w:p>
    <w:p w:rsidR="00CC7577" w:rsidRPr="002C03D6" w:rsidRDefault="00CC7577" w:rsidP="00CC7577">
      <w:pPr>
        <w:autoSpaceDE w:val="0"/>
        <w:autoSpaceDN w:val="0"/>
        <w:adjustRightInd w:val="0"/>
        <w:ind w:firstLine="708"/>
        <w:jc w:val="both"/>
        <w:outlineLvl w:val="1"/>
        <w:rPr>
          <w:sz w:val="28"/>
          <w:szCs w:val="28"/>
        </w:rPr>
      </w:pPr>
      <w:r w:rsidRPr="002C03D6">
        <w:rPr>
          <w:sz w:val="28"/>
          <w:szCs w:val="28"/>
        </w:rPr>
        <w:t>2.3. Лицо, собирающее подписи, должно представить текст</w:t>
      </w:r>
      <w:r>
        <w:rPr>
          <w:sz w:val="28"/>
          <w:szCs w:val="28"/>
        </w:rPr>
        <w:t xml:space="preserve"> проекта </w:t>
      </w:r>
      <w:r w:rsidRPr="002C03D6">
        <w:rPr>
          <w:sz w:val="28"/>
          <w:szCs w:val="28"/>
        </w:rPr>
        <w:t xml:space="preserve"> муниципального правового акта </w:t>
      </w:r>
      <w:r>
        <w:rPr>
          <w:sz w:val="28"/>
          <w:szCs w:val="28"/>
        </w:rPr>
        <w:t xml:space="preserve">вносимого в органы местного самоуправления в порядке правотворческой инициативы </w:t>
      </w:r>
      <w:r w:rsidRPr="002C03D6">
        <w:rPr>
          <w:sz w:val="28"/>
          <w:szCs w:val="28"/>
        </w:rPr>
        <w:t>гражданам, ставящим свои подписи в подписные листы.</w:t>
      </w:r>
    </w:p>
    <w:p w:rsidR="00CC7577" w:rsidRPr="002C03D6" w:rsidRDefault="00CC7577" w:rsidP="00CC7577">
      <w:pPr>
        <w:autoSpaceDE w:val="0"/>
        <w:autoSpaceDN w:val="0"/>
        <w:adjustRightInd w:val="0"/>
        <w:ind w:firstLine="540"/>
        <w:jc w:val="both"/>
        <w:outlineLvl w:val="1"/>
        <w:rPr>
          <w:sz w:val="28"/>
          <w:szCs w:val="28"/>
        </w:rPr>
      </w:pPr>
    </w:p>
    <w:p w:rsidR="00CC7577" w:rsidRPr="002C03D6" w:rsidRDefault="00CC7577" w:rsidP="00CC7577">
      <w:pPr>
        <w:autoSpaceDE w:val="0"/>
        <w:autoSpaceDN w:val="0"/>
        <w:adjustRightInd w:val="0"/>
        <w:jc w:val="center"/>
        <w:outlineLvl w:val="1"/>
        <w:rPr>
          <w:sz w:val="28"/>
          <w:szCs w:val="28"/>
        </w:rPr>
      </w:pPr>
      <w:r w:rsidRPr="002C03D6">
        <w:rPr>
          <w:sz w:val="28"/>
          <w:szCs w:val="28"/>
        </w:rPr>
        <w:t>3. Порядок внесения проекта нормативного правового акта</w:t>
      </w:r>
    </w:p>
    <w:p w:rsidR="00CC7577" w:rsidRPr="002C03D6" w:rsidRDefault="00CC7577" w:rsidP="00CC7577">
      <w:pPr>
        <w:autoSpaceDE w:val="0"/>
        <w:autoSpaceDN w:val="0"/>
        <w:adjustRightInd w:val="0"/>
        <w:jc w:val="center"/>
        <w:outlineLvl w:val="1"/>
        <w:rPr>
          <w:sz w:val="28"/>
          <w:szCs w:val="28"/>
        </w:rPr>
      </w:pPr>
      <w:r w:rsidRPr="002C03D6">
        <w:rPr>
          <w:sz w:val="28"/>
          <w:szCs w:val="28"/>
        </w:rPr>
        <w:t>в соответствующий орган местного самоуправления</w:t>
      </w:r>
    </w:p>
    <w:p w:rsidR="00CC7577" w:rsidRPr="002C03D6" w:rsidRDefault="00CC7577" w:rsidP="00CC7577">
      <w:pPr>
        <w:autoSpaceDE w:val="0"/>
        <w:autoSpaceDN w:val="0"/>
        <w:adjustRightInd w:val="0"/>
        <w:ind w:firstLine="540"/>
        <w:jc w:val="both"/>
        <w:outlineLvl w:val="1"/>
        <w:rPr>
          <w:sz w:val="28"/>
          <w:szCs w:val="28"/>
        </w:rPr>
      </w:pPr>
    </w:p>
    <w:p w:rsidR="00CC7577" w:rsidRPr="00363634" w:rsidRDefault="00CC7577" w:rsidP="00CC7577">
      <w:pPr>
        <w:autoSpaceDE w:val="0"/>
        <w:autoSpaceDN w:val="0"/>
        <w:adjustRightInd w:val="0"/>
        <w:ind w:firstLine="708"/>
        <w:jc w:val="both"/>
        <w:outlineLvl w:val="1"/>
        <w:rPr>
          <w:sz w:val="28"/>
          <w:szCs w:val="28"/>
        </w:rPr>
      </w:pPr>
      <w:r w:rsidRPr="002C03D6">
        <w:rPr>
          <w:sz w:val="28"/>
          <w:szCs w:val="28"/>
        </w:rPr>
        <w:t xml:space="preserve">3.1. Инициативная группа вносит в орган местного самоуправления </w:t>
      </w:r>
      <w:r>
        <w:rPr>
          <w:sz w:val="28"/>
          <w:szCs w:val="28"/>
        </w:rPr>
        <w:t xml:space="preserve">или должностному лицу органа местного самоуправления, к компетенции которых относится принятие соответствующего акта, </w:t>
      </w:r>
      <w:r w:rsidRPr="002C03D6">
        <w:rPr>
          <w:sz w:val="28"/>
          <w:szCs w:val="28"/>
        </w:rPr>
        <w:t>проек</w:t>
      </w:r>
      <w:r>
        <w:rPr>
          <w:sz w:val="28"/>
          <w:szCs w:val="28"/>
        </w:rPr>
        <w:t>т муниципального правового акта с приложением:</w:t>
      </w:r>
      <w:r w:rsidR="00C037CF">
        <w:rPr>
          <w:sz w:val="28"/>
          <w:szCs w:val="28"/>
        </w:rPr>
        <w:t xml:space="preserve"> </w:t>
      </w:r>
      <w:r>
        <w:rPr>
          <w:sz w:val="28"/>
          <w:szCs w:val="28"/>
        </w:rPr>
        <w:t>подписных листов</w:t>
      </w:r>
      <w:r w:rsidRPr="002C03D6">
        <w:rPr>
          <w:sz w:val="28"/>
          <w:szCs w:val="28"/>
        </w:rPr>
        <w:t xml:space="preserve"> с подписями членов инициа</w:t>
      </w:r>
      <w:r>
        <w:rPr>
          <w:sz w:val="28"/>
          <w:szCs w:val="28"/>
        </w:rPr>
        <w:t xml:space="preserve">тивной группы, </w:t>
      </w:r>
      <w:r w:rsidRPr="00363634">
        <w:rPr>
          <w:sz w:val="28"/>
          <w:szCs w:val="28"/>
        </w:rPr>
        <w:t>поясни</w:t>
      </w:r>
      <w:r>
        <w:rPr>
          <w:sz w:val="28"/>
          <w:szCs w:val="28"/>
        </w:rPr>
        <w:t>тельной записки</w:t>
      </w:r>
      <w:r w:rsidRPr="00363634">
        <w:rPr>
          <w:sz w:val="28"/>
          <w:szCs w:val="28"/>
        </w:rPr>
        <w:t xml:space="preserve"> к проекту </w:t>
      </w:r>
      <w:r w:rsidRPr="002C03D6">
        <w:rPr>
          <w:sz w:val="28"/>
          <w:szCs w:val="28"/>
        </w:rPr>
        <w:t>муниципального правового акта</w:t>
      </w:r>
      <w:r>
        <w:rPr>
          <w:sz w:val="28"/>
          <w:szCs w:val="28"/>
        </w:rPr>
        <w:t xml:space="preserve">, </w:t>
      </w:r>
      <w:r w:rsidRPr="00880A54">
        <w:rPr>
          <w:sz w:val="28"/>
          <w:szCs w:val="28"/>
        </w:rPr>
        <w:t>пе</w:t>
      </w:r>
      <w:r>
        <w:rPr>
          <w:sz w:val="28"/>
          <w:szCs w:val="28"/>
        </w:rPr>
        <w:t>речня</w:t>
      </w:r>
      <w:r w:rsidRPr="00880A54">
        <w:rPr>
          <w:sz w:val="28"/>
          <w:szCs w:val="28"/>
        </w:rPr>
        <w:t xml:space="preserve"> правовых актов</w:t>
      </w:r>
      <w:r w:rsidR="00C037CF">
        <w:rPr>
          <w:sz w:val="28"/>
          <w:szCs w:val="28"/>
        </w:rPr>
        <w:t xml:space="preserve"> </w:t>
      </w:r>
      <w:r w:rsidR="00C037CF" w:rsidRPr="00D4116F">
        <w:rPr>
          <w:sz w:val="28"/>
          <w:szCs w:val="28"/>
        </w:rPr>
        <w:t>Дербентского сельского поселения Тимашевского района</w:t>
      </w:r>
      <w:r w:rsidRPr="00880A54">
        <w:rPr>
          <w:sz w:val="28"/>
          <w:szCs w:val="28"/>
        </w:rPr>
        <w:t>,</w:t>
      </w:r>
      <w:r w:rsidRPr="00363634">
        <w:rPr>
          <w:sz w:val="28"/>
          <w:szCs w:val="28"/>
        </w:rPr>
        <w:t xml:space="preserve"> подлежащих признанию утратившими силу, приостановлению, изменению или принятию в связи с принятием данного решения</w:t>
      </w:r>
      <w:r>
        <w:rPr>
          <w:sz w:val="28"/>
          <w:szCs w:val="28"/>
        </w:rPr>
        <w:t xml:space="preserve"> (при наличии)</w:t>
      </w:r>
      <w:r w:rsidRPr="00363634">
        <w:rPr>
          <w:sz w:val="28"/>
          <w:szCs w:val="28"/>
        </w:rPr>
        <w:t>;</w:t>
      </w:r>
      <w:r w:rsidR="00C037CF">
        <w:rPr>
          <w:sz w:val="28"/>
          <w:szCs w:val="28"/>
        </w:rPr>
        <w:t xml:space="preserve"> </w:t>
      </w:r>
      <w:r w:rsidRPr="00363634">
        <w:rPr>
          <w:sz w:val="28"/>
          <w:szCs w:val="28"/>
        </w:rPr>
        <w:t>финансово-экономическое обоснование (в случае внесения проекта</w:t>
      </w:r>
      <w:r>
        <w:rPr>
          <w:sz w:val="28"/>
          <w:szCs w:val="28"/>
        </w:rPr>
        <w:t xml:space="preserve"> муниципального правового акта</w:t>
      </w:r>
      <w:r w:rsidRPr="00363634">
        <w:rPr>
          <w:sz w:val="28"/>
          <w:szCs w:val="28"/>
        </w:rPr>
        <w:t>, реализация которого требует материальных затрат);</w:t>
      </w:r>
      <w:r w:rsidR="000E74F8">
        <w:rPr>
          <w:sz w:val="28"/>
          <w:szCs w:val="28"/>
        </w:rPr>
        <w:t xml:space="preserve"> </w:t>
      </w:r>
      <w:r w:rsidRPr="00363634">
        <w:rPr>
          <w:sz w:val="28"/>
          <w:szCs w:val="28"/>
        </w:rPr>
        <w:t>сравнительная таблица (в случае внесения изменений в</w:t>
      </w:r>
      <w:r>
        <w:rPr>
          <w:sz w:val="28"/>
          <w:szCs w:val="28"/>
        </w:rPr>
        <w:t xml:space="preserve"> муниципальный </w:t>
      </w:r>
      <w:r>
        <w:rPr>
          <w:sz w:val="28"/>
          <w:szCs w:val="28"/>
        </w:rPr>
        <w:lastRenderedPageBreak/>
        <w:t>правовой акт</w:t>
      </w:r>
      <w:r w:rsidRPr="00363634">
        <w:rPr>
          <w:sz w:val="28"/>
          <w:szCs w:val="28"/>
        </w:rPr>
        <w:t>);</w:t>
      </w:r>
      <w:r w:rsidR="000E74F8">
        <w:rPr>
          <w:sz w:val="28"/>
          <w:szCs w:val="28"/>
        </w:rPr>
        <w:t xml:space="preserve"> </w:t>
      </w:r>
      <w:r w:rsidRPr="00363634">
        <w:rPr>
          <w:sz w:val="28"/>
          <w:szCs w:val="28"/>
        </w:rPr>
        <w:t xml:space="preserve">магнитный носитель с текстом проекта </w:t>
      </w:r>
      <w:r>
        <w:rPr>
          <w:sz w:val="28"/>
          <w:szCs w:val="28"/>
        </w:rPr>
        <w:t xml:space="preserve">муниципального правового акта. </w:t>
      </w:r>
    </w:p>
    <w:p w:rsidR="00CC7577" w:rsidRPr="002C03D6" w:rsidRDefault="00CC7577" w:rsidP="00CC7577">
      <w:pPr>
        <w:autoSpaceDE w:val="0"/>
        <w:autoSpaceDN w:val="0"/>
        <w:adjustRightInd w:val="0"/>
        <w:ind w:firstLine="708"/>
        <w:jc w:val="both"/>
        <w:outlineLvl w:val="1"/>
        <w:rPr>
          <w:sz w:val="28"/>
          <w:szCs w:val="28"/>
        </w:rPr>
      </w:pPr>
      <w:r w:rsidRPr="002C03D6">
        <w:rPr>
          <w:sz w:val="28"/>
          <w:szCs w:val="28"/>
        </w:rPr>
        <w:t>В сопроводительном письме к вносимому проекту должны быть указаны лица, уполномоченные представлять инициативную группу в процессе рассмотрения органом местного самоуправления правотворческой инициативы, в том числе докладчик по вносимому проекту муниципального правового акта,</w:t>
      </w:r>
      <w:r>
        <w:rPr>
          <w:sz w:val="28"/>
          <w:szCs w:val="28"/>
        </w:rPr>
        <w:t xml:space="preserve"> перечень представляемых документов, количество подписных листов</w:t>
      </w:r>
      <w:r w:rsidRPr="002C03D6">
        <w:rPr>
          <w:sz w:val="28"/>
          <w:szCs w:val="28"/>
        </w:rPr>
        <w:t xml:space="preserve"> и заявляемое количество подписей, содержащихся в подписных ли</w:t>
      </w:r>
      <w:r>
        <w:rPr>
          <w:sz w:val="28"/>
          <w:szCs w:val="28"/>
        </w:rPr>
        <w:t>стах, а также почтовый адрес либо адрес электронной почты по которому орган местного самоуправления может уведомить уполномоченного представителя инициативной группы о дате и времени рассмотрения документов, внесенного проекта; принятых решениях.</w:t>
      </w:r>
    </w:p>
    <w:p w:rsidR="00CC7577" w:rsidRPr="002C03D6" w:rsidRDefault="00CC7577" w:rsidP="00CC7577">
      <w:pPr>
        <w:autoSpaceDE w:val="0"/>
        <w:autoSpaceDN w:val="0"/>
        <w:adjustRightInd w:val="0"/>
        <w:ind w:firstLine="708"/>
        <w:jc w:val="both"/>
        <w:outlineLvl w:val="1"/>
        <w:rPr>
          <w:sz w:val="28"/>
          <w:szCs w:val="28"/>
        </w:rPr>
      </w:pPr>
      <w:r w:rsidRPr="002C03D6">
        <w:rPr>
          <w:sz w:val="28"/>
          <w:szCs w:val="28"/>
        </w:rPr>
        <w:t>3.2. При приеме документов в соответствующем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w:t>
      </w:r>
    </w:p>
    <w:p w:rsidR="00CC7577" w:rsidRPr="002C03D6" w:rsidRDefault="00CC7577" w:rsidP="00CC7577">
      <w:pPr>
        <w:autoSpaceDE w:val="0"/>
        <w:autoSpaceDN w:val="0"/>
        <w:adjustRightInd w:val="0"/>
        <w:ind w:firstLine="708"/>
        <w:jc w:val="both"/>
        <w:outlineLvl w:val="1"/>
        <w:rPr>
          <w:sz w:val="28"/>
          <w:szCs w:val="28"/>
        </w:rPr>
      </w:pPr>
      <w:r w:rsidRPr="002C03D6">
        <w:rPr>
          <w:sz w:val="28"/>
          <w:szCs w:val="28"/>
        </w:rPr>
        <w:t xml:space="preserve">Уполномоченному члену инициативной группы выдается подтверждение в письменной форме о приеме проекта муниципального правового акта </w:t>
      </w:r>
      <w:r>
        <w:rPr>
          <w:sz w:val="28"/>
          <w:szCs w:val="28"/>
        </w:rPr>
        <w:t xml:space="preserve">с указанием перечня приложенных к нему документов, </w:t>
      </w:r>
      <w:r w:rsidRPr="002C03D6">
        <w:rPr>
          <w:sz w:val="28"/>
          <w:szCs w:val="28"/>
        </w:rPr>
        <w:t>количества принятых подписных листов и заявленного количества подписей, даты и времени их приема.</w:t>
      </w:r>
    </w:p>
    <w:p w:rsidR="00CC7577" w:rsidRDefault="00CC7577" w:rsidP="00CC7577">
      <w:pPr>
        <w:autoSpaceDE w:val="0"/>
        <w:autoSpaceDN w:val="0"/>
        <w:adjustRightInd w:val="0"/>
        <w:ind w:firstLine="708"/>
        <w:jc w:val="both"/>
        <w:outlineLvl w:val="1"/>
        <w:rPr>
          <w:sz w:val="28"/>
          <w:szCs w:val="28"/>
        </w:rPr>
      </w:pPr>
      <w:r w:rsidRPr="002C03D6">
        <w:rPr>
          <w:sz w:val="28"/>
          <w:szCs w:val="28"/>
        </w:rPr>
        <w:t xml:space="preserve">3.3. Соответствующий орган местного самоуправления в десятидневный срок со дня получения документов инициативной группы проводит проверку </w:t>
      </w:r>
      <w:r>
        <w:rPr>
          <w:sz w:val="28"/>
          <w:szCs w:val="28"/>
        </w:rPr>
        <w:t xml:space="preserve">представленных документов на соответствие их пункту 3.1. настоящего Положения, а также правильности </w:t>
      </w:r>
      <w:r w:rsidRPr="002C03D6">
        <w:rPr>
          <w:sz w:val="28"/>
          <w:szCs w:val="28"/>
        </w:rPr>
        <w:t xml:space="preserve">оформления подписных листов </w:t>
      </w:r>
      <w:r>
        <w:rPr>
          <w:sz w:val="28"/>
          <w:szCs w:val="28"/>
        </w:rPr>
        <w:t xml:space="preserve">и </w:t>
      </w:r>
      <w:r w:rsidRPr="002C03D6">
        <w:rPr>
          <w:sz w:val="28"/>
          <w:szCs w:val="28"/>
        </w:rPr>
        <w:t>достоверно</w:t>
      </w:r>
      <w:r>
        <w:rPr>
          <w:sz w:val="28"/>
          <w:szCs w:val="28"/>
        </w:rPr>
        <w:t>сти</w:t>
      </w:r>
      <w:r w:rsidRPr="002C03D6">
        <w:rPr>
          <w:sz w:val="28"/>
          <w:szCs w:val="28"/>
        </w:rPr>
        <w:t xml:space="preserve"> содержащихся в них сведений. </w:t>
      </w:r>
    </w:p>
    <w:p w:rsidR="00CC7577" w:rsidRPr="002C03D6" w:rsidRDefault="00CC7577" w:rsidP="00CC7577">
      <w:pPr>
        <w:autoSpaceDE w:val="0"/>
        <w:autoSpaceDN w:val="0"/>
        <w:adjustRightInd w:val="0"/>
        <w:ind w:firstLine="708"/>
        <w:jc w:val="both"/>
        <w:outlineLvl w:val="1"/>
        <w:rPr>
          <w:sz w:val="28"/>
          <w:szCs w:val="28"/>
        </w:rPr>
      </w:pPr>
      <w:r w:rsidRPr="002C03D6">
        <w:rPr>
          <w:sz w:val="28"/>
          <w:szCs w:val="28"/>
        </w:rPr>
        <w:t>Проверке подлежат все представленные инициативной группой подписи граждан.</w:t>
      </w:r>
    </w:p>
    <w:p w:rsidR="00CC7577" w:rsidRDefault="00CC7577" w:rsidP="00CC7577">
      <w:pPr>
        <w:autoSpaceDE w:val="0"/>
        <w:autoSpaceDN w:val="0"/>
        <w:adjustRightInd w:val="0"/>
        <w:ind w:firstLine="708"/>
        <w:jc w:val="both"/>
        <w:outlineLvl w:val="1"/>
        <w:rPr>
          <w:sz w:val="28"/>
          <w:szCs w:val="28"/>
        </w:rPr>
      </w:pPr>
      <w:r w:rsidRPr="002C03D6">
        <w:rPr>
          <w:sz w:val="28"/>
          <w:szCs w:val="28"/>
        </w:rPr>
        <w:t xml:space="preserve">Орган местного самоуправления для проведения указанной проверки вправе </w:t>
      </w:r>
      <w:r>
        <w:rPr>
          <w:sz w:val="28"/>
          <w:szCs w:val="28"/>
        </w:rPr>
        <w:t xml:space="preserve">создавать рабочие группы, </w:t>
      </w:r>
      <w:r w:rsidRPr="002C03D6">
        <w:rPr>
          <w:sz w:val="28"/>
          <w:szCs w:val="28"/>
        </w:rPr>
        <w:t>привлекать специалистов, в том числе на договорной основе.</w:t>
      </w:r>
    </w:p>
    <w:p w:rsidR="00CC7577" w:rsidRPr="002C03D6" w:rsidRDefault="00CC7577" w:rsidP="00CC7577">
      <w:pPr>
        <w:autoSpaceDE w:val="0"/>
        <w:autoSpaceDN w:val="0"/>
        <w:adjustRightInd w:val="0"/>
        <w:ind w:firstLine="708"/>
        <w:jc w:val="both"/>
        <w:outlineLvl w:val="1"/>
        <w:rPr>
          <w:sz w:val="28"/>
          <w:szCs w:val="28"/>
        </w:rPr>
      </w:pPr>
      <w:r w:rsidRPr="00291332">
        <w:rPr>
          <w:sz w:val="28"/>
          <w:szCs w:val="28"/>
        </w:rPr>
        <w:t>Проверка проводится при обязательном участии представителя инициативной группы.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позднее чем за два дня до ее проведения.</w:t>
      </w:r>
    </w:p>
    <w:p w:rsidR="00CC7577" w:rsidRDefault="00CC7577" w:rsidP="00CC7577">
      <w:pPr>
        <w:autoSpaceDE w:val="0"/>
        <w:autoSpaceDN w:val="0"/>
        <w:adjustRightInd w:val="0"/>
        <w:ind w:firstLine="709"/>
        <w:jc w:val="both"/>
        <w:rPr>
          <w:sz w:val="28"/>
          <w:szCs w:val="28"/>
        </w:rPr>
      </w:pPr>
      <w:r>
        <w:rPr>
          <w:sz w:val="28"/>
          <w:szCs w:val="28"/>
        </w:rPr>
        <w:t>При проверке оформления подписных листов устанавливается их соответствие форме, утвержденной  приложением к настоящему Положению.</w:t>
      </w:r>
    </w:p>
    <w:p w:rsidR="00CC7577" w:rsidRDefault="00CC7577" w:rsidP="00CC7577">
      <w:pPr>
        <w:autoSpaceDE w:val="0"/>
        <w:autoSpaceDN w:val="0"/>
        <w:adjustRightInd w:val="0"/>
        <w:ind w:firstLine="709"/>
        <w:jc w:val="both"/>
        <w:rPr>
          <w:sz w:val="28"/>
          <w:szCs w:val="28"/>
        </w:rPr>
      </w:pPr>
      <w:r>
        <w:rPr>
          <w:sz w:val="28"/>
          <w:szCs w:val="28"/>
        </w:rPr>
        <w:t>Для проверки достоверности сведений о гражданах, о лицах, осуществлявших сбор подписей, проводится дополнительная проверка в органах, осуществляющих регистрацию граждан Российской Федерации по месту жительства и пребывания в пределах Российской Федерации.</w:t>
      </w:r>
    </w:p>
    <w:p w:rsidR="00CC7577" w:rsidRPr="002C03D6" w:rsidRDefault="00CC7577" w:rsidP="00CC7577">
      <w:pPr>
        <w:autoSpaceDE w:val="0"/>
        <w:autoSpaceDN w:val="0"/>
        <w:adjustRightInd w:val="0"/>
        <w:ind w:firstLine="540"/>
        <w:jc w:val="both"/>
        <w:rPr>
          <w:sz w:val="28"/>
          <w:szCs w:val="28"/>
        </w:rPr>
      </w:pPr>
      <w:r>
        <w:rPr>
          <w:sz w:val="28"/>
          <w:szCs w:val="28"/>
        </w:rPr>
        <w:t xml:space="preserve">Для установления достоверности подписей граждан и проверки соблюдения порядка проставления лично самим гражданином в подписном листе даты внесения его подписи подписные листы могут направляться  в специализированные учреждения органов внутренних дел Российской </w:t>
      </w:r>
      <w:r>
        <w:rPr>
          <w:sz w:val="28"/>
          <w:szCs w:val="28"/>
        </w:rPr>
        <w:lastRenderedPageBreak/>
        <w:t xml:space="preserve">Федерации для проведения соответствующей проверки или к ее проведению привлекаться соответствующие специалисты (эксперты), в соответствии с настоящим пунктом. </w:t>
      </w:r>
    </w:p>
    <w:p w:rsidR="00CC7577" w:rsidRDefault="00CC7577" w:rsidP="00CC7577">
      <w:pPr>
        <w:autoSpaceDE w:val="0"/>
        <w:autoSpaceDN w:val="0"/>
        <w:adjustRightInd w:val="0"/>
        <w:ind w:firstLine="567"/>
        <w:jc w:val="both"/>
        <w:rPr>
          <w:sz w:val="28"/>
          <w:szCs w:val="28"/>
        </w:rPr>
      </w:pPr>
      <w:r w:rsidRPr="002C03D6">
        <w:rPr>
          <w:sz w:val="28"/>
          <w:szCs w:val="28"/>
        </w:rPr>
        <w:t xml:space="preserve">3.4. </w:t>
      </w:r>
      <w:r>
        <w:rPr>
          <w:sz w:val="28"/>
          <w:szCs w:val="28"/>
        </w:rPr>
        <w:t xml:space="preserve">По результатам проверки достоверности подписей и данных, содержащихся в подписных листах, подпись гражданина может быть признана достоверной либо недостоверной и (или) недействительной. Подпись избирателя является достоверной, если не установлена ее недостоверность и (или) недействительность в соответствии с частями 3.4.1,3.4.2 настоящего раздела. </w:t>
      </w:r>
    </w:p>
    <w:p w:rsidR="00CC7577" w:rsidRDefault="00CC7577" w:rsidP="00CC7577">
      <w:pPr>
        <w:autoSpaceDE w:val="0"/>
        <w:autoSpaceDN w:val="0"/>
        <w:adjustRightInd w:val="0"/>
        <w:ind w:firstLine="567"/>
        <w:jc w:val="both"/>
        <w:rPr>
          <w:sz w:val="28"/>
          <w:szCs w:val="28"/>
        </w:rPr>
      </w:pPr>
      <w:r>
        <w:rPr>
          <w:sz w:val="28"/>
          <w:szCs w:val="28"/>
        </w:rPr>
        <w:t xml:space="preserve">3.4.1.Недостоверными считаются подписи, выполненные от имени разных лиц одним лицом или от имени одного лица другим лицом. Подписи, выполненные указанным образом, признаются недостоверными на основании письменного заключения эксперта, привлеченного к работе по проверке достоверности подписей в соответствии с пунктом 3.3 настоящего раздела. </w:t>
      </w:r>
    </w:p>
    <w:p w:rsidR="00CC7577" w:rsidRDefault="00CC7577" w:rsidP="00CC7577">
      <w:pPr>
        <w:autoSpaceDE w:val="0"/>
        <w:autoSpaceDN w:val="0"/>
        <w:adjustRightInd w:val="0"/>
        <w:ind w:firstLine="567"/>
        <w:jc w:val="both"/>
        <w:rPr>
          <w:sz w:val="28"/>
          <w:szCs w:val="28"/>
        </w:rPr>
      </w:pPr>
      <w:r>
        <w:rPr>
          <w:sz w:val="28"/>
          <w:szCs w:val="28"/>
        </w:rPr>
        <w:t>3.4.2. Недействительными подписями, то есть подписями, собранными с нарушением порядка сбора подписей граждан и (или) оформления подписного листа, признаются:</w:t>
      </w:r>
    </w:p>
    <w:p w:rsidR="00CC7577" w:rsidRDefault="00CC7577" w:rsidP="00CC7577">
      <w:pPr>
        <w:autoSpaceDE w:val="0"/>
        <w:autoSpaceDN w:val="0"/>
        <w:adjustRightInd w:val="0"/>
        <w:ind w:firstLine="540"/>
        <w:jc w:val="both"/>
        <w:rPr>
          <w:sz w:val="28"/>
          <w:szCs w:val="28"/>
        </w:rPr>
      </w:pPr>
      <w:r>
        <w:rPr>
          <w:sz w:val="28"/>
          <w:szCs w:val="28"/>
        </w:rPr>
        <w:t>1) подписи лиц, не обладающих активным избирательным правом;</w:t>
      </w:r>
    </w:p>
    <w:p w:rsidR="00CC7577" w:rsidRDefault="00CC7577" w:rsidP="00CC7577">
      <w:pPr>
        <w:autoSpaceDE w:val="0"/>
        <w:autoSpaceDN w:val="0"/>
        <w:adjustRightInd w:val="0"/>
        <w:ind w:firstLine="540"/>
        <w:jc w:val="both"/>
        <w:rPr>
          <w:sz w:val="28"/>
          <w:szCs w:val="28"/>
        </w:rPr>
      </w:pPr>
      <w:r>
        <w:rPr>
          <w:sz w:val="28"/>
          <w:szCs w:val="28"/>
        </w:rPr>
        <w:t xml:space="preserve">2) подписи граждан,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пунктом 3.3. настоящего раздела; </w:t>
      </w:r>
    </w:p>
    <w:p w:rsidR="00CC7577" w:rsidRDefault="00CC7577" w:rsidP="00CC7577">
      <w:pPr>
        <w:autoSpaceDE w:val="0"/>
        <w:autoSpaceDN w:val="0"/>
        <w:adjustRightInd w:val="0"/>
        <w:ind w:firstLine="540"/>
        <w:jc w:val="both"/>
        <w:rPr>
          <w:sz w:val="28"/>
          <w:szCs w:val="28"/>
        </w:rPr>
      </w:pPr>
      <w:r>
        <w:rPr>
          <w:sz w:val="28"/>
          <w:szCs w:val="28"/>
        </w:rPr>
        <w:t>3) подписи граждан без указания каких-либо из сведений, требуемых в соответствии с настоящим Положением, и (или) без указания даты собственноручного внесения гражданином своей подписи в подписной лист;</w:t>
      </w:r>
    </w:p>
    <w:p w:rsidR="00CC7577" w:rsidRDefault="00CC7577" w:rsidP="00CC7577">
      <w:pPr>
        <w:autoSpaceDE w:val="0"/>
        <w:autoSpaceDN w:val="0"/>
        <w:adjustRightInd w:val="0"/>
        <w:ind w:firstLine="540"/>
        <w:jc w:val="both"/>
        <w:rPr>
          <w:sz w:val="28"/>
          <w:szCs w:val="28"/>
        </w:rPr>
      </w:pPr>
      <w:r>
        <w:rPr>
          <w:sz w:val="28"/>
          <w:szCs w:val="28"/>
        </w:rPr>
        <w:t>4) подписи граждан, сведения о которых внесены в подписной лист нерукописным способом или карандашом;</w:t>
      </w:r>
    </w:p>
    <w:p w:rsidR="00CC7577" w:rsidRPr="00291332" w:rsidRDefault="00CC7577" w:rsidP="00CC7577">
      <w:pPr>
        <w:autoSpaceDE w:val="0"/>
        <w:autoSpaceDN w:val="0"/>
        <w:adjustRightInd w:val="0"/>
        <w:ind w:firstLine="567"/>
        <w:jc w:val="both"/>
        <w:outlineLvl w:val="1"/>
        <w:rPr>
          <w:sz w:val="28"/>
          <w:szCs w:val="28"/>
        </w:rPr>
      </w:pPr>
      <w:r w:rsidRPr="00291332">
        <w:rPr>
          <w:sz w:val="28"/>
          <w:szCs w:val="28"/>
        </w:rPr>
        <w:t>5) подписи граждан с исправлениями в дате внесения подписи в подписной лист гражданином и лицами, удостоверяющими подписные листы, если эти исправления специально не оговорены соответственно гражданином, лицами, удостоверяющими подписные листы;</w:t>
      </w:r>
    </w:p>
    <w:p w:rsidR="00CC7577" w:rsidRDefault="00CC7577" w:rsidP="00CC7577">
      <w:pPr>
        <w:autoSpaceDE w:val="0"/>
        <w:autoSpaceDN w:val="0"/>
        <w:adjustRightInd w:val="0"/>
        <w:ind w:firstLine="540"/>
        <w:jc w:val="both"/>
        <w:rPr>
          <w:sz w:val="28"/>
          <w:szCs w:val="28"/>
        </w:rPr>
      </w:pPr>
      <w:r>
        <w:rPr>
          <w:sz w:val="28"/>
          <w:szCs w:val="28"/>
        </w:rPr>
        <w:t>6) подписи граждан с исправлениями в соответствующих этим подписям сведениях о гражданах, если эти исправления специально не оговорены гражданами или лицом, осуществляющем сбор подписей граждан;</w:t>
      </w:r>
    </w:p>
    <w:p w:rsidR="00CC7577" w:rsidRDefault="00CC7577" w:rsidP="00CC7577">
      <w:pPr>
        <w:autoSpaceDE w:val="0"/>
        <w:autoSpaceDN w:val="0"/>
        <w:adjustRightInd w:val="0"/>
        <w:ind w:firstLine="540"/>
        <w:jc w:val="both"/>
        <w:rPr>
          <w:sz w:val="28"/>
          <w:szCs w:val="28"/>
        </w:rPr>
      </w:pPr>
      <w:r>
        <w:rPr>
          <w:sz w:val="28"/>
          <w:szCs w:val="28"/>
        </w:rPr>
        <w:t>7) все подписи граждан в подписном листе в случае, если подписной лист не заверен собственноручно подписью лица, осуществлявшего сбор подписей граждан, либо если подпись недостоверна, либо если подписной лист заверен лицом, осуществлявшим сбор подписей граждан, не достигшим к моменту сбора подписей возраста 18 лет, либо если не указана или не внесена собственноручно дата заверения подписного листа, либо если в сведениях</w:t>
      </w:r>
      <w:r w:rsidR="000E74F8">
        <w:rPr>
          <w:sz w:val="28"/>
          <w:szCs w:val="28"/>
        </w:rPr>
        <w:t xml:space="preserve"> </w:t>
      </w:r>
      <w:r>
        <w:rPr>
          <w:sz w:val="28"/>
          <w:szCs w:val="28"/>
        </w:rPr>
        <w:t xml:space="preserve">о лице, осуществлявшем сбор подписей граждан, и (или) в дате внесения подписи указанным лицом, имеются исправления, специально им не оговоренные, либо </w:t>
      </w:r>
      <w:r>
        <w:rPr>
          <w:sz w:val="28"/>
          <w:szCs w:val="28"/>
        </w:rPr>
        <w:lastRenderedPageBreak/>
        <w:t>если сведения о лице, осуществлявшем сбор подписей граждан указаны в подписном листе не в полном объеме или не соответствуют действительности, либо если сведения о лице, осуществлявшем сбор подписей граждан, не внесены им собственноручно либо внесены нерукописным способом или карандашом;</w:t>
      </w:r>
    </w:p>
    <w:p w:rsidR="00CC7577" w:rsidRDefault="00CC7577" w:rsidP="00CC7577">
      <w:pPr>
        <w:autoSpaceDE w:val="0"/>
        <w:autoSpaceDN w:val="0"/>
        <w:adjustRightInd w:val="0"/>
        <w:ind w:firstLine="567"/>
        <w:jc w:val="both"/>
        <w:rPr>
          <w:sz w:val="28"/>
          <w:szCs w:val="28"/>
        </w:rPr>
      </w:pPr>
      <w:r>
        <w:rPr>
          <w:sz w:val="28"/>
          <w:szCs w:val="28"/>
        </w:rPr>
        <w:t>8)все подписи граждан в подписном листе, форма которого не соответствует требованиям приложения к настоящему Положению.</w:t>
      </w:r>
    </w:p>
    <w:p w:rsidR="00CC7577" w:rsidRDefault="00CC7577" w:rsidP="00CC7577">
      <w:pPr>
        <w:autoSpaceDE w:val="0"/>
        <w:autoSpaceDN w:val="0"/>
        <w:adjustRightInd w:val="0"/>
        <w:ind w:firstLine="567"/>
        <w:jc w:val="both"/>
        <w:rPr>
          <w:sz w:val="28"/>
          <w:szCs w:val="28"/>
        </w:rPr>
      </w:pPr>
      <w:r>
        <w:rPr>
          <w:sz w:val="28"/>
          <w:szCs w:val="28"/>
        </w:rPr>
        <w:t>9) подписи граждан, если сведения о них внесены в подписной лист не самими гражданами, ставящими подписи, и не лицом, осуществлявшим сбор подписей, внесенных в этот подписной лист, - на основании заключения эксперта, привлеченного к проверке в соответствии с пунктом 3.3. настоящего раздела;</w:t>
      </w:r>
    </w:p>
    <w:p w:rsidR="00CC7577" w:rsidRDefault="00CC7577" w:rsidP="00CC7577">
      <w:pPr>
        <w:autoSpaceDE w:val="0"/>
        <w:autoSpaceDN w:val="0"/>
        <w:adjustRightInd w:val="0"/>
        <w:ind w:firstLine="567"/>
        <w:jc w:val="both"/>
        <w:rPr>
          <w:sz w:val="28"/>
          <w:szCs w:val="28"/>
        </w:rPr>
      </w:pPr>
      <w:r>
        <w:rPr>
          <w:sz w:val="28"/>
          <w:szCs w:val="28"/>
        </w:rPr>
        <w:t>10) подписи граждан, которые внесены в подписной лист позднее заверения подписного листа лицом, осуществлявшим сбор подписей граждан.</w:t>
      </w:r>
    </w:p>
    <w:p w:rsidR="00CC7577" w:rsidRDefault="00CC7577" w:rsidP="00CC7577">
      <w:pPr>
        <w:autoSpaceDE w:val="0"/>
        <w:autoSpaceDN w:val="0"/>
        <w:adjustRightInd w:val="0"/>
        <w:ind w:firstLine="567"/>
        <w:jc w:val="both"/>
        <w:rPr>
          <w:sz w:val="28"/>
          <w:szCs w:val="28"/>
        </w:rPr>
      </w:pPr>
      <w:r>
        <w:rPr>
          <w:sz w:val="28"/>
          <w:szCs w:val="28"/>
        </w:rPr>
        <w:t xml:space="preserve">3.4.3.При обнаружении в подписном листе заполненной строки (заполненных строк), не соответствующей (не соответствующих) настоящему Положению, не учитывается только подпись в данной строке (данных строках), за исключением случаев, предусмотренных пунктами 7, 8 подпункта 3.4.2 настоящего раздела. </w:t>
      </w:r>
    </w:p>
    <w:p w:rsidR="00CC7577" w:rsidRDefault="00CC7577" w:rsidP="00CC7577">
      <w:pPr>
        <w:autoSpaceDE w:val="0"/>
        <w:autoSpaceDN w:val="0"/>
        <w:adjustRightInd w:val="0"/>
        <w:ind w:firstLine="567"/>
        <w:jc w:val="both"/>
        <w:rPr>
          <w:sz w:val="28"/>
          <w:szCs w:val="28"/>
        </w:rPr>
      </w:pPr>
      <w:r>
        <w:rPr>
          <w:sz w:val="28"/>
          <w:szCs w:val="28"/>
        </w:rPr>
        <w:t>3.4.4.Специально оговоренные гражданином или лицом, заверяющим подписной лист, при составлении подписного листа исправления и помарки не могут служить основанием для признания подписи гражданина недействительной, если не установлена ее недостоверность или недействительность в соответствии с пунктами 7, 8 подпункта 3.4.2  настоящего раздела. Не могут служить основанием для признания подписи гражданина недействительной имеющиеся в сведениях о нем сокращения слов и дат, не препятствующие однозначному восприятию этих сведений.</w:t>
      </w:r>
    </w:p>
    <w:p w:rsidR="00CC7577" w:rsidRDefault="00CC7577" w:rsidP="00CC7577">
      <w:pPr>
        <w:autoSpaceDE w:val="0"/>
        <w:autoSpaceDN w:val="0"/>
        <w:adjustRightInd w:val="0"/>
        <w:ind w:firstLine="567"/>
        <w:jc w:val="both"/>
        <w:rPr>
          <w:sz w:val="28"/>
          <w:szCs w:val="28"/>
        </w:rPr>
      </w:pPr>
      <w:r>
        <w:rPr>
          <w:sz w:val="28"/>
          <w:szCs w:val="28"/>
        </w:rPr>
        <w:t xml:space="preserve">3.4.5. Обнаружение среди проверяемых подписей 5 и более процентов недостоверных и (или) недействительных подписей является основанием для принятия органом местного самоуправления мотивированного решения в форме уведомления об отказе в принятии проекта муниципального правового акта к рассмотрению с разъяснением права его внесения после устранения нарушений, послуживших основанием для отказа. </w:t>
      </w:r>
    </w:p>
    <w:p w:rsidR="00CC7577" w:rsidRDefault="00CC7577" w:rsidP="00CC7577">
      <w:pPr>
        <w:autoSpaceDE w:val="0"/>
        <w:autoSpaceDN w:val="0"/>
        <w:adjustRightInd w:val="0"/>
        <w:ind w:firstLine="708"/>
        <w:jc w:val="both"/>
        <w:outlineLvl w:val="1"/>
        <w:rPr>
          <w:sz w:val="28"/>
          <w:szCs w:val="28"/>
        </w:rPr>
      </w:pPr>
      <w:r>
        <w:rPr>
          <w:sz w:val="28"/>
          <w:szCs w:val="28"/>
        </w:rPr>
        <w:t>Уведомление направляется уполномоченному представителю инициативной группы способом, указанным в сопроводительном письме не позднее 5-ти рабочих дней со дня рассмотрения документов.</w:t>
      </w:r>
    </w:p>
    <w:p w:rsidR="00CC7577" w:rsidRPr="002C03D6" w:rsidRDefault="00CC7577" w:rsidP="00CC7577">
      <w:pPr>
        <w:autoSpaceDE w:val="0"/>
        <w:autoSpaceDN w:val="0"/>
        <w:adjustRightInd w:val="0"/>
        <w:jc w:val="both"/>
        <w:outlineLvl w:val="1"/>
        <w:rPr>
          <w:sz w:val="28"/>
          <w:szCs w:val="28"/>
        </w:rPr>
      </w:pPr>
    </w:p>
    <w:p w:rsidR="00CC7577" w:rsidRPr="002C03D6" w:rsidRDefault="00CC7577" w:rsidP="00CC7577">
      <w:pPr>
        <w:autoSpaceDE w:val="0"/>
        <w:autoSpaceDN w:val="0"/>
        <w:adjustRightInd w:val="0"/>
        <w:jc w:val="center"/>
        <w:outlineLvl w:val="1"/>
        <w:rPr>
          <w:sz w:val="28"/>
          <w:szCs w:val="28"/>
        </w:rPr>
      </w:pPr>
      <w:r w:rsidRPr="002C03D6">
        <w:rPr>
          <w:sz w:val="28"/>
          <w:szCs w:val="28"/>
        </w:rPr>
        <w:t>4. Агитация в поддержку правотворческой инициативы</w:t>
      </w:r>
    </w:p>
    <w:p w:rsidR="00CC7577" w:rsidRPr="002C03D6" w:rsidRDefault="00CC7577" w:rsidP="00CC7577">
      <w:pPr>
        <w:autoSpaceDE w:val="0"/>
        <w:autoSpaceDN w:val="0"/>
        <w:adjustRightInd w:val="0"/>
        <w:ind w:firstLine="540"/>
        <w:jc w:val="both"/>
        <w:outlineLvl w:val="1"/>
        <w:rPr>
          <w:sz w:val="28"/>
          <w:szCs w:val="28"/>
        </w:rPr>
      </w:pPr>
    </w:p>
    <w:p w:rsidR="00CC7577" w:rsidRPr="002C03D6" w:rsidRDefault="00CC7577" w:rsidP="00CC7577">
      <w:pPr>
        <w:autoSpaceDE w:val="0"/>
        <w:autoSpaceDN w:val="0"/>
        <w:adjustRightInd w:val="0"/>
        <w:ind w:firstLine="708"/>
        <w:jc w:val="both"/>
        <w:outlineLvl w:val="1"/>
        <w:rPr>
          <w:sz w:val="28"/>
          <w:szCs w:val="28"/>
        </w:rPr>
      </w:pPr>
      <w:r w:rsidRPr="002C03D6">
        <w:rPr>
          <w:sz w:val="28"/>
          <w:szCs w:val="28"/>
        </w:rPr>
        <w:t xml:space="preserve">4.1. Инициативная группа </w:t>
      </w:r>
      <w:r>
        <w:rPr>
          <w:sz w:val="28"/>
          <w:szCs w:val="28"/>
        </w:rPr>
        <w:t xml:space="preserve">со дня начала сбора подписей </w:t>
      </w:r>
      <w:r w:rsidRPr="002C03D6">
        <w:rPr>
          <w:sz w:val="28"/>
          <w:szCs w:val="28"/>
        </w:rPr>
        <w:t>вправе проводить агитацию в поддержку правотворческой инициативы.</w:t>
      </w:r>
    </w:p>
    <w:p w:rsidR="00CC7577" w:rsidRPr="002C03D6" w:rsidRDefault="00CC7577" w:rsidP="00CC7577">
      <w:pPr>
        <w:autoSpaceDE w:val="0"/>
        <w:autoSpaceDN w:val="0"/>
        <w:adjustRightInd w:val="0"/>
        <w:ind w:firstLine="708"/>
        <w:jc w:val="both"/>
        <w:outlineLvl w:val="1"/>
        <w:rPr>
          <w:sz w:val="28"/>
          <w:szCs w:val="28"/>
        </w:rPr>
      </w:pPr>
      <w:r w:rsidRPr="002C03D6">
        <w:rPr>
          <w:sz w:val="28"/>
          <w:szCs w:val="28"/>
        </w:rPr>
        <w:t>4.2. Каждый гражданин имеет право беспрепятственной агитации в поддержку или против правотворческой инициативы с момента, когда ему станет известно о сборе подписей в поддержку правотворческой инициативы.</w:t>
      </w:r>
    </w:p>
    <w:p w:rsidR="00CC7577" w:rsidRDefault="00CC7577" w:rsidP="00CC7577">
      <w:pPr>
        <w:autoSpaceDE w:val="0"/>
        <w:autoSpaceDN w:val="0"/>
        <w:adjustRightInd w:val="0"/>
        <w:ind w:firstLine="708"/>
        <w:jc w:val="both"/>
        <w:outlineLvl w:val="1"/>
        <w:rPr>
          <w:sz w:val="28"/>
          <w:szCs w:val="28"/>
        </w:rPr>
      </w:pPr>
      <w:r w:rsidRPr="002C03D6">
        <w:rPr>
          <w:sz w:val="28"/>
          <w:szCs w:val="28"/>
        </w:rPr>
        <w:lastRenderedPageBreak/>
        <w:t>4.3. Агитация может осуществляться через средства массовой информации, путем проведения собраний, встреч с жителями муниципального об</w:t>
      </w:r>
      <w:r>
        <w:rPr>
          <w:sz w:val="28"/>
          <w:szCs w:val="28"/>
        </w:rPr>
        <w:t xml:space="preserve">разования. </w:t>
      </w:r>
    </w:p>
    <w:p w:rsidR="00CC7577" w:rsidRPr="002C03D6" w:rsidRDefault="00CC7577" w:rsidP="00CC7577">
      <w:pPr>
        <w:autoSpaceDE w:val="0"/>
        <w:autoSpaceDN w:val="0"/>
        <w:adjustRightInd w:val="0"/>
        <w:ind w:firstLine="708"/>
        <w:jc w:val="both"/>
        <w:outlineLvl w:val="1"/>
        <w:rPr>
          <w:sz w:val="28"/>
          <w:szCs w:val="28"/>
        </w:rPr>
      </w:pPr>
      <w:r w:rsidRPr="002C03D6">
        <w:rPr>
          <w:sz w:val="28"/>
          <w:szCs w:val="28"/>
        </w:rPr>
        <w:t>4.4. Расходы, связанные с проведением агитации, несет инициативная группа.</w:t>
      </w:r>
    </w:p>
    <w:p w:rsidR="00CC7577" w:rsidRPr="002C03D6" w:rsidRDefault="00CC7577" w:rsidP="00CC7577">
      <w:pPr>
        <w:autoSpaceDE w:val="0"/>
        <w:autoSpaceDN w:val="0"/>
        <w:adjustRightInd w:val="0"/>
        <w:ind w:firstLine="540"/>
        <w:jc w:val="both"/>
        <w:outlineLvl w:val="1"/>
        <w:rPr>
          <w:sz w:val="28"/>
          <w:szCs w:val="28"/>
        </w:rPr>
      </w:pPr>
    </w:p>
    <w:p w:rsidR="00CC7577" w:rsidRPr="002C03D6" w:rsidRDefault="00CC7577" w:rsidP="00CC7577">
      <w:pPr>
        <w:autoSpaceDE w:val="0"/>
        <w:autoSpaceDN w:val="0"/>
        <w:adjustRightInd w:val="0"/>
        <w:jc w:val="center"/>
        <w:outlineLvl w:val="1"/>
        <w:rPr>
          <w:sz w:val="28"/>
          <w:szCs w:val="28"/>
        </w:rPr>
      </w:pPr>
      <w:r w:rsidRPr="002C03D6">
        <w:rPr>
          <w:sz w:val="28"/>
          <w:szCs w:val="28"/>
        </w:rPr>
        <w:t>5. Рассмотрение правотворческой инициативы в органах</w:t>
      </w:r>
    </w:p>
    <w:p w:rsidR="00CC7577" w:rsidRPr="002C03D6" w:rsidRDefault="00CC7577" w:rsidP="00CC7577">
      <w:pPr>
        <w:autoSpaceDE w:val="0"/>
        <w:autoSpaceDN w:val="0"/>
        <w:adjustRightInd w:val="0"/>
        <w:jc w:val="center"/>
        <w:outlineLvl w:val="1"/>
        <w:rPr>
          <w:sz w:val="28"/>
          <w:szCs w:val="28"/>
        </w:rPr>
      </w:pPr>
      <w:r w:rsidRPr="002C03D6">
        <w:rPr>
          <w:sz w:val="28"/>
          <w:szCs w:val="28"/>
        </w:rPr>
        <w:t>местного самоуправления</w:t>
      </w:r>
    </w:p>
    <w:p w:rsidR="00CC7577" w:rsidRPr="002C03D6" w:rsidRDefault="00CC7577" w:rsidP="00CC7577">
      <w:pPr>
        <w:autoSpaceDE w:val="0"/>
        <w:autoSpaceDN w:val="0"/>
        <w:adjustRightInd w:val="0"/>
        <w:ind w:firstLine="540"/>
        <w:jc w:val="both"/>
        <w:outlineLvl w:val="1"/>
        <w:rPr>
          <w:sz w:val="28"/>
          <w:szCs w:val="28"/>
        </w:rPr>
      </w:pPr>
    </w:p>
    <w:p w:rsidR="00CC7577" w:rsidRDefault="00CC7577" w:rsidP="00CC7577">
      <w:pPr>
        <w:autoSpaceDE w:val="0"/>
        <w:autoSpaceDN w:val="0"/>
        <w:adjustRightInd w:val="0"/>
        <w:ind w:firstLine="708"/>
        <w:jc w:val="both"/>
        <w:outlineLvl w:val="1"/>
        <w:rPr>
          <w:sz w:val="28"/>
          <w:szCs w:val="28"/>
        </w:rPr>
      </w:pPr>
      <w:r w:rsidRPr="002C03D6">
        <w:rPr>
          <w:sz w:val="28"/>
          <w:szCs w:val="28"/>
        </w:rPr>
        <w:t>5.1. Проект муниципального правового акта, внесенный в порядке правотворческой инициативы граждан, подлежит обязательному рассмотрению соответствующим органом местного самоуправления в течение трех месяцев со дня его внесения инициативной группой.</w:t>
      </w:r>
      <w:r>
        <w:rPr>
          <w:sz w:val="28"/>
          <w:szCs w:val="28"/>
        </w:rPr>
        <w:t xml:space="preserve"> О времени и месте рассмотрения проекта орган местного самоуправления обязан письменно проинформировать уполномоченных лиц инициативной группы способом, указанным в сопроводительном письме, не позднее чем за пять дней до дня рассмотрения. </w:t>
      </w:r>
    </w:p>
    <w:p w:rsidR="00CC7577" w:rsidRPr="002C03D6" w:rsidRDefault="00CC7577" w:rsidP="00CC7577">
      <w:pPr>
        <w:autoSpaceDE w:val="0"/>
        <w:autoSpaceDN w:val="0"/>
        <w:adjustRightInd w:val="0"/>
        <w:ind w:firstLine="708"/>
        <w:jc w:val="both"/>
        <w:outlineLvl w:val="1"/>
        <w:rPr>
          <w:sz w:val="28"/>
          <w:szCs w:val="28"/>
        </w:rPr>
      </w:pPr>
      <w:r w:rsidRPr="002C03D6">
        <w:rPr>
          <w:sz w:val="28"/>
          <w:szCs w:val="28"/>
        </w:rPr>
        <w:t xml:space="preserve">5.2. Рассмотрение проекта решения Совета </w:t>
      </w:r>
      <w:r w:rsidR="000E74F8" w:rsidRPr="00D4116F">
        <w:rPr>
          <w:sz w:val="28"/>
          <w:szCs w:val="28"/>
        </w:rPr>
        <w:t>Дербентского сельского поселения Тимашевского района</w:t>
      </w:r>
      <w:r>
        <w:rPr>
          <w:sz w:val="28"/>
          <w:szCs w:val="28"/>
        </w:rPr>
        <w:t xml:space="preserve"> </w:t>
      </w:r>
      <w:r w:rsidRPr="002C03D6">
        <w:rPr>
          <w:sz w:val="28"/>
          <w:szCs w:val="28"/>
        </w:rPr>
        <w:t xml:space="preserve">проводится на открытом заседании </w:t>
      </w:r>
      <w:r>
        <w:rPr>
          <w:sz w:val="28"/>
          <w:szCs w:val="28"/>
        </w:rPr>
        <w:t xml:space="preserve">Совета </w:t>
      </w:r>
      <w:r w:rsidR="000E74F8" w:rsidRPr="00D4116F">
        <w:rPr>
          <w:sz w:val="28"/>
          <w:szCs w:val="28"/>
        </w:rPr>
        <w:t xml:space="preserve">Дербентского сельского поселения Тимашевского района </w:t>
      </w:r>
      <w:r w:rsidRPr="002C03D6">
        <w:rPr>
          <w:sz w:val="28"/>
          <w:szCs w:val="28"/>
        </w:rPr>
        <w:t>с участием уполномоченных представителей инициативной группы.</w:t>
      </w:r>
    </w:p>
    <w:p w:rsidR="00CC7577" w:rsidRPr="002C03D6" w:rsidRDefault="00CC7577" w:rsidP="00CC7577">
      <w:pPr>
        <w:autoSpaceDE w:val="0"/>
        <w:autoSpaceDN w:val="0"/>
        <w:adjustRightInd w:val="0"/>
        <w:ind w:firstLine="708"/>
        <w:jc w:val="both"/>
        <w:outlineLvl w:val="1"/>
        <w:rPr>
          <w:sz w:val="28"/>
          <w:szCs w:val="28"/>
        </w:rPr>
      </w:pPr>
      <w:r w:rsidRPr="002C03D6">
        <w:rPr>
          <w:sz w:val="28"/>
          <w:szCs w:val="28"/>
        </w:rPr>
        <w:t>5.3. Проект муниципа</w:t>
      </w:r>
      <w:r>
        <w:rPr>
          <w:sz w:val="28"/>
          <w:szCs w:val="28"/>
        </w:rPr>
        <w:t>льного правового акта, внесенного</w:t>
      </w:r>
      <w:r w:rsidRPr="002C03D6">
        <w:rPr>
          <w:sz w:val="28"/>
          <w:szCs w:val="28"/>
        </w:rPr>
        <w:t xml:space="preserve"> в </w:t>
      </w:r>
      <w:r>
        <w:rPr>
          <w:sz w:val="28"/>
          <w:szCs w:val="28"/>
        </w:rPr>
        <w:t>а</w:t>
      </w:r>
      <w:r w:rsidRPr="002C03D6">
        <w:rPr>
          <w:sz w:val="28"/>
          <w:szCs w:val="28"/>
        </w:rPr>
        <w:t xml:space="preserve">дминистрацию </w:t>
      </w:r>
      <w:r w:rsidR="000E74F8" w:rsidRPr="00D4116F">
        <w:rPr>
          <w:sz w:val="28"/>
          <w:szCs w:val="28"/>
        </w:rPr>
        <w:t>Дербентского сельского поселения Тимашевского района</w:t>
      </w:r>
      <w:r w:rsidRPr="002C03D6">
        <w:rPr>
          <w:sz w:val="28"/>
          <w:szCs w:val="28"/>
        </w:rPr>
        <w:t xml:space="preserve">, </w:t>
      </w:r>
      <w:r>
        <w:rPr>
          <w:sz w:val="28"/>
          <w:szCs w:val="28"/>
        </w:rPr>
        <w:t xml:space="preserve">главе </w:t>
      </w:r>
      <w:r w:rsidR="000E74F8" w:rsidRPr="00D4116F">
        <w:rPr>
          <w:sz w:val="28"/>
          <w:szCs w:val="28"/>
        </w:rPr>
        <w:t>Дербентского сельского поселения Тимашевского района</w:t>
      </w:r>
      <w:r>
        <w:rPr>
          <w:sz w:val="28"/>
          <w:szCs w:val="28"/>
        </w:rPr>
        <w:t xml:space="preserve">  </w:t>
      </w:r>
      <w:r w:rsidRPr="002C03D6">
        <w:rPr>
          <w:sz w:val="28"/>
          <w:szCs w:val="28"/>
        </w:rPr>
        <w:t xml:space="preserve">рассматривается главой </w:t>
      </w:r>
      <w:r w:rsidR="000E74F8" w:rsidRPr="00D4116F">
        <w:rPr>
          <w:sz w:val="28"/>
          <w:szCs w:val="28"/>
        </w:rPr>
        <w:t xml:space="preserve">Дербентского сельского поселения Тимашевского района </w:t>
      </w:r>
      <w:r w:rsidRPr="002C03D6">
        <w:rPr>
          <w:sz w:val="28"/>
          <w:szCs w:val="28"/>
        </w:rPr>
        <w:t>либо лицом, исполняющим его обязанности, с участием представителей инициативной группы.</w:t>
      </w:r>
    </w:p>
    <w:p w:rsidR="00CC7577" w:rsidRDefault="00CC7577" w:rsidP="00CC7577">
      <w:pPr>
        <w:autoSpaceDE w:val="0"/>
        <w:autoSpaceDN w:val="0"/>
        <w:adjustRightInd w:val="0"/>
        <w:ind w:firstLine="708"/>
        <w:jc w:val="both"/>
        <w:outlineLvl w:val="1"/>
        <w:rPr>
          <w:sz w:val="28"/>
          <w:szCs w:val="28"/>
        </w:rPr>
      </w:pPr>
      <w:r w:rsidRPr="002C03D6">
        <w:rPr>
          <w:sz w:val="28"/>
          <w:szCs w:val="28"/>
        </w:rPr>
        <w:t xml:space="preserve">5.4. </w:t>
      </w:r>
      <w:r>
        <w:rPr>
          <w:sz w:val="28"/>
          <w:szCs w:val="28"/>
        </w:rPr>
        <w:t>По</w:t>
      </w:r>
      <w:r w:rsidR="000E74F8">
        <w:rPr>
          <w:sz w:val="28"/>
          <w:szCs w:val="28"/>
        </w:rPr>
        <w:t xml:space="preserve"> </w:t>
      </w:r>
      <w:r>
        <w:rPr>
          <w:sz w:val="28"/>
          <w:szCs w:val="28"/>
        </w:rPr>
        <w:t xml:space="preserve">результатом рассмотрения проекта муниципального правового акта внесенного в порядке реализации правотворческой инициативы граждан, органом местного самоуправления принимается одно из следующих решений: </w:t>
      </w:r>
    </w:p>
    <w:p w:rsidR="00CC7577" w:rsidRDefault="00CC7577" w:rsidP="00CC7577">
      <w:pPr>
        <w:autoSpaceDE w:val="0"/>
        <w:autoSpaceDN w:val="0"/>
        <w:adjustRightInd w:val="0"/>
        <w:ind w:firstLine="708"/>
        <w:jc w:val="both"/>
        <w:outlineLvl w:val="1"/>
        <w:rPr>
          <w:sz w:val="28"/>
          <w:szCs w:val="28"/>
        </w:rPr>
      </w:pPr>
      <w:r>
        <w:rPr>
          <w:sz w:val="28"/>
          <w:szCs w:val="28"/>
        </w:rPr>
        <w:t>1)</w:t>
      </w:r>
      <w:r w:rsidRPr="009E2478">
        <w:rPr>
          <w:sz w:val="28"/>
          <w:szCs w:val="28"/>
        </w:rPr>
        <w:t>о принятии муниципального правового акта</w:t>
      </w:r>
      <w:r>
        <w:rPr>
          <w:sz w:val="28"/>
          <w:szCs w:val="28"/>
        </w:rPr>
        <w:t>;</w:t>
      </w:r>
    </w:p>
    <w:p w:rsidR="00CC7577" w:rsidRDefault="00CC7577" w:rsidP="00CC7577">
      <w:pPr>
        <w:autoSpaceDE w:val="0"/>
        <w:autoSpaceDN w:val="0"/>
        <w:adjustRightInd w:val="0"/>
        <w:ind w:firstLine="708"/>
        <w:jc w:val="both"/>
        <w:outlineLvl w:val="1"/>
        <w:rPr>
          <w:sz w:val="28"/>
          <w:szCs w:val="28"/>
        </w:rPr>
      </w:pPr>
      <w:r>
        <w:rPr>
          <w:sz w:val="28"/>
          <w:szCs w:val="28"/>
        </w:rPr>
        <w:t xml:space="preserve">2) </w:t>
      </w:r>
      <w:r w:rsidRPr="009E2478">
        <w:rPr>
          <w:sz w:val="28"/>
          <w:szCs w:val="28"/>
        </w:rPr>
        <w:t>о принятии муниципального правового акта с изменениями, если эти изменения не меняют предмет правового регулирования, представленный проектом муниципального правового</w:t>
      </w:r>
      <w:r>
        <w:rPr>
          <w:sz w:val="28"/>
          <w:szCs w:val="28"/>
        </w:rPr>
        <w:t xml:space="preserve"> акта;</w:t>
      </w:r>
    </w:p>
    <w:p w:rsidR="00CC7577" w:rsidRDefault="00CC7577" w:rsidP="00CC7577">
      <w:pPr>
        <w:autoSpaceDE w:val="0"/>
        <w:autoSpaceDN w:val="0"/>
        <w:adjustRightInd w:val="0"/>
        <w:ind w:firstLine="708"/>
        <w:jc w:val="both"/>
        <w:outlineLvl w:val="1"/>
        <w:rPr>
          <w:sz w:val="28"/>
          <w:szCs w:val="28"/>
        </w:rPr>
      </w:pPr>
      <w:r>
        <w:rPr>
          <w:sz w:val="28"/>
          <w:szCs w:val="28"/>
        </w:rPr>
        <w:t xml:space="preserve">3) </w:t>
      </w:r>
      <w:r w:rsidRPr="009E2478">
        <w:rPr>
          <w:sz w:val="28"/>
          <w:szCs w:val="28"/>
        </w:rPr>
        <w:t>об отклонении проекта муниципального правового акта</w:t>
      </w:r>
      <w:r>
        <w:rPr>
          <w:sz w:val="28"/>
          <w:szCs w:val="28"/>
        </w:rPr>
        <w:t>.</w:t>
      </w:r>
    </w:p>
    <w:p w:rsidR="00CC7577" w:rsidRDefault="00CC7577" w:rsidP="00CC7577">
      <w:pPr>
        <w:autoSpaceDE w:val="0"/>
        <w:autoSpaceDN w:val="0"/>
        <w:adjustRightInd w:val="0"/>
        <w:ind w:firstLine="708"/>
        <w:jc w:val="both"/>
        <w:outlineLvl w:val="1"/>
        <w:rPr>
          <w:sz w:val="28"/>
          <w:szCs w:val="28"/>
        </w:rPr>
      </w:pPr>
      <w:r>
        <w:rPr>
          <w:sz w:val="28"/>
          <w:szCs w:val="28"/>
        </w:rPr>
        <w:t xml:space="preserve">Решение принимается в форме решения Совета </w:t>
      </w:r>
      <w:r w:rsidR="000E74F8" w:rsidRPr="00D4116F">
        <w:rPr>
          <w:sz w:val="28"/>
          <w:szCs w:val="28"/>
        </w:rPr>
        <w:t>Дербентского сельского поселения Тимашевского района</w:t>
      </w:r>
      <w:r>
        <w:rPr>
          <w:sz w:val="28"/>
          <w:szCs w:val="28"/>
        </w:rPr>
        <w:t xml:space="preserve">, постановления администрации </w:t>
      </w:r>
      <w:r w:rsidR="000E74F8" w:rsidRPr="00D4116F">
        <w:rPr>
          <w:sz w:val="28"/>
          <w:szCs w:val="28"/>
        </w:rPr>
        <w:t>Дербентского сельского поселения Тимашевского района</w:t>
      </w:r>
      <w:r>
        <w:rPr>
          <w:sz w:val="28"/>
          <w:szCs w:val="28"/>
        </w:rPr>
        <w:t xml:space="preserve">, постановления главы </w:t>
      </w:r>
      <w:r w:rsidR="000E74F8" w:rsidRPr="00D4116F">
        <w:rPr>
          <w:sz w:val="28"/>
          <w:szCs w:val="28"/>
        </w:rPr>
        <w:t xml:space="preserve">Дербентского сельского поселения Тимашевского района </w:t>
      </w:r>
      <w:r>
        <w:rPr>
          <w:sz w:val="28"/>
          <w:szCs w:val="28"/>
        </w:rPr>
        <w:t xml:space="preserve">соответственно. </w:t>
      </w:r>
    </w:p>
    <w:p w:rsidR="00CC7577" w:rsidRDefault="00CC7577" w:rsidP="00CC7577">
      <w:pPr>
        <w:autoSpaceDE w:val="0"/>
        <w:autoSpaceDN w:val="0"/>
        <w:adjustRightInd w:val="0"/>
        <w:ind w:firstLine="708"/>
        <w:jc w:val="both"/>
        <w:outlineLvl w:val="1"/>
        <w:rPr>
          <w:sz w:val="28"/>
          <w:szCs w:val="28"/>
        </w:rPr>
      </w:pPr>
      <w:r>
        <w:rPr>
          <w:sz w:val="28"/>
          <w:szCs w:val="28"/>
        </w:rPr>
        <w:t xml:space="preserve">5.5. </w:t>
      </w:r>
      <w:r w:rsidRPr="004A3A2E">
        <w:rPr>
          <w:sz w:val="28"/>
          <w:szCs w:val="28"/>
        </w:rPr>
        <w:t xml:space="preserve">Орган местного самоуправления, должностное лицо местного самоуправления отклоняет проект муниципального правового акта и возвращает </w:t>
      </w:r>
      <w:r>
        <w:rPr>
          <w:sz w:val="28"/>
          <w:szCs w:val="28"/>
        </w:rPr>
        <w:t xml:space="preserve">в течение семи рабочих дней со дня принятия решения </w:t>
      </w:r>
      <w:r w:rsidRPr="004A3A2E">
        <w:rPr>
          <w:sz w:val="28"/>
          <w:szCs w:val="28"/>
        </w:rPr>
        <w:t>уполномоченн</w:t>
      </w:r>
      <w:r>
        <w:rPr>
          <w:sz w:val="28"/>
          <w:szCs w:val="28"/>
        </w:rPr>
        <w:t>ым</w:t>
      </w:r>
      <w:r w:rsidRPr="004A3A2E">
        <w:rPr>
          <w:sz w:val="28"/>
          <w:szCs w:val="28"/>
        </w:rPr>
        <w:t xml:space="preserve"> представите</w:t>
      </w:r>
      <w:r>
        <w:rPr>
          <w:sz w:val="28"/>
          <w:szCs w:val="28"/>
        </w:rPr>
        <w:t>лям</w:t>
      </w:r>
      <w:r w:rsidRPr="004A3A2E">
        <w:rPr>
          <w:sz w:val="28"/>
          <w:szCs w:val="28"/>
        </w:rPr>
        <w:t xml:space="preserve"> проект муниципального правового акта и прилагаемые к нему документы</w:t>
      </w:r>
      <w:r>
        <w:rPr>
          <w:sz w:val="28"/>
          <w:szCs w:val="28"/>
        </w:rPr>
        <w:t xml:space="preserve"> в случае, если: </w:t>
      </w:r>
    </w:p>
    <w:p w:rsidR="00CC7577" w:rsidRDefault="00CC7577" w:rsidP="00CC7577">
      <w:pPr>
        <w:autoSpaceDE w:val="0"/>
        <w:autoSpaceDN w:val="0"/>
        <w:adjustRightInd w:val="0"/>
        <w:ind w:firstLine="708"/>
        <w:jc w:val="both"/>
        <w:outlineLvl w:val="1"/>
        <w:rPr>
          <w:sz w:val="28"/>
          <w:szCs w:val="28"/>
        </w:rPr>
      </w:pPr>
      <w:r>
        <w:rPr>
          <w:sz w:val="28"/>
          <w:szCs w:val="28"/>
        </w:rPr>
        <w:t xml:space="preserve">1) </w:t>
      </w:r>
      <w:r w:rsidRPr="004A3A2E">
        <w:rPr>
          <w:sz w:val="28"/>
          <w:szCs w:val="28"/>
        </w:rPr>
        <w:t xml:space="preserve">принятие предложенного проекта муниципального правового акта выходит за пределы компетенции соответствующего органа, должностного </w:t>
      </w:r>
      <w:r w:rsidRPr="004A3A2E">
        <w:rPr>
          <w:sz w:val="28"/>
          <w:szCs w:val="28"/>
        </w:rPr>
        <w:lastRenderedPageBreak/>
        <w:t>лица местного самоуправления либо содержит правовое регулирование отношений, не относящихся к вопросам местного значения</w:t>
      </w:r>
      <w:r>
        <w:rPr>
          <w:sz w:val="28"/>
          <w:szCs w:val="28"/>
        </w:rPr>
        <w:t>, либо вопросам осуществления отдельных государственных полномочий, преданных органам местного самоуправления федеральными законами и законами Краснодарского края;</w:t>
      </w:r>
      <w:bookmarkStart w:id="2" w:name="_GoBack"/>
      <w:bookmarkEnd w:id="2"/>
    </w:p>
    <w:p w:rsidR="00CC7577" w:rsidRDefault="00CC7577" w:rsidP="00CC7577">
      <w:pPr>
        <w:autoSpaceDE w:val="0"/>
        <w:autoSpaceDN w:val="0"/>
        <w:adjustRightInd w:val="0"/>
        <w:ind w:firstLine="708"/>
        <w:jc w:val="both"/>
        <w:outlineLvl w:val="1"/>
        <w:rPr>
          <w:sz w:val="28"/>
          <w:szCs w:val="28"/>
        </w:rPr>
      </w:pPr>
      <w:r>
        <w:rPr>
          <w:sz w:val="28"/>
          <w:szCs w:val="28"/>
        </w:rPr>
        <w:t xml:space="preserve">2) предложенный проект муниципального правового акта противоречит федеральному законодательству, законодательству Краснодарского края, уставу </w:t>
      </w:r>
      <w:r w:rsidR="000E74F8" w:rsidRPr="00D4116F">
        <w:rPr>
          <w:sz w:val="28"/>
          <w:szCs w:val="28"/>
        </w:rPr>
        <w:t xml:space="preserve">Дербентского сельского поселения Тимашевского района </w:t>
      </w:r>
      <w:r>
        <w:rPr>
          <w:sz w:val="28"/>
          <w:szCs w:val="28"/>
        </w:rPr>
        <w:t xml:space="preserve">и иным муниципальным нормативным правовым актам органов  местного самоуправления </w:t>
      </w:r>
      <w:r w:rsidR="000E74F8" w:rsidRPr="00D4116F">
        <w:rPr>
          <w:sz w:val="28"/>
          <w:szCs w:val="28"/>
        </w:rPr>
        <w:t>Дербентского сельского поселения Тимашевского района</w:t>
      </w:r>
      <w:r>
        <w:rPr>
          <w:sz w:val="28"/>
          <w:szCs w:val="28"/>
        </w:rPr>
        <w:t>.</w:t>
      </w:r>
    </w:p>
    <w:p w:rsidR="00CC7577" w:rsidRDefault="00CC7577" w:rsidP="00CC7577">
      <w:pPr>
        <w:autoSpaceDE w:val="0"/>
        <w:autoSpaceDN w:val="0"/>
        <w:adjustRightInd w:val="0"/>
        <w:ind w:firstLine="708"/>
        <w:jc w:val="both"/>
        <w:outlineLvl w:val="1"/>
        <w:rPr>
          <w:sz w:val="28"/>
          <w:szCs w:val="28"/>
        </w:rPr>
      </w:pPr>
      <w:r>
        <w:rPr>
          <w:sz w:val="28"/>
          <w:szCs w:val="28"/>
        </w:rPr>
        <w:t>5.6</w:t>
      </w:r>
      <w:r w:rsidRPr="002C03D6">
        <w:rPr>
          <w:sz w:val="28"/>
          <w:szCs w:val="28"/>
        </w:rPr>
        <w:t>.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в течение 10 дней со дня принятия решения.</w:t>
      </w:r>
    </w:p>
    <w:p w:rsidR="00CC7577" w:rsidRDefault="00CC7577" w:rsidP="00CC7577">
      <w:pPr>
        <w:autoSpaceDE w:val="0"/>
        <w:autoSpaceDN w:val="0"/>
        <w:adjustRightInd w:val="0"/>
        <w:ind w:firstLine="708"/>
        <w:jc w:val="both"/>
        <w:outlineLvl w:val="1"/>
        <w:rPr>
          <w:sz w:val="28"/>
          <w:szCs w:val="28"/>
        </w:rPr>
      </w:pPr>
      <w:r>
        <w:rPr>
          <w:sz w:val="28"/>
          <w:szCs w:val="28"/>
        </w:rPr>
        <w:t xml:space="preserve">5.7. </w:t>
      </w:r>
      <w:r w:rsidRPr="00E6340F">
        <w:rPr>
          <w:sz w:val="28"/>
          <w:szCs w:val="28"/>
        </w:rPr>
        <w:t>Возврат документов не является препятствием для их повторного внесения в порядке реализации правотворческой инициативы при условии устранения нарушений, явившихся причиной для возврата документов</w:t>
      </w:r>
      <w:r>
        <w:rPr>
          <w:sz w:val="28"/>
          <w:szCs w:val="28"/>
        </w:rPr>
        <w:t>.</w:t>
      </w:r>
    </w:p>
    <w:p w:rsidR="00CC7577" w:rsidRDefault="00CC7577" w:rsidP="00CC7577">
      <w:pPr>
        <w:autoSpaceDE w:val="0"/>
        <w:autoSpaceDN w:val="0"/>
        <w:adjustRightInd w:val="0"/>
        <w:ind w:firstLine="708"/>
        <w:jc w:val="both"/>
        <w:outlineLvl w:val="1"/>
        <w:rPr>
          <w:sz w:val="28"/>
          <w:szCs w:val="28"/>
        </w:rPr>
      </w:pPr>
      <w:r>
        <w:rPr>
          <w:sz w:val="28"/>
          <w:szCs w:val="28"/>
        </w:rPr>
        <w:t>5.8. Уполномоченные представители</w:t>
      </w:r>
      <w:r w:rsidRPr="0089237F">
        <w:rPr>
          <w:sz w:val="28"/>
          <w:szCs w:val="28"/>
        </w:rPr>
        <w:t xml:space="preserve"> вправе обжаловать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w:t>
      </w:r>
      <w:r>
        <w:rPr>
          <w:sz w:val="28"/>
          <w:szCs w:val="28"/>
        </w:rPr>
        <w:t xml:space="preserve"> в судебном порядке</w:t>
      </w:r>
      <w:r w:rsidRPr="0089237F">
        <w:rPr>
          <w:sz w:val="28"/>
          <w:szCs w:val="28"/>
        </w:rPr>
        <w:t>.</w:t>
      </w:r>
    </w:p>
    <w:p w:rsidR="00CC7577" w:rsidRDefault="00CC7577" w:rsidP="00CC7577">
      <w:pPr>
        <w:autoSpaceDE w:val="0"/>
        <w:autoSpaceDN w:val="0"/>
        <w:adjustRightInd w:val="0"/>
        <w:jc w:val="both"/>
        <w:outlineLvl w:val="1"/>
        <w:rPr>
          <w:sz w:val="28"/>
          <w:szCs w:val="28"/>
        </w:rPr>
      </w:pPr>
    </w:p>
    <w:p w:rsidR="00CC7577" w:rsidRDefault="00CC7577" w:rsidP="00CC7577">
      <w:pPr>
        <w:autoSpaceDE w:val="0"/>
        <w:autoSpaceDN w:val="0"/>
        <w:adjustRightInd w:val="0"/>
        <w:jc w:val="both"/>
        <w:outlineLvl w:val="1"/>
        <w:rPr>
          <w:sz w:val="28"/>
          <w:szCs w:val="28"/>
        </w:rPr>
      </w:pPr>
    </w:p>
    <w:p w:rsidR="000E74F8" w:rsidRDefault="000E74F8" w:rsidP="00CC7577">
      <w:pPr>
        <w:autoSpaceDE w:val="0"/>
        <w:autoSpaceDN w:val="0"/>
        <w:adjustRightInd w:val="0"/>
        <w:jc w:val="both"/>
        <w:outlineLvl w:val="1"/>
        <w:rPr>
          <w:sz w:val="28"/>
          <w:szCs w:val="28"/>
        </w:rPr>
      </w:pPr>
      <w:r>
        <w:rPr>
          <w:sz w:val="28"/>
          <w:szCs w:val="28"/>
        </w:rPr>
        <w:t xml:space="preserve">Глава </w:t>
      </w:r>
      <w:r w:rsidRPr="00D4116F">
        <w:rPr>
          <w:sz w:val="28"/>
          <w:szCs w:val="28"/>
        </w:rPr>
        <w:t xml:space="preserve">Дербентского сельского поселения </w:t>
      </w:r>
    </w:p>
    <w:p w:rsidR="000E74F8" w:rsidRDefault="000E74F8" w:rsidP="00CC7577">
      <w:pPr>
        <w:autoSpaceDE w:val="0"/>
        <w:autoSpaceDN w:val="0"/>
        <w:adjustRightInd w:val="0"/>
        <w:jc w:val="both"/>
        <w:outlineLvl w:val="1"/>
        <w:rPr>
          <w:sz w:val="28"/>
          <w:szCs w:val="28"/>
        </w:rPr>
        <w:sectPr w:rsidR="000E74F8" w:rsidSect="00C037CF">
          <w:pgSz w:w="11906" w:h="16838"/>
          <w:pgMar w:top="1134" w:right="566" w:bottom="1134" w:left="1701" w:header="568" w:footer="708" w:gutter="0"/>
          <w:pgNumType w:start="1"/>
          <w:cols w:space="708"/>
          <w:titlePg/>
          <w:docGrid w:linePitch="360"/>
        </w:sectPr>
      </w:pPr>
      <w:r w:rsidRPr="00D4116F">
        <w:rPr>
          <w:sz w:val="28"/>
          <w:szCs w:val="28"/>
        </w:rPr>
        <w:t>Тимашевского района</w:t>
      </w:r>
      <w:r>
        <w:rPr>
          <w:sz w:val="28"/>
          <w:szCs w:val="28"/>
        </w:rPr>
        <w:t xml:space="preserve">                                                                             Н.А. Отиско</w:t>
      </w:r>
    </w:p>
    <w:p w:rsidR="000E74F8" w:rsidRPr="00FD3530" w:rsidRDefault="000E74F8" w:rsidP="000E74F8">
      <w:pPr>
        <w:ind w:left="4860"/>
        <w:rPr>
          <w:sz w:val="28"/>
          <w:szCs w:val="28"/>
        </w:rPr>
      </w:pPr>
      <w:r w:rsidRPr="00FD3530">
        <w:rPr>
          <w:sz w:val="28"/>
          <w:szCs w:val="28"/>
        </w:rPr>
        <w:lastRenderedPageBreak/>
        <w:t xml:space="preserve">Приложение </w:t>
      </w:r>
    </w:p>
    <w:p w:rsidR="000E74F8" w:rsidRPr="00FD3530" w:rsidRDefault="000E74F8" w:rsidP="000E74F8">
      <w:pPr>
        <w:ind w:left="4860"/>
        <w:rPr>
          <w:sz w:val="28"/>
          <w:szCs w:val="28"/>
        </w:rPr>
      </w:pPr>
      <w:r w:rsidRPr="00FD3530">
        <w:rPr>
          <w:sz w:val="28"/>
          <w:szCs w:val="28"/>
        </w:rPr>
        <w:t xml:space="preserve">к Положению о порядке реализации правотворческой инициативы граждан в </w:t>
      </w:r>
      <w:r w:rsidRPr="00D4116F">
        <w:rPr>
          <w:sz w:val="28"/>
          <w:szCs w:val="28"/>
        </w:rPr>
        <w:t>Дербентско</w:t>
      </w:r>
      <w:r>
        <w:rPr>
          <w:sz w:val="28"/>
          <w:szCs w:val="28"/>
        </w:rPr>
        <w:t xml:space="preserve">м </w:t>
      </w:r>
      <w:r w:rsidRPr="00D4116F">
        <w:rPr>
          <w:sz w:val="28"/>
          <w:szCs w:val="28"/>
        </w:rPr>
        <w:t>сельско</w:t>
      </w:r>
      <w:r>
        <w:rPr>
          <w:sz w:val="28"/>
          <w:szCs w:val="28"/>
        </w:rPr>
        <w:t xml:space="preserve">м </w:t>
      </w:r>
      <w:r w:rsidRPr="00D4116F">
        <w:rPr>
          <w:sz w:val="28"/>
          <w:szCs w:val="28"/>
        </w:rPr>
        <w:t>поселени</w:t>
      </w:r>
      <w:r>
        <w:rPr>
          <w:sz w:val="28"/>
          <w:szCs w:val="28"/>
        </w:rPr>
        <w:t>и</w:t>
      </w:r>
      <w:r w:rsidRPr="00D4116F">
        <w:rPr>
          <w:sz w:val="28"/>
          <w:szCs w:val="28"/>
        </w:rPr>
        <w:t xml:space="preserve"> Тимашевского района</w:t>
      </w:r>
    </w:p>
    <w:p w:rsidR="000E74F8" w:rsidRPr="00FD3530" w:rsidRDefault="000E74F8" w:rsidP="000E74F8">
      <w:pPr>
        <w:ind w:left="4860"/>
        <w:rPr>
          <w:sz w:val="28"/>
          <w:szCs w:val="28"/>
        </w:rPr>
      </w:pPr>
    </w:p>
    <w:p w:rsidR="000E74F8" w:rsidRPr="00FD3530" w:rsidRDefault="000E74F8" w:rsidP="000E74F8">
      <w:pPr>
        <w:jc w:val="center"/>
        <w:rPr>
          <w:b/>
          <w:bCs/>
          <w:sz w:val="26"/>
          <w:szCs w:val="26"/>
        </w:rPr>
      </w:pPr>
    </w:p>
    <w:p w:rsidR="000E74F8" w:rsidRPr="00FD3530" w:rsidRDefault="000E74F8" w:rsidP="000E74F8">
      <w:pPr>
        <w:jc w:val="center"/>
        <w:rPr>
          <w:bCs/>
          <w:sz w:val="26"/>
          <w:szCs w:val="26"/>
        </w:rPr>
      </w:pPr>
      <w:r w:rsidRPr="00FD3530">
        <w:rPr>
          <w:bCs/>
          <w:sz w:val="26"/>
          <w:szCs w:val="26"/>
        </w:rPr>
        <w:t>ПОДПИСНОЙ ЛИСТ</w:t>
      </w:r>
    </w:p>
    <w:p w:rsidR="000E74F8" w:rsidRPr="00FD3530" w:rsidRDefault="000E74F8" w:rsidP="000E74F8">
      <w:pPr>
        <w:rPr>
          <w:sz w:val="26"/>
          <w:szCs w:val="26"/>
        </w:rPr>
      </w:pPr>
    </w:p>
    <w:p w:rsidR="000E74F8" w:rsidRPr="00FD3530" w:rsidRDefault="000E74F8" w:rsidP="000E74F8">
      <w:pPr>
        <w:tabs>
          <w:tab w:val="left" w:pos="5610"/>
          <w:tab w:val="left" w:pos="9854"/>
        </w:tabs>
      </w:pPr>
      <w:r w:rsidRPr="00FD3530">
        <w:t>Мы, нижеподписавшиеся, поддерживаем внесение в</w:t>
      </w:r>
    </w:p>
    <w:p w:rsidR="000E74F8" w:rsidRPr="00FD3530" w:rsidRDefault="000E74F8" w:rsidP="000E74F8">
      <w:pPr>
        <w:pBdr>
          <w:top w:val="single" w:sz="4" w:space="1" w:color="auto"/>
        </w:pBdr>
        <w:tabs>
          <w:tab w:val="left" w:pos="5387"/>
          <w:tab w:val="left" w:pos="9854"/>
        </w:tabs>
        <w:ind w:left="5443"/>
        <w:rPr>
          <w:sz w:val="2"/>
          <w:szCs w:val="2"/>
        </w:rPr>
      </w:pPr>
    </w:p>
    <w:p w:rsidR="000E74F8" w:rsidRPr="00FD3530" w:rsidRDefault="000E74F8" w:rsidP="000E74F8"/>
    <w:p w:rsidR="000E74F8" w:rsidRPr="00FD3530" w:rsidRDefault="000E74F8" w:rsidP="000E74F8">
      <w:pPr>
        <w:pBdr>
          <w:top w:val="single" w:sz="4" w:space="1" w:color="auto"/>
        </w:pBdr>
        <w:rPr>
          <w:sz w:val="2"/>
          <w:szCs w:val="2"/>
        </w:rPr>
      </w:pPr>
    </w:p>
    <w:p w:rsidR="000E74F8" w:rsidRPr="00FD3530" w:rsidRDefault="000E74F8" w:rsidP="000E74F8">
      <w:pPr>
        <w:jc w:val="center"/>
        <w:rPr>
          <w:sz w:val="18"/>
          <w:szCs w:val="18"/>
        </w:rPr>
      </w:pPr>
      <w:r w:rsidRPr="00FD3530">
        <w:rPr>
          <w:sz w:val="18"/>
          <w:szCs w:val="18"/>
        </w:rPr>
        <w:t>(наименование органа местного самоуправления)</w:t>
      </w:r>
    </w:p>
    <w:p w:rsidR="000E74F8" w:rsidRPr="00FD3530" w:rsidRDefault="000E74F8" w:rsidP="000E74F8"/>
    <w:p w:rsidR="000E74F8" w:rsidRPr="00FD3530" w:rsidRDefault="000E74F8" w:rsidP="000E74F8">
      <w:pPr>
        <w:pBdr>
          <w:top w:val="single" w:sz="4" w:space="1" w:color="auto"/>
        </w:pBdr>
      </w:pPr>
    </w:p>
    <w:p w:rsidR="000E74F8" w:rsidRPr="00FD3530" w:rsidRDefault="000E74F8" w:rsidP="000E74F8">
      <w:pPr>
        <w:tabs>
          <w:tab w:val="left" w:pos="6487"/>
          <w:tab w:val="left" w:pos="9854"/>
        </w:tabs>
      </w:pPr>
      <w:r w:rsidRPr="00FD3530">
        <w:t xml:space="preserve">в порядке реализации правотворческой инициативы граждан </w:t>
      </w:r>
    </w:p>
    <w:p w:rsidR="000E74F8" w:rsidRPr="00FD3530" w:rsidRDefault="000E74F8" w:rsidP="000E74F8">
      <w:pPr>
        <w:pBdr>
          <w:top w:val="single" w:sz="4" w:space="1" w:color="auto"/>
        </w:pBdr>
        <w:tabs>
          <w:tab w:val="left" w:pos="6237"/>
          <w:tab w:val="left" w:pos="6294"/>
          <w:tab w:val="left" w:pos="9854"/>
        </w:tabs>
        <w:ind w:left="6350"/>
        <w:rPr>
          <w:sz w:val="2"/>
          <w:szCs w:val="2"/>
        </w:rPr>
      </w:pPr>
    </w:p>
    <w:p w:rsidR="000E74F8" w:rsidRPr="00FD3530" w:rsidRDefault="000E74F8" w:rsidP="000E74F8"/>
    <w:p w:rsidR="000E74F8" w:rsidRPr="00FD3530" w:rsidRDefault="000E74F8" w:rsidP="000E74F8">
      <w:pPr>
        <w:pBdr>
          <w:top w:val="single" w:sz="4" w:space="1" w:color="auto"/>
        </w:pBdr>
        <w:rPr>
          <w:sz w:val="2"/>
          <w:szCs w:val="2"/>
        </w:rPr>
      </w:pPr>
    </w:p>
    <w:p w:rsidR="000E74F8" w:rsidRPr="00FD3530" w:rsidRDefault="000E74F8" w:rsidP="000E74F8">
      <w:pPr>
        <w:jc w:val="center"/>
        <w:rPr>
          <w:sz w:val="18"/>
          <w:szCs w:val="18"/>
        </w:rPr>
      </w:pPr>
      <w:r w:rsidRPr="00FD3530">
        <w:rPr>
          <w:sz w:val="18"/>
          <w:szCs w:val="18"/>
        </w:rPr>
        <w:t>(наименование правового акта)</w:t>
      </w:r>
    </w:p>
    <w:p w:rsidR="000E74F8" w:rsidRPr="00FD3530" w:rsidRDefault="000E74F8" w:rsidP="000E74F8"/>
    <w:p w:rsidR="000E74F8" w:rsidRPr="00FD3530" w:rsidRDefault="000E74F8" w:rsidP="000E74F8">
      <w:pPr>
        <w:pBdr>
          <w:top w:val="single" w:sz="4" w:space="1"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75"/>
        <w:gridCol w:w="1843"/>
        <w:gridCol w:w="1985"/>
        <w:gridCol w:w="1701"/>
        <w:gridCol w:w="1842"/>
        <w:gridCol w:w="1701"/>
      </w:tblGrid>
      <w:tr w:rsidR="000E74F8" w:rsidRPr="00FD3530" w:rsidTr="00C25A9B">
        <w:tc>
          <w:tcPr>
            <w:tcW w:w="675" w:type="dxa"/>
            <w:tcBorders>
              <w:top w:val="single" w:sz="4" w:space="0" w:color="auto"/>
              <w:left w:val="single" w:sz="4" w:space="0" w:color="auto"/>
              <w:bottom w:val="single" w:sz="4" w:space="0" w:color="auto"/>
              <w:right w:val="single" w:sz="4" w:space="0" w:color="auto"/>
            </w:tcBorders>
          </w:tcPr>
          <w:p w:rsidR="000E74F8" w:rsidRPr="00FD3530" w:rsidRDefault="000E74F8" w:rsidP="00C25A9B">
            <w:pPr>
              <w:jc w:val="center"/>
            </w:pPr>
            <w:r>
              <w:t>№</w:t>
            </w:r>
          </w:p>
          <w:p w:rsidR="000E74F8" w:rsidRPr="00FD3530" w:rsidRDefault="000E74F8" w:rsidP="00C25A9B">
            <w:pPr>
              <w:jc w:val="center"/>
            </w:pPr>
            <w:r w:rsidRPr="00FD3530">
              <w:t>п/п</w:t>
            </w:r>
          </w:p>
        </w:tc>
        <w:tc>
          <w:tcPr>
            <w:tcW w:w="1843" w:type="dxa"/>
            <w:tcBorders>
              <w:top w:val="single" w:sz="4" w:space="0" w:color="auto"/>
              <w:left w:val="single" w:sz="4" w:space="0" w:color="auto"/>
              <w:bottom w:val="single" w:sz="4" w:space="0" w:color="auto"/>
              <w:right w:val="single" w:sz="4" w:space="0" w:color="auto"/>
            </w:tcBorders>
          </w:tcPr>
          <w:p w:rsidR="000E74F8" w:rsidRPr="00FD3530" w:rsidRDefault="000E74F8" w:rsidP="00C25A9B">
            <w:pPr>
              <w:jc w:val="center"/>
            </w:pPr>
            <w:r w:rsidRPr="00FD3530">
              <w:t>Фамилия,</w:t>
            </w:r>
          </w:p>
          <w:p w:rsidR="000E74F8" w:rsidRPr="00FD3530" w:rsidRDefault="000E74F8" w:rsidP="00C25A9B">
            <w:pPr>
              <w:jc w:val="center"/>
            </w:pPr>
            <w:r w:rsidRPr="00FD3530">
              <w:t>имя,</w:t>
            </w:r>
          </w:p>
          <w:p w:rsidR="000E74F8" w:rsidRPr="00FD3530" w:rsidRDefault="000E74F8" w:rsidP="00C25A9B">
            <w:pPr>
              <w:jc w:val="center"/>
            </w:pPr>
            <w:r w:rsidRPr="00FD3530">
              <w:t>отчество</w:t>
            </w:r>
          </w:p>
        </w:tc>
        <w:tc>
          <w:tcPr>
            <w:tcW w:w="1985" w:type="dxa"/>
            <w:tcBorders>
              <w:top w:val="single" w:sz="4" w:space="0" w:color="auto"/>
              <w:left w:val="single" w:sz="4" w:space="0" w:color="auto"/>
              <w:bottom w:val="single" w:sz="4" w:space="0" w:color="auto"/>
              <w:right w:val="single" w:sz="4" w:space="0" w:color="auto"/>
            </w:tcBorders>
          </w:tcPr>
          <w:p w:rsidR="000E74F8" w:rsidRPr="00FD3530" w:rsidRDefault="000E74F8" w:rsidP="00C25A9B">
            <w:pPr>
              <w:jc w:val="center"/>
            </w:pPr>
            <w:r w:rsidRPr="00FD3530">
              <w:t>Год рождения</w:t>
            </w:r>
          </w:p>
          <w:p w:rsidR="000E74F8" w:rsidRPr="00FD3530" w:rsidRDefault="000E74F8" w:rsidP="00C25A9B">
            <w:pPr>
              <w:jc w:val="center"/>
            </w:pPr>
            <w:r w:rsidRPr="00FD3530">
              <w:t>(в возрасте</w:t>
            </w:r>
          </w:p>
          <w:p w:rsidR="000E74F8" w:rsidRPr="00FD3530" w:rsidRDefault="000E74F8" w:rsidP="00C25A9B">
            <w:pPr>
              <w:jc w:val="center"/>
            </w:pPr>
            <w:r w:rsidRPr="00FD3530">
              <w:t>18 лет - день и месяц рождения)</w:t>
            </w:r>
          </w:p>
        </w:tc>
        <w:tc>
          <w:tcPr>
            <w:tcW w:w="1701" w:type="dxa"/>
            <w:tcBorders>
              <w:top w:val="single" w:sz="4" w:space="0" w:color="auto"/>
              <w:left w:val="single" w:sz="4" w:space="0" w:color="auto"/>
              <w:bottom w:val="single" w:sz="4" w:space="0" w:color="auto"/>
              <w:right w:val="single" w:sz="4" w:space="0" w:color="auto"/>
            </w:tcBorders>
          </w:tcPr>
          <w:p w:rsidR="000E74F8" w:rsidRPr="00FD3530" w:rsidRDefault="000E74F8" w:rsidP="00C25A9B">
            <w:pPr>
              <w:jc w:val="center"/>
            </w:pPr>
            <w:r w:rsidRPr="00FD3530">
              <w:t>Адрес места жительства</w:t>
            </w:r>
          </w:p>
        </w:tc>
        <w:tc>
          <w:tcPr>
            <w:tcW w:w="1842" w:type="dxa"/>
            <w:tcBorders>
              <w:top w:val="single" w:sz="4" w:space="0" w:color="auto"/>
              <w:left w:val="single" w:sz="4" w:space="0" w:color="auto"/>
              <w:bottom w:val="single" w:sz="4" w:space="0" w:color="auto"/>
              <w:right w:val="single" w:sz="4" w:space="0" w:color="auto"/>
            </w:tcBorders>
          </w:tcPr>
          <w:p w:rsidR="000E74F8" w:rsidRPr="00FD3530" w:rsidRDefault="000E74F8" w:rsidP="00C25A9B">
            <w:pPr>
              <w:jc w:val="center"/>
            </w:pPr>
            <w:r w:rsidRPr="00FD3530">
              <w:t>Данные</w:t>
            </w:r>
          </w:p>
          <w:p w:rsidR="000E74F8" w:rsidRPr="00FD3530" w:rsidRDefault="000E74F8" w:rsidP="00C25A9B">
            <w:pPr>
              <w:jc w:val="center"/>
            </w:pPr>
            <w:r w:rsidRPr="00FD3530">
              <w:t>паспорта или заменяющего</w:t>
            </w:r>
          </w:p>
          <w:p w:rsidR="000E74F8" w:rsidRPr="00FD3530" w:rsidRDefault="000E74F8" w:rsidP="00C25A9B">
            <w:pPr>
              <w:jc w:val="center"/>
            </w:pPr>
            <w:r w:rsidRPr="00FD3530">
              <w:t>его документа</w:t>
            </w:r>
          </w:p>
        </w:tc>
        <w:tc>
          <w:tcPr>
            <w:tcW w:w="1701" w:type="dxa"/>
            <w:tcBorders>
              <w:top w:val="single" w:sz="4" w:space="0" w:color="auto"/>
              <w:left w:val="single" w:sz="4" w:space="0" w:color="auto"/>
              <w:bottom w:val="single" w:sz="4" w:space="0" w:color="auto"/>
              <w:right w:val="single" w:sz="4" w:space="0" w:color="auto"/>
            </w:tcBorders>
          </w:tcPr>
          <w:p w:rsidR="000E74F8" w:rsidRPr="00FD3530" w:rsidRDefault="000E74F8" w:rsidP="00C25A9B">
            <w:pPr>
              <w:jc w:val="center"/>
            </w:pPr>
            <w:r w:rsidRPr="00FD3530">
              <w:t>Подпись</w:t>
            </w:r>
          </w:p>
          <w:p w:rsidR="000E74F8" w:rsidRPr="00FD3530" w:rsidRDefault="000E74F8" w:rsidP="00C25A9B">
            <w:pPr>
              <w:jc w:val="center"/>
            </w:pPr>
            <w:r w:rsidRPr="00FD3530">
              <w:t>и дата её внесения</w:t>
            </w:r>
          </w:p>
        </w:tc>
      </w:tr>
      <w:tr w:rsidR="000E74F8" w:rsidRPr="00FD3530" w:rsidTr="00C25A9B">
        <w:trPr>
          <w:trHeight w:val="300"/>
        </w:trPr>
        <w:tc>
          <w:tcPr>
            <w:tcW w:w="675" w:type="dxa"/>
            <w:tcBorders>
              <w:top w:val="single" w:sz="4" w:space="0" w:color="auto"/>
              <w:left w:val="single" w:sz="4" w:space="0" w:color="auto"/>
              <w:bottom w:val="single" w:sz="4" w:space="0" w:color="auto"/>
              <w:right w:val="single" w:sz="4" w:space="0" w:color="auto"/>
            </w:tcBorders>
            <w:vAlign w:val="bottom"/>
          </w:tcPr>
          <w:p w:rsidR="000E74F8" w:rsidRPr="00FD3530" w:rsidRDefault="000E74F8" w:rsidP="00C25A9B">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0E74F8" w:rsidRPr="00FD3530" w:rsidRDefault="000E74F8" w:rsidP="00C25A9B"/>
        </w:tc>
        <w:tc>
          <w:tcPr>
            <w:tcW w:w="1985" w:type="dxa"/>
            <w:tcBorders>
              <w:top w:val="single" w:sz="4" w:space="0" w:color="auto"/>
              <w:left w:val="single" w:sz="4" w:space="0" w:color="auto"/>
              <w:bottom w:val="single" w:sz="4" w:space="0" w:color="auto"/>
              <w:right w:val="single" w:sz="4" w:space="0" w:color="auto"/>
            </w:tcBorders>
            <w:vAlign w:val="bottom"/>
          </w:tcPr>
          <w:p w:rsidR="000E74F8" w:rsidRPr="00FD3530" w:rsidRDefault="000E74F8" w:rsidP="00C25A9B">
            <w:pPr>
              <w:jc w:val="center"/>
            </w:pPr>
          </w:p>
        </w:tc>
        <w:tc>
          <w:tcPr>
            <w:tcW w:w="1701" w:type="dxa"/>
            <w:tcBorders>
              <w:top w:val="single" w:sz="4" w:space="0" w:color="auto"/>
              <w:left w:val="single" w:sz="4" w:space="0" w:color="auto"/>
              <w:bottom w:val="single" w:sz="4" w:space="0" w:color="auto"/>
              <w:right w:val="single" w:sz="4" w:space="0" w:color="auto"/>
            </w:tcBorders>
            <w:vAlign w:val="bottom"/>
          </w:tcPr>
          <w:p w:rsidR="000E74F8" w:rsidRPr="00FD3530" w:rsidRDefault="000E74F8" w:rsidP="00C25A9B"/>
        </w:tc>
        <w:tc>
          <w:tcPr>
            <w:tcW w:w="1842" w:type="dxa"/>
            <w:tcBorders>
              <w:top w:val="single" w:sz="4" w:space="0" w:color="auto"/>
              <w:left w:val="single" w:sz="4" w:space="0" w:color="auto"/>
              <w:bottom w:val="single" w:sz="4" w:space="0" w:color="auto"/>
              <w:right w:val="single" w:sz="4" w:space="0" w:color="auto"/>
            </w:tcBorders>
            <w:vAlign w:val="bottom"/>
          </w:tcPr>
          <w:p w:rsidR="000E74F8" w:rsidRPr="00FD3530" w:rsidRDefault="000E74F8" w:rsidP="00C25A9B">
            <w:pPr>
              <w:jc w:val="center"/>
            </w:pPr>
          </w:p>
        </w:tc>
        <w:tc>
          <w:tcPr>
            <w:tcW w:w="1701" w:type="dxa"/>
            <w:tcBorders>
              <w:top w:val="single" w:sz="4" w:space="0" w:color="auto"/>
              <w:left w:val="single" w:sz="4" w:space="0" w:color="auto"/>
              <w:bottom w:val="single" w:sz="4" w:space="0" w:color="auto"/>
              <w:right w:val="single" w:sz="4" w:space="0" w:color="auto"/>
            </w:tcBorders>
            <w:vAlign w:val="bottom"/>
          </w:tcPr>
          <w:p w:rsidR="000E74F8" w:rsidRPr="00FD3530" w:rsidRDefault="000E74F8" w:rsidP="00C25A9B">
            <w:pPr>
              <w:jc w:val="center"/>
            </w:pPr>
          </w:p>
        </w:tc>
      </w:tr>
      <w:tr w:rsidR="000E74F8" w:rsidRPr="00FD3530" w:rsidTr="00C25A9B">
        <w:trPr>
          <w:trHeight w:val="300"/>
        </w:trPr>
        <w:tc>
          <w:tcPr>
            <w:tcW w:w="675" w:type="dxa"/>
            <w:tcBorders>
              <w:top w:val="single" w:sz="4" w:space="0" w:color="auto"/>
              <w:left w:val="single" w:sz="4" w:space="0" w:color="auto"/>
              <w:bottom w:val="single" w:sz="4" w:space="0" w:color="auto"/>
              <w:right w:val="single" w:sz="4" w:space="0" w:color="auto"/>
            </w:tcBorders>
            <w:vAlign w:val="bottom"/>
          </w:tcPr>
          <w:p w:rsidR="000E74F8" w:rsidRPr="00FD3530" w:rsidRDefault="000E74F8" w:rsidP="00C25A9B">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0E74F8" w:rsidRPr="00FD3530" w:rsidRDefault="000E74F8" w:rsidP="00C25A9B"/>
        </w:tc>
        <w:tc>
          <w:tcPr>
            <w:tcW w:w="1985" w:type="dxa"/>
            <w:tcBorders>
              <w:top w:val="single" w:sz="4" w:space="0" w:color="auto"/>
              <w:left w:val="single" w:sz="4" w:space="0" w:color="auto"/>
              <w:bottom w:val="single" w:sz="4" w:space="0" w:color="auto"/>
              <w:right w:val="single" w:sz="4" w:space="0" w:color="auto"/>
            </w:tcBorders>
            <w:vAlign w:val="bottom"/>
          </w:tcPr>
          <w:p w:rsidR="000E74F8" w:rsidRPr="00FD3530" w:rsidRDefault="000E74F8" w:rsidP="00C25A9B">
            <w:pPr>
              <w:jc w:val="center"/>
            </w:pPr>
          </w:p>
        </w:tc>
        <w:tc>
          <w:tcPr>
            <w:tcW w:w="1701" w:type="dxa"/>
            <w:tcBorders>
              <w:top w:val="single" w:sz="4" w:space="0" w:color="auto"/>
              <w:left w:val="single" w:sz="4" w:space="0" w:color="auto"/>
              <w:bottom w:val="single" w:sz="4" w:space="0" w:color="auto"/>
              <w:right w:val="single" w:sz="4" w:space="0" w:color="auto"/>
            </w:tcBorders>
            <w:vAlign w:val="bottom"/>
          </w:tcPr>
          <w:p w:rsidR="000E74F8" w:rsidRPr="00FD3530" w:rsidRDefault="000E74F8" w:rsidP="00C25A9B"/>
        </w:tc>
        <w:tc>
          <w:tcPr>
            <w:tcW w:w="1842" w:type="dxa"/>
            <w:tcBorders>
              <w:top w:val="single" w:sz="4" w:space="0" w:color="auto"/>
              <w:left w:val="single" w:sz="4" w:space="0" w:color="auto"/>
              <w:bottom w:val="single" w:sz="4" w:space="0" w:color="auto"/>
              <w:right w:val="single" w:sz="4" w:space="0" w:color="auto"/>
            </w:tcBorders>
            <w:vAlign w:val="bottom"/>
          </w:tcPr>
          <w:p w:rsidR="000E74F8" w:rsidRPr="00FD3530" w:rsidRDefault="000E74F8" w:rsidP="00C25A9B">
            <w:pPr>
              <w:jc w:val="center"/>
            </w:pPr>
          </w:p>
        </w:tc>
        <w:tc>
          <w:tcPr>
            <w:tcW w:w="1701" w:type="dxa"/>
            <w:tcBorders>
              <w:top w:val="single" w:sz="4" w:space="0" w:color="auto"/>
              <w:left w:val="single" w:sz="4" w:space="0" w:color="auto"/>
              <w:bottom w:val="single" w:sz="4" w:space="0" w:color="auto"/>
              <w:right w:val="single" w:sz="4" w:space="0" w:color="auto"/>
            </w:tcBorders>
            <w:vAlign w:val="bottom"/>
          </w:tcPr>
          <w:p w:rsidR="000E74F8" w:rsidRPr="00FD3530" w:rsidRDefault="000E74F8" w:rsidP="00C25A9B">
            <w:pPr>
              <w:jc w:val="center"/>
            </w:pPr>
          </w:p>
        </w:tc>
      </w:tr>
      <w:tr w:rsidR="000E74F8" w:rsidRPr="00FD3530" w:rsidTr="00C25A9B">
        <w:trPr>
          <w:trHeight w:val="300"/>
        </w:trPr>
        <w:tc>
          <w:tcPr>
            <w:tcW w:w="675" w:type="dxa"/>
            <w:tcBorders>
              <w:top w:val="single" w:sz="4" w:space="0" w:color="auto"/>
              <w:left w:val="single" w:sz="4" w:space="0" w:color="auto"/>
              <w:bottom w:val="single" w:sz="4" w:space="0" w:color="auto"/>
              <w:right w:val="single" w:sz="4" w:space="0" w:color="auto"/>
            </w:tcBorders>
            <w:vAlign w:val="bottom"/>
          </w:tcPr>
          <w:p w:rsidR="000E74F8" w:rsidRPr="00FD3530" w:rsidRDefault="000E74F8" w:rsidP="00C25A9B">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0E74F8" w:rsidRPr="00FD3530" w:rsidRDefault="000E74F8" w:rsidP="00C25A9B"/>
        </w:tc>
        <w:tc>
          <w:tcPr>
            <w:tcW w:w="1985" w:type="dxa"/>
            <w:tcBorders>
              <w:top w:val="single" w:sz="4" w:space="0" w:color="auto"/>
              <w:left w:val="single" w:sz="4" w:space="0" w:color="auto"/>
              <w:bottom w:val="single" w:sz="4" w:space="0" w:color="auto"/>
              <w:right w:val="single" w:sz="4" w:space="0" w:color="auto"/>
            </w:tcBorders>
            <w:vAlign w:val="bottom"/>
          </w:tcPr>
          <w:p w:rsidR="000E74F8" w:rsidRPr="00FD3530" w:rsidRDefault="000E74F8" w:rsidP="00C25A9B">
            <w:pPr>
              <w:jc w:val="center"/>
            </w:pPr>
          </w:p>
        </w:tc>
        <w:tc>
          <w:tcPr>
            <w:tcW w:w="1701" w:type="dxa"/>
            <w:tcBorders>
              <w:top w:val="single" w:sz="4" w:space="0" w:color="auto"/>
              <w:left w:val="single" w:sz="4" w:space="0" w:color="auto"/>
              <w:bottom w:val="single" w:sz="4" w:space="0" w:color="auto"/>
              <w:right w:val="single" w:sz="4" w:space="0" w:color="auto"/>
            </w:tcBorders>
            <w:vAlign w:val="bottom"/>
          </w:tcPr>
          <w:p w:rsidR="000E74F8" w:rsidRPr="00FD3530" w:rsidRDefault="000E74F8" w:rsidP="00C25A9B"/>
        </w:tc>
        <w:tc>
          <w:tcPr>
            <w:tcW w:w="1842" w:type="dxa"/>
            <w:tcBorders>
              <w:top w:val="single" w:sz="4" w:space="0" w:color="auto"/>
              <w:left w:val="single" w:sz="4" w:space="0" w:color="auto"/>
              <w:bottom w:val="single" w:sz="4" w:space="0" w:color="auto"/>
              <w:right w:val="single" w:sz="4" w:space="0" w:color="auto"/>
            </w:tcBorders>
            <w:vAlign w:val="bottom"/>
          </w:tcPr>
          <w:p w:rsidR="000E74F8" w:rsidRPr="00FD3530" w:rsidRDefault="000E74F8" w:rsidP="00C25A9B">
            <w:pPr>
              <w:jc w:val="center"/>
            </w:pPr>
          </w:p>
        </w:tc>
        <w:tc>
          <w:tcPr>
            <w:tcW w:w="1701" w:type="dxa"/>
            <w:tcBorders>
              <w:top w:val="single" w:sz="4" w:space="0" w:color="auto"/>
              <w:left w:val="single" w:sz="4" w:space="0" w:color="auto"/>
              <w:bottom w:val="single" w:sz="4" w:space="0" w:color="auto"/>
              <w:right w:val="single" w:sz="4" w:space="0" w:color="auto"/>
            </w:tcBorders>
            <w:vAlign w:val="bottom"/>
          </w:tcPr>
          <w:p w:rsidR="000E74F8" w:rsidRPr="00FD3530" w:rsidRDefault="000E74F8" w:rsidP="00C25A9B">
            <w:pPr>
              <w:jc w:val="center"/>
            </w:pPr>
          </w:p>
        </w:tc>
      </w:tr>
    </w:tbl>
    <w:p w:rsidR="000E74F8" w:rsidRPr="00FD3530" w:rsidRDefault="000E74F8" w:rsidP="000E74F8"/>
    <w:p w:rsidR="000E74F8" w:rsidRPr="00FD3530" w:rsidRDefault="000E74F8" w:rsidP="000E74F8">
      <w:pPr>
        <w:tabs>
          <w:tab w:val="left" w:pos="3510"/>
          <w:tab w:val="left" w:pos="9854"/>
        </w:tabs>
      </w:pPr>
      <w:r w:rsidRPr="00FD3530">
        <w:t>Подписной лист удостоверяю:</w:t>
      </w:r>
    </w:p>
    <w:p w:rsidR="000E74F8" w:rsidRPr="00FD3530" w:rsidRDefault="000E74F8" w:rsidP="000E74F8">
      <w:pPr>
        <w:pBdr>
          <w:top w:val="single" w:sz="4" w:space="1" w:color="auto"/>
        </w:pBdr>
        <w:tabs>
          <w:tab w:val="left" w:pos="3510"/>
          <w:tab w:val="left" w:pos="9854"/>
        </w:tabs>
        <w:ind w:left="3175"/>
        <w:rPr>
          <w:sz w:val="2"/>
          <w:szCs w:val="2"/>
        </w:rPr>
      </w:pPr>
    </w:p>
    <w:p w:rsidR="000E74F8" w:rsidRPr="00FD3530" w:rsidRDefault="000E74F8" w:rsidP="000E74F8">
      <w:pPr>
        <w:pBdr>
          <w:top w:val="single" w:sz="4" w:space="1" w:color="auto"/>
        </w:pBdr>
        <w:tabs>
          <w:tab w:val="left" w:pos="3510"/>
          <w:tab w:val="left" w:pos="9854"/>
        </w:tabs>
        <w:ind w:left="3175"/>
        <w:rPr>
          <w:sz w:val="2"/>
          <w:szCs w:val="2"/>
        </w:rPr>
      </w:pPr>
    </w:p>
    <w:p w:rsidR="000E74F8" w:rsidRPr="00FD3530" w:rsidRDefault="000E74F8" w:rsidP="000E74F8">
      <w:pPr>
        <w:pBdr>
          <w:top w:val="single" w:sz="4" w:space="1" w:color="auto"/>
        </w:pBdr>
        <w:tabs>
          <w:tab w:val="left" w:pos="3510"/>
          <w:tab w:val="left" w:pos="9854"/>
        </w:tabs>
        <w:ind w:left="3175"/>
        <w:rPr>
          <w:sz w:val="2"/>
          <w:szCs w:val="2"/>
        </w:rPr>
      </w:pPr>
    </w:p>
    <w:p w:rsidR="000E74F8" w:rsidRPr="00FD3530" w:rsidRDefault="000E74F8" w:rsidP="000E74F8">
      <w:pPr>
        <w:pBdr>
          <w:top w:val="single" w:sz="4" w:space="1" w:color="auto"/>
        </w:pBdr>
        <w:tabs>
          <w:tab w:val="left" w:pos="3510"/>
          <w:tab w:val="left" w:pos="9854"/>
        </w:tabs>
        <w:ind w:left="3175"/>
        <w:rPr>
          <w:sz w:val="2"/>
          <w:szCs w:val="2"/>
        </w:rPr>
      </w:pPr>
    </w:p>
    <w:p w:rsidR="000E74F8" w:rsidRPr="00FD3530" w:rsidRDefault="000E74F8" w:rsidP="000E74F8">
      <w:pPr>
        <w:pBdr>
          <w:top w:val="single" w:sz="4" w:space="1" w:color="auto"/>
        </w:pBdr>
        <w:tabs>
          <w:tab w:val="left" w:pos="3510"/>
          <w:tab w:val="left" w:pos="9854"/>
        </w:tabs>
        <w:ind w:left="3175"/>
        <w:rPr>
          <w:sz w:val="2"/>
          <w:szCs w:val="2"/>
        </w:rPr>
      </w:pPr>
    </w:p>
    <w:p w:rsidR="000E74F8" w:rsidRPr="00FD3530" w:rsidRDefault="000E74F8" w:rsidP="000E74F8">
      <w:pPr>
        <w:pBdr>
          <w:top w:val="single" w:sz="4" w:space="1" w:color="auto"/>
        </w:pBdr>
        <w:tabs>
          <w:tab w:val="left" w:pos="3510"/>
          <w:tab w:val="left" w:pos="9854"/>
        </w:tabs>
        <w:ind w:left="3175"/>
        <w:rPr>
          <w:sz w:val="2"/>
          <w:szCs w:val="2"/>
        </w:rPr>
      </w:pPr>
    </w:p>
    <w:p w:rsidR="000E74F8" w:rsidRPr="00FD3530" w:rsidRDefault="000E74F8" w:rsidP="000E74F8">
      <w:pPr>
        <w:pBdr>
          <w:top w:val="single" w:sz="4" w:space="1" w:color="auto"/>
        </w:pBdr>
        <w:tabs>
          <w:tab w:val="left" w:pos="3510"/>
          <w:tab w:val="left" w:pos="9854"/>
        </w:tabs>
        <w:ind w:left="3175"/>
        <w:jc w:val="center"/>
        <w:rPr>
          <w:sz w:val="16"/>
          <w:szCs w:val="16"/>
        </w:rPr>
      </w:pPr>
      <w:r w:rsidRPr="00FD3530">
        <w:rPr>
          <w:sz w:val="16"/>
          <w:szCs w:val="16"/>
        </w:rPr>
        <w:t>фамилию, имя, отчество, дату рождения, адрес места жительства</w:t>
      </w:r>
    </w:p>
    <w:p w:rsidR="000E74F8" w:rsidRPr="00FD3530" w:rsidRDefault="000E74F8" w:rsidP="000E74F8">
      <w:pPr>
        <w:pBdr>
          <w:top w:val="single" w:sz="4" w:space="1" w:color="auto"/>
        </w:pBdr>
        <w:tabs>
          <w:tab w:val="left" w:pos="3510"/>
          <w:tab w:val="left" w:pos="9854"/>
        </w:tabs>
        <w:ind w:left="3175"/>
        <w:jc w:val="center"/>
        <w:rPr>
          <w:sz w:val="16"/>
          <w:szCs w:val="16"/>
        </w:rPr>
      </w:pPr>
    </w:p>
    <w:p w:rsidR="000E74F8" w:rsidRPr="00FD3530" w:rsidRDefault="000E74F8" w:rsidP="000E74F8">
      <w:pPr>
        <w:pBdr>
          <w:top w:val="single" w:sz="4" w:space="1" w:color="auto"/>
        </w:pBdr>
        <w:tabs>
          <w:tab w:val="left" w:pos="3510"/>
          <w:tab w:val="left" w:pos="9854"/>
        </w:tabs>
        <w:ind w:left="3175"/>
        <w:jc w:val="center"/>
        <w:rPr>
          <w:sz w:val="16"/>
          <w:szCs w:val="16"/>
        </w:rPr>
      </w:pPr>
    </w:p>
    <w:p w:rsidR="000E74F8" w:rsidRPr="00FD3530" w:rsidRDefault="000E74F8" w:rsidP="000E74F8">
      <w:pPr>
        <w:pBdr>
          <w:top w:val="single" w:sz="4" w:space="1" w:color="auto"/>
        </w:pBdr>
        <w:tabs>
          <w:tab w:val="left" w:pos="3510"/>
          <w:tab w:val="left" w:pos="9854"/>
        </w:tabs>
        <w:ind w:left="3175"/>
        <w:jc w:val="center"/>
        <w:rPr>
          <w:sz w:val="16"/>
          <w:szCs w:val="16"/>
        </w:rPr>
      </w:pPr>
    </w:p>
    <w:p w:rsidR="000E74F8" w:rsidRPr="00FD3530" w:rsidRDefault="000E74F8" w:rsidP="000E74F8">
      <w:pPr>
        <w:pBdr>
          <w:top w:val="single" w:sz="4" w:space="1" w:color="auto"/>
        </w:pBdr>
        <w:tabs>
          <w:tab w:val="left" w:pos="3510"/>
          <w:tab w:val="left" w:pos="9854"/>
        </w:tabs>
        <w:ind w:left="3175"/>
        <w:rPr>
          <w:sz w:val="16"/>
          <w:szCs w:val="16"/>
        </w:rPr>
      </w:pPr>
    </w:p>
    <w:p w:rsidR="000E74F8" w:rsidRPr="00FD3530" w:rsidRDefault="000E74F8" w:rsidP="000E74F8">
      <w:pPr>
        <w:pBdr>
          <w:top w:val="single" w:sz="4" w:space="1" w:color="auto"/>
        </w:pBdr>
        <w:tabs>
          <w:tab w:val="left" w:pos="3510"/>
          <w:tab w:val="left" w:pos="9854"/>
        </w:tabs>
        <w:jc w:val="center"/>
        <w:rPr>
          <w:sz w:val="16"/>
          <w:szCs w:val="16"/>
        </w:rPr>
      </w:pPr>
      <w:r w:rsidRPr="00FD3530">
        <w:rPr>
          <w:sz w:val="16"/>
          <w:szCs w:val="16"/>
        </w:rPr>
        <w:t>(наименование субъекта Российской Федерации, района, города, иного населенного пункта, улицы, номер дома, корпуса и квартиры, для общежития - номер комнаты),</w:t>
      </w:r>
    </w:p>
    <w:p w:rsidR="000E74F8" w:rsidRPr="00FD3530" w:rsidRDefault="000E74F8" w:rsidP="000E74F8">
      <w:pPr>
        <w:pBdr>
          <w:top w:val="single" w:sz="4" w:space="1" w:color="auto"/>
        </w:pBdr>
        <w:tabs>
          <w:tab w:val="left" w:pos="3510"/>
          <w:tab w:val="left" w:pos="9854"/>
        </w:tabs>
        <w:jc w:val="center"/>
        <w:rPr>
          <w:sz w:val="16"/>
          <w:szCs w:val="16"/>
        </w:rPr>
      </w:pPr>
    </w:p>
    <w:p w:rsidR="000E74F8" w:rsidRPr="00FD3530" w:rsidRDefault="000E74F8" w:rsidP="000E74F8">
      <w:pPr>
        <w:pBdr>
          <w:top w:val="single" w:sz="4" w:space="1" w:color="auto"/>
        </w:pBdr>
        <w:tabs>
          <w:tab w:val="left" w:pos="3510"/>
          <w:tab w:val="left" w:pos="9854"/>
        </w:tabs>
        <w:rPr>
          <w:sz w:val="16"/>
          <w:szCs w:val="16"/>
        </w:rPr>
      </w:pPr>
    </w:p>
    <w:p w:rsidR="000E74F8" w:rsidRPr="00FD3530" w:rsidRDefault="000E74F8" w:rsidP="000E74F8">
      <w:pPr>
        <w:pBdr>
          <w:top w:val="single" w:sz="4" w:space="1" w:color="auto"/>
        </w:pBdr>
        <w:tabs>
          <w:tab w:val="left" w:pos="3510"/>
          <w:tab w:val="left" w:pos="9854"/>
        </w:tabs>
        <w:rPr>
          <w:sz w:val="16"/>
          <w:szCs w:val="16"/>
        </w:rPr>
      </w:pPr>
      <w:r w:rsidRPr="00FD3530">
        <w:rPr>
          <w:sz w:val="16"/>
          <w:szCs w:val="16"/>
        </w:rPr>
        <w:t>____________________________________________________________________________________________________________________</w:t>
      </w:r>
    </w:p>
    <w:p w:rsidR="000E74F8" w:rsidRPr="00FD3530" w:rsidRDefault="000E74F8" w:rsidP="000E74F8">
      <w:pPr>
        <w:pBdr>
          <w:top w:val="single" w:sz="4" w:space="1" w:color="auto"/>
        </w:pBdr>
        <w:tabs>
          <w:tab w:val="left" w:pos="3510"/>
          <w:tab w:val="left" w:pos="9854"/>
        </w:tabs>
        <w:rPr>
          <w:sz w:val="16"/>
          <w:szCs w:val="16"/>
        </w:rPr>
      </w:pPr>
    </w:p>
    <w:p w:rsidR="000E74F8" w:rsidRPr="00FD3530" w:rsidRDefault="000E74F8" w:rsidP="000E74F8">
      <w:pPr>
        <w:pBdr>
          <w:top w:val="single" w:sz="4" w:space="1" w:color="auto"/>
        </w:pBdr>
        <w:tabs>
          <w:tab w:val="left" w:pos="3510"/>
          <w:tab w:val="left" w:pos="9854"/>
        </w:tabs>
        <w:rPr>
          <w:sz w:val="16"/>
          <w:szCs w:val="16"/>
        </w:rPr>
      </w:pPr>
    </w:p>
    <w:p w:rsidR="000E74F8" w:rsidRPr="00FD3530" w:rsidRDefault="000E74F8" w:rsidP="000E74F8">
      <w:pPr>
        <w:pBdr>
          <w:top w:val="single" w:sz="4" w:space="1" w:color="auto"/>
        </w:pBdr>
        <w:tabs>
          <w:tab w:val="left" w:pos="3510"/>
          <w:tab w:val="left" w:pos="9854"/>
        </w:tabs>
        <w:rPr>
          <w:sz w:val="16"/>
          <w:szCs w:val="16"/>
        </w:rPr>
      </w:pPr>
      <w:r w:rsidRPr="00FD3530">
        <w:rPr>
          <w:sz w:val="16"/>
          <w:szCs w:val="16"/>
        </w:rPr>
        <w:t>____________________________________________________________________________________________________________________</w:t>
      </w:r>
    </w:p>
    <w:p w:rsidR="000E74F8" w:rsidRPr="00FD3530" w:rsidRDefault="000E74F8" w:rsidP="000E74F8">
      <w:pPr>
        <w:pBdr>
          <w:top w:val="single" w:sz="4" w:space="1" w:color="auto"/>
        </w:pBdr>
        <w:tabs>
          <w:tab w:val="left" w:pos="3510"/>
          <w:tab w:val="left" w:pos="9854"/>
        </w:tabs>
        <w:jc w:val="center"/>
        <w:rPr>
          <w:sz w:val="16"/>
          <w:szCs w:val="16"/>
        </w:rPr>
      </w:pPr>
      <w:r w:rsidRPr="00FD3530">
        <w:rPr>
          <w:sz w:val="16"/>
          <w:szCs w:val="16"/>
        </w:rPr>
        <w:t>серию, номер и дату выдачи паспорта или документа, заменяющего паспорт гражданина, с указанием наименования или кода выдавшего его органа, ставит свою подпись и дату ее внесения</w:t>
      </w:r>
    </w:p>
    <w:p w:rsidR="000E74F8" w:rsidRPr="00FD3530" w:rsidRDefault="000E74F8" w:rsidP="000E74F8">
      <w:pPr>
        <w:pBdr>
          <w:top w:val="single" w:sz="4" w:space="1" w:color="auto"/>
        </w:pBdr>
        <w:tabs>
          <w:tab w:val="left" w:pos="3510"/>
          <w:tab w:val="left" w:pos="9854"/>
        </w:tabs>
        <w:jc w:val="center"/>
        <w:rPr>
          <w:sz w:val="16"/>
          <w:szCs w:val="16"/>
        </w:rPr>
      </w:pPr>
    </w:p>
    <w:p w:rsidR="000E74F8" w:rsidRPr="00FD3530" w:rsidRDefault="000E74F8" w:rsidP="000E74F8">
      <w:pPr>
        <w:pBdr>
          <w:top w:val="single" w:sz="4" w:space="1" w:color="auto"/>
        </w:pBdr>
        <w:tabs>
          <w:tab w:val="left" w:pos="3510"/>
          <w:tab w:val="left" w:pos="9854"/>
        </w:tabs>
        <w:rPr>
          <w:sz w:val="16"/>
          <w:szCs w:val="16"/>
        </w:rPr>
      </w:pPr>
    </w:p>
    <w:p w:rsidR="000E74F8" w:rsidRPr="00FD3530" w:rsidRDefault="000E74F8" w:rsidP="000E74F8">
      <w:pPr>
        <w:pBdr>
          <w:top w:val="single" w:sz="4" w:space="1" w:color="auto"/>
        </w:pBdr>
        <w:tabs>
          <w:tab w:val="left" w:pos="3510"/>
          <w:tab w:val="left" w:pos="9854"/>
        </w:tabs>
        <w:jc w:val="both"/>
        <w:rPr>
          <w:sz w:val="16"/>
          <w:szCs w:val="16"/>
        </w:rPr>
      </w:pPr>
      <w:r w:rsidRPr="00FD3530">
        <w:rPr>
          <w:sz w:val="16"/>
          <w:szCs w:val="16"/>
        </w:rPr>
        <w:t>________________________________________________________________________________________________________________</w:t>
      </w:r>
    </w:p>
    <w:p w:rsidR="000E74F8" w:rsidRPr="00FD3530" w:rsidRDefault="000E74F8" w:rsidP="000E74F8">
      <w:pPr>
        <w:pBdr>
          <w:top w:val="single" w:sz="4" w:space="1" w:color="auto"/>
        </w:pBdr>
        <w:tabs>
          <w:tab w:val="left" w:pos="3510"/>
          <w:tab w:val="left" w:pos="9854"/>
        </w:tabs>
        <w:rPr>
          <w:sz w:val="16"/>
          <w:szCs w:val="16"/>
        </w:rPr>
      </w:pPr>
    </w:p>
    <w:p w:rsidR="000E74F8" w:rsidRPr="00FD3530" w:rsidRDefault="000E74F8" w:rsidP="000E74F8">
      <w:pPr>
        <w:pBdr>
          <w:top w:val="single" w:sz="4" w:space="1" w:color="auto"/>
        </w:pBdr>
        <w:tabs>
          <w:tab w:val="left" w:pos="3510"/>
          <w:tab w:val="left" w:pos="9854"/>
        </w:tabs>
        <w:rPr>
          <w:sz w:val="16"/>
          <w:szCs w:val="16"/>
        </w:rPr>
      </w:pPr>
    </w:p>
    <w:p w:rsidR="000E74F8" w:rsidRPr="00FD3530" w:rsidRDefault="000E74F8" w:rsidP="000E74F8">
      <w:pPr>
        <w:pBdr>
          <w:top w:val="single" w:sz="4" w:space="1" w:color="auto"/>
        </w:pBdr>
        <w:tabs>
          <w:tab w:val="left" w:pos="3510"/>
          <w:tab w:val="left" w:pos="9854"/>
        </w:tabs>
        <w:rPr>
          <w:sz w:val="16"/>
          <w:szCs w:val="16"/>
        </w:rPr>
      </w:pPr>
    </w:p>
    <w:p w:rsidR="000E74F8" w:rsidRPr="00FD3530" w:rsidRDefault="000E74F8" w:rsidP="000E74F8">
      <w:pPr>
        <w:tabs>
          <w:tab w:val="left" w:pos="3510"/>
          <w:tab w:val="left" w:pos="9854"/>
        </w:tabs>
        <w:rPr>
          <w:sz w:val="16"/>
          <w:szCs w:val="16"/>
        </w:rPr>
      </w:pPr>
    </w:p>
    <w:p w:rsidR="000E74F8" w:rsidRPr="00FD3530" w:rsidRDefault="000E74F8" w:rsidP="000E74F8">
      <w:pPr>
        <w:tabs>
          <w:tab w:val="left" w:pos="3510"/>
          <w:tab w:val="left" w:pos="9854"/>
        </w:tabs>
        <w:rPr>
          <w:sz w:val="16"/>
          <w:szCs w:val="16"/>
        </w:rPr>
      </w:pPr>
    </w:p>
    <w:p w:rsidR="000E74F8" w:rsidRPr="00FD3530" w:rsidRDefault="000E74F8" w:rsidP="000E74F8">
      <w:pPr>
        <w:pBdr>
          <w:top w:val="single" w:sz="4" w:space="1" w:color="auto"/>
        </w:pBdr>
        <w:ind w:right="7228"/>
        <w:rPr>
          <w:sz w:val="2"/>
          <w:szCs w:val="2"/>
        </w:rPr>
      </w:pPr>
    </w:p>
    <w:p w:rsidR="000E74F8" w:rsidRPr="00FD3530" w:rsidRDefault="000E74F8" w:rsidP="000E74F8">
      <w:pPr>
        <w:pBdr>
          <w:top w:val="single" w:sz="4" w:space="1" w:color="auto"/>
        </w:pBdr>
        <w:ind w:right="7228"/>
        <w:rPr>
          <w:sz w:val="2"/>
          <w:szCs w:val="2"/>
        </w:rPr>
      </w:pPr>
    </w:p>
    <w:p w:rsidR="000E74F8" w:rsidRPr="00FD3530" w:rsidRDefault="000E74F8" w:rsidP="000E74F8">
      <w:pPr>
        <w:rPr>
          <w:sz w:val="2"/>
          <w:szCs w:val="2"/>
        </w:rPr>
      </w:pPr>
    </w:p>
    <w:p w:rsidR="000E74F8" w:rsidRPr="00FD3530" w:rsidRDefault="000E74F8" w:rsidP="000E74F8">
      <w:pPr>
        <w:ind w:right="7228"/>
        <w:jc w:val="center"/>
        <w:rPr>
          <w:sz w:val="18"/>
          <w:szCs w:val="18"/>
        </w:rPr>
      </w:pPr>
      <w:r w:rsidRPr="00FD3530">
        <w:rPr>
          <w:sz w:val="18"/>
          <w:szCs w:val="18"/>
        </w:rPr>
        <w:t>(подпись и дата)</w:t>
      </w:r>
    </w:p>
    <w:p w:rsidR="000E74F8" w:rsidRPr="00FD3530" w:rsidRDefault="000E74F8" w:rsidP="000E74F8">
      <w:pPr>
        <w:ind w:right="7228"/>
        <w:jc w:val="center"/>
        <w:rPr>
          <w:sz w:val="18"/>
          <w:szCs w:val="18"/>
        </w:rPr>
      </w:pPr>
    </w:p>
    <w:p w:rsidR="000E74F8" w:rsidRPr="00FD3530" w:rsidRDefault="000E74F8" w:rsidP="000E74F8">
      <w:pPr>
        <w:ind w:right="7228"/>
        <w:jc w:val="center"/>
        <w:rPr>
          <w:sz w:val="18"/>
          <w:szCs w:val="18"/>
        </w:rPr>
      </w:pPr>
    </w:p>
    <w:p w:rsidR="000E74F8" w:rsidRDefault="000E74F8" w:rsidP="000E74F8">
      <w:pPr>
        <w:autoSpaceDE w:val="0"/>
        <w:autoSpaceDN w:val="0"/>
        <w:adjustRightInd w:val="0"/>
        <w:jc w:val="both"/>
        <w:outlineLvl w:val="1"/>
        <w:rPr>
          <w:sz w:val="28"/>
          <w:szCs w:val="28"/>
        </w:rPr>
      </w:pPr>
      <w:r>
        <w:rPr>
          <w:sz w:val="28"/>
          <w:szCs w:val="28"/>
        </w:rPr>
        <w:t xml:space="preserve">Глава </w:t>
      </w:r>
      <w:r w:rsidRPr="00D4116F">
        <w:rPr>
          <w:sz w:val="28"/>
          <w:szCs w:val="28"/>
        </w:rPr>
        <w:t xml:space="preserve">Дербентского сельского поселения </w:t>
      </w:r>
    </w:p>
    <w:p w:rsidR="0053325E" w:rsidRDefault="000E74F8" w:rsidP="000E74F8">
      <w:pPr>
        <w:autoSpaceDE w:val="0"/>
        <w:autoSpaceDN w:val="0"/>
        <w:adjustRightInd w:val="0"/>
        <w:jc w:val="both"/>
        <w:outlineLvl w:val="1"/>
      </w:pPr>
      <w:r w:rsidRPr="00D4116F">
        <w:rPr>
          <w:sz w:val="28"/>
          <w:szCs w:val="28"/>
        </w:rPr>
        <w:t>Тимашевского района</w:t>
      </w:r>
      <w:r>
        <w:rPr>
          <w:sz w:val="28"/>
          <w:szCs w:val="28"/>
        </w:rPr>
        <w:t xml:space="preserve">                                                                             Н.А. Отиско</w:t>
      </w:r>
    </w:p>
    <w:sectPr w:rsidR="0053325E" w:rsidSect="000E74F8">
      <w:headerReference w:type="default" r:id="rId14"/>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2A3" w:rsidRDefault="00EC32A3" w:rsidP="00E6265F">
      <w:r>
        <w:separator/>
      </w:r>
    </w:p>
  </w:endnote>
  <w:endnote w:type="continuationSeparator" w:id="1">
    <w:p w:rsidR="00EC32A3" w:rsidRDefault="00EC32A3" w:rsidP="00E62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2A3" w:rsidRDefault="00EC32A3" w:rsidP="00E6265F">
      <w:r>
        <w:separator/>
      </w:r>
    </w:p>
  </w:footnote>
  <w:footnote w:type="continuationSeparator" w:id="1">
    <w:p w:rsidR="00EC32A3" w:rsidRDefault="00EC32A3" w:rsidP="00E62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012876"/>
      <w:docPartObj>
        <w:docPartGallery w:val="Page Numbers (Top of Page)"/>
        <w:docPartUnique/>
      </w:docPartObj>
    </w:sdtPr>
    <w:sdtEndPr>
      <w:rPr>
        <w:sz w:val="28"/>
        <w:szCs w:val="28"/>
      </w:rPr>
    </w:sdtEndPr>
    <w:sdtContent>
      <w:p w:rsidR="00E6265F" w:rsidRPr="00C037CF" w:rsidRDefault="00A10072">
        <w:pPr>
          <w:pStyle w:val="a3"/>
          <w:jc w:val="center"/>
          <w:rPr>
            <w:sz w:val="28"/>
            <w:szCs w:val="28"/>
          </w:rPr>
        </w:pPr>
        <w:r w:rsidRPr="00C037CF">
          <w:rPr>
            <w:sz w:val="28"/>
            <w:szCs w:val="28"/>
          </w:rPr>
          <w:fldChar w:fldCharType="begin"/>
        </w:r>
        <w:r w:rsidR="00E6265F" w:rsidRPr="00C037CF">
          <w:rPr>
            <w:sz w:val="28"/>
            <w:szCs w:val="28"/>
          </w:rPr>
          <w:instrText>PAGE   \* MERGEFORMAT</w:instrText>
        </w:r>
        <w:r w:rsidRPr="00C037CF">
          <w:rPr>
            <w:sz w:val="28"/>
            <w:szCs w:val="28"/>
          </w:rPr>
          <w:fldChar w:fldCharType="separate"/>
        </w:r>
        <w:r w:rsidR="00A261F7">
          <w:rPr>
            <w:noProof/>
            <w:sz w:val="28"/>
            <w:szCs w:val="28"/>
          </w:rPr>
          <w:t>7</w:t>
        </w:r>
        <w:r w:rsidRPr="00C037CF">
          <w:rPr>
            <w:sz w:val="28"/>
            <w:szCs w:val="28"/>
          </w:rPr>
          <w:fldChar w:fldCharType="end"/>
        </w:r>
      </w:p>
    </w:sdtContent>
  </w:sdt>
  <w:p w:rsidR="00E6265F" w:rsidRDefault="00E6265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3C9" w:rsidRDefault="00A10072">
    <w:pPr>
      <w:pStyle w:val="a3"/>
      <w:jc w:val="center"/>
    </w:pPr>
    <w:r>
      <w:fldChar w:fldCharType="begin"/>
    </w:r>
    <w:r w:rsidR="005E13CC">
      <w:instrText>PAGE   \* MERGEFORMAT</w:instrText>
    </w:r>
    <w:r>
      <w:fldChar w:fldCharType="separate"/>
    </w:r>
    <w:r w:rsidR="000E74F8">
      <w:rPr>
        <w:noProof/>
      </w:rPr>
      <w:t>9</w:t>
    </w:r>
    <w:r>
      <w:fldChar w:fldCharType="end"/>
    </w:r>
  </w:p>
  <w:p w:rsidR="00F333C9" w:rsidRDefault="00EC32A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063CA"/>
    <w:multiLevelType w:val="hybridMultilevel"/>
    <w:tmpl w:val="7B0290A8"/>
    <w:lvl w:ilvl="0" w:tplc="D01C48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6265F"/>
    <w:rsid w:val="000E74F8"/>
    <w:rsid w:val="00280508"/>
    <w:rsid w:val="002A48AE"/>
    <w:rsid w:val="00373CD4"/>
    <w:rsid w:val="003F3625"/>
    <w:rsid w:val="0053325E"/>
    <w:rsid w:val="005E13CC"/>
    <w:rsid w:val="0077196A"/>
    <w:rsid w:val="007D5EBC"/>
    <w:rsid w:val="00A10072"/>
    <w:rsid w:val="00A261F7"/>
    <w:rsid w:val="00A83665"/>
    <w:rsid w:val="00B91C1F"/>
    <w:rsid w:val="00C037CF"/>
    <w:rsid w:val="00C848DC"/>
    <w:rsid w:val="00CC7577"/>
    <w:rsid w:val="00DB35FA"/>
    <w:rsid w:val="00E6265F"/>
    <w:rsid w:val="00EC32A3"/>
    <w:rsid w:val="00F251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6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6265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E626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E6265F"/>
    <w:pPr>
      <w:tabs>
        <w:tab w:val="center" w:pos="4677"/>
        <w:tab w:val="right" w:pos="9355"/>
      </w:tabs>
    </w:pPr>
  </w:style>
  <w:style w:type="character" w:customStyle="1" w:styleId="a4">
    <w:name w:val="Верхний колонтитул Знак"/>
    <w:basedOn w:val="a0"/>
    <w:link w:val="a3"/>
    <w:uiPriority w:val="99"/>
    <w:rsid w:val="00E6265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6265F"/>
    <w:pPr>
      <w:tabs>
        <w:tab w:val="center" w:pos="4677"/>
        <w:tab w:val="right" w:pos="9355"/>
      </w:tabs>
    </w:pPr>
  </w:style>
  <w:style w:type="character" w:customStyle="1" w:styleId="a6">
    <w:name w:val="Нижний колонтитул Знак"/>
    <w:basedOn w:val="a0"/>
    <w:link w:val="a5"/>
    <w:uiPriority w:val="99"/>
    <w:rsid w:val="00E6265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6265F"/>
    <w:rPr>
      <w:rFonts w:ascii="Tahoma" w:hAnsi="Tahoma" w:cs="Tahoma"/>
      <w:sz w:val="16"/>
      <w:szCs w:val="16"/>
    </w:rPr>
  </w:style>
  <w:style w:type="character" w:customStyle="1" w:styleId="a8">
    <w:name w:val="Текст выноски Знак"/>
    <w:basedOn w:val="a0"/>
    <w:link w:val="a7"/>
    <w:uiPriority w:val="99"/>
    <w:semiHidden/>
    <w:rsid w:val="00E6265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6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6265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E626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E6265F"/>
    <w:pPr>
      <w:tabs>
        <w:tab w:val="center" w:pos="4677"/>
        <w:tab w:val="right" w:pos="9355"/>
      </w:tabs>
    </w:pPr>
  </w:style>
  <w:style w:type="character" w:customStyle="1" w:styleId="a4">
    <w:name w:val="Верхний колонтитул Знак"/>
    <w:basedOn w:val="a0"/>
    <w:link w:val="a3"/>
    <w:uiPriority w:val="99"/>
    <w:rsid w:val="00E6265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6265F"/>
    <w:pPr>
      <w:tabs>
        <w:tab w:val="center" w:pos="4677"/>
        <w:tab w:val="right" w:pos="9355"/>
      </w:tabs>
    </w:pPr>
  </w:style>
  <w:style w:type="character" w:customStyle="1" w:styleId="a6">
    <w:name w:val="Нижний колонтитул Знак"/>
    <w:basedOn w:val="a0"/>
    <w:link w:val="a5"/>
    <w:uiPriority w:val="99"/>
    <w:rsid w:val="00E6265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6265F"/>
    <w:rPr>
      <w:rFonts w:ascii="Tahoma" w:hAnsi="Tahoma" w:cs="Tahoma"/>
      <w:sz w:val="16"/>
      <w:szCs w:val="16"/>
    </w:rPr>
  </w:style>
  <w:style w:type="character" w:customStyle="1" w:styleId="a8">
    <w:name w:val="Текст выноски Знак"/>
    <w:basedOn w:val="a0"/>
    <w:link w:val="a7"/>
    <w:uiPriority w:val="99"/>
    <w:semiHidden/>
    <w:rsid w:val="00E6265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701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54;n=28654;fld=134;dst=104387" TargetMode="External"/><Relationship Id="rId13" Type="http://schemas.openxmlformats.org/officeDocument/2006/relationships/hyperlink" Target="consultantplus://offline/main?base=RLAW154;n=12527;fld=134;dst=100051" TargetMode="External"/><Relationship Id="rId3" Type="http://schemas.openxmlformats.org/officeDocument/2006/relationships/settings" Target="settings.xml"/><Relationship Id="rId7" Type="http://schemas.openxmlformats.org/officeDocument/2006/relationships/hyperlink" Target="consultantplus://offline/main?base=LAW;n=113646;fld=134;dst=100287" TargetMode="External"/><Relationship Id="rId12" Type="http://schemas.openxmlformats.org/officeDocument/2006/relationships/hyperlink" Target="consultantplus://offline/main?base=RLAW154;n=28654;fld=134;dst=104387"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3646;fld=134;dst=10028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RLAW154;n=12527;fld=134;dst=10001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3001</Words>
  <Characters>17109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yrist5</dc:creator>
  <cp:lastModifiedBy>Ольга</cp:lastModifiedBy>
  <cp:revision>9</cp:revision>
  <cp:lastPrinted>2019-09-16T09:58:00Z</cp:lastPrinted>
  <dcterms:created xsi:type="dcterms:W3CDTF">2019-09-04T07:44:00Z</dcterms:created>
  <dcterms:modified xsi:type="dcterms:W3CDTF">2020-04-08T10:14:00Z</dcterms:modified>
</cp:coreProperties>
</file>