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A8" w:rsidRPr="004259A8" w:rsidRDefault="004259A8" w:rsidP="004259A8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9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</w:t>
      </w:r>
    </w:p>
    <w:p w:rsidR="004259A8" w:rsidRPr="004259A8" w:rsidRDefault="004259A8" w:rsidP="004259A8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259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ДЕРБЕНТСКОГО СЕЛЬСКОГО ПОСЕЛЕНИЯ</w:t>
      </w:r>
    </w:p>
    <w:p w:rsidR="004259A8" w:rsidRPr="004259A8" w:rsidRDefault="004259A8" w:rsidP="004259A8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59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ТИМАШЕВСКОГО РАЙОНА</w:t>
      </w:r>
    </w:p>
    <w:p w:rsidR="004259A8" w:rsidRPr="004259A8" w:rsidRDefault="004259A8" w:rsidP="004259A8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59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СЕССИЯ 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13.05</w:t>
      </w:r>
      <w:r w:rsidRPr="00425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.2020</w:t>
      </w:r>
      <w:r w:rsidRPr="004259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13</w:t>
      </w:r>
    </w:p>
    <w:p w:rsidR="004259A8" w:rsidRPr="004259A8" w:rsidRDefault="004259A8" w:rsidP="004259A8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59A8" w:rsidRPr="004259A8" w:rsidRDefault="004259A8" w:rsidP="004259A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59A8" w:rsidRPr="004259A8" w:rsidRDefault="004259A8" w:rsidP="004259A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59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4259A8" w:rsidRPr="004259A8" w:rsidRDefault="004259A8" w:rsidP="004259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59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13.05</w:t>
      </w:r>
      <w:r w:rsidRPr="00425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.2020 </w:t>
      </w:r>
      <w:r w:rsidRPr="004259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38</w:t>
      </w:r>
      <w:bookmarkStart w:id="0" w:name="_GoBack"/>
      <w:bookmarkEnd w:id="0"/>
    </w:p>
    <w:p w:rsidR="004259A8" w:rsidRDefault="004259A8" w:rsidP="00920B17">
      <w:pPr>
        <w:spacing w:after="0" w:line="240" w:lineRule="auto"/>
        <w:ind w:left="1134" w:righ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259A8" w:rsidRDefault="004259A8" w:rsidP="00920B17">
      <w:pPr>
        <w:spacing w:after="0" w:line="240" w:lineRule="auto"/>
        <w:ind w:left="1134" w:righ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259A8" w:rsidRDefault="004259A8" w:rsidP="00920B17">
      <w:pPr>
        <w:spacing w:after="0" w:line="240" w:lineRule="auto"/>
        <w:ind w:left="1134" w:righ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C1DE6" w:rsidRDefault="00A205FB" w:rsidP="00920B17">
      <w:pPr>
        <w:spacing w:after="0" w:line="240" w:lineRule="auto"/>
        <w:ind w:left="1134" w:righ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решение Совета </w:t>
      </w:r>
    </w:p>
    <w:p w:rsidR="000B2F44" w:rsidRDefault="00BD3500" w:rsidP="00920B17">
      <w:pPr>
        <w:spacing w:after="0" w:line="240" w:lineRule="auto"/>
        <w:ind w:left="1134" w:righ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Дербентского сельского поселения Тимашевского</w:t>
      </w:r>
      <w:r w:rsidR="00A205FB" w:rsidRPr="00FE1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</w:p>
    <w:p w:rsidR="000B2F44" w:rsidRDefault="00A205FB" w:rsidP="000B2F44">
      <w:pPr>
        <w:spacing w:after="0" w:line="240" w:lineRule="auto"/>
        <w:ind w:left="1134" w:righ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Pr="00A336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15 апреля 2020 г.</w:t>
      </w:r>
      <w:r w:rsidR="005425E1" w:rsidRPr="00A336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336EF" w:rsidRPr="00A336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A336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37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E1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FE10F9" w:rsidRPr="00FE1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принятии и </w:t>
      </w:r>
      <w:r w:rsidR="00B249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опубликовании </w:t>
      </w:r>
      <w:r w:rsidR="00FE10F9" w:rsidRPr="00FE1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проекта решения Совета </w:t>
      </w:r>
      <w:r w:rsidR="00BD35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Дербентского сельского поселени</w:t>
      </w:r>
      <w:r w:rsidR="000B2F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я </w:t>
      </w:r>
      <w:r w:rsidR="00FE10F9" w:rsidRPr="00FE1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Тимашев</w:t>
      </w:r>
      <w:r w:rsidR="00BD35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ского</w:t>
      </w:r>
      <w:r w:rsidR="00FE10F9" w:rsidRPr="00FE1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</w:t>
      </w:r>
      <w:r w:rsidR="00BD35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FE10F9" w:rsidRPr="00FE1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«О внесении изменений</w:t>
      </w:r>
      <w:r w:rsidR="005425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E10F9" w:rsidRPr="00FE1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Устав</w:t>
      </w:r>
      <w:r w:rsidR="00BD3500" w:rsidRPr="00BD3500">
        <w:t xml:space="preserve"> </w:t>
      </w:r>
      <w:r w:rsidR="00BD3500" w:rsidRPr="00BD35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Дербентского сельского поселения</w:t>
      </w:r>
      <w:r w:rsidR="00BD35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D3500" w:rsidRPr="00BD35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Тимашевского района</w:t>
      </w:r>
      <w:r w:rsidR="00FE10F9" w:rsidRPr="00FE1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», назначении д</w:t>
      </w:r>
      <w:r w:rsidR="005425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аты публичных слушаний, образова</w:t>
      </w:r>
      <w:r w:rsidR="00FE10F9" w:rsidRPr="00FE1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нии оргкомитета по проведению</w:t>
      </w:r>
      <w:r w:rsidR="005425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E10F9" w:rsidRPr="00FE1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публичных слушаний, установлении порядка учета предложений и</w:t>
      </w:r>
      <w:r w:rsidR="005425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E10F9" w:rsidRPr="00FE1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участия граждан в обсуждении проекта решения «О внесении изменений</w:t>
      </w:r>
      <w:r w:rsidR="005425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E10F9" w:rsidRPr="00FE1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Устав</w:t>
      </w:r>
      <w:r w:rsidR="00BD3500" w:rsidRPr="00BD3500">
        <w:t xml:space="preserve"> </w:t>
      </w:r>
      <w:r w:rsidR="00BD3500" w:rsidRPr="00BD35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Дербентского сельского поселения</w:t>
      </w:r>
      <w:r w:rsidR="00BD35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FE10F9" w:rsidRPr="00FE10F9" w:rsidRDefault="00BD3500" w:rsidP="000B2F44">
      <w:pPr>
        <w:spacing w:after="0" w:line="240" w:lineRule="auto"/>
        <w:ind w:left="1134" w:righ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35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Тимашевского района</w:t>
      </w:r>
      <w:r w:rsidR="00FE10F9" w:rsidRPr="00FE10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FE10F9" w:rsidRPr="00FE10F9" w:rsidRDefault="00FE10F9" w:rsidP="0054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10F9" w:rsidRPr="00FE10F9" w:rsidRDefault="00FE10F9" w:rsidP="00FE1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10F9" w:rsidRPr="000855DE" w:rsidRDefault="00FE10F9" w:rsidP="00542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5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05FB" w:rsidRPr="0008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5425E1" w:rsidRPr="000855DE">
        <w:rPr>
          <w:rFonts w:ascii="Times New Roman" w:hAnsi="Times New Roman" w:cs="Times New Roman"/>
          <w:sz w:val="28"/>
          <w:szCs w:val="28"/>
        </w:rPr>
        <w:t>постановлениями главы</w:t>
      </w:r>
      <w:r w:rsidR="00A205FB" w:rsidRPr="000855DE">
        <w:rPr>
          <w:rFonts w:ascii="Times New Roman" w:hAnsi="Times New Roman" w:cs="Times New Roman"/>
          <w:sz w:val="28"/>
          <w:szCs w:val="28"/>
        </w:rPr>
        <w:t xml:space="preserve"> администрации (губернатора) Кра</w:t>
      </w:r>
      <w:r w:rsidR="000855DE" w:rsidRPr="000855DE">
        <w:rPr>
          <w:rFonts w:ascii="Times New Roman" w:hAnsi="Times New Roman" w:cs="Times New Roman"/>
          <w:sz w:val="28"/>
          <w:szCs w:val="28"/>
        </w:rPr>
        <w:t xml:space="preserve">снодарского края от 13 марта </w:t>
      </w:r>
      <w:r w:rsidR="00A205FB" w:rsidRPr="000855DE">
        <w:rPr>
          <w:rFonts w:ascii="Times New Roman" w:hAnsi="Times New Roman" w:cs="Times New Roman"/>
          <w:sz w:val="28"/>
          <w:szCs w:val="28"/>
        </w:rPr>
        <w:t>2020</w:t>
      </w:r>
      <w:r w:rsidR="000855DE" w:rsidRPr="000855DE">
        <w:rPr>
          <w:rFonts w:ascii="Times New Roman" w:hAnsi="Times New Roman" w:cs="Times New Roman"/>
          <w:sz w:val="28"/>
          <w:szCs w:val="28"/>
        </w:rPr>
        <w:t xml:space="preserve"> г.</w:t>
      </w:r>
      <w:r w:rsidR="00A205FB" w:rsidRPr="000855DE">
        <w:rPr>
          <w:rFonts w:ascii="Times New Roman" w:hAnsi="Times New Roman" w:cs="Times New Roman"/>
          <w:sz w:val="28"/>
          <w:szCs w:val="28"/>
        </w:rPr>
        <w:t xml:space="preserve">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(COVID-2019)», </w:t>
      </w:r>
      <w:r w:rsidR="000855DE">
        <w:rPr>
          <w:rFonts w:ascii="Times New Roman" w:hAnsi="Times New Roman" w:cs="Times New Roman"/>
          <w:sz w:val="28"/>
          <w:szCs w:val="28"/>
        </w:rPr>
        <w:t>от 31 марта 2020 г. № 185 «</w:t>
      </w:r>
      <w:r w:rsidR="00A205FB" w:rsidRPr="000855DE">
        <w:rPr>
          <w:rFonts w:ascii="Times New Roman" w:hAnsi="Times New Roman" w:cs="Times New Roman"/>
          <w:sz w:val="28"/>
          <w:szCs w:val="28"/>
        </w:rPr>
        <w:t>О введении ограничительных мероприятий (карантина) на территории Краснодарского края»</w:t>
      </w:r>
      <w:r w:rsidRPr="00FE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BD3500" w:rsidRPr="00BD3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</w:t>
      </w:r>
      <w:r w:rsidR="007175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00" w:rsidRPr="00BD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  <w:r w:rsidRPr="00FE10F9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0855DE" w:rsidRPr="000855DE" w:rsidRDefault="00FE10F9" w:rsidP="00542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10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55DE" w:rsidRPr="0008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Совета </w:t>
      </w:r>
      <w:r w:rsidR="00BD3500" w:rsidRPr="00BD350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Дербентского сельского поселения</w:t>
      </w:r>
      <w:r w:rsidR="00BD35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D3500" w:rsidRPr="00BD35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Тимашевского района 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A336EF" w:rsidRPr="00A336EF">
        <w:rPr>
          <w:rFonts w:ascii="Times New Roman" w:eastAsia="Times New Roman" w:hAnsi="Times New Roman" w:cs="Times New Roman"/>
          <w:sz w:val="28"/>
          <w:szCs w:val="20"/>
          <w:lang w:eastAsia="ru-RU"/>
        </w:rPr>
        <w:t>15 апреля 2020 г. № 37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принятии и </w:t>
      </w:r>
      <w:r w:rsid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опубликовании 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проекта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решения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</w:t>
      </w:r>
      <w:r w:rsidR="00BD3500" w:rsidRPr="00BD3500">
        <w:t xml:space="preserve"> </w:t>
      </w:r>
      <w:r w:rsidR="00056B36">
        <w:t xml:space="preserve">  </w:t>
      </w:r>
      <w:r w:rsidR="00BD3500" w:rsidRPr="00BD350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Дербентского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D3500" w:rsidRPr="00BD35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  <w:r w:rsidR="00BD35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D3500" w:rsidRPr="00BD3500">
        <w:rPr>
          <w:rFonts w:ascii="Times New Roman" w:eastAsia="Times New Roman" w:hAnsi="Times New Roman" w:cs="Times New Roman"/>
          <w:sz w:val="28"/>
          <w:szCs w:val="20"/>
          <w:lang w:eastAsia="ru-RU"/>
        </w:rPr>
        <w:t>Тимашевского района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внесении 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изменений в Устав</w:t>
      </w:r>
      <w:r w:rsidR="00BD3500" w:rsidRPr="00BD3500">
        <w:t xml:space="preserve"> </w:t>
      </w:r>
      <w:r w:rsidR="00BD3500" w:rsidRPr="00BD35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Дербентского сельского поселения 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BD3500" w:rsidRPr="00BD35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Тимашевского 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BD3500" w:rsidRPr="00BD350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>»,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назначении даты публичных слушаний, образовании 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оргкомитета по проведению </w:t>
      </w:r>
      <w:r w:rsid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>публичных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слушаний, установлении 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порядка учета 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предложений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участия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 в обсуждении проекта решения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>«О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внесении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изменений </w:t>
      </w:r>
      <w:r w:rsid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</w:t>
      </w:r>
      <w:r w:rsidR="00BD3500" w:rsidRPr="00BD3500">
        <w:t xml:space="preserve"> </w:t>
      </w:r>
      <w:r w:rsidR="00BD3500" w:rsidRPr="00BD35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Дербентского 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D3500" w:rsidRPr="00BD350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D3500" w:rsidRPr="00BD35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 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D3500" w:rsidRPr="00BD3500">
        <w:rPr>
          <w:rFonts w:ascii="Times New Roman" w:eastAsia="Times New Roman" w:hAnsi="Times New Roman" w:cs="Times New Roman"/>
          <w:sz w:val="28"/>
          <w:szCs w:val="20"/>
          <w:lang w:eastAsia="ru-RU"/>
        </w:rPr>
        <w:t>Тимашевского района</w:t>
      </w:r>
      <w:r w:rsidR="000855DE" w:rsidRP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056B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заменив слова «14 мая</w:t>
      </w:r>
      <w:r w:rsidR="005425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 г.</w:t>
      </w:r>
      <w:r w:rsid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>» словами «19 июня</w:t>
      </w:r>
      <w:r w:rsidR="005425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 г.</w:t>
      </w:r>
      <w:r w:rsidR="000855DE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A336EF" w:rsidRPr="00A0192D" w:rsidRDefault="000855DE" w:rsidP="00A33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10F9" w:rsidRPr="00FE1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4772" w:rsidRPr="00FE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6EF" w:rsidRPr="00A0192D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Заведующему сектором по организационно-кадровой работе и работе с обращениями граждан администрации </w:t>
      </w:r>
      <w:r w:rsidR="00A336EF" w:rsidRPr="00A0192D">
        <w:rPr>
          <w:rFonts w:ascii="Times New Roman" w:eastAsia="Calibri" w:hAnsi="Times New Roman" w:cs="Times New Roman"/>
          <w:sz w:val="28"/>
          <w:szCs w:val="28"/>
        </w:rPr>
        <w:t>Дербентского</w:t>
      </w:r>
      <w:r w:rsidR="00A336EF" w:rsidRPr="00A0192D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сельского поселения Тимашевского района Марцун О.В.</w:t>
      </w:r>
      <w:r w:rsidR="00920B17" w:rsidRPr="00920B17">
        <w:t xml:space="preserve"> </w:t>
      </w:r>
      <w:r w:rsidR="00920B17" w:rsidRPr="00920B1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опубликовать настоящее постановление в </w:t>
      </w:r>
      <w:r w:rsidR="00920B17" w:rsidRPr="00920B17">
        <w:rPr>
          <w:rFonts w:ascii="Times New Roman" w:eastAsia="Calibri" w:hAnsi="Times New Roman" w:cs="Times New Roman"/>
          <w:bCs/>
          <w:spacing w:val="-4"/>
          <w:sz w:val="28"/>
          <w:szCs w:val="28"/>
        </w:rPr>
        <w:lastRenderedPageBreak/>
        <w:t>газете «Вести Дербентского сельского поселения»</w:t>
      </w:r>
      <w:r w:rsidR="00920B1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и</w:t>
      </w:r>
      <w:r w:rsidR="00A336EF" w:rsidRPr="00A0192D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="00A336EF" w:rsidRPr="00A0192D"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 настоящее постановление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FE10F9" w:rsidRDefault="00920B17" w:rsidP="00FE10F9">
      <w:pPr>
        <w:widowControl w:val="0"/>
        <w:tabs>
          <w:tab w:val="left" w:pos="1080"/>
          <w:tab w:val="num" w:pos="12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10F9" w:rsidRPr="00FE1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10F9" w:rsidRPr="00FE10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 w:rsidR="00FE10F9" w:rsidRPr="00FE1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главу</w:t>
      </w:r>
      <w:r w:rsidR="00A336EF" w:rsidRPr="00A336EF">
        <w:t xml:space="preserve"> </w:t>
      </w:r>
      <w:r w:rsidR="00A336EF" w:rsidRPr="00A336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 Тимашевского района</w:t>
      </w:r>
      <w:r w:rsidR="00FE10F9" w:rsidRPr="00FE10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33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С.С.</w:t>
      </w:r>
    </w:p>
    <w:p w:rsidR="00FE10F9" w:rsidRPr="00FE10F9" w:rsidRDefault="00920B17" w:rsidP="004E354C">
      <w:pPr>
        <w:widowControl w:val="0"/>
        <w:tabs>
          <w:tab w:val="left" w:pos="1080"/>
          <w:tab w:val="num" w:pos="1211"/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10F9" w:rsidRPr="00FE1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10F9" w:rsidRPr="00FE10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 w:rsidR="00FE10F9" w:rsidRPr="00FE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4E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FE10F9" w:rsidRPr="00FE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официального </w:t>
      </w:r>
      <w:r w:rsidR="00CD0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FE10F9" w:rsidRPr="00FE1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</w:t>
      </w:r>
      <w:r w:rsidR="0077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сключением пунктов </w:t>
      </w:r>
      <w:r w:rsidR="005425E1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="000B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</w:t>
      </w:r>
      <w:r w:rsidR="00FE10F9" w:rsidRPr="00FE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вступающих в силу со дня подписания. </w:t>
      </w:r>
    </w:p>
    <w:p w:rsidR="00FE10F9" w:rsidRPr="00FE10F9" w:rsidRDefault="00FE10F9" w:rsidP="00FE10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10F9" w:rsidRPr="00FE10F9" w:rsidRDefault="00FE10F9" w:rsidP="00FE10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36EF" w:rsidRDefault="00FE10F9" w:rsidP="00FE1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3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Дербентского сельского поселения </w:t>
      </w:r>
    </w:p>
    <w:p w:rsidR="00920B17" w:rsidRDefault="00FE10F9" w:rsidP="00FE1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0B17" w:rsidSect="00143A82">
          <w:headerReference w:type="default" r:id="rId7"/>
          <w:pgSz w:w="11906" w:h="16838"/>
          <w:pgMar w:top="1134" w:right="567" w:bottom="1134" w:left="1701" w:header="284" w:footer="0" w:gutter="0"/>
          <w:pgNumType w:start="1"/>
          <w:cols w:space="720"/>
          <w:titlePg/>
          <w:docGrid w:linePitch="360"/>
        </w:sectPr>
      </w:pPr>
      <w:r w:rsidRPr="00FE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Тимашевский район                                           </w:t>
      </w:r>
      <w:r w:rsidR="00A33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С.С. Колесников</w:t>
      </w:r>
    </w:p>
    <w:p w:rsidR="00920B17" w:rsidRPr="004F152A" w:rsidRDefault="00920B17" w:rsidP="00920B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5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920B17" w:rsidRPr="00F33E1A" w:rsidRDefault="00920B17" w:rsidP="00920B17">
      <w:pPr>
        <w:pStyle w:val="a7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33E1A">
        <w:rPr>
          <w:rFonts w:ascii="Times New Roman" w:hAnsi="Times New Roman"/>
          <w:bCs/>
          <w:color w:val="auto"/>
          <w:sz w:val="28"/>
          <w:szCs w:val="28"/>
        </w:rPr>
        <w:t xml:space="preserve">проекта </w:t>
      </w:r>
      <w:r>
        <w:rPr>
          <w:rFonts w:ascii="Times New Roman" w:hAnsi="Times New Roman"/>
          <w:bCs/>
          <w:color w:val="auto"/>
          <w:sz w:val="28"/>
          <w:szCs w:val="28"/>
        </w:rPr>
        <w:t>решения Совета Дербентского</w:t>
      </w:r>
      <w:r w:rsidRPr="00F33E1A">
        <w:rPr>
          <w:rFonts w:ascii="Times New Roman" w:hAnsi="Times New Roman"/>
          <w:bCs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920B17" w:rsidRPr="00F33E1A" w:rsidRDefault="00920B17" w:rsidP="00920B17">
      <w:pPr>
        <w:pStyle w:val="a7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F33E1A">
        <w:rPr>
          <w:rFonts w:ascii="Times New Roman" w:hAnsi="Times New Roman"/>
          <w:bCs/>
          <w:color w:val="auto"/>
          <w:sz w:val="28"/>
          <w:szCs w:val="28"/>
        </w:rPr>
        <w:t>Тимашевского района от ________________ № ____</w:t>
      </w:r>
    </w:p>
    <w:p w:rsidR="00920B17" w:rsidRDefault="00920B17" w:rsidP="00920B1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565"/>
        <w:jc w:val="center"/>
        <w:rPr>
          <w:rFonts w:ascii="Times New Roman" w:hAnsi="Times New Roman"/>
          <w:bCs/>
          <w:sz w:val="28"/>
          <w:szCs w:val="28"/>
        </w:rPr>
      </w:pPr>
      <w:r w:rsidRPr="00920B17">
        <w:rPr>
          <w:rFonts w:ascii="Times New Roman" w:hAnsi="Times New Roman"/>
          <w:bCs/>
          <w:sz w:val="28"/>
          <w:szCs w:val="28"/>
        </w:rPr>
        <w:t>О внесении изменений в решение Совет</w:t>
      </w:r>
      <w:r>
        <w:rPr>
          <w:rFonts w:ascii="Times New Roman" w:hAnsi="Times New Roman"/>
          <w:bCs/>
          <w:sz w:val="28"/>
          <w:szCs w:val="28"/>
        </w:rPr>
        <w:t>а Дербентского сельского поселе</w:t>
      </w:r>
      <w:r w:rsidRPr="00920B17">
        <w:rPr>
          <w:rFonts w:ascii="Times New Roman" w:hAnsi="Times New Roman"/>
          <w:bCs/>
          <w:sz w:val="28"/>
          <w:szCs w:val="28"/>
        </w:rPr>
        <w:t xml:space="preserve">ния Тимашевского района от 15 апреля 2020 г. № 37 </w:t>
      </w:r>
    </w:p>
    <w:p w:rsidR="000B2F44" w:rsidRDefault="00920B17" w:rsidP="00920B1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565"/>
        <w:jc w:val="center"/>
        <w:rPr>
          <w:rFonts w:ascii="Times New Roman" w:hAnsi="Times New Roman"/>
          <w:bCs/>
          <w:sz w:val="28"/>
          <w:szCs w:val="28"/>
        </w:rPr>
      </w:pPr>
      <w:r w:rsidRPr="00920B17">
        <w:rPr>
          <w:rFonts w:ascii="Times New Roman" w:hAnsi="Times New Roman"/>
          <w:bCs/>
          <w:sz w:val="28"/>
          <w:szCs w:val="28"/>
        </w:rPr>
        <w:t>«О принятии и опубликовании проекта решения Совета Дербентского сельского поселени</w:t>
      </w:r>
      <w:r w:rsidR="00717569">
        <w:rPr>
          <w:rFonts w:ascii="Times New Roman" w:hAnsi="Times New Roman"/>
          <w:bCs/>
          <w:sz w:val="28"/>
          <w:szCs w:val="28"/>
        </w:rPr>
        <w:t>я</w:t>
      </w:r>
      <w:r w:rsidRPr="00920B17">
        <w:rPr>
          <w:rFonts w:ascii="Times New Roman" w:hAnsi="Times New Roman"/>
          <w:bCs/>
          <w:sz w:val="28"/>
          <w:szCs w:val="28"/>
        </w:rPr>
        <w:t xml:space="preserve"> Тимашевского района </w:t>
      </w:r>
    </w:p>
    <w:p w:rsidR="00920B17" w:rsidRPr="00A11BEF" w:rsidRDefault="00920B17" w:rsidP="00920B1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565"/>
        <w:jc w:val="center"/>
        <w:rPr>
          <w:rFonts w:ascii="Times New Roman" w:hAnsi="Times New Roman" w:cs="Times New Roman"/>
          <w:sz w:val="28"/>
          <w:szCs w:val="28"/>
        </w:rPr>
      </w:pPr>
      <w:r w:rsidRPr="00920B17">
        <w:rPr>
          <w:rFonts w:ascii="Times New Roman" w:hAnsi="Times New Roman"/>
          <w:bCs/>
          <w:sz w:val="28"/>
          <w:szCs w:val="28"/>
        </w:rPr>
        <w:t>«О внесении изменений в Устав Дербентского сельского поселения Тимашевского района», назначении даты публичных слушаний, образовании оргкомитета по проведению публичных слушаний, установлении порядка учета предложений и участия граждан в обсуждении проекта решения «О внесении изменений в Устав Дербентского сельског</w:t>
      </w:r>
      <w:r>
        <w:rPr>
          <w:rFonts w:ascii="Times New Roman" w:hAnsi="Times New Roman"/>
          <w:bCs/>
          <w:sz w:val="28"/>
          <w:szCs w:val="28"/>
        </w:rPr>
        <w:t>о поселения Тимашевского района</w:t>
      </w:r>
      <w:r w:rsidRPr="00920B17">
        <w:rPr>
          <w:rFonts w:ascii="Times New Roman" w:hAnsi="Times New Roman"/>
          <w:bCs/>
          <w:sz w:val="28"/>
          <w:szCs w:val="28"/>
        </w:rPr>
        <w:t xml:space="preserve">» </w:t>
      </w:r>
    </w:p>
    <w:p w:rsidR="00920B17" w:rsidRDefault="00920B17" w:rsidP="00920B17">
      <w:pPr>
        <w:pStyle w:val="a7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20B17" w:rsidRPr="004F152A" w:rsidRDefault="00920B17" w:rsidP="00920B17">
      <w:pPr>
        <w:pStyle w:val="a7"/>
        <w:tabs>
          <w:tab w:val="left" w:pos="851"/>
          <w:tab w:val="left" w:pos="1134"/>
          <w:tab w:val="left" w:pos="8789"/>
          <w:tab w:val="left" w:pos="9072"/>
        </w:tabs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20B17" w:rsidRPr="004F152A" w:rsidRDefault="00920B17" w:rsidP="00920B17">
      <w:pPr>
        <w:pStyle w:val="a9"/>
        <w:rPr>
          <w:b/>
          <w:bCs/>
          <w:sz w:val="28"/>
          <w:szCs w:val="28"/>
        </w:rPr>
      </w:pPr>
      <w:r>
        <w:rPr>
          <w:sz w:val="28"/>
          <w:szCs w:val="28"/>
        </w:rPr>
        <w:t>Проект подготовлен,</w:t>
      </w:r>
      <w:r w:rsidRPr="004F152A">
        <w:rPr>
          <w:sz w:val="28"/>
          <w:szCs w:val="28"/>
        </w:rPr>
        <w:t xml:space="preserve"> внесен</w:t>
      </w:r>
      <w:r>
        <w:rPr>
          <w:sz w:val="28"/>
          <w:szCs w:val="28"/>
        </w:rPr>
        <w:t xml:space="preserve"> и согласован:</w:t>
      </w:r>
    </w:p>
    <w:p w:rsidR="00920B17" w:rsidRPr="004F152A" w:rsidRDefault="00920B17" w:rsidP="00920B17">
      <w:pPr>
        <w:pStyle w:val="a9"/>
        <w:rPr>
          <w:b/>
          <w:bCs/>
          <w:sz w:val="28"/>
          <w:szCs w:val="28"/>
        </w:rPr>
      </w:pPr>
      <w:r w:rsidRPr="004F152A">
        <w:rPr>
          <w:sz w:val="28"/>
          <w:szCs w:val="28"/>
        </w:rPr>
        <w:t>Юрисконсульт администрации</w:t>
      </w:r>
    </w:p>
    <w:p w:rsidR="00920B17" w:rsidRPr="004F152A" w:rsidRDefault="00920B17" w:rsidP="00920B17">
      <w:pPr>
        <w:pStyle w:val="a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Дербентского </w:t>
      </w:r>
      <w:r w:rsidRPr="004F152A">
        <w:rPr>
          <w:sz w:val="28"/>
          <w:szCs w:val="28"/>
        </w:rPr>
        <w:t xml:space="preserve">сельского поселения </w:t>
      </w:r>
    </w:p>
    <w:p w:rsidR="00920B17" w:rsidRDefault="00920B17" w:rsidP="00920B17">
      <w:pPr>
        <w:pStyle w:val="a9"/>
        <w:rPr>
          <w:b/>
          <w:bCs/>
          <w:sz w:val="28"/>
          <w:szCs w:val="28"/>
        </w:rPr>
      </w:pPr>
      <w:r w:rsidRPr="004F152A">
        <w:rPr>
          <w:sz w:val="28"/>
          <w:szCs w:val="28"/>
        </w:rPr>
        <w:t>Тимашевского района</w:t>
      </w:r>
      <w:r w:rsidRPr="004F152A">
        <w:rPr>
          <w:sz w:val="28"/>
          <w:szCs w:val="28"/>
        </w:rPr>
        <w:tab/>
      </w:r>
      <w:r w:rsidRPr="004F152A">
        <w:rPr>
          <w:sz w:val="28"/>
          <w:szCs w:val="28"/>
        </w:rPr>
        <w:tab/>
      </w:r>
      <w:r w:rsidRPr="004F152A">
        <w:rPr>
          <w:sz w:val="28"/>
          <w:szCs w:val="28"/>
        </w:rPr>
        <w:tab/>
      </w:r>
      <w:r w:rsidRPr="004F152A">
        <w:rPr>
          <w:sz w:val="28"/>
          <w:szCs w:val="28"/>
        </w:rPr>
        <w:tab/>
      </w:r>
      <w:r w:rsidRPr="004F152A">
        <w:rPr>
          <w:sz w:val="28"/>
          <w:szCs w:val="28"/>
        </w:rPr>
        <w:tab/>
      </w:r>
      <w:r w:rsidRPr="004F152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4F152A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М.В. Козина</w:t>
      </w:r>
    </w:p>
    <w:p w:rsidR="00920B17" w:rsidRDefault="00920B17" w:rsidP="00920B17">
      <w:pPr>
        <w:pStyle w:val="a9"/>
        <w:rPr>
          <w:b/>
          <w:bCs/>
          <w:sz w:val="28"/>
          <w:szCs w:val="28"/>
        </w:rPr>
      </w:pPr>
    </w:p>
    <w:p w:rsidR="00920B17" w:rsidRPr="004F152A" w:rsidRDefault="00920B17" w:rsidP="00920B17">
      <w:pPr>
        <w:pStyle w:val="a9"/>
        <w:rPr>
          <w:b/>
          <w:bCs/>
          <w:sz w:val="28"/>
          <w:szCs w:val="28"/>
        </w:rPr>
      </w:pPr>
    </w:p>
    <w:p w:rsidR="00920B17" w:rsidRPr="00A01BE7" w:rsidRDefault="00920B17" w:rsidP="00920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E7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</w:p>
    <w:p w:rsidR="00920B17" w:rsidRPr="00A01BE7" w:rsidRDefault="00920B17" w:rsidP="00920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E7">
        <w:rPr>
          <w:rFonts w:ascii="Times New Roman" w:hAnsi="Times New Roman" w:cs="Times New Roman"/>
          <w:sz w:val="28"/>
          <w:szCs w:val="28"/>
        </w:rPr>
        <w:t xml:space="preserve">по организационно-кадровой работе </w:t>
      </w:r>
    </w:p>
    <w:p w:rsidR="00920B17" w:rsidRPr="00A01BE7" w:rsidRDefault="00920B17" w:rsidP="00920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E7">
        <w:rPr>
          <w:rFonts w:ascii="Times New Roman" w:hAnsi="Times New Roman" w:cs="Times New Roman"/>
          <w:sz w:val="28"/>
          <w:szCs w:val="28"/>
        </w:rPr>
        <w:t xml:space="preserve">и работе с обращениями граждан администрации </w:t>
      </w:r>
    </w:p>
    <w:p w:rsidR="00920B17" w:rsidRPr="00A01BE7" w:rsidRDefault="00920B17" w:rsidP="00920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BE7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920B17" w:rsidRDefault="00920B17" w:rsidP="00920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20B17" w:rsidSect="00143A82">
          <w:pgSz w:w="11906" w:h="16838"/>
          <w:pgMar w:top="1134" w:right="567" w:bottom="1134" w:left="1701" w:header="284" w:footer="0" w:gutter="0"/>
          <w:pgNumType w:start="1"/>
          <w:cols w:space="720"/>
          <w:titlePg/>
          <w:docGrid w:linePitch="360"/>
        </w:sectPr>
      </w:pPr>
      <w:r w:rsidRPr="00A01BE7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Pr="00A01BE7">
        <w:rPr>
          <w:rFonts w:ascii="Times New Roman" w:hAnsi="Times New Roman" w:cs="Times New Roman"/>
          <w:sz w:val="28"/>
          <w:szCs w:val="28"/>
        </w:rPr>
        <w:tab/>
      </w:r>
      <w:r w:rsidRPr="00A01BE7">
        <w:rPr>
          <w:rFonts w:ascii="Times New Roman" w:hAnsi="Times New Roman" w:cs="Times New Roman"/>
          <w:sz w:val="28"/>
          <w:szCs w:val="28"/>
        </w:rPr>
        <w:tab/>
      </w:r>
      <w:r w:rsidRPr="00A01BE7">
        <w:rPr>
          <w:rFonts w:ascii="Times New Roman" w:hAnsi="Times New Roman" w:cs="Times New Roman"/>
          <w:sz w:val="28"/>
          <w:szCs w:val="28"/>
        </w:rPr>
        <w:tab/>
      </w:r>
      <w:r w:rsidRPr="00A01B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1BE7">
        <w:rPr>
          <w:rFonts w:ascii="Times New Roman" w:hAnsi="Times New Roman" w:cs="Times New Roman"/>
          <w:sz w:val="28"/>
          <w:szCs w:val="28"/>
        </w:rPr>
        <w:t xml:space="preserve">    О.В. Марцун</w:t>
      </w:r>
    </w:p>
    <w:p w:rsidR="000972A4" w:rsidRDefault="000972A4" w:rsidP="00717569">
      <w:pPr>
        <w:spacing w:after="0" w:line="240" w:lineRule="auto"/>
        <w:jc w:val="center"/>
      </w:pPr>
    </w:p>
    <w:sectPr w:rsidR="000972A4" w:rsidSect="00143A82">
      <w:pgSz w:w="11906" w:h="16838"/>
      <w:pgMar w:top="1134" w:right="567" w:bottom="1134" w:left="1701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398" w:rsidRDefault="00940398">
      <w:pPr>
        <w:spacing w:after="0" w:line="240" w:lineRule="auto"/>
      </w:pPr>
      <w:r>
        <w:separator/>
      </w:r>
    </w:p>
  </w:endnote>
  <w:endnote w:type="continuationSeparator" w:id="0">
    <w:p w:rsidR="00940398" w:rsidRDefault="0094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398" w:rsidRDefault="00940398">
      <w:pPr>
        <w:spacing w:after="0" w:line="240" w:lineRule="auto"/>
      </w:pPr>
      <w:r>
        <w:separator/>
      </w:r>
    </w:p>
  </w:footnote>
  <w:footnote w:type="continuationSeparator" w:id="0">
    <w:p w:rsidR="00940398" w:rsidRDefault="0094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00" w:rsidRDefault="00586273">
    <w:pPr>
      <w:pStyle w:val="a3"/>
      <w:jc w:val="center"/>
    </w:pPr>
    <w:r>
      <w:fldChar w:fldCharType="begin"/>
    </w:r>
    <w:r w:rsidR="00923DF9">
      <w:instrText>PAGE   \* MERGEFORMAT</w:instrText>
    </w:r>
    <w:r>
      <w:fldChar w:fldCharType="separate"/>
    </w:r>
    <w:r w:rsidR="004259A8">
      <w:rPr>
        <w:noProof/>
      </w:rPr>
      <w:t>2</w:t>
    </w:r>
    <w:r>
      <w:fldChar w:fldCharType="end"/>
    </w:r>
  </w:p>
  <w:p w:rsidR="00620800" w:rsidRDefault="009403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0F9"/>
    <w:rsid w:val="0001389B"/>
    <w:rsid w:val="00056B36"/>
    <w:rsid w:val="00074772"/>
    <w:rsid w:val="000855DE"/>
    <w:rsid w:val="000913FB"/>
    <w:rsid w:val="000972A4"/>
    <w:rsid w:val="000A4058"/>
    <w:rsid w:val="000B0A99"/>
    <w:rsid w:val="000B2F44"/>
    <w:rsid w:val="000D0CB9"/>
    <w:rsid w:val="000D1F41"/>
    <w:rsid w:val="00127797"/>
    <w:rsid w:val="001A36B6"/>
    <w:rsid w:val="0021612C"/>
    <w:rsid w:val="003A09E9"/>
    <w:rsid w:val="003E2032"/>
    <w:rsid w:val="003E6ECD"/>
    <w:rsid w:val="004259A8"/>
    <w:rsid w:val="0043322A"/>
    <w:rsid w:val="00433B54"/>
    <w:rsid w:val="0043567D"/>
    <w:rsid w:val="00442734"/>
    <w:rsid w:val="00443FB0"/>
    <w:rsid w:val="00474410"/>
    <w:rsid w:val="004E354C"/>
    <w:rsid w:val="004F1771"/>
    <w:rsid w:val="005425E1"/>
    <w:rsid w:val="00586273"/>
    <w:rsid w:val="00611B29"/>
    <w:rsid w:val="006271DB"/>
    <w:rsid w:val="00681A53"/>
    <w:rsid w:val="006E786E"/>
    <w:rsid w:val="00710637"/>
    <w:rsid w:val="00717569"/>
    <w:rsid w:val="00742C17"/>
    <w:rsid w:val="00753293"/>
    <w:rsid w:val="00773A1D"/>
    <w:rsid w:val="00785569"/>
    <w:rsid w:val="00792F78"/>
    <w:rsid w:val="00836367"/>
    <w:rsid w:val="00877DD7"/>
    <w:rsid w:val="008C1DE6"/>
    <w:rsid w:val="008F77AE"/>
    <w:rsid w:val="009157C8"/>
    <w:rsid w:val="00920B17"/>
    <w:rsid w:val="00923DF9"/>
    <w:rsid w:val="00940398"/>
    <w:rsid w:val="009424DA"/>
    <w:rsid w:val="00954901"/>
    <w:rsid w:val="009F33DF"/>
    <w:rsid w:val="00A205FB"/>
    <w:rsid w:val="00A336EF"/>
    <w:rsid w:val="00A61FBB"/>
    <w:rsid w:val="00AA7538"/>
    <w:rsid w:val="00AD1F47"/>
    <w:rsid w:val="00AF4578"/>
    <w:rsid w:val="00B059A6"/>
    <w:rsid w:val="00B24959"/>
    <w:rsid w:val="00BD3500"/>
    <w:rsid w:val="00C31AB7"/>
    <w:rsid w:val="00C75A85"/>
    <w:rsid w:val="00CA09FE"/>
    <w:rsid w:val="00CC1BBE"/>
    <w:rsid w:val="00CD0979"/>
    <w:rsid w:val="00D16F91"/>
    <w:rsid w:val="00D74DA8"/>
    <w:rsid w:val="00DD4D2A"/>
    <w:rsid w:val="00DF5717"/>
    <w:rsid w:val="00E01CC0"/>
    <w:rsid w:val="00E478F1"/>
    <w:rsid w:val="00E55911"/>
    <w:rsid w:val="00F10714"/>
    <w:rsid w:val="00F70DB4"/>
    <w:rsid w:val="00F877CC"/>
    <w:rsid w:val="00FE10F9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E58B8-4833-4B0E-AFE8-847A903B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10F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E10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7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A1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20B17"/>
    <w:pPr>
      <w:spacing w:after="0" w:line="240" w:lineRule="auto"/>
    </w:pPr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20B17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styleId="a9">
    <w:name w:val="No Spacing"/>
    <w:uiPriority w:val="1"/>
    <w:qFormat/>
    <w:rsid w:val="0092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7C625-6407-4B56-A501-AF250D28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yrist5</dc:creator>
  <cp:lastModifiedBy>Ольга</cp:lastModifiedBy>
  <cp:revision>12</cp:revision>
  <cp:lastPrinted>2020-05-14T08:28:00Z</cp:lastPrinted>
  <dcterms:created xsi:type="dcterms:W3CDTF">2020-05-12T06:53:00Z</dcterms:created>
  <dcterms:modified xsi:type="dcterms:W3CDTF">2020-06-17T12:02:00Z</dcterms:modified>
</cp:coreProperties>
</file>