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D7" w:rsidRPr="00BE71ED" w:rsidRDefault="002F473D" w:rsidP="002F473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bookmarkStart w:id="0" w:name="_GoBack"/>
      <w:r w:rsidRPr="00BE71ED">
        <w:rPr>
          <w:rFonts w:ascii="Times New Roman" w:hAnsi="Times New Roman" w:cs="Times New Roman"/>
          <w:b/>
          <w:color w:val="FF0000"/>
          <w:sz w:val="44"/>
          <w:szCs w:val="44"/>
        </w:rPr>
        <w:t>Изменения в критериях оценивания – 2025</w:t>
      </w:r>
    </w:p>
    <w:tbl>
      <w:tblPr>
        <w:tblStyle w:val="a5"/>
        <w:tblW w:w="10632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9"/>
        <w:gridCol w:w="10"/>
        <w:gridCol w:w="4403"/>
        <w:gridCol w:w="4810"/>
        <w:gridCol w:w="10"/>
      </w:tblGrid>
      <w:tr w:rsidR="002F473D" w:rsidRPr="002F473D" w:rsidTr="002F473D">
        <w:trPr>
          <w:gridAfter w:val="1"/>
          <w:wAfter w:w="10" w:type="dxa"/>
          <w:trHeight w:val="500"/>
        </w:trPr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0"/>
          <w:p w:rsidR="00B14CD7" w:rsidRPr="002F473D" w:rsidRDefault="002F473D" w:rsidP="002F473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F473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№</w:t>
            </w:r>
          </w:p>
        </w:tc>
        <w:tc>
          <w:tcPr>
            <w:tcW w:w="4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CD7" w:rsidRPr="002F473D" w:rsidRDefault="002F473D" w:rsidP="002F47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F473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2025 год</w:t>
            </w: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CD7" w:rsidRPr="002F473D" w:rsidRDefault="002F473D" w:rsidP="002F47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2F473D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2024 год</w:t>
            </w:r>
          </w:p>
        </w:tc>
      </w:tr>
      <w:tr w:rsidR="00B14CD7" w:rsidRPr="002F473D" w:rsidTr="002F473D">
        <w:trPr>
          <w:trHeight w:val="785"/>
        </w:trPr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CD7" w:rsidRPr="002F473D" w:rsidRDefault="002F473D" w:rsidP="002F473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F473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3D" w:rsidRDefault="002F473D" w:rsidP="002F473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F473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Максимальный балл за оценивание диалога – </w:t>
            </w:r>
          </w:p>
          <w:p w:rsidR="00B14CD7" w:rsidRPr="002F473D" w:rsidRDefault="002F473D" w:rsidP="002F473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u w:val="single"/>
              </w:rPr>
            </w:pPr>
            <w:r w:rsidRPr="002F473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u w:val="single"/>
              </w:rPr>
              <w:t>3 балла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CD7" w:rsidRPr="002F473D" w:rsidRDefault="002F473D" w:rsidP="002F473D">
            <w:pPr>
              <w:spacing w:line="240" w:lineRule="auto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2F473D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Максимальный балл за оценивание диалога – 2 балла</w:t>
            </w:r>
          </w:p>
        </w:tc>
      </w:tr>
      <w:tr w:rsidR="00B14CD7" w:rsidRPr="002F473D" w:rsidTr="002F473D">
        <w:trPr>
          <w:trHeight w:val="1055"/>
        </w:trPr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CD7" w:rsidRPr="002F473D" w:rsidRDefault="002F473D" w:rsidP="002F473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F473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CD7" w:rsidRPr="002F473D" w:rsidRDefault="002F473D" w:rsidP="002F473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F473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Ученик получит </w:t>
            </w:r>
            <w:r w:rsidRPr="002F473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u w:val="single"/>
              </w:rPr>
              <w:t>1 балл</w:t>
            </w:r>
            <w:r w:rsidRPr="002F473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за диалог, если даст развернутый ответ на один вопрос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CD7" w:rsidRPr="002F473D" w:rsidRDefault="002F473D" w:rsidP="002F473D">
            <w:pPr>
              <w:spacing w:line="240" w:lineRule="auto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2F473D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При оценивании диалога за развернутый ответ на один вопрос ученик получал 0 баллов</w:t>
            </w:r>
          </w:p>
        </w:tc>
      </w:tr>
      <w:tr w:rsidR="00B14CD7" w:rsidRPr="002F473D" w:rsidTr="002F473D">
        <w:trPr>
          <w:trHeight w:val="5090"/>
        </w:trPr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CD7" w:rsidRPr="002F473D" w:rsidRDefault="002F473D" w:rsidP="002F473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F473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CD7" w:rsidRPr="002F473D" w:rsidRDefault="002F473D" w:rsidP="002F473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F473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Изменили критерии оценивания грамотности речи. Вместо пяти оставили </w:t>
            </w:r>
            <w:r w:rsidRPr="002F473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u w:val="single"/>
              </w:rPr>
              <w:t>четыре критерия</w:t>
            </w:r>
            <w:r w:rsidRPr="002F473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:</w:t>
            </w:r>
          </w:p>
          <w:p w:rsidR="00B14CD7" w:rsidRPr="002F473D" w:rsidRDefault="002F473D" w:rsidP="002F473D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F473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соблюдение орфоэпических норм (Р1);</w:t>
            </w:r>
          </w:p>
          <w:p w:rsidR="00B14CD7" w:rsidRPr="002F473D" w:rsidRDefault="002F473D" w:rsidP="002F473D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F473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соблюдение грамматических норм (Р2);</w:t>
            </w:r>
          </w:p>
          <w:p w:rsidR="00B14CD7" w:rsidRPr="002F473D" w:rsidRDefault="002F473D" w:rsidP="002F473D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F473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соблюдение речевых норм (Р3);</w:t>
            </w:r>
          </w:p>
          <w:p w:rsidR="00B14CD7" w:rsidRPr="002F473D" w:rsidRDefault="002F473D" w:rsidP="002F473D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F473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фактическая точность речи (Р4).</w:t>
            </w:r>
          </w:p>
          <w:p w:rsidR="00B14CD7" w:rsidRPr="002F473D" w:rsidRDefault="002F473D" w:rsidP="002F473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F473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Исключили критерий «Богатство речи».</w:t>
            </w:r>
          </w:p>
          <w:p w:rsidR="00B14CD7" w:rsidRPr="002F473D" w:rsidRDefault="002F473D" w:rsidP="002F473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F473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Критерий «Соблюдение </w:t>
            </w:r>
            <w:proofErr w:type="spellStart"/>
            <w:r w:rsidRPr="002F473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фактологической</w:t>
            </w:r>
            <w:proofErr w:type="spellEnd"/>
            <w:r w:rsidRPr="002F473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точности» переименовали. Теперь критерий называется «Фактическая точность речи»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CD7" w:rsidRPr="002F473D" w:rsidRDefault="002F473D" w:rsidP="002F473D">
            <w:pPr>
              <w:spacing w:line="240" w:lineRule="auto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2F473D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Грамотности речи оценивали по 5 критериям:</w:t>
            </w:r>
          </w:p>
          <w:p w:rsidR="00B14CD7" w:rsidRPr="002F473D" w:rsidRDefault="002F473D" w:rsidP="002F473D">
            <w:pPr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2F473D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соблюдение орфоэпических норм (Р1);</w:t>
            </w:r>
          </w:p>
          <w:p w:rsidR="00B14CD7" w:rsidRPr="002F473D" w:rsidRDefault="002F473D" w:rsidP="002F473D">
            <w:pPr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2F473D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соблюдение грамматических норм (Р2);</w:t>
            </w:r>
          </w:p>
          <w:p w:rsidR="00B14CD7" w:rsidRPr="002F473D" w:rsidRDefault="002F473D" w:rsidP="002F473D">
            <w:pPr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2F473D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соблюдение речевых норм (Р3);</w:t>
            </w:r>
          </w:p>
          <w:p w:rsidR="00B14CD7" w:rsidRPr="002F473D" w:rsidRDefault="002F473D" w:rsidP="002F473D">
            <w:pPr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2F473D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богатство речи (Р4);</w:t>
            </w:r>
          </w:p>
          <w:p w:rsidR="00B14CD7" w:rsidRPr="002F473D" w:rsidRDefault="002F473D" w:rsidP="002F473D">
            <w:pPr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2F473D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 xml:space="preserve">соблюдение </w:t>
            </w:r>
            <w:proofErr w:type="spellStart"/>
            <w:r w:rsidRPr="002F473D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фактологической</w:t>
            </w:r>
            <w:proofErr w:type="spellEnd"/>
            <w:r w:rsidRPr="002F473D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 xml:space="preserve"> точности (Р5).</w:t>
            </w:r>
          </w:p>
        </w:tc>
      </w:tr>
      <w:tr w:rsidR="00B14CD7" w:rsidRPr="002F473D" w:rsidTr="002F473D">
        <w:trPr>
          <w:trHeight w:val="1055"/>
        </w:trPr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CD7" w:rsidRPr="002F473D" w:rsidRDefault="002F473D" w:rsidP="002F473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F473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4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CD7" w:rsidRPr="002F473D" w:rsidRDefault="002F473D" w:rsidP="002F473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F473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Речевые повторы оценят в рамках критерия «Соблюдение речевых норм» (Р3)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CD7" w:rsidRPr="002F473D" w:rsidRDefault="002F473D" w:rsidP="002F473D">
            <w:pPr>
              <w:spacing w:line="240" w:lineRule="auto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2F473D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Речевые повторы оценивали в рамках критерия «Богатство речи» (Р4)</w:t>
            </w:r>
          </w:p>
        </w:tc>
      </w:tr>
      <w:tr w:rsidR="00B14CD7" w:rsidRPr="002F473D" w:rsidTr="002F473D">
        <w:trPr>
          <w:trHeight w:val="785"/>
        </w:trPr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CD7" w:rsidRPr="002F473D" w:rsidRDefault="002F473D" w:rsidP="002F473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F473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5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CD7" w:rsidRPr="002F473D" w:rsidRDefault="002F473D" w:rsidP="002F473D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F473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Максимальный балл за грамотность речи – </w:t>
            </w:r>
            <w:r w:rsidRPr="002F473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u w:val="single"/>
              </w:rPr>
              <w:t>7 баллов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CD7" w:rsidRPr="002F473D" w:rsidRDefault="002F473D" w:rsidP="002F473D">
            <w:pPr>
              <w:spacing w:line="240" w:lineRule="auto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2F473D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Максимальный балл за грамотность речи – 8 баллов</w:t>
            </w:r>
          </w:p>
        </w:tc>
      </w:tr>
    </w:tbl>
    <w:p w:rsidR="00B14CD7" w:rsidRPr="002F473D" w:rsidRDefault="00B14CD7" w:rsidP="002F473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B14CD7" w:rsidRPr="002F473D" w:rsidSect="002F473D">
      <w:pgSz w:w="11909" w:h="16834"/>
      <w:pgMar w:top="426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A01FB"/>
    <w:multiLevelType w:val="multilevel"/>
    <w:tmpl w:val="37E0D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3129F4"/>
    <w:multiLevelType w:val="multilevel"/>
    <w:tmpl w:val="6BFAF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D7"/>
    <w:rsid w:val="002F473D"/>
    <w:rsid w:val="00B14CD7"/>
    <w:rsid w:val="00B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7E32F-C8CB-4129-A3B1-662781AF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2025-01-30T08:12:00Z</dcterms:created>
  <dcterms:modified xsi:type="dcterms:W3CDTF">2025-01-30T08:19:00Z</dcterms:modified>
</cp:coreProperties>
</file>