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B10" w:rsidRDefault="009D4B10" w:rsidP="009D4B10">
      <w:pPr>
        <w:ind w:firstLine="0"/>
        <w:jc w:val="center"/>
        <w:rPr>
          <w:b/>
        </w:rPr>
      </w:pPr>
      <w:r w:rsidRPr="00CB59ED">
        <w:rPr>
          <w:b/>
        </w:rPr>
        <w:t xml:space="preserve">Обобщение практики осуществления муниципального контроля за сохранностью автомобильных дорог местного значения в границах населенных пунктов </w:t>
      </w:r>
      <w:r w:rsidR="00CB59ED">
        <w:rPr>
          <w:b/>
        </w:rPr>
        <w:t>Роговского</w:t>
      </w:r>
      <w:r w:rsidRPr="00CB59ED">
        <w:rPr>
          <w:b/>
        </w:rPr>
        <w:t xml:space="preserve"> сельского поселения Тимашевского района за 2024 год</w:t>
      </w:r>
    </w:p>
    <w:p w:rsidR="00CB59ED" w:rsidRDefault="00CB59ED" w:rsidP="009D4B10">
      <w:pPr>
        <w:ind w:firstLine="0"/>
        <w:jc w:val="center"/>
        <w:rPr>
          <w:b/>
        </w:rPr>
      </w:pPr>
    </w:p>
    <w:p w:rsidR="00CB59ED" w:rsidRPr="00CB59ED" w:rsidRDefault="00CB59ED" w:rsidP="009D4B10">
      <w:pPr>
        <w:ind w:firstLine="0"/>
        <w:jc w:val="center"/>
        <w:rPr>
          <w:b/>
        </w:rPr>
      </w:pPr>
      <w:bookmarkStart w:id="0" w:name="_GoBack"/>
      <w:bookmarkEnd w:id="0"/>
    </w:p>
    <w:p w:rsidR="00CB59ED" w:rsidRDefault="00837BDE" w:rsidP="00020FE9">
      <w:r w:rsidRPr="00035572">
        <w:t>Опубликовывается органом муниципального контроля во исполнение требований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Федерального закона</w:t>
      </w:r>
      <w:r>
        <w:t xml:space="preserve"> от 31.07.2020 № </w:t>
      </w:r>
      <w:r w:rsidRPr="00035572">
        <w:t>248-ФЗ </w:t>
      </w:r>
      <w:r>
        <w:t>«</w:t>
      </w:r>
      <w:r w:rsidRPr="00035572">
        <w:t xml:space="preserve">О государственном контроле (надзоре) и муниципальном </w:t>
      </w:r>
      <w:r>
        <w:t>контроле в Российской Федерации», Федерального</w:t>
      </w:r>
      <w:r w:rsidRPr="00886AB6">
        <w:t xml:space="preserve"> закон</w:t>
      </w:r>
      <w:r>
        <w:t>а от 09.02.2009 № 8-ФЗ «</w:t>
      </w:r>
      <w:r w:rsidRPr="00886AB6">
        <w:t xml:space="preserve">Об обеспечении доступа к информации о деятельности государственных органов и </w:t>
      </w:r>
      <w:r>
        <w:t xml:space="preserve">органов местного самоуправления». </w:t>
      </w:r>
    </w:p>
    <w:p w:rsidR="00837BDE" w:rsidRDefault="009D4B10" w:rsidP="00020FE9">
      <w:r>
        <w:t xml:space="preserve">В качестве уполномоченного лица на осуществление муниципального контроля за сохранностью автомобильных дорог местного значения в границах населенных пунктов </w:t>
      </w:r>
      <w:r w:rsidR="00CB59ED">
        <w:t>Роговского</w:t>
      </w:r>
      <w:r>
        <w:t xml:space="preserve"> сельского поселения Тимашевского района определен </w:t>
      </w:r>
      <w:r w:rsidR="00837BDE">
        <w:t xml:space="preserve">один </w:t>
      </w:r>
      <w:r>
        <w:t xml:space="preserve">специалист администрации </w:t>
      </w:r>
      <w:r w:rsidR="00CB59ED">
        <w:t>Роговского</w:t>
      </w:r>
      <w:r>
        <w:t xml:space="preserve"> сельского поселения</w:t>
      </w:r>
      <w:r w:rsidR="00837BDE">
        <w:t xml:space="preserve"> Тимашевского района</w:t>
      </w:r>
      <w:r>
        <w:t>.</w:t>
      </w:r>
    </w:p>
    <w:p w:rsidR="001C6D46" w:rsidRDefault="009D4B10" w:rsidP="00020FE9">
      <w:r>
        <w:t xml:space="preserve"> Практика осуществления муниципального контроля за сохранностью автомобильных дорог местного значения в границах населенных пунктов </w:t>
      </w:r>
      <w:r w:rsidR="00CB59ED">
        <w:t>Роговского</w:t>
      </w:r>
      <w:r>
        <w:t xml:space="preserve"> сельского поселения Тимашевского района показывает, что наиболее часто встречающимися нарушениями законодательства и муниципальных нормативных правовых актов, является несоблюдение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требований, установленных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дорог, такие как: </w:t>
      </w:r>
    </w:p>
    <w:p w:rsidR="001C6D46" w:rsidRDefault="009D4B10" w:rsidP="00020FE9">
      <w:r>
        <w:t xml:space="preserve">- производство юридическими лицами, индивидуальными предпринимателями, физическими лицами работ, связанных с разрытием грунта, вскрытием дорожного покрытия, иными ремонтно-дорожными работами, осуществляемыми на автомобильных дорогах местного значения; </w:t>
      </w:r>
    </w:p>
    <w:p w:rsidR="001C6D46" w:rsidRDefault="009D4B10" w:rsidP="00020FE9">
      <w:r>
        <w:t xml:space="preserve">- несоблюдение юридическими лицами, индивидуальными предпринимателями, гражданами условий и требований договоров, заключаемых при прокладке и переустройстве инженерных коммуникаций в границах полос отвода и придорожных полос автомобильных дорог местного значения; </w:t>
      </w:r>
    </w:p>
    <w:p w:rsidR="001C6D46" w:rsidRDefault="009D4B10" w:rsidP="00020FE9">
      <w:r>
        <w:t xml:space="preserve">- несоблюдение пользователями автомобильных дорог местного значения, лицами, осуществляющими деятельность в пределах полос отвода и придорожных полос, правил использования полос отвода и придорожных полос, в том числе соблюдения технических требований и условий по размещению объектов капитального строительства, объектов дорожного сервиса, рекламных конструкций, инженерных коммуникаций, подъездов, съездов, примыканий и других объектов, размещаемых в полосе отвода и придорожных полосах </w:t>
      </w:r>
      <w:r>
        <w:lastRenderedPageBreak/>
        <w:t xml:space="preserve">автомобильных дорог местного значения в части недопущения повреждения последних и их элементов; </w:t>
      </w:r>
    </w:p>
    <w:p w:rsidR="00186A13" w:rsidRDefault="009D4B10" w:rsidP="00020FE9">
      <w:r>
        <w:t xml:space="preserve">- несоблюдение весовых и габаритных параметров транспортных средств при движении по автомобильным дорогам местного значения, включая периоды временного ограничения движения транспортных средств. </w:t>
      </w:r>
    </w:p>
    <w:p w:rsidR="00186A13" w:rsidRPr="00812CAC" w:rsidRDefault="009D4B10" w:rsidP="00020FE9">
      <w:r>
        <w:t>В целях недопущения таких нарушений, юридическим лицам, индивидуальным предпринимателям рекомендуем осуществлять свою деятельность в рамках Федерального закона от 08 ноября 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 w:rsidR="009D502E">
        <w:t xml:space="preserve">, </w:t>
      </w:r>
      <w:r w:rsidR="009D502E" w:rsidRPr="003655E6">
        <w:rPr>
          <w:szCs w:val="28"/>
        </w:rPr>
        <w:t>Закона Краснодарского края от 7 июня 2001 года № 369-КЗ «Об автомобильных дорогах, расположенных на территории Краснодарского края</w:t>
      </w:r>
      <w:r w:rsidR="001E6A60" w:rsidRPr="003655E6">
        <w:rPr>
          <w:szCs w:val="28"/>
        </w:rPr>
        <w:t>»</w:t>
      </w:r>
      <w:r w:rsidR="00812CAC">
        <w:rPr>
          <w:szCs w:val="28"/>
        </w:rPr>
        <w:t>,</w:t>
      </w:r>
      <w:r w:rsidR="001E6A60">
        <w:rPr>
          <w:szCs w:val="28"/>
        </w:rPr>
        <w:t xml:space="preserve"> </w:t>
      </w:r>
      <w:r w:rsidR="001E6A60" w:rsidRPr="00812CAC">
        <w:rPr>
          <w:szCs w:val="28"/>
        </w:rPr>
        <w:t>решением Совета Роговского  сельского поселения Тимашевского района от 16 декабря 2021 года № 9</w:t>
      </w:r>
      <w:r w:rsidR="00812CAC" w:rsidRPr="00812CAC">
        <w:rPr>
          <w:szCs w:val="28"/>
        </w:rPr>
        <w:t>8</w:t>
      </w:r>
      <w:r w:rsidR="001E6A60" w:rsidRPr="00812CAC">
        <w:rPr>
          <w:szCs w:val="28"/>
        </w:rPr>
        <w:t xml:space="preserve"> «</w:t>
      </w:r>
      <w:r w:rsidR="001E6A60" w:rsidRPr="00812CAC">
        <w:rPr>
          <w:bCs/>
          <w:szCs w:val="28"/>
        </w:rPr>
        <w:t xml:space="preserve">Об утверждении Положения </w:t>
      </w:r>
      <w:bookmarkStart w:id="1" w:name="_Hlk77671647"/>
      <w:bookmarkStart w:id="2" w:name="_Hlk77686366"/>
      <w:r w:rsidR="001E6A60" w:rsidRPr="00812CAC">
        <w:rPr>
          <w:bCs/>
          <w:szCs w:val="28"/>
        </w:rPr>
        <w:t xml:space="preserve">о муниципальном контроле на автомобильном транспорте и в дорожном хозяйстве </w:t>
      </w:r>
      <w:bookmarkEnd w:id="1"/>
      <w:bookmarkEnd w:id="2"/>
      <w:r w:rsidR="001E6A60" w:rsidRPr="00812CAC">
        <w:rPr>
          <w:rStyle w:val="markedcontent"/>
          <w:szCs w:val="28"/>
        </w:rPr>
        <w:t xml:space="preserve"> </w:t>
      </w:r>
      <w:r w:rsidR="001E6A60" w:rsidRPr="00812CAC">
        <w:rPr>
          <w:bCs/>
          <w:szCs w:val="28"/>
        </w:rPr>
        <w:t xml:space="preserve">в границах населенных пунктов </w:t>
      </w:r>
      <w:r w:rsidR="001E6A60" w:rsidRPr="00812CAC">
        <w:rPr>
          <w:rStyle w:val="markedcontent"/>
          <w:szCs w:val="28"/>
        </w:rPr>
        <w:t>Роговского  сельского поселения Тимашевского района</w:t>
      </w:r>
      <w:r w:rsidR="001E6A60" w:rsidRPr="00812CAC">
        <w:rPr>
          <w:szCs w:val="28"/>
        </w:rPr>
        <w:t>»</w:t>
      </w:r>
      <w:r w:rsidR="00812CAC" w:rsidRPr="00812CAC">
        <w:rPr>
          <w:szCs w:val="28"/>
        </w:rPr>
        <w:t>.</w:t>
      </w:r>
    </w:p>
    <w:p w:rsidR="00186A13" w:rsidRPr="00812CAC" w:rsidRDefault="00186A13" w:rsidP="009D4B10">
      <w:pPr>
        <w:ind w:firstLine="0"/>
      </w:pPr>
    </w:p>
    <w:p w:rsidR="00186A13" w:rsidRDefault="00186A13" w:rsidP="009D4B10">
      <w:pPr>
        <w:ind w:firstLine="0"/>
      </w:pPr>
    </w:p>
    <w:p w:rsidR="00186A13" w:rsidRPr="008447B7" w:rsidRDefault="00186A13" w:rsidP="00186A13">
      <w:pPr>
        <w:ind w:firstLine="0"/>
        <w:jc w:val="center"/>
        <w:rPr>
          <w:b/>
        </w:rPr>
      </w:pPr>
      <w:r w:rsidRPr="008447B7">
        <w:rPr>
          <w:b/>
        </w:rPr>
        <w:t>Итоги 2024 года</w:t>
      </w:r>
    </w:p>
    <w:p w:rsidR="00186A13" w:rsidRDefault="00186A13" w:rsidP="009D4B10">
      <w:pPr>
        <w:ind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0"/>
        <w:gridCol w:w="7131"/>
        <w:gridCol w:w="1517"/>
      </w:tblGrid>
      <w:tr w:rsidR="00186A13" w:rsidTr="00FC2C4B">
        <w:tc>
          <w:tcPr>
            <w:tcW w:w="988" w:type="dxa"/>
            <w:vAlign w:val="center"/>
          </w:tcPr>
          <w:p w:rsidR="00186A13" w:rsidRDefault="00186A13" w:rsidP="00FC2C4B">
            <w:pPr>
              <w:ind w:firstLine="0"/>
              <w:jc w:val="center"/>
            </w:pPr>
            <w:r>
              <w:t>№</w:t>
            </w:r>
          </w:p>
          <w:p w:rsidR="00186A13" w:rsidRDefault="00186A13" w:rsidP="00FC2C4B">
            <w:pPr>
              <w:ind w:firstLine="0"/>
              <w:jc w:val="center"/>
            </w:pPr>
            <w:r>
              <w:t>п/п</w:t>
            </w:r>
          </w:p>
          <w:p w:rsidR="00186A13" w:rsidRDefault="00186A13" w:rsidP="00FC2C4B">
            <w:pPr>
              <w:ind w:firstLine="0"/>
              <w:jc w:val="center"/>
            </w:pPr>
          </w:p>
        </w:tc>
        <w:tc>
          <w:tcPr>
            <w:tcW w:w="7229" w:type="dxa"/>
            <w:vAlign w:val="center"/>
          </w:tcPr>
          <w:p w:rsidR="00186A13" w:rsidRDefault="00186A13" w:rsidP="00FC2C4B">
            <w:pPr>
              <w:ind w:firstLine="0"/>
              <w:jc w:val="center"/>
            </w:pPr>
            <w:r>
              <w:t>Показатель</w:t>
            </w:r>
          </w:p>
        </w:tc>
        <w:tc>
          <w:tcPr>
            <w:tcW w:w="1411" w:type="dxa"/>
            <w:vAlign w:val="center"/>
          </w:tcPr>
          <w:p w:rsidR="00186A13" w:rsidRDefault="00186A13" w:rsidP="00FC2C4B">
            <w:pPr>
              <w:ind w:firstLine="0"/>
              <w:jc w:val="center"/>
            </w:pPr>
            <w:r>
              <w:t>Значение</w:t>
            </w:r>
          </w:p>
          <w:p w:rsidR="00186A13" w:rsidRDefault="00186A13" w:rsidP="00FC2C4B">
            <w:pPr>
              <w:ind w:firstLine="0"/>
              <w:jc w:val="center"/>
            </w:pPr>
            <w:r>
              <w:t>показателя</w:t>
            </w:r>
          </w:p>
          <w:p w:rsidR="00186A13" w:rsidRDefault="00186A13" w:rsidP="00FC2C4B">
            <w:pPr>
              <w:ind w:firstLine="0"/>
              <w:jc w:val="center"/>
            </w:pPr>
          </w:p>
        </w:tc>
      </w:tr>
      <w:tr w:rsidR="00186A13" w:rsidTr="00FC2C4B">
        <w:tc>
          <w:tcPr>
            <w:tcW w:w="988" w:type="dxa"/>
          </w:tcPr>
          <w:p w:rsidR="00186A13" w:rsidRDefault="00186A13" w:rsidP="00FC2C4B">
            <w:pPr>
              <w:ind w:firstLine="0"/>
              <w:jc w:val="center"/>
            </w:pPr>
            <w:r>
              <w:t>1.</w:t>
            </w:r>
          </w:p>
        </w:tc>
        <w:tc>
          <w:tcPr>
            <w:tcW w:w="7229" w:type="dxa"/>
          </w:tcPr>
          <w:p w:rsidR="00186A13" w:rsidRDefault="00186A13" w:rsidP="00FC2C4B">
            <w:pPr>
              <w:ind w:firstLine="0"/>
              <w:jc w:val="left"/>
            </w:pPr>
            <w:r>
              <w:t>Общее количество плановых проверок, предусмотренных годовыми планами проведения плановых проверок</w:t>
            </w:r>
          </w:p>
        </w:tc>
        <w:tc>
          <w:tcPr>
            <w:tcW w:w="1411" w:type="dxa"/>
          </w:tcPr>
          <w:p w:rsidR="00186A13" w:rsidRDefault="00186A13" w:rsidP="00FC2C4B">
            <w:pPr>
              <w:ind w:firstLine="0"/>
              <w:jc w:val="center"/>
            </w:pPr>
            <w:r>
              <w:t>0</w:t>
            </w:r>
          </w:p>
        </w:tc>
      </w:tr>
      <w:tr w:rsidR="00186A13" w:rsidTr="00FC2C4B">
        <w:tc>
          <w:tcPr>
            <w:tcW w:w="988" w:type="dxa"/>
          </w:tcPr>
          <w:p w:rsidR="00186A13" w:rsidRDefault="00186A13" w:rsidP="00FC2C4B">
            <w:pPr>
              <w:ind w:firstLine="0"/>
              <w:jc w:val="center"/>
            </w:pPr>
            <w:r>
              <w:t>2.</w:t>
            </w:r>
          </w:p>
        </w:tc>
        <w:tc>
          <w:tcPr>
            <w:tcW w:w="7229" w:type="dxa"/>
          </w:tcPr>
          <w:p w:rsidR="00186A13" w:rsidRDefault="00186A13" w:rsidP="00FC2C4B">
            <w:pPr>
              <w:ind w:firstLine="0"/>
              <w:jc w:val="left"/>
            </w:pPr>
            <w:r>
              <w:t>Общее количество проведенных проверок</w:t>
            </w:r>
          </w:p>
        </w:tc>
        <w:tc>
          <w:tcPr>
            <w:tcW w:w="1411" w:type="dxa"/>
          </w:tcPr>
          <w:p w:rsidR="00186A13" w:rsidRDefault="00186A13" w:rsidP="00FC2C4B">
            <w:pPr>
              <w:ind w:firstLine="0"/>
              <w:jc w:val="center"/>
            </w:pPr>
            <w:r>
              <w:t>0</w:t>
            </w:r>
          </w:p>
        </w:tc>
      </w:tr>
      <w:tr w:rsidR="00186A13" w:rsidTr="00FC2C4B">
        <w:tc>
          <w:tcPr>
            <w:tcW w:w="988" w:type="dxa"/>
          </w:tcPr>
          <w:p w:rsidR="00186A13" w:rsidRDefault="00186A13" w:rsidP="00FC2C4B">
            <w:pPr>
              <w:ind w:firstLine="0"/>
              <w:jc w:val="center"/>
            </w:pPr>
            <w:r>
              <w:t>3.</w:t>
            </w:r>
          </w:p>
        </w:tc>
        <w:tc>
          <w:tcPr>
            <w:tcW w:w="7229" w:type="dxa"/>
          </w:tcPr>
          <w:p w:rsidR="00186A13" w:rsidRDefault="00186A13" w:rsidP="00FC2C4B">
            <w:pPr>
              <w:ind w:firstLine="0"/>
              <w:jc w:val="left"/>
            </w:pPr>
            <w:r>
              <w:t xml:space="preserve">Общее количество проведенных мероприятий по контролю, при проведении которых не требуется взаимодействие </w:t>
            </w:r>
          </w:p>
        </w:tc>
        <w:tc>
          <w:tcPr>
            <w:tcW w:w="1411" w:type="dxa"/>
          </w:tcPr>
          <w:p w:rsidR="00186A13" w:rsidRDefault="00186A13" w:rsidP="00FC2C4B">
            <w:pPr>
              <w:ind w:firstLine="0"/>
              <w:jc w:val="center"/>
            </w:pPr>
            <w:r>
              <w:t>0</w:t>
            </w:r>
          </w:p>
        </w:tc>
      </w:tr>
      <w:tr w:rsidR="00186A13" w:rsidTr="00FC2C4B">
        <w:tc>
          <w:tcPr>
            <w:tcW w:w="988" w:type="dxa"/>
          </w:tcPr>
          <w:p w:rsidR="00186A13" w:rsidRDefault="00186A13" w:rsidP="00FC2C4B">
            <w:pPr>
              <w:ind w:firstLine="0"/>
              <w:jc w:val="center"/>
            </w:pPr>
            <w:r>
              <w:t>4.</w:t>
            </w:r>
          </w:p>
        </w:tc>
        <w:tc>
          <w:tcPr>
            <w:tcW w:w="7229" w:type="dxa"/>
          </w:tcPr>
          <w:p w:rsidR="00186A13" w:rsidRDefault="00186A13" w:rsidP="00FC2C4B">
            <w:pPr>
              <w:ind w:firstLine="0"/>
              <w:jc w:val="left"/>
            </w:pPr>
            <w:r>
              <w:t>Общее количество выявленных нарушений по результатам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1411" w:type="dxa"/>
          </w:tcPr>
          <w:p w:rsidR="00186A13" w:rsidRDefault="00186A13" w:rsidP="00FC2C4B">
            <w:pPr>
              <w:ind w:firstLine="0"/>
              <w:jc w:val="center"/>
            </w:pPr>
            <w:r>
              <w:t>0</w:t>
            </w:r>
          </w:p>
        </w:tc>
      </w:tr>
      <w:tr w:rsidR="00186A13" w:rsidTr="00FC2C4B">
        <w:trPr>
          <w:trHeight w:val="1252"/>
        </w:trPr>
        <w:tc>
          <w:tcPr>
            <w:tcW w:w="988" w:type="dxa"/>
          </w:tcPr>
          <w:p w:rsidR="00186A13" w:rsidRDefault="00186A13" w:rsidP="00FC2C4B">
            <w:pPr>
              <w:ind w:firstLine="0"/>
              <w:jc w:val="center"/>
            </w:pPr>
            <w:r>
              <w:t>5.</w:t>
            </w:r>
          </w:p>
        </w:tc>
        <w:tc>
          <w:tcPr>
            <w:tcW w:w="7229" w:type="dxa"/>
          </w:tcPr>
          <w:p w:rsidR="00186A13" w:rsidRDefault="00186A13" w:rsidP="00FC2C4B">
            <w:pPr>
              <w:ind w:firstLine="0"/>
              <w:jc w:val="left"/>
            </w:pPr>
            <w:r>
              <w:t>Общее количество материалов по муниципальному контролю в области благоустройства территории муниципального образования, переданных в органы государственного надзора</w:t>
            </w:r>
          </w:p>
        </w:tc>
        <w:tc>
          <w:tcPr>
            <w:tcW w:w="1411" w:type="dxa"/>
          </w:tcPr>
          <w:p w:rsidR="00186A13" w:rsidRDefault="00186A13" w:rsidP="00FC2C4B">
            <w:pPr>
              <w:ind w:firstLine="0"/>
              <w:jc w:val="center"/>
            </w:pPr>
            <w:r>
              <w:t>0</w:t>
            </w:r>
          </w:p>
        </w:tc>
      </w:tr>
      <w:tr w:rsidR="00186A13" w:rsidTr="00FC2C4B">
        <w:tc>
          <w:tcPr>
            <w:tcW w:w="988" w:type="dxa"/>
          </w:tcPr>
          <w:p w:rsidR="00186A13" w:rsidRDefault="00186A13" w:rsidP="00FC2C4B">
            <w:pPr>
              <w:ind w:firstLine="0"/>
              <w:jc w:val="center"/>
            </w:pPr>
            <w:r>
              <w:t>6.</w:t>
            </w:r>
          </w:p>
        </w:tc>
        <w:tc>
          <w:tcPr>
            <w:tcW w:w="7229" w:type="dxa"/>
          </w:tcPr>
          <w:p w:rsidR="00186A13" w:rsidRDefault="00186A13" w:rsidP="00FC2C4B">
            <w:pPr>
              <w:ind w:firstLine="0"/>
              <w:jc w:val="left"/>
            </w:pPr>
            <w:r>
              <w:t>Общее количество дел об административных правонарушениях, возбужденных органами государственного надзора по материалам</w:t>
            </w:r>
          </w:p>
          <w:p w:rsidR="00186A13" w:rsidRDefault="00186A13" w:rsidP="00FC2C4B">
            <w:pPr>
              <w:ind w:firstLine="0"/>
              <w:jc w:val="left"/>
            </w:pPr>
            <w:r>
              <w:t>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1411" w:type="dxa"/>
          </w:tcPr>
          <w:p w:rsidR="00186A13" w:rsidRDefault="00186A13" w:rsidP="00FC2C4B">
            <w:pPr>
              <w:ind w:firstLine="0"/>
              <w:jc w:val="center"/>
            </w:pPr>
            <w:r>
              <w:t>0</w:t>
            </w:r>
          </w:p>
        </w:tc>
      </w:tr>
      <w:tr w:rsidR="00186A13" w:rsidTr="00FC2C4B">
        <w:tc>
          <w:tcPr>
            <w:tcW w:w="988" w:type="dxa"/>
          </w:tcPr>
          <w:p w:rsidR="00186A13" w:rsidRDefault="00186A13" w:rsidP="00FC2C4B">
            <w:pPr>
              <w:ind w:firstLine="0"/>
              <w:jc w:val="center"/>
            </w:pPr>
            <w:r>
              <w:lastRenderedPageBreak/>
              <w:t>7.</w:t>
            </w:r>
          </w:p>
        </w:tc>
        <w:tc>
          <w:tcPr>
            <w:tcW w:w="7229" w:type="dxa"/>
          </w:tcPr>
          <w:p w:rsidR="00186A13" w:rsidRDefault="00186A13" w:rsidP="00FC2C4B">
            <w:pPr>
              <w:ind w:firstLine="0"/>
              <w:jc w:val="left"/>
            </w:pPr>
            <w:r>
              <w:t>Общее количество вынесенных органами государственного надзора определений об отказе в возбуждении дел об административных правонарушениях по материалам муниципального контроля в области благоустройства территории</w:t>
            </w:r>
          </w:p>
          <w:p w:rsidR="00186A13" w:rsidRDefault="00186A13" w:rsidP="00FC2C4B">
            <w:pPr>
              <w:ind w:firstLine="0"/>
              <w:jc w:val="left"/>
            </w:pPr>
            <w:r>
              <w:t>муниципального образования</w:t>
            </w:r>
          </w:p>
        </w:tc>
        <w:tc>
          <w:tcPr>
            <w:tcW w:w="1411" w:type="dxa"/>
          </w:tcPr>
          <w:p w:rsidR="00186A13" w:rsidRDefault="00186A13" w:rsidP="00FC2C4B">
            <w:pPr>
              <w:ind w:firstLine="0"/>
              <w:jc w:val="center"/>
            </w:pPr>
            <w:r>
              <w:t>0</w:t>
            </w:r>
          </w:p>
        </w:tc>
      </w:tr>
      <w:tr w:rsidR="00186A13" w:rsidTr="00FC2C4B">
        <w:tc>
          <w:tcPr>
            <w:tcW w:w="988" w:type="dxa"/>
          </w:tcPr>
          <w:p w:rsidR="00186A13" w:rsidRDefault="00186A13" w:rsidP="00FC2C4B">
            <w:pPr>
              <w:ind w:firstLine="0"/>
              <w:jc w:val="center"/>
            </w:pPr>
            <w:r>
              <w:t>8.</w:t>
            </w:r>
          </w:p>
        </w:tc>
        <w:tc>
          <w:tcPr>
            <w:tcW w:w="7229" w:type="dxa"/>
          </w:tcPr>
          <w:p w:rsidR="00186A13" w:rsidRDefault="00186A13" w:rsidP="00FC2C4B">
            <w:pPr>
              <w:ind w:firstLine="0"/>
              <w:jc w:val="left"/>
            </w:pPr>
            <w:r>
              <w:t>Сумма штрафов, наложенных органами государственного надзора в области торговой деятельности по материалам органа муниципального контроля в области благоустройства территории муниципального образования (тыс. рублей)</w:t>
            </w:r>
          </w:p>
        </w:tc>
        <w:tc>
          <w:tcPr>
            <w:tcW w:w="1411" w:type="dxa"/>
          </w:tcPr>
          <w:p w:rsidR="00186A13" w:rsidRDefault="00186A13" w:rsidP="00FC2C4B">
            <w:pPr>
              <w:ind w:firstLine="0"/>
              <w:jc w:val="center"/>
            </w:pPr>
            <w:r>
              <w:t>0</w:t>
            </w:r>
          </w:p>
        </w:tc>
      </w:tr>
      <w:tr w:rsidR="00186A13" w:rsidTr="00FC2C4B">
        <w:tc>
          <w:tcPr>
            <w:tcW w:w="988" w:type="dxa"/>
          </w:tcPr>
          <w:p w:rsidR="00186A13" w:rsidRDefault="00186A13" w:rsidP="00FC2C4B">
            <w:pPr>
              <w:ind w:firstLine="0"/>
              <w:jc w:val="center"/>
            </w:pPr>
            <w:r>
              <w:t>9.</w:t>
            </w:r>
          </w:p>
        </w:tc>
        <w:tc>
          <w:tcPr>
            <w:tcW w:w="7229" w:type="dxa"/>
          </w:tcPr>
          <w:p w:rsidR="00186A13" w:rsidRDefault="00186A13" w:rsidP="00FC2C4B">
            <w:pPr>
              <w:ind w:firstLine="0"/>
              <w:jc w:val="left"/>
            </w:pPr>
            <w:r>
              <w:t>Общее количество направленных исковых заявлений в суд</w:t>
            </w:r>
          </w:p>
        </w:tc>
        <w:tc>
          <w:tcPr>
            <w:tcW w:w="1411" w:type="dxa"/>
          </w:tcPr>
          <w:p w:rsidR="00186A13" w:rsidRDefault="00186A13" w:rsidP="00FC2C4B">
            <w:pPr>
              <w:ind w:firstLine="0"/>
              <w:jc w:val="center"/>
            </w:pPr>
            <w:r>
              <w:t>0</w:t>
            </w:r>
          </w:p>
        </w:tc>
      </w:tr>
      <w:tr w:rsidR="00186A13" w:rsidTr="00FC2C4B">
        <w:tc>
          <w:tcPr>
            <w:tcW w:w="988" w:type="dxa"/>
          </w:tcPr>
          <w:p w:rsidR="00186A13" w:rsidRDefault="00186A13" w:rsidP="00FC2C4B">
            <w:pPr>
              <w:ind w:firstLine="0"/>
              <w:jc w:val="center"/>
            </w:pPr>
            <w:r>
              <w:t>10.</w:t>
            </w:r>
          </w:p>
        </w:tc>
        <w:tc>
          <w:tcPr>
            <w:tcW w:w="7229" w:type="dxa"/>
          </w:tcPr>
          <w:p w:rsidR="00186A13" w:rsidRDefault="00186A13" w:rsidP="00FC2C4B">
            <w:pPr>
              <w:ind w:firstLine="0"/>
              <w:jc w:val="left"/>
            </w:pPr>
            <w:r>
              <w:t>Общее количество сотрудников, осуществляющих функции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1411" w:type="dxa"/>
          </w:tcPr>
          <w:p w:rsidR="00186A13" w:rsidRDefault="00186A13" w:rsidP="00FC2C4B">
            <w:pPr>
              <w:ind w:firstLine="0"/>
              <w:jc w:val="center"/>
            </w:pPr>
            <w:r>
              <w:t>1</w:t>
            </w:r>
          </w:p>
        </w:tc>
      </w:tr>
    </w:tbl>
    <w:p w:rsidR="00186A13" w:rsidRDefault="00186A13" w:rsidP="009D4B10">
      <w:pPr>
        <w:ind w:firstLine="0"/>
      </w:pPr>
    </w:p>
    <w:p w:rsidR="000E40CB" w:rsidRDefault="009D4B10" w:rsidP="00186A13">
      <w:pPr>
        <w:ind w:firstLine="0"/>
      </w:pPr>
      <w:r>
        <w:t xml:space="preserve"> </w:t>
      </w:r>
    </w:p>
    <w:sectPr w:rsidR="000E40CB" w:rsidSect="00180302"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CC"/>
    <w:rsid w:val="00020FE9"/>
    <w:rsid w:val="000235D1"/>
    <w:rsid w:val="000E40CB"/>
    <w:rsid w:val="00180302"/>
    <w:rsid w:val="00186A13"/>
    <w:rsid w:val="001C6D46"/>
    <w:rsid w:val="001E6A60"/>
    <w:rsid w:val="00424EFD"/>
    <w:rsid w:val="00484A57"/>
    <w:rsid w:val="004E110B"/>
    <w:rsid w:val="006C27FF"/>
    <w:rsid w:val="007223CC"/>
    <w:rsid w:val="00812CAC"/>
    <w:rsid w:val="00837BDE"/>
    <w:rsid w:val="009D4B10"/>
    <w:rsid w:val="009D502E"/>
    <w:rsid w:val="00CB59ED"/>
    <w:rsid w:val="00D77C40"/>
    <w:rsid w:val="00DB2A84"/>
    <w:rsid w:val="00FA6E55"/>
    <w:rsid w:val="00FC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AE7A"/>
  <w15:chartTrackingRefBased/>
  <w15:docId w15:val="{3787C112-F9B1-4066-99D4-C17743E7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uiPriority w:val="99"/>
    <w:rsid w:val="001E6A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UristPC</dc:creator>
  <cp:keywords/>
  <dc:description/>
  <cp:lastModifiedBy>UristPC</cp:lastModifiedBy>
  <cp:revision>4</cp:revision>
  <dcterms:created xsi:type="dcterms:W3CDTF">2025-07-16T08:15:00Z</dcterms:created>
  <dcterms:modified xsi:type="dcterms:W3CDTF">2025-07-16T11:13:00Z</dcterms:modified>
</cp:coreProperties>
</file>