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73" w:rsidRPr="00BD28EF" w:rsidRDefault="00BD28EF" w:rsidP="00BD28E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BD28EF">
        <w:rPr>
          <w:b/>
        </w:rPr>
        <w:t xml:space="preserve">Информация </w:t>
      </w:r>
      <w:r w:rsidR="00824373" w:rsidRPr="00BD28EF">
        <w:rPr>
          <w:b/>
        </w:rPr>
        <w:t>о финансово-</w:t>
      </w:r>
      <w:r w:rsidRPr="00BD28EF">
        <w:rPr>
          <w:b/>
        </w:rPr>
        <w:t xml:space="preserve">экономическом состоянии субъектов малого и среднего предпринимательства на территории </w:t>
      </w:r>
      <w:proofErr w:type="spellStart"/>
      <w:r w:rsidRPr="00BD28EF">
        <w:rPr>
          <w:b/>
        </w:rPr>
        <w:t>Роговского</w:t>
      </w:r>
      <w:proofErr w:type="spellEnd"/>
      <w:r w:rsidRPr="00BD28EF">
        <w:rPr>
          <w:b/>
        </w:rPr>
        <w:t xml:space="preserve"> сельского поселения </w:t>
      </w:r>
      <w:proofErr w:type="spellStart"/>
      <w:r w:rsidRPr="00BD28EF">
        <w:rPr>
          <w:b/>
        </w:rPr>
        <w:t>Тимашевского</w:t>
      </w:r>
      <w:proofErr w:type="spellEnd"/>
      <w:r w:rsidRPr="00BD28EF">
        <w:rPr>
          <w:b/>
        </w:rPr>
        <w:t xml:space="preserve"> района на 01.01.2025 года</w:t>
      </w:r>
    </w:p>
    <w:p w:rsidR="00824373" w:rsidRDefault="00D44480" w:rsidP="009E1E65">
      <w:pPr>
        <w:pStyle w:val="a3"/>
        <w:spacing w:before="0" w:beforeAutospacing="0" w:after="0" w:afterAutospacing="0"/>
        <w:jc w:val="both"/>
      </w:pPr>
      <w:r>
        <w:t xml:space="preserve"> </w:t>
      </w:r>
    </w:p>
    <w:p w:rsidR="00FB5533" w:rsidRDefault="00FB5533" w:rsidP="001C435D">
      <w:pPr>
        <w:pStyle w:val="a3"/>
        <w:spacing w:before="0" w:beforeAutospacing="0" w:after="0" w:afterAutospacing="0"/>
        <w:ind w:firstLine="708"/>
        <w:jc w:val="both"/>
      </w:pPr>
      <w:r>
        <w:t>Динамика большинства показателей свидетельствует о сохранении стабильной ситуации</w:t>
      </w:r>
      <w:r w:rsidR="00272898">
        <w:t xml:space="preserve"> в экономике </w:t>
      </w:r>
      <w:proofErr w:type="spellStart"/>
      <w:r w:rsidR="00272898" w:rsidRPr="004F2D6E">
        <w:t>Роговского</w:t>
      </w:r>
      <w:proofErr w:type="spellEnd"/>
      <w:r w:rsidR="00272898" w:rsidRPr="004F2D6E">
        <w:t xml:space="preserve"> сельского поселения </w:t>
      </w:r>
      <w:proofErr w:type="spellStart"/>
      <w:r w:rsidR="00272898" w:rsidRPr="004F2D6E">
        <w:t>Тимашевского</w:t>
      </w:r>
      <w:proofErr w:type="spellEnd"/>
      <w:r w:rsidR="00272898" w:rsidRPr="004F2D6E">
        <w:t xml:space="preserve"> района</w:t>
      </w:r>
      <w:r w:rsidRPr="004F2D6E">
        <w:t>.</w:t>
      </w:r>
    </w:p>
    <w:p w:rsidR="002B2AFF" w:rsidRDefault="000F4117" w:rsidP="001C435D">
      <w:pPr>
        <w:pStyle w:val="a3"/>
        <w:spacing w:before="0" w:beforeAutospacing="0" w:after="0" w:afterAutospacing="0"/>
        <w:ind w:firstLine="708"/>
        <w:jc w:val="both"/>
      </w:pPr>
      <w:r>
        <w:t>По состоянию 01</w:t>
      </w:r>
      <w:r w:rsidR="009E00C5">
        <w:t xml:space="preserve">.01.2025 г. на территории поселения осуществляют деятельность </w:t>
      </w:r>
      <w:r w:rsidR="00F43CDD">
        <w:t>935 субъектов малого и среднего предпринимательства в том числе</w:t>
      </w:r>
      <w:r w:rsidR="00907FB9">
        <w:t>:</w:t>
      </w:r>
      <w:r w:rsidR="00F43CDD">
        <w:t xml:space="preserve"> 305 ИП (КФХ), </w:t>
      </w:r>
      <w:r w:rsidR="00863AD2">
        <w:t xml:space="preserve">                       </w:t>
      </w:r>
      <w:r w:rsidR="00F43CDD">
        <w:t xml:space="preserve">18 ЮЛ, 612 </w:t>
      </w:r>
      <w:proofErr w:type="spellStart"/>
      <w:r w:rsidR="00F43CDD" w:rsidRPr="00F43CDD">
        <w:t>самозанятые</w:t>
      </w:r>
      <w:proofErr w:type="spellEnd"/>
      <w:r w:rsidR="00F43CDD">
        <w:t xml:space="preserve"> (н</w:t>
      </w:r>
      <w:r w:rsidR="00F43CDD" w:rsidRPr="00F43CDD">
        <w:t>алогоплательщик налога на профессиона</w:t>
      </w:r>
      <w:r w:rsidR="00F43CDD">
        <w:t>льный доход</w:t>
      </w:r>
      <w:r w:rsidR="00A42C0A">
        <w:t>)</w:t>
      </w:r>
      <w:r w:rsidR="00863AD2">
        <w:t>.</w:t>
      </w:r>
    </w:p>
    <w:p w:rsidR="002B2AFF" w:rsidRPr="004B55C5" w:rsidRDefault="002B2AFF" w:rsidP="001C435D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>Субъекты малого и среднего предпринимательства занимаются следующими видами экономической деятельности:</w:t>
      </w:r>
      <w:r w:rsidR="00863AD2">
        <w:t xml:space="preserve"> растениеводство;</w:t>
      </w:r>
      <w:r w:rsidR="00F36447">
        <w:t xml:space="preserve"> </w:t>
      </w:r>
      <w:r w:rsidR="00F36447" w:rsidRPr="005F1899">
        <w:t>торговля оптовая и розничная автотранспортными средствами</w:t>
      </w:r>
      <w:r w:rsidR="0039202A">
        <w:t>;</w:t>
      </w:r>
      <w:r w:rsidR="005F1899">
        <w:t xml:space="preserve"> розничная торговля в неспециализированных магазинах преимущественно пищевыми продуктами, вкл</w:t>
      </w:r>
      <w:r w:rsidR="0039202A">
        <w:t>ючая напитки и табачные изделия; т</w:t>
      </w:r>
      <w:r w:rsidR="0039202A" w:rsidRPr="0039202A">
        <w:t>орговля розничная в нестационарных торговых объектах и на рынках</w:t>
      </w:r>
      <w:r w:rsidR="0039202A">
        <w:t>;</w:t>
      </w:r>
      <w:r w:rsidR="00E4628D">
        <w:t xml:space="preserve"> т</w:t>
      </w:r>
      <w:r w:rsidR="00E4628D" w:rsidRPr="00E4628D">
        <w:t xml:space="preserve">орговля розничная по почте или по информационно-коммуникационной сети </w:t>
      </w:r>
      <w:r w:rsidR="00E4628D" w:rsidRPr="00FA4FF3">
        <w:t>Интернет;</w:t>
      </w:r>
      <w:r w:rsidR="002862F7" w:rsidRPr="00FA4FF3">
        <w:t xml:space="preserve"> </w:t>
      </w:r>
      <w:r w:rsidR="00907E9E" w:rsidRPr="00FA4FF3">
        <w:t>деятельность автомобильного грузового транспорта и услуги по перевозкам</w:t>
      </w:r>
      <w:r w:rsidR="00FA4FF3">
        <w:t>;</w:t>
      </w:r>
      <w:proofErr w:type="gramEnd"/>
      <w:r w:rsidR="00FA4FF3">
        <w:t xml:space="preserve"> деятельность ресторанов, кафе и доставка готовых продуктов питания;</w:t>
      </w:r>
      <w:r w:rsidR="008D68C7" w:rsidRPr="00FA4FF3">
        <w:t xml:space="preserve"> бытовые услуги</w:t>
      </w:r>
      <w:r w:rsidR="00907E9E" w:rsidRPr="00FA4FF3">
        <w:t>.</w:t>
      </w:r>
    </w:p>
    <w:p w:rsidR="00907E9E" w:rsidRPr="005F1899" w:rsidRDefault="00907E9E" w:rsidP="001C435D">
      <w:pPr>
        <w:pStyle w:val="a3"/>
        <w:spacing w:before="0" w:beforeAutospacing="0" w:after="0" w:afterAutospacing="0"/>
        <w:ind w:firstLine="708"/>
        <w:jc w:val="both"/>
      </w:pPr>
      <w:r>
        <w:t xml:space="preserve">В отраслевой структуре малого и среднего предпринимательства на территории </w:t>
      </w:r>
      <w:proofErr w:type="spellStart"/>
      <w:r>
        <w:t>Роговского</w:t>
      </w:r>
      <w:proofErr w:type="spellEnd"/>
      <w:r>
        <w:t xml:space="preserve"> сельского поселения ведущее ме</w:t>
      </w:r>
      <w:r w:rsidR="00DE4A47">
        <w:t>сто занимает сельское хозяйство.</w:t>
      </w:r>
    </w:p>
    <w:p w:rsidR="00FB5533" w:rsidRDefault="00FB5533" w:rsidP="001C435D">
      <w:pPr>
        <w:pStyle w:val="a3"/>
        <w:spacing w:before="0" w:beforeAutospacing="0" w:after="0" w:afterAutospacing="0"/>
        <w:ind w:firstLine="708"/>
        <w:jc w:val="both"/>
      </w:pPr>
      <w:r>
        <w:t>С целью развития малого бизнеса в муниципальном районе и оказания помощи предпринимателям проводятся встречи</w:t>
      </w:r>
      <w:r w:rsidR="004B3CDD">
        <w:rPr>
          <w:sz w:val="28"/>
          <w:szCs w:val="28"/>
        </w:rPr>
        <w:t xml:space="preserve"> </w:t>
      </w:r>
      <w:r w:rsidR="004B3CDD" w:rsidRPr="004B3CDD">
        <w:t>в</w:t>
      </w:r>
      <w:r w:rsidR="004B3CDD">
        <w:rPr>
          <w:sz w:val="28"/>
          <w:szCs w:val="28"/>
        </w:rPr>
        <w:t xml:space="preserve"> </w:t>
      </w:r>
      <w:r w:rsidR="004B3CDD" w:rsidRPr="004B3CDD">
        <w:t xml:space="preserve">расширенном совместном заседании Совета по предпринимательству и Межведомственного совета муниципального образования </w:t>
      </w:r>
      <w:proofErr w:type="spellStart"/>
      <w:r w:rsidR="004B3CDD" w:rsidRPr="004B3CDD">
        <w:t>Тимашевский</w:t>
      </w:r>
      <w:proofErr w:type="spellEnd"/>
      <w:r w:rsidR="004B3CDD" w:rsidRPr="004B3CDD">
        <w:t xml:space="preserve"> район</w:t>
      </w:r>
      <w:r>
        <w:t xml:space="preserve"> с представителями субъектов малого предпринима</w:t>
      </w:r>
      <w:r w:rsidR="004B3CDD">
        <w:t xml:space="preserve">тельства. На них </w:t>
      </w:r>
      <w:r>
        <w:t xml:space="preserve">проводится анализ финансовых, экономических, социальных и иных показателей развития предпринимательства, совместно разрабатываются меры по развитию субъектов малого предпринимательства, оказывается юридическая поддержка. Регулярно проводятся беседы с руководителями предприятий и индивидуальными предпринимателями по увеличению заработной платы и доведения ее до средне </w:t>
      </w:r>
      <w:r w:rsidR="00E61D96">
        <w:t xml:space="preserve">- </w:t>
      </w:r>
      <w:r>
        <w:t xml:space="preserve">отраслевого уровня, а также по обеспечению полноты и своевременности уплаты НДФЛ и других налоговых платежей в местный бюджет </w:t>
      </w:r>
      <w:r w:rsidR="00E61D96">
        <w:t>поселения</w:t>
      </w:r>
      <w:r>
        <w:t>.</w:t>
      </w:r>
    </w:p>
    <w:p w:rsidR="009207C0" w:rsidRPr="00BF527E" w:rsidRDefault="009207C0" w:rsidP="001C4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27E">
        <w:rPr>
          <w:rFonts w:ascii="Times New Roman" w:eastAsia="Times New Roman" w:hAnsi="Times New Roman" w:cs="Times New Roman"/>
          <w:sz w:val="24"/>
          <w:szCs w:val="24"/>
        </w:rPr>
        <w:t xml:space="preserve">Несмотря на положительные тенденции развития </w:t>
      </w:r>
      <w:proofErr w:type="gramStart"/>
      <w:r w:rsidRPr="00BF527E">
        <w:rPr>
          <w:rFonts w:ascii="Times New Roman" w:eastAsia="Times New Roman" w:hAnsi="Times New Roman" w:cs="Times New Roman"/>
          <w:sz w:val="24"/>
          <w:szCs w:val="24"/>
        </w:rPr>
        <w:t>малого</w:t>
      </w:r>
      <w:proofErr w:type="gramEnd"/>
      <w:r w:rsidRPr="00BF527E">
        <w:rPr>
          <w:rFonts w:ascii="Times New Roman" w:eastAsia="Times New Roman" w:hAnsi="Times New Roman" w:cs="Times New Roman"/>
          <w:sz w:val="24"/>
          <w:szCs w:val="24"/>
        </w:rPr>
        <w:t xml:space="preserve"> и среднего предпринимательства, проблемы, препятствующие развитию бизнеса,  имеются.</w:t>
      </w:r>
    </w:p>
    <w:p w:rsidR="009207C0" w:rsidRPr="00BF527E" w:rsidRDefault="009207C0" w:rsidP="001C4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27E">
        <w:rPr>
          <w:rFonts w:ascii="Times New Roman" w:eastAsia="Times New Roman" w:hAnsi="Times New Roman" w:cs="Times New Roman"/>
          <w:sz w:val="24"/>
          <w:szCs w:val="24"/>
        </w:rPr>
        <w:t>К факторам, сдерживающим развитие малого и среднего предпринимательства, относятся:</w:t>
      </w:r>
    </w:p>
    <w:p w:rsidR="009207C0" w:rsidRPr="00BF527E" w:rsidRDefault="009207C0" w:rsidP="001C43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27E">
        <w:rPr>
          <w:rFonts w:ascii="Times New Roman" w:eastAsia="Times New Roman" w:hAnsi="Times New Roman" w:cs="Times New Roman"/>
          <w:sz w:val="24"/>
          <w:szCs w:val="24"/>
        </w:rPr>
        <w:t>· не</w:t>
      </w:r>
      <w:r w:rsidR="00BF527E" w:rsidRPr="00BF527E">
        <w:rPr>
          <w:rFonts w:ascii="Times New Roman" w:eastAsia="Times New Roman" w:hAnsi="Times New Roman" w:cs="Times New Roman"/>
          <w:sz w:val="24"/>
          <w:szCs w:val="24"/>
        </w:rPr>
        <w:t>доступность кредитных ресурсов;</w:t>
      </w:r>
    </w:p>
    <w:p w:rsidR="009207C0" w:rsidRPr="00BF527E" w:rsidRDefault="009207C0" w:rsidP="008243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27E">
        <w:rPr>
          <w:rFonts w:ascii="Times New Roman" w:eastAsia="Times New Roman" w:hAnsi="Times New Roman" w:cs="Times New Roman"/>
          <w:sz w:val="24"/>
          <w:szCs w:val="24"/>
        </w:rPr>
        <w:t xml:space="preserve">· высокая арендная плата. </w:t>
      </w:r>
    </w:p>
    <w:p w:rsidR="00B666E3" w:rsidRDefault="00824373" w:rsidP="00DA0A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Финансовая поддержка субъектов малого и среднего предпринимательства и организаций, образующих инфраструктуру</w:t>
      </w:r>
      <w:r w:rsidR="00D444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поддержки малого и среднего предпринимательства, в том числе стимулирование производственной и инновационной деятельности малых и средних предприятий в 2024 году не осуществлялось в связи с отсутствием денежных сре</w:t>
      </w:r>
      <w:proofErr w:type="gramStart"/>
      <w:r w:rsidR="00D44480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б</w:t>
      </w:r>
      <w:proofErr w:type="gramEnd"/>
      <w:r w:rsidR="00D44480"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юджете сельского поселения.</w:t>
      </w:r>
      <w:r w:rsidR="00B66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0AF6" w:rsidRPr="00DA0AF6" w:rsidRDefault="00DA0AF6" w:rsidP="00DA0A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Администрацией поселения проводится работа</w:t>
      </w:r>
      <w:r w:rsidRPr="00DA0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субъектами малого и среднего предпринимательства</w:t>
      </w:r>
      <w:r w:rsidR="00570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оказанию консультационной,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 и разъяснительной работы по вопросам условий и порядка получения мер поддержки, привлечения и обеспечения доступности к участию предпринимателей в мероприятиях поддержки.</w:t>
      </w:r>
    </w:p>
    <w:sectPr w:rsidR="00DA0AF6" w:rsidRPr="00DA0AF6" w:rsidSect="00C9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8AE" w:rsidRDefault="007868AE" w:rsidP="00824373">
      <w:pPr>
        <w:spacing w:after="0" w:line="240" w:lineRule="auto"/>
      </w:pPr>
      <w:r>
        <w:separator/>
      </w:r>
    </w:p>
  </w:endnote>
  <w:endnote w:type="continuationSeparator" w:id="0">
    <w:p w:rsidR="007868AE" w:rsidRDefault="007868AE" w:rsidP="0082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8AE" w:rsidRDefault="007868AE" w:rsidP="00824373">
      <w:pPr>
        <w:spacing w:after="0" w:line="240" w:lineRule="auto"/>
      </w:pPr>
      <w:r>
        <w:separator/>
      </w:r>
    </w:p>
  </w:footnote>
  <w:footnote w:type="continuationSeparator" w:id="0">
    <w:p w:rsidR="007868AE" w:rsidRDefault="007868AE" w:rsidP="00824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6FE0"/>
    <w:multiLevelType w:val="multilevel"/>
    <w:tmpl w:val="9E76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74CB"/>
    <w:rsid w:val="000474CB"/>
    <w:rsid w:val="00070F2D"/>
    <w:rsid w:val="000D1331"/>
    <w:rsid w:val="000F4117"/>
    <w:rsid w:val="00100D7D"/>
    <w:rsid w:val="0012350A"/>
    <w:rsid w:val="001C435D"/>
    <w:rsid w:val="00233151"/>
    <w:rsid w:val="00235353"/>
    <w:rsid w:val="00272898"/>
    <w:rsid w:val="002760FA"/>
    <w:rsid w:val="002862F7"/>
    <w:rsid w:val="002B10F5"/>
    <w:rsid w:val="002B2AFF"/>
    <w:rsid w:val="0032381C"/>
    <w:rsid w:val="00327B3D"/>
    <w:rsid w:val="003368B3"/>
    <w:rsid w:val="00363F4E"/>
    <w:rsid w:val="00391375"/>
    <w:rsid w:val="0039202A"/>
    <w:rsid w:val="00461D58"/>
    <w:rsid w:val="00461D62"/>
    <w:rsid w:val="004B3CDD"/>
    <w:rsid w:val="004B55C5"/>
    <w:rsid w:val="004C2868"/>
    <w:rsid w:val="004F2D6E"/>
    <w:rsid w:val="0057027F"/>
    <w:rsid w:val="005816C0"/>
    <w:rsid w:val="00583058"/>
    <w:rsid w:val="005F1899"/>
    <w:rsid w:val="006B35BF"/>
    <w:rsid w:val="007006CC"/>
    <w:rsid w:val="007868AE"/>
    <w:rsid w:val="00787453"/>
    <w:rsid w:val="007E34FA"/>
    <w:rsid w:val="00824373"/>
    <w:rsid w:val="00863AD2"/>
    <w:rsid w:val="00890C85"/>
    <w:rsid w:val="008D68C7"/>
    <w:rsid w:val="00907E9E"/>
    <w:rsid w:val="00907FB9"/>
    <w:rsid w:val="009207C0"/>
    <w:rsid w:val="009E00C5"/>
    <w:rsid w:val="009E1E65"/>
    <w:rsid w:val="00A42C0A"/>
    <w:rsid w:val="00A52A16"/>
    <w:rsid w:val="00B42F59"/>
    <w:rsid w:val="00B666E3"/>
    <w:rsid w:val="00BA3711"/>
    <w:rsid w:val="00BD28EF"/>
    <w:rsid w:val="00BF527E"/>
    <w:rsid w:val="00C649E1"/>
    <w:rsid w:val="00C91234"/>
    <w:rsid w:val="00C969F0"/>
    <w:rsid w:val="00D44480"/>
    <w:rsid w:val="00DA0AF6"/>
    <w:rsid w:val="00DE4A47"/>
    <w:rsid w:val="00E4628D"/>
    <w:rsid w:val="00E61D96"/>
    <w:rsid w:val="00E83749"/>
    <w:rsid w:val="00F36447"/>
    <w:rsid w:val="00F43CDD"/>
    <w:rsid w:val="00F62604"/>
    <w:rsid w:val="00FA4FF3"/>
    <w:rsid w:val="00FB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2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4373"/>
  </w:style>
  <w:style w:type="paragraph" w:styleId="a6">
    <w:name w:val="footer"/>
    <w:basedOn w:val="a"/>
    <w:link w:val="a7"/>
    <w:uiPriority w:val="99"/>
    <w:semiHidden/>
    <w:unhideWhenUsed/>
    <w:rsid w:val="0082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4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37409-BB47-43CC-96B5-DFCF74B6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Новосёлова Наталья Владимировна</dc:creator>
  <cp:lastModifiedBy>LudmilaGrizay</cp:lastModifiedBy>
  <cp:revision>47</cp:revision>
  <dcterms:created xsi:type="dcterms:W3CDTF">2021-01-11T08:43:00Z</dcterms:created>
  <dcterms:modified xsi:type="dcterms:W3CDTF">2025-02-13T13:52:00Z</dcterms:modified>
</cp:coreProperties>
</file>