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4F5" w:rsidRDefault="0054100F" w:rsidP="0054100F">
      <w:pPr>
        <w:jc w:val="center"/>
        <w:rPr>
          <w:rFonts w:ascii="Times New Roman" w:hAnsi="Times New Roman"/>
          <w:b/>
          <w:sz w:val="26"/>
          <w:szCs w:val="26"/>
        </w:rPr>
      </w:pPr>
      <w:r w:rsidRPr="0054100F">
        <w:rPr>
          <w:rFonts w:ascii="Times New Roman" w:hAnsi="Times New Roman"/>
          <w:b/>
          <w:sz w:val="26"/>
          <w:szCs w:val="26"/>
        </w:rPr>
        <w:t xml:space="preserve">Информация по предоставлению государственной поддержки </w:t>
      </w:r>
    </w:p>
    <w:p w:rsidR="0054100F" w:rsidRPr="0054100F" w:rsidRDefault="0054100F" w:rsidP="0054100F">
      <w:pPr>
        <w:jc w:val="center"/>
        <w:rPr>
          <w:rFonts w:ascii="Times New Roman" w:hAnsi="Times New Roman"/>
          <w:b/>
          <w:sz w:val="26"/>
          <w:szCs w:val="26"/>
        </w:rPr>
      </w:pPr>
      <w:r w:rsidRPr="0054100F">
        <w:rPr>
          <w:rFonts w:ascii="Times New Roman" w:hAnsi="Times New Roman"/>
          <w:b/>
          <w:sz w:val="26"/>
          <w:szCs w:val="26"/>
        </w:rPr>
        <w:t>крестьянским (фермерским) хозяйствам</w:t>
      </w:r>
    </w:p>
    <w:p w:rsidR="0054100F" w:rsidRPr="0054100F" w:rsidRDefault="0054100F" w:rsidP="0054100F">
      <w:pPr>
        <w:ind w:firstLine="1134"/>
        <w:jc w:val="both"/>
        <w:rPr>
          <w:sz w:val="26"/>
          <w:szCs w:val="26"/>
        </w:rPr>
      </w:pPr>
    </w:p>
    <w:p w:rsidR="004D4911" w:rsidRPr="0054100F" w:rsidRDefault="0054100F" w:rsidP="0054100F">
      <w:pPr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54100F">
        <w:rPr>
          <w:rFonts w:ascii="Times New Roman" w:hAnsi="Times New Roman"/>
          <w:sz w:val="26"/>
          <w:szCs w:val="26"/>
        </w:rPr>
        <w:t>Министерством сельского хозяйства и перерабатывающей промышленности Краснодарского края проводит конкурсный отбор</w:t>
      </w:r>
      <w:r w:rsidRPr="0054100F">
        <w:rPr>
          <w:rFonts w:ascii="Times New Roman" w:hAnsi="Times New Roman"/>
          <w:b/>
          <w:sz w:val="26"/>
          <w:szCs w:val="26"/>
        </w:rPr>
        <w:t xml:space="preserve"> </w:t>
      </w:r>
      <w:r w:rsidRPr="0054100F">
        <w:rPr>
          <w:rFonts w:ascii="Times New Roman" w:hAnsi="Times New Roman"/>
          <w:sz w:val="26"/>
          <w:szCs w:val="26"/>
        </w:rPr>
        <w:t xml:space="preserve">по предоставлению грантов </w:t>
      </w:r>
      <w:r w:rsidR="004D4911" w:rsidRPr="0054100F">
        <w:rPr>
          <w:rFonts w:ascii="Times New Roman" w:hAnsi="Times New Roman"/>
          <w:color w:val="000000"/>
          <w:sz w:val="26"/>
          <w:szCs w:val="26"/>
          <w:lang w:eastAsia="ru-RU" w:bidi="ru-RU"/>
        </w:rPr>
        <w:t>на развитие семейной животноводческой фермы для разведения крупного рогатого скота мясного или молочного направлений в расчете на одно крестьянское (</w:t>
      </w:r>
      <w:proofErr w:type="gramStart"/>
      <w:r w:rsidR="004D4911" w:rsidRPr="0054100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фермерское) </w:t>
      </w:r>
      <w:proofErr w:type="gramEnd"/>
      <w:r w:rsidR="004D4911" w:rsidRPr="0054100F">
        <w:rPr>
          <w:rFonts w:ascii="Times New Roman" w:hAnsi="Times New Roman"/>
          <w:color w:val="000000"/>
          <w:sz w:val="26"/>
          <w:szCs w:val="26"/>
          <w:lang w:eastAsia="ru-RU" w:bidi="ru-RU"/>
        </w:rPr>
        <w:t>хозяйство устанавливается в размере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</w:t>
      </w:r>
      <w:r w:rsidR="004D4911" w:rsidRPr="0054100F">
        <w:rPr>
          <w:rFonts w:ascii="Times New Roman" w:hAnsi="Times New Roman"/>
          <w:color w:val="000000"/>
          <w:sz w:val="26"/>
          <w:szCs w:val="26"/>
          <w:lang w:eastAsia="ru-RU" w:bidi="ru-RU"/>
        </w:rPr>
        <w:t>30 млн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.</w:t>
      </w:r>
      <w:r w:rsidR="004D4911" w:rsidRPr="0054100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рублей, для ведения иных видов деятельности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- </w:t>
      </w:r>
      <w:r w:rsidR="004D4911" w:rsidRPr="0054100F">
        <w:rPr>
          <w:rFonts w:ascii="Times New Roman" w:hAnsi="Times New Roman"/>
          <w:color w:val="000000"/>
          <w:sz w:val="26"/>
          <w:szCs w:val="26"/>
          <w:lang w:eastAsia="ru-RU" w:bidi="ru-RU"/>
        </w:rPr>
        <w:t>21,6 млн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.</w:t>
      </w:r>
      <w:r w:rsidR="004D4911" w:rsidRPr="0054100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рублей, но не более 60 </w:t>
      </w:r>
      <w:r>
        <w:rPr>
          <w:rFonts w:ascii="Times New Roman" w:hAnsi="Times New Roman"/>
          <w:color w:val="000000"/>
          <w:sz w:val="26"/>
          <w:szCs w:val="26"/>
          <w:lang w:eastAsia="ru-RU" w:bidi="ru-RU"/>
        </w:rPr>
        <w:t>%</w:t>
      </w:r>
      <w:r w:rsidR="004D4911" w:rsidRPr="0054100F">
        <w:rPr>
          <w:rFonts w:ascii="Times New Roman" w:hAnsi="Times New Roman"/>
          <w:color w:val="000000"/>
          <w:sz w:val="26"/>
          <w:szCs w:val="26"/>
          <w:lang w:eastAsia="ru-RU" w:bidi="ru-RU"/>
        </w:rPr>
        <w:t xml:space="preserve"> затрат. </w:t>
      </w:r>
    </w:p>
    <w:p w:rsidR="004D4911" w:rsidRPr="004D4911" w:rsidRDefault="004D4911" w:rsidP="004D4911">
      <w:pPr>
        <w:pStyle w:val="3"/>
        <w:shd w:val="clear" w:color="auto" w:fill="auto"/>
        <w:tabs>
          <w:tab w:val="left" w:pos="1298"/>
        </w:tabs>
        <w:spacing w:after="0" w:line="240" w:lineRule="auto"/>
        <w:ind w:left="40" w:firstLine="669"/>
        <w:jc w:val="both"/>
      </w:pPr>
      <w:r w:rsidRPr="004D4911">
        <w:rPr>
          <w:color w:val="000000"/>
          <w:lang w:eastAsia="ru-RU" w:bidi="ru-RU"/>
        </w:rPr>
        <w:t>Грант предоставляется заявителю на следующие цели:</w:t>
      </w:r>
    </w:p>
    <w:p w:rsidR="004D4911" w:rsidRDefault="004D4911" w:rsidP="004D4911">
      <w:pPr>
        <w:pStyle w:val="3"/>
        <w:shd w:val="clear" w:color="auto" w:fill="auto"/>
        <w:spacing w:after="0" w:line="240" w:lineRule="auto"/>
        <w:ind w:right="40" w:firstLine="708"/>
        <w:jc w:val="both"/>
      </w:pPr>
      <w:r>
        <w:rPr>
          <w:color w:val="000000"/>
          <w:lang w:eastAsia="ru-RU" w:bidi="ru-RU"/>
        </w:rPr>
        <w:t>- разработка проектной документации строительства, реконструкции или модернизации семейной животноводческой фермы;</w:t>
      </w:r>
    </w:p>
    <w:p w:rsidR="004D4911" w:rsidRDefault="004D4911" w:rsidP="004D4911">
      <w:pPr>
        <w:pStyle w:val="3"/>
        <w:shd w:val="clear" w:color="auto" w:fill="auto"/>
        <w:spacing w:after="0" w:line="240" w:lineRule="auto"/>
        <w:ind w:right="40" w:firstLine="708"/>
        <w:jc w:val="both"/>
      </w:pPr>
      <w:r>
        <w:rPr>
          <w:color w:val="000000"/>
          <w:lang w:eastAsia="ru-RU" w:bidi="ru-RU"/>
        </w:rPr>
        <w:t>- строительство, реконструкция, ремонт или модернизация семейной животноводческой фермы, производ</w:t>
      </w:r>
      <w:r>
        <w:rPr>
          <w:color w:val="000000"/>
          <w:lang w:eastAsia="ru-RU" w:bidi="ru-RU"/>
        </w:rPr>
        <w:softHyphen/>
        <w:t>ственных объектов по переработке животноводческой продукции;</w:t>
      </w:r>
    </w:p>
    <w:p w:rsidR="004D4911" w:rsidRPr="004D4911" w:rsidRDefault="004D4911" w:rsidP="004D4911">
      <w:pPr>
        <w:pStyle w:val="3"/>
        <w:shd w:val="clear" w:color="auto" w:fill="auto"/>
        <w:spacing w:after="0" w:line="240" w:lineRule="auto"/>
        <w:ind w:right="40" w:firstLine="708"/>
        <w:jc w:val="both"/>
      </w:pPr>
      <w:r>
        <w:rPr>
          <w:color w:val="000000"/>
          <w:lang w:eastAsia="ru-RU" w:bidi="ru-RU"/>
        </w:rPr>
        <w:t>- комплектация семейной животноводческой фермы и объектов по переработке животноводческой продукции оборудованием и техникой (за исключением сельскохозяйственной техники, предназначенной для производства продукции растениеводства), а также их монтаж;</w:t>
      </w:r>
    </w:p>
    <w:p w:rsidR="004D4911" w:rsidRPr="004D4911" w:rsidRDefault="004D4911" w:rsidP="004D4911">
      <w:pPr>
        <w:pStyle w:val="3"/>
        <w:shd w:val="clear" w:color="auto" w:fill="auto"/>
        <w:spacing w:after="0" w:line="240" w:lineRule="auto"/>
        <w:ind w:firstLine="708"/>
        <w:jc w:val="both"/>
      </w:pPr>
      <w:r>
        <w:rPr>
          <w:color w:val="000000"/>
          <w:lang w:eastAsia="ru-RU" w:bidi="ru-RU"/>
        </w:rPr>
        <w:t>- приобретение сельскохозяйственных животных.</w:t>
      </w:r>
    </w:p>
    <w:p w:rsidR="004D4911" w:rsidRDefault="004D4911" w:rsidP="004D4911">
      <w:pPr>
        <w:pStyle w:val="3"/>
        <w:shd w:val="clear" w:color="auto" w:fill="auto"/>
        <w:spacing w:after="0" w:line="240" w:lineRule="auto"/>
        <w:ind w:right="20" w:firstLine="0"/>
        <w:jc w:val="both"/>
        <w:rPr>
          <w:color w:val="000000"/>
          <w:sz w:val="28"/>
          <w:szCs w:val="28"/>
          <w:lang w:eastAsia="ru-RU" w:bidi="ru-RU"/>
        </w:rPr>
      </w:pPr>
    </w:p>
    <w:p w:rsidR="004D4911" w:rsidRDefault="004D4911" w:rsidP="004D4911">
      <w:pPr>
        <w:pStyle w:val="3"/>
        <w:shd w:val="clear" w:color="auto" w:fill="auto"/>
        <w:spacing w:after="0" w:line="240" w:lineRule="auto"/>
        <w:ind w:right="20" w:firstLine="0"/>
        <w:jc w:val="both"/>
        <w:rPr>
          <w:color w:val="000000"/>
          <w:sz w:val="28"/>
          <w:szCs w:val="28"/>
          <w:lang w:eastAsia="ru-RU" w:bidi="ru-RU"/>
        </w:rPr>
      </w:pPr>
    </w:p>
    <w:p w:rsidR="004D4911" w:rsidRPr="009F4CE6" w:rsidRDefault="004D4911" w:rsidP="004D4911">
      <w:pPr>
        <w:pStyle w:val="3"/>
        <w:shd w:val="clear" w:color="auto" w:fill="auto"/>
        <w:spacing w:after="0" w:line="240" w:lineRule="auto"/>
        <w:ind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9F4CE6">
        <w:rPr>
          <w:color w:val="000000"/>
          <w:sz w:val="28"/>
          <w:szCs w:val="28"/>
          <w:lang w:eastAsia="ru-RU" w:bidi="ru-RU"/>
        </w:rPr>
        <w:t>Подробную информацию можно получить по адресу:</w:t>
      </w:r>
    </w:p>
    <w:p w:rsidR="004D4911" w:rsidRPr="009F4CE6" w:rsidRDefault="004D4911" w:rsidP="004D4911">
      <w:pPr>
        <w:pStyle w:val="3"/>
        <w:shd w:val="clear" w:color="auto" w:fill="auto"/>
        <w:spacing w:after="0" w:line="240" w:lineRule="auto"/>
        <w:ind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9F4CE6">
        <w:rPr>
          <w:color w:val="000000"/>
          <w:sz w:val="28"/>
          <w:szCs w:val="28"/>
          <w:lang w:eastAsia="ru-RU" w:bidi="ru-RU"/>
        </w:rPr>
        <w:t xml:space="preserve">г. Тимашевск, ул. </w:t>
      </w:r>
      <w:proofErr w:type="gramStart"/>
      <w:r w:rsidRPr="009F4CE6">
        <w:rPr>
          <w:color w:val="000000"/>
          <w:sz w:val="28"/>
          <w:szCs w:val="28"/>
          <w:lang w:eastAsia="ru-RU" w:bidi="ru-RU"/>
        </w:rPr>
        <w:t>Интернациональная</w:t>
      </w:r>
      <w:proofErr w:type="gramEnd"/>
      <w:r w:rsidRPr="009F4CE6">
        <w:rPr>
          <w:color w:val="000000"/>
          <w:sz w:val="28"/>
          <w:szCs w:val="28"/>
          <w:lang w:eastAsia="ru-RU" w:bidi="ru-RU"/>
        </w:rPr>
        <w:t xml:space="preserve">, 15, </w:t>
      </w:r>
      <w:proofErr w:type="spellStart"/>
      <w:r w:rsidRPr="009F4CE6">
        <w:rPr>
          <w:color w:val="000000"/>
          <w:sz w:val="28"/>
          <w:szCs w:val="28"/>
          <w:lang w:eastAsia="ru-RU" w:bidi="ru-RU"/>
        </w:rPr>
        <w:t>каб</w:t>
      </w:r>
      <w:proofErr w:type="spellEnd"/>
      <w:r w:rsidRPr="009F4CE6">
        <w:rPr>
          <w:color w:val="000000"/>
          <w:sz w:val="28"/>
          <w:szCs w:val="28"/>
          <w:lang w:eastAsia="ru-RU" w:bidi="ru-RU"/>
        </w:rPr>
        <w:t>. 7.</w:t>
      </w:r>
    </w:p>
    <w:p w:rsidR="004D4911" w:rsidRPr="009F4CE6" w:rsidRDefault="004D4911" w:rsidP="004D4911">
      <w:pPr>
        <w:pStyle w:val="3"/>
        <w:shd w:val="clear" w:color="auto" w:fill="auto"/>
        <w:spacing w:after="0" w:line="240" w:lineRule="auto"/>
        <w:ind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9F4CE6">
        <w:rPr>
          <w:color w:val="000000"/>
          <w:sz w:val="28"/>
          <w:szCs w:val="28"/>
          <w:lang w:eastAsia="ru-RU" w:bidi="ru-RU"/>
        </w:rPr>
        <w:t>Телефон для справок: 4-15-48.</w:t>
      </w:r>
    </w:p>
    <w:p w:rsidR="004D4911" w:rsidRPr="009F4CE6" w:rsidRDefault="004D4911" w:rsidP="004D4911">
      <w:pPr>
        <w:pStyle w:val="3"/>
        <w:shd w:val="clear" w:color="auto" w:fill="auto"/>
        <w:spacing w:after="0" w:line="240" w:lineRule="auto"/>
        <w:ind w:right="20" w:firstLine="0"/>
        <w:jc w:val="both"/>
        <w:rPr>
          <w:color w:val="000000"/>
          <w:sz w:val="28"/>
          <w:szCs w:val="28"/>
          <w:lang w:eastAsia="ru-RU" w:bidi="ru-RU"/>
        </w:rPr>
      </w:pPr>
      <w:r w:rsidRPr="009F4CE6">
        <w:rPr>
          <w:color w:val="000000"/>
          <w:sz w:val="28"/>
          <w:szCs w:val="28"/>
          <w:lang w:eastAsia="ru-RU" w:bidi="ru-RU"/>
        </w:rPr>
        <w:t xml:space="preserve">Сайт: </w:t>
      </w:r>
      <w:hyperlink r:id="rId6" w:history="1">
        <w:r w:rsidRPr="009F4CE6">
          <w:rPr>
            <w:rStyle w:val="a4"/>
            <w:sz w:val="28"/>
            <w:szCs w:val="28"/>
            <w:lang w:val="en-US" w:eastAsia="ru-RU" w:bidi="ru-RU"/>
          </w:rPr>
          <w:t>www</w:t>
        </w:r>
        <w:r w:rsidRPr="009F4CE6">
          <w:rPr>
            <w:rStyle w:val="a4"/>
            <w:sz w:val="28"/>
            <w:szCs w:val="28"/>
            <w:lang w:eastAsia="ru-RU" w:bidi="ru-RU"/>
          </w:rPr>
          <w:t>.</w:t>
        </w:r>
        <w:proofErr w:type="spellStart"/>
        <w:r w:rsidRPr="009F4CE6">
          <w:rPr>
            <w:rStyle w:val="a4"/>
            <w:sz w:val="28"/>
            <w:szCs w:val="28"/>
            <w:lang w:val="en-US" w:eastAsia="ru-RU" w:bidi="ru-RU"/>
          </w:rPr>
          <w:t>msh</w:t>
        </w:r>
        <w:proofErr w:type="spellEnd"/>
        <w:r w:rsidRPr="009F4CE6">
          <w:rPr>
            <w:rStyle w:val="a4"/>
            <w:sz w:val="28"/>
            <w:szCs w:val="28"/>
            <w:lang w:eastAsia="ru-RU" w:bidi="ru-RU"/>
          </w:rPr>
          <w:t>.</w:t>
        </w:r>
        <w:proofErr w:type="spellStart"/>
        <w:r w:rsidRPr="009F4CE6">
          <w:rPr>
            <w:rStyle w:val="a4"/>
            <w:sz w:val="28"/>
            <w:szCs w:val="28"/>
            <w:lang w:val="en-US" w:eastAsia="ru-RU" w:bidi="ru-RU"/>
          </w:rPr>
          <w:t>krasnodar</w:t>
        </w:r>
        <w:proofErr w:type="spellEnd"/>
        <w:r w:rsidRPr="009F4CE6">
          <w:rPr>
            <w:rStyle w:val="a4"/>
            <w:sz w:val="28"/>
            <w:szCs w:val="28"/>
            <w:lang w:eastAsia="ru-RU" w:bidi="ru-RU"/>
          </w:rPr>
          <w:t>.</w:t>
        </w:r>
        <w:proofErr w:type="spellStart"/>
        <w:r w:rsidRPr="009F4CE6">
          <w:rPr>
            <w:rStyle w:val="a4"/>
            <w:sz w:val="28"/>
            <w:szCs w:val="28"/>
            <w:lang w:val="en-US" w:eastAsia="ru-RU" w:bidi="ru-RU"/>
          </w:rPr>
          <w:t>ru</w:t>
        </w:r>
        <w:proofErr w:type="spellEnd"/>
      </w:hyperlink>
      <w:r w:rsidRPr="009F4CE6">
        <w:rPr>
          <w:color w:val="000000"/>
          <w:sz w:val="28"/>
          <w:szCs w:val="28"/>
          <w:lang w:eastAsia="ru-RU" w:bidi="ru-RU"/>
        </w:rPr>
        <w:t xml:space="preserve"> </w:t>
      </w:r>
    </w:p>
    <w:p w:rsidR="004D4911" w:rsidRPr="009F4CE6" w:rsidRDefault="004D4911" w:rsidP="00A9148B">
      <w:pPr>
        <w:pStyle w:val="3"/>
        <w:shd w:val="clear" w:color="auto" w:fill="auto"/>
        <w:spacing w:after="0" w:line="240" w:lineRule="auto"/>
        <w:ind w:left="696" w:right="20" w:firstLine="0"/>
        <w:jc w:val="both"/>
        <w:rPr>
          <w:sz w:val="28"/>
          <w:szCs w:val="28"/>
        </w:rPr>
      </w:pPr>
      <w:bookmarkStart w:id="0" w:name="_GoBack"/>
      <w:bookmarkEnd w:id="0"/>
      <w:r w:rsidRPr="009F4CE6">
        <w:rPr>
          <w:color w:val="000000"/>
          <w:sz w:val="28"/>
          <w:szCs w:val="28"/>
          <w:lang w:val="en-US" w:eastAsia="ru-RU" w:bidi="ru-RU"/>
        </w:rPr>
        <w:t>www</w:t>
      </w:r>
      <w:r w:rsidRPr="009F4CE6">
        <w:rPr>
          <w:color w:val="000000"/>
          <w:sz w:val="28"/>
          <w:szCs w:val="28"/>
          <w:lang w:eastAsia="ru-RU" w:bidi="ru-RU"/>
        </w:rPr>
        <w:t>.</w:t>
      </w:r>
      <w:proofErr w:type="spellStart"/>
      <w:r w:rsidRPr="009F4CE6">
        <w:rPr>
          <w:color w:val="000000"/>
          <w:sz w:val="28"/>
          <w:szCs w:val="28"/>
          <w:lang w:val="en-US" w:eastAsia="ru-RU" w:bidi="ru-RU"/>
        </w:rPr>
        <w:t>timregion</w:t>
      </w:r>
      <w:proofErr w:type="spellEnd"/>
      <w:r w:rsidRPr="009F4CE6">
        <w:rPr>
          <w:color w:val="000000"/>
          <w:sz w:val="28"/>
          <w:szCs w:val="28"/>
          <w:lang w:eastAsia="ru-RU" w:bidi="ru-RU"/>
        </w:rPr>
        <w:t>.</w:t>
      </w:r>
      <w:proofErr w:type="spellStart"/>
      <w:r w:rsidRPr="009F4CE6">
        <w:rPr>
          <w:color w:val="000000"/>
          <w:sz w:val="28"/>
          <w:szCs w:val="28"/>
          <w:lang w:val="en-US" w:eastAsia="ru-RU" w:bidi="ru-RU"/>
        </w:rPr>
        <w:t>ru</w:t>
      </w:r>
      <w:proofErr w:type="spellEnd"/>
    </w:p>
    <w:sectPr w:rsidR="004D4911" w:rsidRPr="009F4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7BD"/>
    <w:multiLevelType w:val="multilevel"/>
    <w:tmpl w:val="4BEE51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9C6248"/>
    <w:multiLevelType w:val="multilevel"/>
    <w:tmpl w:val="48F2FC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AF"/>
    <w:rsid w:val="004D4911"/>
    <w:rsid w:val="0054100F"/>
    <w:rsid w:val="005E2CAF"/>
    <w:rsid w:val="006B1FA0"/>
    <w:rsid w:val="00A9148B"/>
    <w:rsid w:val="00AE5056"/>
    <w:rsid w:val="00EA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11"/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D4911"/>
    <w:rPr>
      <w:rFonts w:eastAsia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4D4911"/>
    <w:pPr>
      <w:widowControl w:val="0"/>
      <w:shd w:val="clear" w:color="auto" w:fill="FFFFFF"/>
      <w:spacing w:after="420" w:line="317" w:lineRule="exact"/>
      <w:ind w:hanging="300"/>
      <w:jc w:val="center"/>
    </w:pPr>
    <w:rPr>
      <w:rFonts w:ascii="Times New Roman" w:eastAsia="Times New Roman" w:hAnsi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D49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11"/>
    <w:rPr>
      <w:rFonts w:asciiTheme="minorHAnsi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4D4911"/>
    <w:rPr>
      <w:rFonts w:eastAsia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3"/>
    <w:rsid w:val="004D4911"/>
    <w:pPr>
      <w:widowControl w:val="0"/>
      <w:shd w:val="clear" w:color="auto" w:fill="FFFFFF"/>
      <w:spacing w:after="420" w:line="317" w:lineRule="exact"/>
      <w:ind w:hanging="300"/>
      <w:jc w:val="center"/>
    </w:pPr>
    <w:rPr>
      <w:rFonts w:ascii="Times New Roman" w:eastAsia="Times New Roman" w:hAnsi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D49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h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2019-04-11T14:51:00Z</dcterms:created>
  <dcterms:modified xsi:type="dcterms:W3CDTF">2019-04-11T14:58:00Z</dcterms:modified>
</cp:coreProperties>
</file>