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D34" w:rsidRPr="0052568D" w:rsidRDefault="00371D34" w:rsidP="00371D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68D">
        <w:rPr>
          <w:rFonts w:ascii="Times New Roman" w:hAnsi="Times New Roman" w:cs="Times New Roman"/>
          <w:b/>
          <w:sz w:val="24"/>
          <w:szCs w:val="24"/>
        </w:rPr>
        <w:t xml:space="preserve">РЕКОМЕНДАЦИИ для </w:t>
      </w:r>
      <w:proofErr w:type="gramStart"/>
      <w:r w:rsidRPr="0052568D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52568D">
        <w:rPr>
          <w:rFonts w:ascii="Times New Roman" w:hAnsi="Times New Roman" w:cs="Times New Roman"/>
          <w:b/>
          <w:sz w:val="24"/>
          <w:szCs w:val="24"/>
        </w:rPr>
        <w:t xml:space="preserve"> по изучению нового материала.</w:t>
      </w:r>
    </w:p>
    <w:p w:rsidR="00371D34" w:rsidRPr="0052568D" w:rsidRDefault="00371D34" w:rsidP="00371D34">
      <w:pPr>
        <w:pStyle w:val="a3"/>
        <w:spacing w:before="24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52568D">
        <w:rPr>
          <w:rFonts w:ascii="Times New Roman" w:hAnsi="Times New Roman" w:cs="Times New Roman"/>
          <w:sz w:val="24"/>
          <w:szCs w:val="24"/>
        </w:rPr>
        <w:t xml:space="preserve">Приступая к  изучению материала, нужно поставить перед собой цель </w:t>
      </w:r>
      <w:proofErr w:type="gramStart"/>
      <w:r w:rsidRPr="0052568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52568D">
        <w:rPr>
          <w:rFonts w:ascii="Times New Roman" w:hAnsi="Times New Roman" w:cs="Times New Roman"/>
          <w:sz w:val="24"/>
          <w:szCs w:val="24"/>
        </w:rPr>
        <w:t>апомнить надолго, лучше навсегда. Установка на длительное запомин</w:t>
      </w:r>
      <w:r w:rsidRPr="0052568D">
        <w:rPr>
          <w:rFonts w:ascii="Times New Roman" w:hAnsi="Times New Roman" w:cs="Times New Roman"/>
          <w:sz w:val="24"/>
          <w:szCs w:val="24"/>
        </w:rPr>
        <w:t>а</w:t>
      </w:r>
      <w:r w:rsidRPr="0052568D">
        <w:rPr>
          <w:rFonts w:ascii="Times New Roman" w:hAnsi="Times New Roman" w:cs="Times New Roman"/>
          <w:sz w:val="24"/>
          <w:szCs w:val="24"/>
        </w:rPr>
        <w:t>ние информации обеспечит условия для лучшего запоминания. Осознай, для чего требуется запомнить изучаемый материал. Чем важнее поставленная цель, тем быстрее и прочнее пр</w:t>
      </w:r>
      <w:r w:rsidRPr="0052568D">
        <w:rPr>
          <w:rFonts w:ascii="Times New Roman" w:hAnsi="Times New Roman" w:cs="Times New Roman"/>
          <w:sz w:val="24"/>
          <w:szCs w:val="24"/>
        </w:rPr>
        <w:t>о</w:t>
      </w:r>
      <w:r w:rsidRPr="0052568D">
        <w:rPr>
          <w:rFonts w:ascii="Times New Roman" w:hAnsi="Times New Roman" w:cs="Times New Roman"/>
          <w:sz w:val="24"/>
          <w:szCs w:val="24"/>
        </w:rPr>
        <w:t>исходит запоминание.</w:t>
      </w:r>
    </w:p>
    <w:p w:rsidR="00371D34" w:rsidRPr="0052568D" w:rsidRDefault="00371D34" w:rsidP="00371D34">
      <w:pPr>
        <w:pStyle w:val="a3"/>
        <w:spacing w:before="24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52568D">
        <w:rPr>
          <w:rFonts w:ascii="Times New Roman" w:hAnsi="Times New Roman" w:cs="Times New Roman"/>
          <w:sz w:val="24"/>
          <w:szCs w:val="24"/>
        </w:rPr>
        <w:t>Внеси в интерьер своей комнаты жёлтый и фиолетовый цвета, поскольку они повышают интеллектуальную а</w:t>
      </w:r>
      <w:r w:rsidRPr="0052568D">
        <w:rPr>
          <w:rFonts w:ascii="Times New Roman" w:hAnsi="Times New Roman" w:cs="Times New Roman"/>
          <w:sz w:val="24"/>
          <w:szCs w:val="24"/>
        </w:rPr>
        <w:t>к</w:t>
      </w:r>
      <w:r w:rsidRPr="0052568D">
        <w:rPr>
          <w:rFonts w:ascii="Times New Roman" w:hAnsi="Times New Roman" w:cs="Times New Roman"/>
          <w:sz w:val="24"/>
          <w:szCs w:val="24"/>
        </w:rPr>
        <w:t>тивность.</w:t>
      </w:r>
    </w:p>
    <w:p w:rsidR="00371D34" w:rsidRPr="0052568D" w:rsidRDefault="00371D34" w:rsidP="00371D34">
      <w:pPr>
        <w:pStyle w:val="a3"/>
        <w:spacing w:before="24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52568D">
        <w:rPr>
          <w:rFonts w:ascii="Times New Roman" w:hAnsi="Times New Roman" w:cs="Times New Roman"/>
          <w:sz w:val="24"/>
          <w:szCs w:val="24"/>
        </w:rPr>
        <w:t>Откажись от зубрёжки и для запоминания текста опирайся на осмысле</w:t>
      </w:r>
      <w:r w:rsidRPr="0052568D">
        <w:rPr>
          <w:rFonts w:ascii="Times New Roman" w:hAnsi="Times New Roman" w:cs="Times New Roman"/>
          <w:sz w:val="24"/>
          <w:szCs w:val="24"/>
        </w:rPr>
        <w:t>н</w:t>
      </w:r>
      <w:r w:rsidRPr="0052568D">
        <w:rPr>
          <w:rFonts w:ascii="Times New Roman" w:hAnsi="Times New Roman" w:cs="Times New Roman"/>
          <w:sz w:val="24"/>
          <w:szCs w:val="24"/>
        </w:rPr>
        <w:t>ное запоминание. Последовательность работы примерно такова: 1) понять; 2) установить логическую последовател</w:t>
      </w:r>
      <w:r w:rsidRPr="0052568D">
        <w:rPr>
          <w:rFonts w:ascii="Times New Roman" w:hAnsi="Times New Roman" w:cs="Times New Roman"/>
          <w:sz w:val="24"/>
          <w:szCs w:val="24"/>
        </w:rPr>
        <w:t>ь</w:t>
      </w:r>
      <w:r w:rsidRPr="0052568D">
        <w:rPr>
          <w:rFonts w:ascii="Times New Roman" w:hAnsi="Times New Roman" w:cs="Times New Roman"/>
          <w:sz w:val="24"/>
          <w:szCs w:val="24"/>
        </w:rPr>
        <w:t>ность; 3) разбить материал на части и найти в каждой части опорный пункт; 4) запомнить именно его и использовать как ориентир.</w:t>
      </w:r>
    </w:p>
    <w:p w:rsidR="00371D34" w:rsidRPr="0052568D" w:rsidRDefault="00371D34" w:rsidP="00371D34">
      <w:pPr>
        <w:pStyle w:val="a3"/>
        <w:spacing w:before="24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52568D">
        <w:rPr>
          <w:rFonts w:ascii="Times New Roman" w:hAnsi="Times New Roman" w:cs="Times New Roman"/>
          <w:sz w:val="24"/>
          <w:szCs w:val="24"/>
        </w:rPr>
        <w:t>Лучше два раза прочесть и два раза воспроизвести изученный материал, чем пять раз читать без воспроизвед</w:t>
      </w:r>
      <w:r w:rsidRPr="0052568D">
        <w:rPr>
          <w:rFonts w:ascii="Times New Roman" w:hAnsi="Times New Roman" w:cs="Times New Roman"/>
          <w:sz w:val="24"/>
          <w:szCs w:val="24"/>
        </w:rPr>
        <w:t>е</w:t>
      </w:r>
      <w:r w:rsidRPr="0052568D">
        <w:rPr>
          <w:rFonts w:ascii="Times New Roman" w:hAnsi="Times New Roman" w:cs="Times New Roman"/>
          <w:sz w:val="24"/>
          <w:szCs w:val="24"/>
        </w:rPr>
        <w:t>ния.</w:t>
      </w:r>
    </w:p>
    <w:p w:rsidR="00371D34" w:rsidRPr="0052568D" w:rsidRDefault="00371D34" w:rsidP="00371D34">
      <w:pPr>
        <w:pStyle w:val="a3"/>
        <w:spacing w:before="24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52568D">
        <w:rPr>
          <w:rFonts w:ascii="Times New Roman" w:hAnsi="Times New Roman" w:cs="Times New Roman"/>
          <w:sz w:val="24"/>
          <w:szCs w:val="24"/>
        </w:rPr>
        <w:t>Заданный учебный материал лучше повторять по «горячим следам». Э</w:t>
      </w:r>
      <w:r w:rsidRPr="0052568D">
        <w:rPr>
          <w:rFonts w:ascii="Times New Roman" w:hAnsi="Times New Roman" w:cs="Times New Roman"/>
          <w:sz w:val="24"/>
          <w:szCs w:val="24"/>
        </w:rPr>
        <w:t>ф</w:t>
      </w:r>
      <w:r w:rsidRPr="0052568D">
        <w:rPr>
          <w:rFonts w:ascii="Times New Roman" w:hAnsi="Times New Roman" w:cs="Times New Roman"/>
          <w:sz w:val="24"/>
          <w:szCs w:val="24"/>
        </w:rPr>
        <w:t>фективно повторение  перед сном и с утра.</w:t>
      </w:r>
    </w:p>
    <w:p w:rsidR="00371D34" w:rsidRPr="0052568D" w:rsidRDefault="00371D34" w:rsidP="00371D34">
      <w:pPr>
        <w:pStyle w:val="a3"/>
        <w:spacing w:before="24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52568D">
        <w:rPr>
          <w:rFonts w:ascii="Times New Roman" w:hAnsi="Times New Roman" w:cs="Times New Roman"/>
          <w:sz w:val="24"/>
          <w:szCs w:val="24"/>
        </w:rPr>
        <w:t>Давно замечено, что лучший способ забыть только что выученное – п</w:t>
      </w:r>
      <w:r w:rsidRPr="0052568D">
        <w:rPr>
          <w:rFonts w:ascii="Times New Roman" w:hAnsi="Times New Roman" w:cs="Times New Roman"/>
          <w:sz w:val="24"/>
          <w:szCs w:val="24"/>
        </w:rPr>
        <w:t>о</w:t>
      </w:r>
      <w:r w:rsidRPr="0052568D">
        <w:rPr>
          <w:rFonts w:ascii="Times New Roman" w:hAnsi="Times New Roman" w:cs="Times New Roman"/>
          <w:sz w:val="24"/>
          <w:szCs w:val="24"/>
        </w:rPr>
        <w:t xml:space="preserve">стараться сразу же запомнить </w:t>
      </w:r>
      <w:proofErr w:type="gramStart"/>
      <w:r w:rsidRPr="0052568D">
        <w:rPr>
          <w:rFonts w:ascii="Times New Roman" w:hAnsi="Times New Roman" w:cs="Times New Roman"/>
          <w:sz w:val="24"/>
          <w:szCs w:val="24"/>
        </w:rPr>
        <w:t xml:space="preserve">что –  </w:t>
      </w:r>
      <w:proofErr w:type="spellStart"/>
      <w:r w:rsidRPr="0052568D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proofErr w:type="gramEnd"/>
      <w:r w:rsidRPr="0052568D">
        <w:rPr>
          <w:rFonts w:ascii="Times New Roman" w:hAnsi="Times New Roman" w:cs="Times New Roman"/>
          <w:sz w:val="24"/>
          <w:szCs w:val="24"/>
        </w:rPr>
        <w:t xml:space="preserve"> похожее. Настоящая мать учения не повторение, а применение. Чем больше будет найдено возмо</w:t>
      </w:r>
      <w:r w:rsidRPr="0052568D">
        <w:rPr>
          <w:rFonts w:ascii="Times New Roman" w:hAnsi="Times New Roman" w:cs="Times New Roman"/>
          <w:sz w:val="24"/>
          <w:szCs w:val="24"/>
        </w:rPr>
        <w:t>ж</w:t>
      </w:r>
      <w:r w:rsidRPr="0052568D">
        <w:rPr>
          <w:rFonts w:ascii="Times New Roman" w:hAnsi="Times New Roman" w:cs="Times New Roman"/>
          <w:sz w:val="24"/>
          <w:szCs w:val="24"/>
        </w:rPr>
        <w:t>ностей включить запоминаемый материал в практическую деятельность, поработать с ним, тем глубже и надёжней будет изучение пре</w:t>
      </w:r>
      <w:r w:rsidRPr="0052568D">
        <w:rPr>
          <w:rFonts w:ascii="Times New Roman" w:hAnsi="Times New Roman" w:cs="Times New Roman"/>
          <w:sz w:val="24"/>
          <w:szCs w:val="24"/>
        </w:rPr>
        <w:t>д</w:t>
      </w:r>
      <w:r w:rsidRPr="0052568D">
        <w:rPr>
          <w:rFonts w:ascii="Times New Roman" w:hAnsi="Times New Roman" w:cs="Times New Roman"/>
          <w:sz w:val="24"/>
          <w:szCs w:val="24"/>
        </w:rPr>
        <w:t>мета.</w:t>
      </w:r>
    </w:p>
    <w:p w:rsidR="00371D34" w:rsidRPr="0052568D" w:rsidRDefault="00371D34" w:rsidP="00371D34">
      <w:pPr>
        <w:pStyle w:val="a3"/>
        <w:spacing w:before="24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0560B7F" wp14:editId="6003FE20">
            <wp:extent cx="5940425" cy="39503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еуспешники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D34" w:rsidRPr="0052568D" w:rsidRDefault="00371D34" w:rsidP="00371D34"/>
    <w:p w:rsidR="006671D8" w:rsidRDefault="006671D8">
      <w:bookmarkStart w:id="0" w:name="_GoBack"/>
      <w:bookmarkEnd w:id="0"/>
    </w:p>
    <w:sectPr w:rsidR="00667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D34"/>
    <w:rsid w:val="00371D34"/>
    <w:rsid w:val="006671D8"/>
    <w:rsid w:val="008B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71D3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71D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D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71D3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71D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D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 Burger</dc:creator>
  <cp:lastModifiedBy>King Burger</cp:lastModifiedBy>
  <cp:revision>1</cp:revision>
  <dcterms:created xsi:type="dcterms:W3CDTF">2024-11-25T07:12:00Z</dcterms:created>
  <dcterms:modified xsi:type="dcterms:W3CDTF">2024-11-25T07:12:00Z</dcterms:modified>
</cp:coreProperties>
</file>