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BE" w:rsidRDefault="008104B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163866</wp:posOffset>
            </wp:positionH>
            <wp:positionV relativeFrom="paragraph">
              <wp:posOffset>-29977</wp:posOffset>
            </wp:positionV>
            <wp:extent cx="2355490" cy="672861"/>
            <wp:effectExtent l="19050" t="0" r="6710" b="0"/>
            <wp:wrapNone/>
            <wp:docPr id="1" name="Рисунок 1" descr="C:\Documents and Settings\paraponovaes\Рабочий стол\логотип Россети ре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aponovaes\Рабочий стол\логотип Россети рел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90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4601019</wp:posOffset>
            </wp:positionH>
            <wp:positionV relativeFrom="paragraph">
              <wp:posOffset>-219758</wp:posOffset>
            </wp:positionV>
            <wp:extent cx="1254484" cy="1104181"/>
            <wp:effectExtent l="19050" t="0" r="2816" b="0"/>
            <wp:wrapNone/>
            <wp:docPr id="2" name="Рисунок 2" descr="C:\Documents and Settings\paraponovaes\Рабочий стол\Лого Кубаньэнерг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raponovaes\Рабочий стол\Лого Кубаньэнерго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84" cy="110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BBE" w:rsidRDefault="00911BBE"/>
    <w:p w:rsidR="00F10ED3" w:rsidRDefault="00F10ED3"/>
    <w:p w:rsidR="00F10ED3" w:rsidRPr="002E5B46" w:rsidRDefault="00F10ED3">
      <w:pPr>
        <w:rPr>
          <w:b/>
        </w:rPr>
      </w:pPr>
    </w:p>
    <w:p w:rsidR="00F10ED3" w:rsidRPr="0095739E" w:rsidRDefault="0095739E" w:rsidP="0095739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39E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7568F0" w:rsidRDefault="007568F0" w:rsidP="0075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B46" w:rsidRPr="007568F0" w:rsidRDefault="002E5B46" w:rsidP="0075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F99" w:rsidRPr="00F42F99" w:rsidRDefault="00F42F99" w:rsidP="00F42F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Вниманию жителей района</w:t>
      </w:r>
      <w:r w:rsidRPr="00F42F99">
        <w:rPr>
          <w:rFonts w:ascii="Times New Roman" w:hAnsi="Times New Roman" w:cs="Times New Roman"/>
          <w:b/>
          <w:sz w:val="28"/>
          <w:szCs w:val="28"/>
        </w:rPr>
        <w:t>!</w:t>
      </w:r>
    </w:p>
    <w:p w:rsidR="00F42F99" w:rsidRDefault="00F42F99" w:rsidP="00F42F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статистика, с наступлением осенне-зимнего периода количество нарушений гражданами границ охранных зон линий электропередачи (ЛЭП) резко увеличивается. </w:t>
      </w:r>
      <w:r w:rsidR="00E407A9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sz w:val="28"/>
          <w:szCs w:val="28"/>
        </w:rPr>
        <w:t>с сентября по декабрь 2012 года в зоне ответственности филиала ОАО «Кубаньэнерго» Тихорецкие электрические сети было зафиксировано 7 случ</w:t>
      </w:r>
      <w:r w:rsidR="00E407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 аварийного отключения энергоснабжения</w:t>
      </w:r>
      <w:r w:rsidR="00E40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7A9" w:rsidRDefault="00E407A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наиболее распространенных причин нарушения электроснабжения - проведение несогласованных с ОАО «Кубаньэнерго» работ в охранных зонах энергообъектов. Так, при спиле деревьев сторонними лицами без согласования с электросетевой компанией из-за падения ветвей на провода дважды пострадали жители Тихорецкого района. В сентябре без электроэнергии оказались около 300 потребителей поселков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Шоссейный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Парковый; а в декабре в течение 9 часов при температуре наружного воздуха -8 ° С без тепла и света находились более 230 жителей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07A9" w:rsidRDefault="00E407A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Нередки случаи вывода из строя оборудования транспортом, нарушающим границы охранных зон энергообъектов. Так, </w:t>
      </w:r>
      <w:r w:rsidR="00DA52BF">
        <w:rPr>
          <w:rFonts w:ascii="Times New Roman" w:hAnsi="Times New Roman" w:cs="Times New Roman"/>
          <w:sz w:val="28"/>
          <w:szCs w:val="28"/>
        </w:rPr>
        <w:t xml:space="preserve">осенью 2012 года в Белоглинском районе дважды </w:t>
      </w:r>
      <w:r>
        <w:rPr>
          <w:rFonts w:ascii="Times New Roman" w:hAnsi="Times New Roman" w:cs="Times New Roman"/>
          <w:sz w:val="28"/>
          <w:szCs w:val="28"/>
        </w:rPr>
        <w:t xml:space="preserve">провода ЛЭП </w:t>
      </w:r>
      <w:r w:rsidR="00DA52BF">
        <w:rPr>
          <w:rFonts w:ascii="Times New Roman" w:hAnsi="Times New Roman" w:cs="Times New Roman"/>
          <w:sz w:val="28"/>
          <w:szCs w:val="28"/>
        </w:rPr>
        <w:t xml:space="preserve">были оборваны </w:t>
      </w:r>
      <w:r>
        <w:rPr>
          <w:rFonts w:ascii="Times New Roman" w:hAnsi="Times New Roman" w:cs="Times New Roman"/>
          <w:sz w:val="28"/>
          <w:szCs w:val="28"/>
        </w:rPr>
        <w:t>грузовым</w:t>
      </w:r>
      <w:r w:rsidR="00DA52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2BF">
        <w:rPr>
          <w:rFonts w:ascii="Times New Roman" w:hAnsi="Times New Roman" w:cs="Times New Roman"/>
          <w:sz w:val="28"/>
          <w:szCs w:val="28"/>
        </w:rPr>
        <w:t xml:space="preserve">автомобилями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погрузочно-разгрузочных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работах</w:t>
      </w:r>
      <w:r w:rsidR="00C60E57">
        <w:rPr>
          <w:rFonts w:ascii="Times New Roman" w:hAnsi="Times New Roman" w:cs="Times New Roman"/>
          <w:sz w:val="28"/>
          <w:szCs w:val="28"/>
        </w:rPr>
        <w:t xml:space="preserve">, осуществляемых без согласования с ОАО «Кубаньэнерго»; 1 раз была повреждена опора при ДТП. В </w:t>
      </w:r>
      <w:proofErr w:type="gramStart"/>
      <w:r w:rsidR="00C60E5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C60E57">
        <w:rPr>
          <w:rFonts w:ascii="Times New Roman" w:hAnsi="Times New Roman" w:cs="Times New Roman"/>
          <w:sz w:val="28"/>
          <w:szCs w:val="28"/>
        </w:rPr>
        <w:t xml:space="preserve"> электроснабжения лишились в общей сложности порядка шести тысяч потребителей Белоглинского района.</w:t>
      </w:r>
    </w:p>
    <w:p w:rsidR="00F42F99" w:rsidRDefault="00C60E57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Павловском районе без света остались около восьми тысяч жителей ст. Павловская, а также два социально-значимых объект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и детский сад. Причиной технологического нарушения стало столкновение легкового автомобиля с опорой </w:t>
      </w:r>
      <w:r w:rsidR="009F2FF4">
        <w:rPr>
          <w:rFonts w:ascii="Times New Roman" w:hAnsi="Times New Roman" w:cs="Times New Roman"/>
          <w:sz w:val="28"/>
          <w:szCs w:val="28"/>
        </w:rPr>
        <w:t>линии электропередачи.</w:t>
      </w:r>
    </w:p>
    <w:p w:rsidR="009F2FF4" w:rsidRDefault="009F2FF4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Новопокровском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в результате </w:t>
      </w:r>
      <w:r w:rsidR="006A71AE">
        <w:rPr>
          <w:rFonts w:ascii="Times New Roman" w:hAnsi="Times New Roman" w:cs="Times New Roman"/>
          <w:sz w:val="28"/>
          <w:szCs w:val="28"/>
        </w:rPr>
        <w:t xml:space="preserve">наезда трактора на опору ЛЭП отключилась высоковольтная подстанция, питающая около одной тысячи потребителей ст. Ильинская Новопокровского района. </w:t>
      </w:r>
    </w:p>
    <w:p w:rsidR="009F2FF4" w:rsidRPr="006A71AE" w:rsidRDefault="006A71AE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AE">
        <w:rPr>
          <w:rFonts w:ascii="Times New Roman" w:hAnsi="Times New Roman" w:cs="Times New Roman"/>
          <w:b/>
          <w:sz w:val="28"/>
          <w:szCs w:val="28"/>
        </w:rPr>
        <w:t>ОАО «Кубаньэнерго» в очередной раз предупреждает: граж</w:t>
      </w:r>
      <w:r>
        <w:rPr>
          <w:rFonts w:ascii="Times New Roman" w:hAnsi="Times New Roman" w:cs="Times New Roman"/>
          <w:b/>
          <w:sz w:val="28"/>
          <w:szCs w:val="28"/>
        </w:rPr>
        <w:t>дане, будьте предельно осторожны</w:t>
      </w:r>
      <w:r w:rsidRPr="006A71AE">
        <w:rPr>
          <w:rFonts w:ascii="Times New Roman" w:hAnsi="Times New Roman" w:cs="Times New Roman"/>
          <w:b/>
          <w:sz w:val="28"/>
          <w:szCs w:val="28"/>
        </w:rPr>
        <w:t xml:space="preserve">! Берегите свою жизнь и жизнь </w:t>
      </w:r>
      <w:proofErr w:type="gramStart"/>
      <w:r w:rsidRPr="006A71AE">
        <w:rPr>
          <w:rFonts w:ascii="Times New Roman" w:hAnsi="Times New Roman" w:cs="Times New Roman"/>
          <w:b/>
          <w:sz w:val="28"/>
          <w:szCs w:val="28"/>
        </w:rPr>
        <w:t>своих</w:t>
      </w:r>
      <w:proofErr w:type="gramEnd"/>
      <w:r w:rsidRPr="006A71AE">
        <w:rPr>
          <w:rFonts w:ascii="Times New Roman" w:hAnsi="Times New Roman" w:cs="Times New Roman"/>
          <w:b/>
          <w:sz w:val="28"/>
          <w:szCs w:val="28"/>
        </w:rPr>
        <w:t xml:space="preserve"> близких! </w:t>
      </w:r>
      <w:r w:rsidR="00BB5BD0">
        <w:rPr>
          <w:rFonts w:ascii="Times New Roman" w:hAnsi="Times New Roman" w:cs="Times New Roman"/>
          <w:b/>
          <w:sz w:val="28"/>
          <w:szCs w:val="28"/>
        </w:rPr>
        <w:t xml:space="preserve">Соблюдайте границы охранных зон энергообъектов! </w:t>
      </w:r>
      <w:r w:rsidRPr="006A71AE">
        <w:rPr>
          <w:rFonts w:ascii="Times New Roman" w:hAnsi="Times New Roman" w:cs="Times New Roman"/>
          <w:b/>
          <w:sz w:val="28"/>
          <w:szCs w:val="28"/>
        </w:rPr>
        <w:t>ПОМНИТЕ: проведения несанкционированных работ на энергооборудовании или в пределах охранных зон линий электропередачи НЕДОПУСТИМО!</w:t>
      </w:r>
    </w:p>
    <w:p w:rsidR="00BB5BD0" w:rsidRDefault="00BB5BD0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39E" w:rsidRDefault="0095739E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99">
        <w:rPr>
          <w:rFonts w:ascii="Times New Roman" w:hAnsi="Times New Roman" w:cs="Times New Roman"/>
          <w:b/>
          <w:sz w:val="28"/>
          <w:szCs w:val="28"/>
        </w:rPr>
        <w:lastRenderedPageBreak/>
        <w:t>В ОХРАННЫХ ЗОНАХ СТРОГО ЗАПРЕЩАЕТСЯ: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•</w:t>
      </w:r>
      <w:r w:rsidRPr="00F42F99">
        <w:rPr>
          <w:rFonts w:ascii="Times New Roman" w:hAnsi="Times New Roman" w:cs="Times New Roman"/>
          <w:sz w:val="28"/>
          <w:szCs w:val="28"/>
        </w:rPr>
        <w:tab/>
        <w:t>подниматься на опоры, а также набрасывать на них и провода воздушных линий электропередачи посторонние предметы;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•</w:t>
      </w:r>
      <w:r w:rsidRPr="00F42F99">
        <w:rPr>
          <w:rFonts w:ascii="Times New Roman" w:hAnsi="Times New Roman" w:cs="Times New Roman"/>
          <w:sz w:val="28"/>
          <w:szCs w:val="28"/>
        </w:rPr>
        <w:tab/>
        <w:t>проводить любые работы, возводить сооружения, которые могут препятствовать доступу к объектам электросетевого хозяйства, без создания необходимых проходов и подъездов;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•</w:t>
      </w:r>
      <w:r w:rsidRPr="00F42F99">
        <w:rPr>
          <w:rFonts w:ascii="Times New Roman" w:hAnsi="Times New Roman" w:cs="Times New Roman"/>
          <w:sz w:val="28"/>
          <w:szCs w:val="28"/>
        </w:rPr>
        <w:tab/>
        <w:t>находиться в пределах огороженной территории, в помещениях энергообъектов, открывать двери и люки электроустановок, производить переключения и подключения к электрическим сетям;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•</w:t>
      </w:r>
      <w:r w:rsidRPr="00F42F99">
        <w:rPr>
          <w:rFonts w:ascii="Times New Roman" w:hAnsi="Times New Roman" w:cs="Times New Roman"/>
          <w:sz w:val="28"/>
          <w:szCs w:val="28"/>
        </w:rPr>
        <w:tab/>
        <w:t>разводить костры в пределах охранных зон;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•</w:t>
      </w:r>
      <w:r w:rsidRPr="00F42F99">
        <w:rPr>
          <w:rFonts w:ascii="Times New Roman" w:hAnsi="Times New Roman" w:cs="Times New Roman"/>
          <w:sz w:val="28"/>
          <w:szCs w:val="28"/>
        </w:rPr>
        <w:tab/>
        <w:t>размещать свалки, производить работы ударными механизмами;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•</w:t>
      </w:r>
      <w:r w:rsidRPr="00F42F99">
        <w:rPr>
          <w:rFonts w:ascii="Times New Roman" w:hAnsi="Times New Roman" w:cs="Times New Roman"/>
          <w:sz w:val="28"/>
          <w:szCs w:val="28"/>
        </w:rPr>
        <w:tab/>
        <w:t>проводить любые мероприятия, связанные с большим скоплением людей, не занятых выполнением разрешенных в установленном порядке работ.</w:t>
      </w:r>
    </w:p>
    <w:p w:rsidR="00F42F99" w:rsidRPr="00F42F99" w:rsidRDefault="00BB5BD0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42F99" w:rsidRPr="00F42F99">
        <w:rPr>
          <w:rFonts w:ascii="Times New Roman" w:hAnsi="Times New Roman" w:cs="Times New Roman"/>
          <w:sz w:val="28"/>
          <w:szCs w:val="28"/>
        </w:rPr>
        <w:t>азмер охранной зоны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напряжением линии электропередачи</w:t>
      </w:r>
      <w:r w:rsidR="00F42F99" w:rsidRPr="00F42F99">
        <w:rPr>
          <w:rFonts w:ascii="Times New Roman" w:hAnsi="Times New Roman" w:cs="Times New Roman"/>
          <w:sz w:val="28"/>
          <w:szCs w:val="28"/>
        </w:rPr>
        <w:t>: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-для линий до 1 киловольта – 2 метра,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-для линий 1-20 киловольт – 10 метров,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-для линий 35 киловольт – 15 метров,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>-для л</w:t>
      </w:r>
      <w:r>
        <w:rPr>
          <w:rFonts w:ascii="Times New Roman" w:hAnsi="Times New Roman" w:cs="Times New Roman"/>
          <w:sz w:val="28"/>
          <w:szCs w:val="28"/>
        </w:rPr>
        <w:t>иний 110 киловольт – 20 метров.</w:t>
      </w:r>
    </w:p>
    <w:p w:rsidR="00F42F99" w:rsidRPr="00F42F99" w:rsidRDefault="00F42F99" w:rsidP="00F4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 xml:space="preserve">Для выполнения на территории охранных зон работ по строительству, реконструкции или сносу сооружений; посадке и вырубке деревьев и кустарников; проезде машин и механизмов, имеющих общую высоту более 4,5 метра; полевых сельскохозяйственных работ с применением машин и оборудования высотой более 4 метров необходимо получить разрешение, обратившись с письменным заявлением в филиал «КУБАНЬЭНЕРГО» Тихорецкие электрические сети не позднее, чем за 15 дней до начала работ. </w:t>
      </w:r>
    </w:p>
    <w:p w:rsidR="002E5B46" w:rsidRDefault="00F42F99" w:rsidP="00B0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99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F42F99">
        <w:rPr>
          <w:rFonts w:ascii="Times New Roman" w:hAnsi="Times New Roman" w:cs="Times New Roman"/>
          <w:sz w:val="28"/>
          <w:szCs w:val="28"/>
        </w:rPr>
        <w:t>обнаружения нарушений охранных зон линий электропередачи</w:t>
      </w:r>
      <w:proofErr w:type="gramEnd"/>
      <w:r w:rsidRPr="00F42F99">
        <w:rPr>
          <w:rFonts w:ascii="Times New Roman" w:hAnsi="Times New Roman" w:cs="Times New Roman"/>
          <w:sz w:val="28"/>
          <w:szCs w:val="28"/>
        </w:rPr>
        <w:t xml:space="preserve"> сообщайте по «горячей линии» 8</w:t>
      </w:r>
      <w:r w:rsidR="00B06026">
        <w:rPr>
          <w:rFonts w:ascii="Times New Roman" w:hAnsi="Times New Roman" w:cs="Times New Roman"/>
          <w:sz w:val="28"/>
          <w:szCs w:val="28"/>
        </w:rPr>
        <w:t>(800)100-15-52 или по телефонам</w:t>
      </w:r>
      <w:r w:rsidRPr="00F42F99">
        <w:rPr>
          <w:rFonts w:ascii="Times New Roman" w:hAnsi="Times New Roman" w:cs="Times New Roman"/>
          <w:sz w:val="28"/>
          <w:szCs w:val="28"/>
        </w:rPr>
        <w:t xml:space="preserve"> в Тихорецком районе: 8(86196)48-2-83, </w:t>
      </w:r>
      <w:r w:rsidR="00B06026">
        <w:rPr>
          <w:rFonts w:ascii="Times New Roman" w:hAnsi="Times New Roman" w:cs="Times New Roman"/>
          <w:sz w:val="28"/>
          <w:szCs w:val="28"/>
        </w:rPr>
        <w:t>47-5-31.</w:t>
      </w:r>
      <w:bookmarkStart w:id="0" w:name="_GoBack"/>
      <w:bookmarkEnd w:id="0"/>
    </w:p>
    <w:p w:rsidR="008436D2" w:rsidRPr="003968A0" w:rsidRDefault="008436D2" w:rsidP="005A25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68A0" w:rsidRPr="003968A0" w:rsidRDefault="003968A0" w:rsidP="003968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968A0" w:rsidRPr="003968A0" w:rsidSect="009B621B">
      <w:pgSz w:w="11906" w:h="16838"/>
      <w:pgMar w:top="113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D6"/>
    <w:rsid w:val="00040565"/>
    <w:rsid w:val="000A1D7B"/>
    <w:rsid w:val="00185241"/>
    <w:rsid w:val="001C4CDC"/>
    <w:rsid w:val="00240AD9"/>
    <w:rsid w:val="00287CCB"/>
    <w:rsid w:val="002A4E67"/>
    <w:rsid w:val="002E5B46"/>
    <w:rsid w:val="002F3F9D"/>
    <w:rsid w:val="003118FF"/>
    <w:rsid w:val="0032482A"/>
    <w:rsid w:val="003855B2"/>
    <w:rsid w:val="003968A0"/>
    <w:rsid w:val="003C73FB"/>
    <w:rsid w:val="003D112D"/>
    <w:rsid w:val="003D799C"/>
    <w:rsid w:val="00440730"/>
    <w:rsid w:val="004620CC"/>
    <w:rsid w:val="004C2407"/>
    <w:rsid w:val="00573DD9"/>
    <w:rsid w:val="005856C0"/>
    <w:rsid w:val="005A253B"/>
    <w:rsid w:val="006411D0"/>
    <w:rsid w:val="006A71AE"/>
    <w:rsid w:val="006B5635"/>
    <w:rsid w:val="006C6E50"/>
    <w:rsid w:val="007568F0"/>
    <w:rsid w:val="007D7C3F"/>
    <w:rsid w:val="008104BB"/>
    <w:rsid w:val="00827A78"/>
    <w:rsid w:val="008436D2"/>
    <w:rsid w:val="00911BBE"/>
    <w:rsid w:val="00916FBC"/>
    <w:rsid w:val="0095739E"/>
    <w:rsid w:val="009B432B"/>
    <w:rsid w:val="009B621B"/>
    <w:rsid w:val="009F2FF4"/>
    <w:rsid w:val="00B06026"/>
    <w:rsid w:val="00B203CA"/>
    <w:rsid w:val="00B2309C"/>
    <w:rsid w:val="00BB0DE8"/>
    <w:rsid w:val="00BB5BD0"/>
    <w:rsid w:val="00BD514A"/>
    <w:rsid w:val="00BD57D6"/>
    <w:rsid w:val="00C5088B"/>
    <w:rsid w:val="00C60E57"/>
    <w:rsid w:val="00C71910"/>
    <w:rsid w:val="00D67E54"/>
    <w:rsid w:val="00D67EB8"/>
    <w:rsid w:val="00DA52BF"/>
    <w:rsid w:val="00DE6444"/>
    <w:rsid w:val="00E407A9"/>
    <w:rsid w:val="00EB6717"/>
    <w:rsid w:val="00EB79CA"/>
    <w:rsid w:val="00F016EB"/>
    <w:rsid w:val="00F10ED3"/>
    <w:rsid w:val="00F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E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10E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0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0ED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10E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0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paraponovaes</dc:creator>
  <cp:lastModifiedBy>Stepanyak Regina Z.</cp:lastModifiedBy>
  <cp:revision>3</cp:revision>
  <cp:lastPrinted>2013-09-10T07:39:00Z</cp:lastPrinted>
  <dcterms:created xsi:type="dcterms:W3CDTF">2013-09-12T07:50:00Z</dcterms:created>
  <dcterms:modified xsi:type="dcterms:W3CDTF">2013-10-01T04:26:00Z</dcterms:modified>
</cp:coreProperties>
</file>