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967" w:rsidRPr="00415967" w:rsidRDefault="00415967" w:rsidP="0041596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15967"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 xml:space="preserve">1.1 </w:t>
      </w:r>
      <w:proofErr w:type="spellStart"/>
      <w:proofErr w:type="gramStart"/>
      <w:r w:rsidRPr="00415967"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>ДОП</w:t>
      </w:r>
      <w:proofErr w:type="gramEnd"/>
      <w:r w:rsidRPr="00415967"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>_Введение</w:t>
      </w:r>
      <w:proofErr w:type="spellEnd"/>
      <w:r w:rsidRPr="00415967"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 xml:space="preserve"> в железнодорожную отрасль.pdf</w:t>
      </w:r>
    </w:p>
    <w:p w:rsidR="00A96CB7" w:rsidRPr="00415967" w:rsidRDefault="00415967" w:rsidP="00415967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5" w:history="1">
        <w:r w:rsidRPr="004159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https://disk.yandex.ru/i/qmNYGsvxpI0png</w:t>
        </w:r>
      </w:hyperlink>
      <w:r w:rsidRPr="004159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15967" w:rsidRPr="00415967" w:rsidRDefault="00415967" w:rsidP="00415967">
      <w:pPr>
        <w:shd w:val="clear" w:color="auto" w:fill="FFFFFF"/>
        <w:spacing w:after="0"/>
        <w:ind w:right="90"/>
        <w:outlineLvl w:val="0"/>
        <w:rPr>
          <w:rFonts w:ascii="Times New Roman" w:eastAsia="Times New Roman" w:hAnsi="Times New Roman" w:cs="Times New Roman"/>
          <w:color w:val="34343C"/>
          <w:kern w:val="36"/>
          <w:sz w:val="28"/>
          <w:szCs w:val="28"/>
          <w:lang w:eastAsia="ru-RU"/>
        </w:rPr>
      </w:pPr>
      <w:r w:rsidRPr="00415967">
        <w:rPr>
          <w:rFonts w:ascii="Times New Roman" w:eastAsia="Times New Roman" w:hAnsi="Times New Roman" w:cs="Times New Roman"/>
          <w:color w:val="34343C"/>
          <w:kern w:val="36"/>
          <w:sz w:val="28"/>
          <w:szCs w:val="28"/>
          <w:lang w:eastAsia="ru-RU"/>
        </w:rPr>
        <w:t>1.2 Общий курс железных дорог (2 год)</w:t>
      </w:r>
    </w:p>
    <w:p w:rsidR="00415967" w:rsidRPr="00415967" w:rsidRDefault="00415967" w:rsidP="00415967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15967" w:rsidRPr="00415967" w:rsidRDefault="00415967" w:rsidP="0041596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hyperlink r:id="rId6" w:history="1">
        <w:r w:rsidRPr="00415967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https://disk.yandex.ru/i/yU2XwDug4xNVHQ</w:t>
        </w:r>
      </w:hyperlink>
      <w:r w:rsidRPr="0041596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415967" w:rsidRPr="00415967" w:rsidRDefault="00415967" w:rsidP="00415967">
      <w:pPr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  <w:lang w:val="en-US"/>
        </w:rPr>
      </w:pPr>
      <w:r w:rsidRPr="00415967">
        <w:rPr>
          <w:rFonts w:ascii="Times New Roman" w:hAnsi="Times New Roman" w:cs="Times New Roman"/>
          <w:sz w:val="28"/>
          <w:szCs w:val="28"/>
        </w:rPr>
        <w:br/>
      </w:r>
      <w:r w:rsidRPr="00415967"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>2.1 Путь и путевое хозяйство (3 год)</w:t>
      </w:r>
    </w:p>
    <w:p w:rsidR="00415967" w:rsidRPr="00415967" w:rsidRDefault="00415967" w:rsidP="0041596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hyperlink r:id="rId7" w:history="1">
        <w:r w:rsidRPr="00415967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https://disk.yandex.ru/i/iQ_KmVbza19LyA</w:t>
        </w:r>
      </w:hyperlink>
      <w:r w:rsidRPr="0041596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415967" w:rsidRPr="00415967" w:rsidRDefault="00415967" w:rsidP="00415967">
      <w:pPr>
        <w:pStyle w:val="1"/>
        <w:shd w:val="clear" w:color="auto" w:fill="FFFFFF"/>
        <w:spacing w:before="0" w:beforeAutospacing="0" w:after="0" w:afterAutospacing="0" w:line="276" w:lineRule="auto"/>
        <w:ind w:right="90"/>
        <w:rPr>
          <w:b w:val="0"/>
          <w:bCs w:val="0"/>
          <w:color w:val="34343C"/>
          <w:sz w:val="28"/>
          <w:szCs w:val="28"/>
        </w:rPr>
      </w:pPr>
      <w:r w:rsidRPr="00415967">
        <w:rPr>
          <w:b w:val="0"/>
          <w:bCs w:val="0"/>
          <w:color w:val="34343C"/>
          <w:sz w:val="28"/>
          <w:szCs w:val="28"/>
        </w:rPr>
        <w:t>2.2 Пассажирский сервис на транспорте (3 год)</w:t>
      </w:r>
    </w:p>
    <w:p w:rsidR="00415967" w:rsidRPr="00415967" w:rsidRDefault="00415967" w:rsidP="00415967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15967" w:rsidRPr="00415967" w:rsidRDefault="00415967" w:rsidP="0041596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hyperlink r:id="rId8" w:history="1">
        <w:r w:rsidRPr="00415967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https://disk.yandex.ru/i/38mEoAmmdycnXA</w:t>
        </w:r>
      </w:hyperlink>
      <w:r w:rsidRPr="0041596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415967" w:rsidRPr="00415967" w:rsidRDefault="00415967" w:rsidP="00415967">
      <w:pPr>
        <w:pStyle w:val="1"/>
        <w:spacing w:before="0" w:beforeAutospacing="0" w:after="0" w:afterAutospacing="0" w:line="276" w:lineRule="auto"/>
        <w:ind w:right="90"/>
        <w:rPr>
          <w:b w:val="0"/>
          <w:bCs w:val="0"/>
          <w:color w:val="34343C"/>
          <w:sz w:val="28"/>
          <w:szCs w:val="28"/>
        </w:rPr>
      </w:pPr>
      <w:r w:rsidRPr="00415967">
        <w:rPr>
          <w:b w:val="0"/>
          <w:bCs w:val="0"/>
          <w:color w:val="34343C"/>
          <w:sz w:val="28"/>
          <w:szCs w:val="28"/>
        </w:rPr>
        <w:t>2.3 Вагоны и вагонное хозяйство (3 год)</w:t>
      </w:r>
    </w:p>
    <w:p w:rsidR="00415967" w:rsidRPr="00415967" w:rsidRDefault="00415967" w:rsidP="00415967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15967" w:rsidRPr="00415967" w:rsidRDefault="00415967" w:rsidP="0041596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hyperlink r:id="rId9" w:history="1">
        <w:r w:rsidRPr="00415967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https://disk.yandex.ru/i/QMr6KWyubwrxpQ</w:t>
        </w:r>
      </w:hyperlink>
      <w:r w:rsidRPr="0041596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415967" w:rsidRPr="00415967" w:rsidRDefault="00415967" w:rsidP="00415967">
      <w:pPr>
        <w:pStyle w:val="1"/>
        <w:spacing w:before="0" w:beforeAutospacing="0" w:after="0" w:afterAutospacing="0" w:line="276" w:lineRule="auto"/>
        <w:ind w:right="90"/>
        <w:rPr>
          <w:b w:val="0"/>
          <w:bCs w:val="0"/>
          <w:color w:val="34343C"/>
          <w:sz w:val="28"/>
          <w:szCs w:val="28"/>
        </w:rPr>
      </w:pPr>
      <w:r w:rsidRPr="00415967">
        <w:rPr>
          <w:b w:val="0"/>
          <w:bCs w:val="0"/>
          <w:color w:val="34343C"/>
          <w:sz w:val="28"/>
          <w:szCs w:val="28"/>
        </w:rPr>
        <w:t>2.4., 2.5 Организация движения (4,5 год)</w:t>
      </w:r>
    </w:p>
    <w:p w:rsidR="00415967" w:rsidRPr="00415967" w:rsidRDefault="00415967" w:rsidP="0041596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hyperlink r:id="rId10" w:history="1">
        <w:r w:rsidRPr="00415967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https</w:t>
        </w:r>
        <w:r w:rsidRPr="00415967">
          <w:rPr>
            <w:rStyle w:val="a3"/>
            <w:rFonts w:ascii="Times New Roman" w:hAnsi="Times New Roman" w:cs="Times New Roman"/>
            <w:b/>
            <w:sz w:val="28"/>
            <w:szCs w:val="28"/>
          </w:rPr>
          <w:t>://</w:t>
        </w:r>
        <w:r w:rsidRPr="00415967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disk</w:t>
        </w:r>
        <w:r w:rsidRPr="00415967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415967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yandex</w:t>
        </w:r>
        <w:proofErr w:type="spellEnd"/>
        <w:r w:rsidRPr="00415967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415967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  <w:r w:rsidRPr="00415967">
          <w:rPr>
            <w:rStyle w:val="a3"/>
            <w:rFonts w:ascii="Times New Roman" w:hAnsi="Times New Roman" w:cs="Times New Roman"/>
            <w:b/>
            <w:sz w:val="28"/>
            <w:szCs w:val="28"/>
          </w:rPr>
          <w:t>/</w:t>
        </w:r>
        <w:r w:rsidRPr="00415967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d</w:t>
        </w:r>
        <w:r w:rsidRPr="00415967">
          <w:rPr>
            <w:rStyle w:val="a3"/>
            <w:rFonts w:ascii="Times New Roman" w:hAnsi="Times New Roman" w:cs="Times New Roman"/>
            <w:b/>
            <w:sz w:val="28"/>
            <w:szCs w:val="28"/>
          </w:rPr>
          <w:t>/</w:t>
        </w:r>
        <w:proofErr w:type="spellStart"/>
        <w:r w:rsidRPr="00415967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QoiJgjX</w:t>
        </w:r>
        <w:proofErr w:type="spellEnd"/>
        <w:r w:rsidRPr="00415967">
          <w:rPr>
            <w:rStyle w:val="a3"/>
            <w:rFonts w:ascii="Times New Roman" w:hAnsi="Times New Roman" w:cs="Times New Roman"/>
            <w:b/>
            <w:sz w:val="28"/>
            <w:szCs w:val="28"/>
          </w:rPr>
          <w:t>2</w:t>
        </w:r>
        <w:proofErr w:type="spellStart"/>
        <w:r w:rsidRPr="00415967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NkgpFA</w:t>
        </w:r>
        <w:proofErr w:type="spellEnd"/>
      </w:hyperlink>
      <w:r w:rsidRPr="0041596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15967" w:rsidRPr="00415967" w:rsidRDefault="00415967" w:rsidP="0041596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hyperlink r:id="rId11" w:history="1">
        <w:r w:rsidRPr="00415967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https://disk.yandex.ru/d/H9dsq5bRYxmDnA</w:t>
        </w:r>
      </w:hyperlink>
    </w:p>
    <w:p w:rsidR="00415967" w:rsidRPr="00415967" w:rsidRDefault="00415967" w:rsidP="00415967">
      <w:pPr>
        <w:pStyle w:val="1"/>
        <w:shd w:val="clear" w:color="auto" w:fill="FFFFFF"/>
        <w:spacing w:before="0" w:beforeAutospacing="0" w:after="0" w:afterAutospacing="0" w:line="276" w:lineRule="auto"/>
        <w:ind w:right="90"/>
        <w:rPr>
          <w:b w:val="0"/>
          <w:bCs w:val="0"/>
          <w:color w:val="34343C"/>
          <w:sz w:val="28"/>
          <w:szCs w:val="28"/>
        </w:rPr>
      </w:pPr>
      <w:r w:rsidRPr="00415967">
        <w:rPr>
          <w:b w:val="0"/>
          <w:bCs w:val="0"/>
          <w:color w:val="34343C"/>
          <w:sz w:val="28"/>
          <w:szCs w:val="28"/>
        </w:rPr>
        <w:t xml:space="preserve">2.6. Локомотивы и </w:t>
      </w:r>
      <w:proofErr w:type="spellStart"/>
      <w:r w:rsidRPr="00415967">
        <w:rPr>
          <w:b w:val="0"/>
          <w:bCs w:val="0"/>
          <w:color w:val="34343C"/>
          <w:sz w:val="28"/>
          <w:szCs w:val="28"/>
        </w:rPr>
        <w:t>лок</w:t>
      </w:r>
      <w:proofErr w:type="gramStart"/>
      <w:r w:rsidRPr="00415967">
        <w:rPr>
          <w:b w:val="0"/>
          <w:bCs w:val="0"/>
          <w:color w:val="34343C"/>
          <w:sz w:val="28"/>
          <w:szCs w:val="28"/>
        </w:rPr>
        <w:t>.х</w:t>
      </w:r>
      <w:proofErr w:type="gramEnd"/>
      <w:r w:rsidRPr="00415967">
        <w:rPr>
          <w:b w:val="0"/>
          <w:bCs w:val="0"/>
          <w:color w:val="34343C"/>
          <w:sz w:val="28"/>
          <w:szCs w:val="28"/>
        </w:rPr>
        <w:t>оз</w:t>
      </w:r>
      <w:proofErr w:type="spellEnd"/>
      <w:r w:rsidRPr="00415967">
        <w:rPr>
          <w:b w:val="0"/>
          <w:bCs w:val="0"/>
          <w:color w:val="34343C"/>
          <w:sz w:val="28"/>
          <w:szCs w:val="28"/>
        </w:rPr>
        <w:t xml:space="preserve"> (4 год)</w:t>
      </w:r>
    </w:p>
    <w:p w:rsidR="00415967" w:rsidRPr="00415967" w:rsidRDefault="00415967" w:rsidP="0041596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hyperlink r:id="rId12" w:history="1">
        <w:r w:rsidRPr="00415967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https://disk.yandex.ru/i/6Fstqp-GVA4cMQ</w:t>
        </w:r>
      </w:hyperlink>
      <w:r w:rsidRPr="0041596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15967" w:rsidRPr="00415967" w:rsidRDefault="00415967" w:rsidP="00415967">
      <w:pPr>
        <w:pStyle w:val="1"/>
        <w:shd w:val="clear" w:color="auto" w:fill="FFFFFF"/>
        <w:spacing w:before="0" w:beforeAutospacing="0" w:after="0" w:afterAutospacing="0" w:line="276" w:lineRule="auto"/>
        <w:ind w:right="90"/>
        <w:rPr>
          <w:b w:val="0"/>
          <w:bCs w:val="0"/>
          <w:color w:val="34343C"/>
          <w:sz w:val="28"/>
          <w:szCs w:val="28"/>
        </w:rPr>
      </w:pPr>
      <w:r w:rsidRPr="00415967">
        <w:rPr>
          <w:b w:val="0"/>
          <w:bCs w:val="0"/>
          <w:color w:val="34343C"/>
          <w:sz w:val="28"/>
          <w:szCs w:val="28"/>
        </w:rPr>
        <w:t>2.7. Локомотивы и локомотивное хозяйство (5 год)</w:t>
      </w:r>
    </w:p>
    <w:p w:rsidR="00415967" w:rsidRPr="00415967" w:rsidRDefault="00415967" w:rsidP="00415967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15967" w:rsidRPr="00415967" w:rsidRDefault="00415967" w:rsidP="0041596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hyperlink r:id="rId13" w:history="1">
        <w:r w:rsidRPr="00415967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https://disk.yandex.ru/i/-z3Zovi4n-ICVw</w:t>
        </w:r>
      </w:hyperlink>
      <w:r w:rsidRPr="0041596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415967" w:rsidRPr="00415967" w:rsidRDefault="00415967" w:rsidP="00415967">
      <w:pPr>
        <w:pStyle w:val="1"/>
        <w:shd w:val="clear" w:color="auto" w:fill="FFFFFF"/>
        <w:spacing w:before="0" w:beforeAutospacing="0" w:after="0" w:afterAutospacing="0" w:line="276" w:lineRule="auto"/>
        <w:ind w:right="90"/>
        <w:rPr>
          <w:b w:val="0"/>
          <w:bCs w:val="0"/>
          <w:color w:val="34343C"/>
          <w:sz w:val="28"/>
          <w:szCs w:val="28"/>
        </w:rPr>
      </w:pPr>
      <w:r w:rsidRPr="00415967">
        <w:rPr>
          <w:b w:val="0"/>
          <w:bCs w:val="0"/>
          <w:color w:val="34343C"/>
          <w:sz w:val="28"/>
          <w:szCs w:val="28"/>
        </w:rPr>
        <w:t>2.8. Автоматика, телемеханика и связь (4 год)</w:t>
      </w:r>
    </w:p>
    <w:p w:rsidR="00415967" w:rsidRPr="00415967" w:rsidRDefault="00415967" w:rsidP="00415967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15967" w:rsidRPr="00415967" w:rsidRDefault="00415967" w:rsidP="0041596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hyperlink r:id="rId14" w:history="1">
        <w:r w:rsidRPr="00415967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https://disk.yandex.ru/i/O6b5uKgMWgQ1IA</w:t>
        </w:r>
      </w:hyperlink>
      <w:r w:rsidRPr="0041596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415967" w:rsidRPr="00415967" w:rsidRDefault="00415967" w:rsidP="00415967">
      <w:pPr>
        <w:pStyle w:val="1"/>
        <w:spacing w:before="0" w:beforeAutospacing="0" w:after="0" w:afterAutospacing="0" w:line="276" w:lineRule="auto"/>
        <w:ind w:right="90"/>
        <w:rPr>
          <w:b w:val="0"/>
          <w:bCs w:val="0"/>
          <w:color w:val="34343C"/>
          <w:sz w:val="28"/>
          <w:szCs w:val="28"/>
        </w:rPr>
      </w:pPr>
      <w:r w:rsidRPr="00415967">
        <w:rPr>
          <w:b w:val="0"/>
          <w:bCs w:val="0"/>
          <w:color w:val="34343C"/>
          <w:sz w:val="28"/>
          <w:szCs w:val="28"/>
        </w:rPr>
        <w:t>2.9 Основы транспортной логистики</w:t>
      </w:r>
    </w:p>
    <w:p w:rsidR="00415967" w:rsidRPr="00415967" w:rsidRDefault="00415967" w:rsidP="00415967">
      <w:pPr>
        <w:rPr>
          <w:rFonts w:ascii="Times New Roman" w:hAnsi="Times New Roman" w:cs="Times New Roman"/>
          <w:b/>
          <w:sz w:val="28"/>
          <w:szCs w:val="28"/>
        </w:rPr>
      </w:pPr>
      <w:hyperlink r:id="rId15" w:history="1">
        <w:r w:rsidRPr="00415967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https</w:t>
        </w:r>
        <w:r w:rsidRPr="00415967">
          <w:rPr>
            <w:rStyle w:val="a3"/>
            <w:rFonts w:ascii="Times New Roman" w:hAnsi="Times New Roman" w:cs="Times New Roman"/>
            <w:b/>
            <w:sz w:val="28"/>
            <w:szCs w:val="28"/>
          </w:rPr>
          <w:t>://</w:t>
        </w:r>
        <w:r w:rsidRPr="00415967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disk</w:t>
        </w:r>
        <w:r w:rsidRPr="00415967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415967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yandex</w:t>
        </w:r>
        <w:proofErr w:type="spellEnd"/>
        <w:r w:rsidRPr="00415967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415967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  <w:r w:rsidRPr="00415967">
          <w:rPr>
            <w:rStyle w:val="a3"/>
            <w:rFonts w:ascii="Times New Roman" w:hAnsi="Times New Roman" w:cs="Times New Roman"/>
            <w:b/>
            <w:sz w:val="28"/>
            <w:szCs w:val="28"/>
          </w:rPr>
          <w:t>/</w:t>
        </w:r>
        <w:proofErr w:type="spellStart"/>
        <w:r w:rsidRPr="00415967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i</w:t>
        </w:r>
        <w:proofErr w:type="spellEnd"/>
        <w:r w:rsidRPr="00415967">
          <w:rPr>
            <w:rStyle w:val="a3"/>
            <w:rFonts w:ascii="Times New Roman" w:hAnsi="Times New Roman" w:cs="Times New Roman"/>
            <w:b/>
            <w:sz w:val="28"/>
            <w:szCs w:val="28"/>
          </w:rPr>
          <w:t>/</w:t>
        </w:r>
        <w:proofErr w:type="spellStart"/>
        <w:r w:rsidRPr="00415967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eAO</w:t>
        </w:r>
        <w:proofErr w:type="spellEnd"/>
        <w:r w:rsidRPr="00415967">
          <w:rPr>
            <w:rStyle w:val="a3"/>
            <w:rFonts w:ascii="Times New Roman" w:hAnsi="Times New Roman" w:cs="Times New Roman"/>
            <w:b/>
            <w:sz w:val="28"/>
            <w:szCs w:val="28"/>
          </w:rPr>
          <w:t>-</w:t>
        </w:r>
        <w:proofErr w:type="spellStart"/>
        <w:r w:rsidRPr="00415967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xIba</w:t>
        </w:r>
        <w:proofErr w:type="spellEnd"/>
        <w:r w:rsidRPr="00415967">
          <w:rPr>
            <w:rStyle w:val="a3"/>
            <w:rFonts w:ascii="Times New Roman" w:hAnsi="Times New Roman" w:cs="Times New Roman"/>
            <w:b/>
            <w:sz w:val="28"/>
            <w:szCs w:val="28"/>
          </w:rPr>
          <w:t>3</w:t>
        </w:r>
        <w:proofErr w:type="spellStart"/>
        <w:r w:rsidRPr="00415967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rYeLQ</w:t>
        </w:r>
        <w:proofErr w:type="spellEnd"/>
      </w:hyperlink>
      <w:r w:rsidRPr="0041596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415967" w:rsidRPr="00415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452"/>
    <w:rsid w:val="00126452"/>
    <w:rsid w:val="00415967"/>
    <w:rsid w:val="00A9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9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596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159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9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596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159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6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5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985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83623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97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51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3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1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6745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5176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30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2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5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4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1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0106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61961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043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79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38mEoAmmdycnXA" TargetMode="External"/><Relationship Id="rId13" Type="http://schemas.openxmlformats.org/officeDocument/2006/relationships/hyperlink" Target="https://disk.yandex.ru/i/-z3Zovi4n-ICV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i/iQ_KmVbza19LyA" TargetMode="External"/><Relationship Id="rId12" Type="http://schemas.openxmlformats.org/officeDocument/2006/relationships/hyperlink" Target="https://disk.yandex.ru/i/6Fstqp-GVA4cMQ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isk.yandex.ru/i/yU2XwDug4xNVHQ" TargetMode="External"/><Relationship Id="rId11" Type="http://schemas.openxmlformats.org/officeDocument/2006/relationships/hyperlink" Target="https://disk.yandex.ru/d/H9dsq5bRYxmDnA" TargetMode="External"/><Relationship Id="rId5" Type="http://schemas.openxmlformats.org/officeDocument/2006/relationships/hyperlink" Target="https://disk.yandex.ru/i/qmNYGsvxpI0png" TargetMode="External"/><Relationship Id="rId15" Type="http://schemas.openxmlformats.org/officeDocument/2006/relationships/hyperlink" Target="https://disk.yandex.ru/i/eAO-xIba3rYeLQ" TargetMode="External"/><Relationship Id="rId10" Type="http://schemas.openxmlformats.org/officeDocument/2006/relationships/hyperlink" Target="https://disk.yandex.ru/d/QoiJgjX2NkgpF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QMr6KWyubwrxpQ" TargetMode="External"/><Relationship Id="rId14" Type="http://schemas.openxmlformats.org/officeDocument/2006/relationships/hyperlink" Target="https://disk.yandex.ru/i/O6b5uKgMWgQ1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1263</Characters>
  <Application>Microsoft Office Word</Application>
  <DocSecurity>0</DocSecurity>
  <Lines>10</Lines>
  <Paragraphs>2</Paragraphs>
  <ScaleCrop>false</ScaleCrop>
  <Company>diakov.net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2026-05-18T06:58:00Z</dcterms:created>
  <dcterms:modified xsi:type="dcterms:W3CDTF">2026-05-18T07:06:00Z</dcterms:modified>
</cp:coreProperties>
</file>