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A842" w14:textId="4D147CB9" w:rsidR="001852D5" w:rsidRDefault="001852D5" w:rsidP="001852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D5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экологических сказок </w:t>
      </w:r>
      <w:r>
        <w:rPr>
          <w:rFonts w:ascii="Times New Roman" w:hAnsi="Times New Roman" w:cs="Times New Roman"/>
          <w:b/>
          <w:bCs/>
          <w:sz w:val="28"/>
          <w:szCs w:val="28"/>
        </w:rPr>
        <w:t>в формировании экологического сознания дошкольников</w:t>
      </w:r>
    </w:p>
    <w:p w14:paraId="73154C07" w14:textId="0600988F" w:rsidR="001852D5" w:rsidRPr="001852D5" w:rsidRDefault="001852D5" w:rsidP="001852D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852D5">
        <w:rPr>
          <w:rFonts w:ascii="Times New Roman" w:hAnsi="Times New Roman" w:cs="Times New Roman"/>
          <w:i/>
          <w:iCs/>
          <w:sz w:val="28"/>
          <w:szCs w:val="28"/>
        </w:rPr>
        <w:t>Васяткина О.А.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852D5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14:paraId="543E8E00" w14:textId="77777777" w:rsid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Сказка – это удивительный мир, который открывает детям наглядно- образное и наглядно – действенное постижение окружающей действительности, позволяют ребёнку распознать и обозначить собственные переживания и собственные психические процессы, понять их смысл и важность каждого из них. В природоохранной работе с детьми сказки занимают особое место. В действиях и поступках сказочных героев противопоставляется лень – трудолюбию, небрежное отношение к природе – охране окружающей среды. Современному ребенку мало прочитать сказку, раскрасить изображения ее героев, поговорить о сюжете. С ребенком третьего тысячелетия необходимо осмысливать сказки, вместе искать и находить скрытые значения и жизненные уроки. В экологической сказке можно найти полный перечень глобальных проблем и образные способы их решения, она даёт возможность, благодаря воображению понаблюдать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D5">
        <w:rPr>
          <w:rFonts w:ascii="Times New Roman" w:hAnsi="Times New Roman" w:cs="Times New Roman"/>
          <w:sz w:val="28"/>
          <w:szCs w:val="28"/>
        </w:rPr>
        <w:t>детьми</w:t>
      </w:r>
      <w:r w:rsidRPr="001852D5">
        <w:rPr>
          <w:rFonts w:ascii="Times New Roman" w:hAnsi="Times New Roman" w:cs="Times New Roman"/>
          <w:sz w:val="28"/>
          <w:szCs w:val="28"/>
        </w:rPr>
        <w:tab/>
        <w:t>за</w:t>
      </w:r>
      <w:r w:rsidRPr="001852D5">
        <w:rPr>
          <w:rFonts w:ascii="Times New Roman" w:hAnsi="Times New Roman" w:cs="Times New Roman"/>
          <w:sz w:val="28"/>
          <w:szCs w:val="28"/>
        </w:rPr>
        <w:tab/>
        <w:t>жизнью</w:t>
      </w:r>
      <w:r w:rsidRPr="001852D5">
        <w:rPr>
          <w:rFonts w:ascii="Times New Roman" w:hAnsi="Times New Roman" w:cs="Times New Roman"/>
          <w:sz w:val="28"/>
          <w:szCs w:val="28"/>
        </w:rPr>
        <w:tab/>
        <w:t>диких</w:t>
      </w:r>
      <w:r w:rsidRPr="001852D5">
        <w:rPr>
          <w:rFonts w:ascii="Times New Roman" w:hAnsi="Times New Roman" w:cs="Times New Roman"/>
          <w:sz w:val="28"/>
          <w:szCs w:val="28"/>
        </w:rPr>
        <w:tab/>
        <w:t>животных</w:t>
      </w:r>
      <w:r w:rsidRPr="001852D5">
        <w:rPr>
          <w:rFonts w:ascii="Times New Roman" w:hAnsi="Times New Roman" w:cs="Times New Roman"/>
          <w:sz w:val="28"/>
          <w:szCs w:val="28"/>
        </w:rPr>
        <w:tab/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D5">
        <w:rPr>
          <w:rFonts w:ascii="Times New Roman" w:hAnsi="Times New Roman" w:cs="Times New Roman"/>
          <w:sz w:val="28"/>
          <w:szCs w:val="28"/>
        </w:rPr>
        <w:t>отправиться</w:t>
      </w:r>
      <w:r w:rsidRPr="001852D5">
        <w:rPr>
          <w:rFonts w:ascii="Times New Roman" w:hAnsi="Times New Roman" w:cs="Times New Roman"/>
          <w:sz w:val="28"/>
          <w:szCs w:val="28"/>
        </w:rPr>
        <w:tab/>
        <w:t>в</w:t>
      </w:r>
      <w:r w:rsidRPr="001852D5">
        <w:rPr>
          <w:rFonts w:ascii="Times New Roman" w:hAnsi="Times New Roman" w:cs="Times New Roman"/>
          <w:sz w:val="28"/>
          <w:szCs w:val="28"/>
        </w:rPr>
        <w:tab/>
        <w:t>сказочное путешествие, увидеть своими глазами рассвет или подводное царство.</w:t>
      </w:r>
    </w:p>
    <w:p w14:paraId="66672118" w14:textId="77777777" w:rsid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 xml:space="preserve">В проектной деятельности экологические сказки можно планировать и </w:t>
      </w:r>
      <w:r w:rsidRPr="001852D5">
        <w:rPr>
          <w:rFonts w:ascii="Times New Roman" w:hAnsi="Times New Roman" w:cs="Times New Roman"/>
          <w:sz w:val="28"/>
          <w:szCs w:val="28"/>
        </w:rPr>
        <w:t>в основной,</w:t>
      </w:r>
      <w:r w:rsidRPr="001852D5">
        <w:rPr>
          <w:rFonts w:ascii="Times New Roman" w:hAnsi="Times New Roman" w:cs="Times New Roman"/>
          <w:sz w:val="28"/>
          <w:szCs w:val="28"/>
        </w:rPr>
        <w:t xml:space="preserve"> и в заключительной части, как продукт проекта.</w:t>
      </w:r>
    </w:p>
    <w:p w14:paraId="1DEF653A" w14:textId="6DF4E0F6" w:rsidR="001852D5" w:rsidRP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Использование</w:t>
      </w:r>
      <w:r w:rsidRPr="001852D5">
        <w:rPr>
          <w:rFonts w:ascii="Times New Roman" w:hAnsi="Times New Roman" w:cs="Times New Roman"/>
          <w:sz w:val="28"/>
          <w:szCs w:val="28"/>
        </w:rPr>
        <w:tab/>
        <w:t>в</w:t>
      </w:r>
      <w:r w:rsidRPr="001852D5">
        <w:rPr>
          <w:rFonts w:ascii="Times New Roman" w:hAnsi="Times New Roman" w:cs="Times New Roman"/>
          <w:sz w:val="28"/>
          <w:szCs w:val="28"/>
        </w:rPr>
        <w:tab/>
        <w:t>проекте</w:t>
      </w:r>
      <w:r w:rsidRPr="001852D5">
        <w:rPr>
          <w:rFonts w:ascii="Times New Roman" w:hAnsi="Times New Roman" w:cs="Times New Roman"/>
          <w:sz w:val="28"/>
          <w:szCs w:val="28"/>
        </w:rPr>
        <w:tab/>
        <w:t>экологических</w:t>
      </w:r>
      <w:r w:rsidRPr="001852D5">
        <w:rPr>
          <w:rFonts w:ascii="Times New Roman" w:hAnsi="Times New Roman" w:cs="Times New Roman"/>
          <w:sz w:val="28"/>
          <w:szCs w:val="28"/>
        </w:rPr>
        <w:tab/>
        <w:t>сказок</w:t>
      </w:r>
      <w:r w:rsidRPr="001852D5">
        <w:rPr>
          <w:rFonts w:ascii="Times New Roman" w:hAnsi="Times New Roman" w:cs="Times New Roman"/>
          <w:sz w:val="28"/>
          <w:szCs w:val="28"/>
        </w:rPr>
        <w:tab/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D5">
        <w:rPr>
          <w:rFonts w:ascii="Times New Roman" w:hAnsi="Times New Roman" w:cs="Times New Roman"/>
          <w:sz w:val="28"/>
          <w:szCs w:val="28"/>
        </w:rPr>
        <w:t>решить следующие задачи:</w:t>
      </w:r>
    </w:p>
    <w:p w14:paraId="615C621E" w14:textId="77777777" w:rsidR="001852D5" w:rsidRDefault="001852D5" w:rsidP="001852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воспитывать гуманное, заботливое отношение к окружающему миру в целом;</w:t>
      </w:r>
    </w:p>
    <w:p w14:paraId="2AFF5D57" w14:textId="77777777" w:rsidR="001852D5" w:rsidRDefault="001852D5" w:rsidP="001852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развивать познавательный интерес к миру природы;</w:t>
      </w:r>
    </w:p>
    <w:p w14:paraId="778AF8FA" w14:textId="77777777" w:rsidR="001852D5" w:rsidRDefault="001852D5" w:rsidP="001852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развивать чувство эмпатии к объектам природы;</w:t>
      </w:r>
    </w:p>
    <w:p w14:paraId="7AF99184" w14:textId="77777777" w:rsidR="001852D5" w:rsidRDefault="001852D5" w:rsidP="001852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прививать детям экологическую культуру поведения;</w:t>
      </w:r>
    </w:p>
    <w:p w14:paraId="16697802" w14:textId="77777777" w:rsidR="001852D5" w:rsidRDefault="001852D5" w:rsidP="001852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формировать</w:t>
      </w:r>
      <w:r w:rsidRPr="001852D5">
        <w:rPr>
          <w:rFonts w:ascii="Times New Roman" w:hAnsi="Times New Roman" w:cs="Times New Roman"/>
          <w:sz w:val="28"/>
          <w:szCs w:val="28"/>
        </w:rPr>
        <w:tab/>
        <w:t>систему</w:t>
      </w:r>
      <w:r w:rsidRPr="001852D5">
        <w:rPr>
          <w:rFonts w:ascii="Times New Roman" w:hAnsi="Times New Roman" w:cs="Times New Roman"/>
          <w:sz w:val="28"/>
          <w:szCs w:val="28"/>
        </w:rPr>
        <w:tab/>
        <w:t>элементарных</w:t>
      </w:r>
      <w:r w:rsidRPr="001852D5">
        <w:rPr>
          <w:rFonts w:ascii="Times New Roman" w:hAnsi="Times New Roman" w:cs="Times New Roman"/>
          <w:sz w:val="28"/>
          <w:szCs w:val="28"/>
        </w:rPr>
        <w:tab/>
        <w:t>экологических</w:t>
      </w:r>
      <w:r w:rsidRPr="001852D5">
        <w:rPr>
          <w:rFonts w:ascii="Times New Roman" w:hAnsi="Times New Roman" w:cs="Times New Roman"/>
          <w:sz w:val="28"/>
          <w:szCs w:val="28"/>
        </w:rPr>
        <w:tab/>
        <w:t>научны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852D5">
        <w:rPr>
          <w:rFonts w:ascii="Times New Roman" w:hAnsi="Times New Roman" w:cs="Times New Roman"/>
          <w:sz w:val="28"/>
          <w:szCs w:val="28"/>
        </w:rPr>
        <w:t>знаний, доступных пониманию ребенка дошкольника;</w:t>
      </w:r>
    </w:p>
    <w:p w14:paraId="46F85A60" w14:textId="20A9352B" w:rsidR="001852D5" w:rsidRPr="001852D5" w:rsidRDefault="001852D5" w:rsidP="001852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формировать первоначальные умения и навыки экологически грамотного и безопасного для природы и для самого ребенка поведения.</w:t>
      </w:r>
    </w:p>
    <w:p w14:paraId="1F258ACB" w14:textId="77777777" w:rsidR="001852D5" w:rsidRDefault="001852D5" w:rsidP="001852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 xml:space="preserve">Принципы работы с экологическими сказками: </w:t>
      </w:r>
    </w:p>
    <w:p w14:paraId="1A404883" w14:textId="77777777" w:rsidR="001852D5" w:rsidRDefault="001852D5" w:rsidP="001852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i/>
          <w:iCs/>
          <w:sz w:val="28"/>
          <w:szCs w:val="28"/>
        </w:rPr>
        <w:t>Осознанность</w:t>
      </w:r>
      <w:r w:rsidRPr="001852D5">
        <w:rPr>
          <w:rFonts w:ascii="Times New Roman" w:hAnsi="Times New Roman" w:cs="Times New Roman"/>
          <w:sz w:val="28"/>
          <w:szCs w:val="28"/>
        </w:rPr>
        <w:t xml:space="preserve"> – причинно-следственные связи в развитии экологического сюжета, понимание роли каждого сказочного персонажа.</w:t>
      </w:r>
    </w:p>
    <w:p w14:paraId="23B24B00" w14:textId="77777777" w:rsidR="001852D5" w:rsidRDefault="001852D5" w:rsidP="001852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i/>
          <w:iCs/>
          <w:sz w:val="28"/>
          <w:szCs w:val="28"/>
        </w:rPr>
        <w:t>Множественность</w:t>
      </w:r>
      <w:r w:rsidRPr="001852D5">
        <w:rPr>
          <w:rFonts w:ascii="Times New Roman" w:hAnsi="Times New Roman" w:cs="Times New Roman"/>
          <w:sz w:val="28"/>
          <w:szCs w:val="28"/>
        </w:rPr>
        <w:t xml:space="preserve"> – одно и то же экологическое событие может иметь несколько событий и смыслов.</w:t>
      </w:r>
    </w:p>
    <w:p w14:paraId="75BC89EE" w14:textId="0ED886A6" w:rsidR="001852D5" w:rsidRPr="001852D5" w:rsidRDefault="001852D5" w:rsidP="001852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i/>
          <w:iCs/>
          <w:sz w:val="28"/>
          <w:szCs w:val="28"/>
        </w:rPr>
        <w:t>Связь с реальностью</w:t>
      </w:r>
      <w:r w:rsidRPr="001852D5">
        <w:rPr>
          <w:rFonts w:ascii="Times New Roman" w:hAnsi="Times New Roman" w:cs="Times New Roman"/>
          <w:sz w:val="28"/>
          <w:szCs w:val="28"/>
        </w:rPr>
        <w:t xml:space="preserve"> – каждая сказочная ситуация преподает жизненный </w:t>
      </w:r>
      <w:proofErr w:type="spellStart"/>
      <w:r w:rsidRPr="001852D5">
        <w:rPr>
          <w:rFonts w:ascii="Times New Roman" w:hAnsi="Times New Roman" w:cs="Times New Roman"/>
          <w:sz w:val="28"/>
          <w:szCs w:val="28"/>
        </w:rPr>
        <w:t>экоурок</w:t>
      </w:r>
      <w:proofErr w:type="spellEnd"/>
      <w:r w:rsidRPr="001852D5">
        <w:rPr>
          <w:rFonts w:ascii="Times New Roman" w:hAnsi="Times New Roman" w:cs="Times New Roman"/>
          <w:sz w:val="28"/>
          <w:szCs w:val="28"/>
        </w:rPr>
        <w:t>.</w:t>
      </w:r>
    </w:p>
    <w:p w14:paraId="36274BCB" w14:textId="77777777" w:rsid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В работе с дошкольниками использу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1852D5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52D5">
        <w:rPr>
          <w:rFonts w:ascii="Times New Roman" w:hAnsi="Times New Roman" w:cs="Times New Roman"/>
          <w:sz w:val="28"/>
          <w:szCs w:val="28"/>
        </w:rPr>
        <w:t xml:space="preserve">, рекомендованную образовательной программой детского сада. Это произведения классиков детской литературы: К. Ушинского, Л. Толстого, М. Пришвина, И. Соколова-Микитова, К. Паустовского, В. Бианки, Н. Сладкова, Н. Павловой, а также авторские экологические сказки. Более подробно изучить эту тему можно в учебном издании Н. А. Рыжовой «Не </w:t>
      </w:r>
      <w:r w:rsidRPr="001852D5">
        <w:rPr>
          <w:rFonts w:ascii="Times New Roman" w:hAnsi="Times New Roman" w:cs="Times New Roman"/>
          <w:sz w:val="28"/>
          <w:szCs w:val="28"/>
        </w:rPr>
        <w:lastRenderedPageBreak/>
        <w:t>просто сказки… Экологические рассказы, сказки и праздники», где представлены авторские сказки, материал по использованию сказок и как сочинять сказки. Также педагоги в работе с дошкольниками по формированию экологической культуры используют авторские экологические сказки: «Как вода гулять отправилась»,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D5">
        <w:rPr>
          <w:rFonts w:ascii="Times New Roman" w:hAnsi="Times New Roman" w:cs="Times New Roman"/>
          <w:sz w:val="28"/>
          <w:szCs w:val="28"/>
        </w:rPr>
        <w:t xml:space="preserve">«Как </w:t>
      </w:r>
      <w:proofErr w:type="spellStart"/>
      <w:r w:rsidRPr="001852D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852D5">
        <w:rPr>
          <w:rFonts w:ascii="Times New Roman" w:hAnsi="Times New Roman" w:cs="Times New Roman"/>
          <w:sz w:val="28"/>
          <w:szCs w:val="28"/>
        </w:rPr>
        <w:t xml:space="preserve"> - сказочные герои лес спасли», «История о Домовенке Кузе – хозяине экологической тропы», «Сказка про Мухомор», «Путешествие Капельки». Авторские сказки знакомят детей с необыкновенными героями Капелькой, Мухомором, </w:t>
      </w:r>
      <w:proofErr w:type="spellStart"/>
      <w:r w:rsidRPr="001852D5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Pr="001852D5">
        <w:rPr>
          <w:rFonts w:ascii="Times New Roman" w:hAnsi="Times New Roman" w:cs="Times New Roman"/>
          <w:sz w:val="28"/>
          <w:szCs w:val="28"/>
        </w:rPr>
        <w:t>, Домовенком Кузей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52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AFACF" w14:textId="77777777" w:rsid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Главное условие авторских сказок – они должны быть доступны детям, а их изложение отличаться выразительностью и отражать тему охраны природы.</w:t>
      </w:r>
    </w:p>
    <w:p w14:paraId="5AF8198C" w14:textId="77777777" w:rsid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Работая со сказками, педагоги используют речевые упражнения: «Придумай окончание сказки», «Что случиться, если…» и т.д.</w:t>
      </w:r>
    </w:p>
    <w:p w14:paraId="18A35585" w14:textId="77777777" w:rsid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Таким образом, на основе знаний, которые дети получают через экологические сказки, могут быть заложены начальные формы осознанно правильного отношения к природе; интерес к ее познанию; сочувствие ко всему живому; умение видеть красоту природы в разных ее формах и проявлениях, выражать свое эмоциональное отношение к ней.</w:t>
      </w:r>
    </w:p>
    <w:p w14:paraId="4A53A63C" w14:textId="3C6C0FB5" w:rsidR="002627AD" w:rsidRPr="001852D5" w:rsidRDefault="001852D5" w:rsidP="001852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2D5">
        <w:rPr>
          <w:rFonts w:ascii="Times New Roman" w:hAnsi="Times New Roman" w:cs="Times New Roman"/>
          <w:sz w:val="28"/>
          <w:szCs w:val="28"/>
        </w:rPr>
        <w:t>Через сказки удается привить не только любовь к природе, но и осознание необходимости ее охраны.</w:t>
      </w:r>
    </w:p>
    <w:sectPr w:rsidR="002627AD" w:rsidRPr="001852D5" w:rsidSect="00185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EA0"/>
    <w:multiLevelType w:val="hybridMultilevel"/>
    <w:tmpl w:val="385E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58"/>
    <w:rsid w:val="001852D5"/>
    <w:rsid w:val="001D2958"/>
    <w:rsid w:val="002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4E12"/>
  <w15:chartTrackingRefBased/>
  <w15:docId w15:val="{C42593D9-B0F2-45D0-BB91-C757912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2</cp:revision>
  <dcterms:created xsi:type="dcterms:W3CDTF">2025-10-10T13:16:00Z</dcterms:created>
  <dcterms:modified xsi:type="dcterms:W3CDTF">2025-10-10T13:24:00Z</dcterms:modified>
</cp:coreProperties>
</file>