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B" w:rsidRDefault="00082A06" w:rsidP="00082A06">
      <w:pPr>
        <w:ind w:hanging="641"/>
        <w:jc w:val="center"/>
      </w:pPr>
      <w:r>
        <w:rPr>
          <w:noProof/>
          <w:lang w:eastAsia="ru-RU"/>
        </w:rPr>
        <w:drawing>
          <wp:inline distT="0" distB="0" distL="0" distR="0">
            <wp:extent cx="4455641" cy="2417197"/>
            <wp:effectExtent l="19050" t="0" r="2059" b="0"/>
            <wp:docPr id="7" name="Рисунок 7" descr="Логотип Точка роста естественно-научной и технологической направлен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тип Точка роста естественно-научной и технологической направленнос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87" cy="241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06" w:rsidRDefault="00082A06" w:rsidP="00940EFD">
      <w:pPr>
        <w:ind w:hanging="641"/>
      </w:pPr>
    </w:p>
    <w:p w:rsidR="00082A06" w:rsidRDefault="00082A06" w:rsidP="00082A06">
      <w:pPr>
        <w:ind w:hanging="641"/>
        <w:jc w:val="center"/>
      </w:pPr>
      <w:r>
        <w:rPr>
          <w:noProof/>
          <w:lang w:eastAsia="ru-RU"/>
        </w:rPr>
        <w:drawing>
          <wp:inline distT="0" distB="0" distL="0" distR="0">
            <wp:extent cx="2783205" cy="850900"/>
            <wp:effectExtent l="19050" t="0" r="0" b="0"/>
            <wp:docPr id="10" name="Рисунок 10" descr="Логотип Министерства просвещения Ро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Министерства просвещения Ро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FD" w:rsidRPr="00760E87" w:rsidRDefault="00940EFD" w:rsidP="00760E87">
      <w:pPr>
        <w:ind w:hanging="641"/>
        <w:rPr>
          <w:rFonts w:ascii="Times New Roman" w:hAnsi="Times New Roman" w:cs="Times New Roman"/>
          <w:sz w:val="24"/>
          <w:szCs w:val="24"/>
        </w:rPr>
      </w:pPr>
    </w:p>
    <w:p w:rsidR="00760E87" w:rsidRPr="00760E87" w:rsidRDefault="00760E87" w:rsidP="00760E87">
      <w:pPr>
        <w:shd w:val="clear" w:color="auto" w:fill="FFFFFF"/>
        <w:spacing w:before="75" w:after="175"/>
        <w:ind w:left="0" w:firstLine="641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 образования естественно-научной и технологической направленностей «Точка роста» на базе МБОУ "СОШ</w:t>
      </w:r>
      <w:r w:rsidR="00082A0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№ 9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" </w:t>
      </w:r>
      <w:r w:rsidR="00082A0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планируется 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созда</w:t>
      </w:r>
      <w:r w:rsidR="00082A0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ть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6E0EF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1 сентября 2024 года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технологической</w:t>
      </w:r>
      <w:proofErr w:type="gramEnd"/>
      <w:r w:rsidR="00082A0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направленностей с использованием современного оборудования.</w:t>
      </w:r>
    </w:p>
    <w:p w:rsidR="00760E87" w:rsidRPr="00760E87" w:rsidRDefault="00760E87" w:rsidP="00082A06">
      <w:pPr>
        <w:shd w:val="clear" w:color="auto" w:fill="FFFFFF"/>
        <w:spacing w:before="75" w:after="175"/>
        <w:ind w:left="0" w:firstLine="641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</w:t>
      </w:r>
      <w:r w:rsidR="00082A0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760E87" w:rsidRPr="00760E87" w:rsidRDefault="00760E87" w:rsidP="00760E87">
      <w:pPr>
        <w:shd w:val="clear" w:color="auto" w:fill="FFFFFF"/>
        <w:spacing w:before="75" w:after="175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760E87" w:rsidRPr="00760E87" w:rsidRDefault="00760E87" w:rsidP="00082A0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80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преподавание учебных предметов из предметных областей «</w:t>
      </w:r>
      <w:proofErr w:type="spellStart"/>
      <w:proofErr w:type="gramStart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предметы», «Естественные науки»,  «Технология»;</w:t>
      </w:r>
    </w:p>
    <w:p w:rsidR="00760E87" w:rsidRPr="00760E87" w:rsidRDefault="00760E87" w:rsidP="00082A0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80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760E87" w:rsidRPr="00760E87" w:rsidRDefault="00760E87" w:rsidP="00082A0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80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дополнительное образование детей по программам естественнонаучной и технической направленностей;</w:t>
      </w:r>
    </w:p>
    <w:p w:rsidR="00760E87" w:rsidRPr="00760E87" w:rsidRDefault="00760E87" w:rsidP="00082A0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80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проведение внеклассных мероприятий </w:t>
      </w:r>
      <w:proofErr w:type="gramStart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</w:t>
      </w:r>
      <w:proofErr w:type="gramEnd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обучающихся;</w:t>
      </w:r>
    </w:p>
    <w:p w:rsidR="00760E87" w:rsidRPr="00760E87" w:rsidRDefault="00760E87" w:rsidP="00082A0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80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760E87" w:rsidRPr="00760E87" w:rsidRDefault="00760E87" w:rsidP="00082A06">
      <w:pPr>
        <w:shd w:val="clear" w:color="auto" w:fill="FFFFFF"/>
        <w:spacing w:before="75" w:after="175"/>
        <w:ind w:left="0" w:firstLine="708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Целями создания Центров «Точка роста» 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</w:t>
      </w: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760E87" w:rsidRPr="00760E87" w:rsidRDefault="00760E87" w:rsidP="00760E87">
      <w:pPr>
        <w:shd w:val="clear" w:color="auto" w:fill="FFFFFF"/>
        <w:spacing w:before="75" w:after="175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Задачи центров образования естественнонаучной и технологической направленностей «Точка роста»</w:t>
      </w:r>
      <w:r w:rsidR="00082A0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:</w:t>
      </w:r>
    </w:p>
    <w:p w:rsidR="00760E87" w:rsidRPr="00760E87" w:rsidRDefault="00760E87" w:rsidP="00760E87">
      <w:pPr>
        <w:shd w:val="clear" w:color="auto" w:fill="FFFFFF"/>
        <w:spacing w:before="75" w:after="175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 СОВЕРШЕНСТВОВАНИЕ УСЛОВИЙ для повышения качества общего образования в общеобразовательных организациях, расположенных в сельской местности и малых городах;</w:t>
      </w:r>
    </w:p>
    <w:p w:rsidR="00760E87" w:rsidRPr="00760E87" w:rsidRDefault="00760E87" w:rsidP="00760E87">
      <w:pPr>
        <w:shd w:val="clear" w:color="auto" w:fill="FFFFFF"/>
        <w:spacing w:before="75" w:after="175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— РАСШИРЕНИЕ ВОЗМОЖНОСТЕЙ обучающихся в освоении учебных предметов естественно-научной и </w:t>
      </w:r>
      <w:proofErr w:type="gramStart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технологической</w:t>
      </w:r>
      <w:proofErr w:type="gramEnd"/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направленностей;</w:t>
      </w:r>
    </w:p>
    <w:p w:rsidR="00760E87" w:rsidRPr="00760E87" w:rsidRDefault="00760E87" w:rsidP="00760E87">
      <w:pPr>
        <w:shd w:val="clear" w:color="auto" w:fill="FFFFFF"/>
        <w:spacing w:before="75" w:after="175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 ПРАКТИЧЕСКАЯ ОТРАБОТКА учебного материала по учебным предметам «Физика», «Химия», «Биология»;</w:t>
      </w:r>
    </w:p>
    <w:p w:rsidR="00760E87" w:rsidRPr="00760E87" w:rsidRDefault="00760E87" w:rsidP="00760E87">
      <w:pPr>
        <w:shd w:val="clear" w:color="auto" w:fill="FFFFFF"/>
        <w:spacing w:before="75" w:after="175"/>
        <w:ind w:left="0" w:firstLine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— ПОВЫШЕНИЕ ОХВАТА обучающихся общеобразовательных организаций сельской местности и малых городов образовательными программами общего и дополнительного образования естественно-научной и технологической направленностей на современном оборудовании.</w:t>
      </w:r>
    </w:p>
    <w:p w:rsidR="00760E87" w:rsidRPr="00760E87" w:rsidRDefault="00760E87" w:rsidP="000C1F08">
      <w:pPr>
        <w:shd w:val="clear" w:color="auto" w:fill="FFFFFF"/>
        <w:spacing w:before="75" w:after="175"/>
        <w:ind w:left="0" w:firstLine="708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Центры «Точка роста» создаются при поддержке Министерства просвещения Российской Федерации</w:t>
      </w:r>
    </w:p>
    <w:p w:rsidR="00760E87" w:rsidRPr="00760E87" w:rsidRDefault="00760E87" w:rsidP="000C1F08">
      <w:pPr>
        <w:shd w:val="clear" w:color="auto" w:fill="FFFFFF"/>
        <w:spacing w:before="75" w:after="175"/>
        <w:ind w:left="0" w:firstLine="708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60E8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Федеральный оператор проекта: Федеральное государственное автономное учреждение «Центр просветительских инициатив Министерства просвещения Российской Федерации»</w:t>
      </w:r>
    </w:p>
    <w:p w:rsidR="000C1F08" w:rsidRPr="000C1F08" w:rsidRDefault="000C1F08" w:rsidP="000C1F08">
      <w:pPr>
        <w:pStyle w:val="a5"/>
        <w:spacing w:before="0" w:beforeAutospacing="0"/>
        <w:ind w:firstLine="708"/>
        <w:jc w:val="both"/>
        <w:rPr>
          <w:color w:val="212529"/>
        </w:rPr>
      </w:pPr>
      <w:r w:rsidRPr="000C1F08">
        <w:rPr>
          <w:color w:val="212529"/>
        </w:rPr>
        <w:t>Адрес официального сайта: </w:t>
      </w:r>
      <w:hyperlink r:id="rId7" w:tgtFrame="_blank" w:history="1">
        <w:r w:rsidRPr="000C1F08">
          <w:rPr>
            <w:rStyle w:val="a6"/>
            <w:color w:val="DC3545"/>
          </w:rPr>
          <w:t>https://mpcenter.ru/</w:t>
        </w:r>
      </w:hyperlink>
    </w:p>
    <w:p w:rsidR="000C1F08" w:rsidRPr="000C1F08" w:rsidRDefault="000C1F08" w:rsidP="000C1F08">
      <w:pPr>
        <w:pStyle w:val="a5"/>
        <w:spacing w:before="0" w:beforeAutospacing="0"/>
        <w:ind w:firstLine="708"/>
        <w:jc w:val="both"/>
        <w:rPr>
          <w:color w:val="212529"/>
        </w:rPr>
      </w:pPr>
      <w:r w:rsidRPr="000C1F08">
        <w:rPr>
          <w:color w:val="212529"/>
        </w:rPr>
        <w:t>Региональным координатором мероприятий по созданию центров образования естественно-научной и технологической направленностей "Точка роста" является Министерство образования, науки и молодежной политики Краснодарского края, осуществляющего координацию мероприятий регионального проекта "Современная школа".</w:t>
      </w:r>
    </w:p>
    <w:p w:rsidR="000C1F08" w:rsidRPr="000C1F08" w:rsidRDefault="000C1F08" w:rsidP="000C1F08">
      <w:pPr>
        <w:pStyle w:val="a5"/>
        <w:spacing w:before="0" w:beforeAutospacing="0"/>
        <w:ind w:firstLine="708"/>
        <w:jc w:val="both"/>
        <w:rPr>
          <w:color w:val="212529"/>
        </w:rPr>
      </w:pPr>
      <w:r w:rsidRPr="000C1F08">
        <w:rPr>
          <w:color w:val="212529"/>
        </w:rPr>
        <w:t>Адрес сайта регионального координатора: </w:t>
      </w:r>
      <w:hyperlink r:id="rId8" w:history="1">
        <w:r w:rsidRPr="000C1F08">
          <w:rPr>
            <w:rStyle w:val="a6"/>
            <w:color w:val="DC3545"/>
          </w:rPr>
          <w:t>https://minobr.krasnodar.ru</w:t>
        </w:r>
      </w:hyperlink>
      <w:r w:rsidRPr="000C1F08">
        <w:rPr>
          <w:color w:val="212529"/>
        </w:rPr>
        <w:t>.</w:t>
      </w:r>
    </w:p>
    <w:p w:rsidR="000C1F08" w:rsidRPr="000C1F08" w:rsidRDefault="000C1F08" w:rsidP="000C1F08">
      <w:pPr>
        <w:pStyle w:val="a5"/>
        <w:spacing w:before="0" w:beforeAutospacing="0"/>
        <w:ind w:firstLine="708"/>
        <w:jc w:val="both"/>
        <w:rPr>
          <w:color w:val="212529"/>
        </w:rPr>
      </w:pPr>
      <w:r w:rsidRPr="000C1F08">
        <w:rPr>
          <w:color w:val="212529"/>
        </w:rPr>
        <w:t>Информация о национальном проекте "Образование" размещена на сайте Министерства просвещения Российской Федерации по ссылке: </w:t>
      </w:r>
      <w:hyperlink r:id="rId9" w:history="1">
        <w:r w:rsidRPr="000C1F08">
          <w:rPr>
            <w:rStyle w:val="a6"/>
            <w:color w:val="DC3545"/>
          </w:rPr>
          <w:t>https://edu.gov.ru/national-project</w:t>
        </w:r>
      </w:hyperlink>
      <w:r w:rsidRPr="000C1F08">
        <w:rPr>
          <w:color w:val="212529"/>
        </w:rPr>
        <w:t>/</w:t>
      </w:r>
    </w:p>
    <w:p w:rsidR="00940EFD" w:rsidRDefault="00940EFD" w:rsidP="00760E87">
      <w:pPr>
        <w:spacing w:after="100" w:afterAutospacing="1"/>
        <w:ind w:left="0" w:firstLine="641"/>
      </w:pPr>
    </w:p>
    <w:sectPr w:rsidR="00940EFD" w:rsidSect="0071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203"/>
    <w:multiLevelType w:val="multilevel"/>
    <w:tmpl w:val="DDB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859FD"/>
    <w:multiLevelType w:val="multilevel"/>
    <w:tmpl w:val="FF3A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EFD"/>
    <w:rsid w:val="00082A06"/>
    <w:rsid w:val="000C1F08"/>
    <w:rsid w:val="00583DF6"/>
    <w:rsid w:val="006E0EF9"/>
    <w:rsid w:val="00713CDB"/>
    <w:rsid w:val="00760E87"/>
    <w:rsid w:val="009355F2"/>
    <w:rsid w:val="0094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0EF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0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2024-05-13T18:02:00Z</dcterms:created>
  <dcterms:modified xsi:type="dcterms:W3CDTF">2024-05-13T18:41:00Z</dcterms:modified>
</cp:coreProperties>
</file>