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1528" w:tblpY="-16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</w:tblGrid>
      <w:tr w:rsidR="00DD4282" w:rsidRPr="0013248C" w:rsidTr="00DD121F">
        <w:trPr>
          <w:trHeight w:val="1352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D4282" w:rsidRDefault="00DD4282" w:rsidP="001E0A7C">
            <w:pPr>
              <w:ind w:right="1459"/>
              <w:rPr>
                <w:noProof/>
                <w:color w:val="999999"/>
              </w:rPr>
            </w:pPr>
          </w:p>
          <w:p w:rsidR="00DD4282" w:rsidRPr="0013248C" w:rsidRDefault="00DD4282" w:rsidP="001E0A7C">
            <w:pPr>
              <w:ind w:right="1459"/>
              <w:jc w:val="center"/>
            </w:pPr>
            <w:r>
              <w:rPr>
                <w:noProof/>
                <w:color w:val="999999"/>
              </w:rPr>
              <w:t xml:space="preserve">                         </w:t>
            </w:r>
            <w:r>
              <w:rPr>
                <w:noProof/>
                <w:color w:val="999999"/>
              </w:rPr>
              <w:drawing>
                <wp:inline distT="0" distB="0" distL="0" distR="0">
                  <wp:extent cx="457200" cy="4857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24000"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4282" w:rsidRPr="0013248C" w:rsidRDefault="00DD4282" w:rsidP="001E0A7C">
            <w:pPr>
              <w:jc w:val="center"/>
              <w:rPr>
                <w:b/>
              </w:rPr>
            </w:pPr>
            <w:r w:rsidRPr="0013248C">
              <w:rPr>
                <w:b/>
              </w:rPr>
              <w:t>Министерство образования,</w:t>
            </w:r>
          </w:p>
          <w:p w:rsidR="00DD4282" w:rsidRPr="0013248C" w:rsidRDefault="00DD4282" w:rsidP="001E0A7C">
            <w:pPr>
              <w:jc w:val="center"/>
              <w:rPr>
                <w:b/>
              </w:rPr>
            </w:pPr>
            <w:r w:rsidRPr="0013248C">
              <w:rPr>
                <w:b/>
              </w:rPr>
              <w:t xml:space="preserve"> науки и молодежной политики </w:t>
            </w:r>
          </w:p>
          <w:p w:rsidR="00DD4282" w:rsidRPr="0013248C" w:rsidRDefault="00DD4282" w:rsidP="001E0A7C">
            <w:pPr>
              <w:jc w:val="center"/>
              <w:rPr>
                <w:b/>
              </w:rPr>
            </w:pPr>
            <w:r w:rsidRPr="0013248C">
              <w:rPr>
                <w:b/>
              </w:rPr>
              <w:t>Краснодарского края</w:t>
            </w:r>
          </w:p>
          <w:p w:rsidR="00DD4282" w:rsidRPr="0013248C" w:rsidRDefault="00DD4282" w:rsidP="001E0A7C">
            <w:pPr>
              <w:jc w:val="center"/>
            </w:pPr>
            <w:r w:rsidRPr="0013248C">
              <w:t>Государственное бюджетное</w:t>
            </w:r>
          </w:p>
          <w:p w:rsidR="00DD4282" w:rsidRPr="0013248C" w:rsidRDefault="00DD4282" w:rsidP="001E0A7C">
            <w:pPr>
              <w:jc w:val="center"/>
            </w:pPr>
            <w:r w:rsidRPr="0013248C">
              <w:t>образовательное учреждение</w:t>
            </w:r>
          </w:p>
          <w:p w:rsidR="00DD4282" w:rsidRPr="0013248C" w:rsidRDefault="00DD4282" w:rsidP="001E0A7C">
            <w:pPr>
              <w:jc w:val="center"/>
            </w:pPr>
            <w:r w:rsidRPr="0013248C">
              <w:t>дополнительного профессионального образования</w:t>
            </w:r>
          </w:p>
          <w:p w:rsidR="00DD4282" w:rsidRPr="0013248C" w:rsidRDefault="00DD4282" w:rsidP="001E0A7C">
            <w:pPr>
              <w:jc w:val="center"/>
              <w:rPr>
                <w:b/>
              </w:rPr>
            </w:pPr>
            <w:r w:rsidRPr="0013248C">
              <w:rPr>
                <w:b/>
              </w:rPr>
              <w:t xml:space="preserve">«Институт развития образования» </w:t>
            </w:r>
          </w:p>
          <w:p w:rsidR="00DD4282" w:rsidRPr="0013248C" w:rsidRDefault="00DD4282" w:rsidP="001E0A7C">
            <w:pPr>
              <w:jc w:val="center"/>
              <w:rPr>
                <w:b/>
              </w:rPr>
            </w:pPr>
            <w:r w:rsidRPr="0013248C">
              <w:rPr>
                <w:b/>
              </w:rPr>
              <w:t>Краснодарского края</w:t>
            </w:r>
          </w:p>
          <w:p w:rsidR="00DD4282" w:rsidRPr="0013248C" w:rsidRDefault="00DD4282" w:rsidP="001E0A7C">
            <w:pPr>
              <w:jc w:val="center"/>
            </w:pPr>
            <w:r w:rsidRPr="0013248C">
              <w:t>(ГБОУ ИРО Краснодарского края)</w:t>
            </w:r>
          </w:p>
          <w:p w:rsidR="00DD4282" w:rsidRPr="0013248C" w:rsidRDefault="00DD4282" w:rsidP="001E0A7C">
            <w:pPr>
              <w:jc w:val="center"/>
            </w:pPr>
            <w:r w:rsidRPr="0013248C">
              <w:t xml:space="preserve">Россия, </w:t>
            </w:r>
            <w:smartTag w:uri="urn:schemas-microsoft-com:office:smarttags" w:element="metricconverter">
              <w:smartTagPr>
                <w:attr w:name="ProductID" w:val="350080, г"/>
              </w:smartTagPr>
              <w:r w:rsidRPr="0013248C">
                <w:t>350080, г</w:t>
              </w:r>
            </w:smartTag>
            <w:r w:rsidRPr="0013248C">
              <w:t>. Краснодар,</w:t>
            </w:r>
          </w:p>
          <w:p w:rsidR="00DD4282" w:rsidRPr="0013248C" w:rsidRDefault="00DD4282" w:rsidP="001E0A7C">
            <w:pPr>
              <w:jc w:val="center"/>
            </w:pPr>
            <w:r w:rsidRPr="0013248C">
              <w:t>ул. Сормовская,167</w:t>
            </w:r>
          </w:p>
          <w:p w:rsidR="00DD4282" w:rsidRPr="0013248C" w:rsidRDefault="00DD4282" w:rsidP="001E0A7C">
            <w:pPr>
              <w:jc w:val="center"/>
              <w:rPr>
                <w:lang w:val="en-US"/>
              </w:rPr>
            </w:pPr>
            <w:r w:rsidRPr="0013248C">
              <w:t>тел</w:t>
            </w:r>
            <w:r w:rsidRPr="0013248C">
              <w:rPr>
                <w:lang w:val="en-US"/>
              </w:rPr>
              <w:t>./</w:t>
            </w:r>
            <w:r w:rsidRPr="0013248C">
              <w:t>ф</w:t>
            </w:r>
            <w:r w:rsidRPr="0013248C">
              <w:rPr>
                <w:lang w:val="en-US"/>
              </w:rPr>
              <w:t>.: (861) 232-85-78</w:t>
            </w:r>
          </w:p>
          <w:p w:rsidR="00DD4282" w:rsidRPr="0013248C" w:rsidRDefault="00DD4282" w:rsidP="001E0A7C">
            <w:pPr>
              <w:jc w:val="center"/>
              <w:rPr>
                <w:lang w:val="en-US"/>
              </w:rPr>
            </w:pPr>
            <w:r w:rsidRPr="0013248C">
              <w:rPr>
                <w:lang w:val="en-US"/>
              </w:rPr>
              <w:t>e-mail: post@iro23.ru</w:t>
            </w:r>
          </w:p>
          <w:p w:rsidR="00DD4282" w:rsidRPr="0013248C" w:rsidRDefault="00DD4282" w:rsidP="001E0A7C">
            <w:pPr>
              <w:jc w:val="center"/>
            </w:pPr>
            <w:r w:rsidRPr="0013248C">
              <w:t>ИНН 2312062743</w:t>
            </w:r>
          </w:p>
          <w:p w:rsidR="00DD4282" w:rsidRPr="0013248C" w:rsidRDefault="00DD4282" w:rsidP="001E0A7C">
            <w:pPr>
              <w:shd w:val="clear" w:color="auto" w:fill="FFFFFF"/>
              <w:tabs>
                <w:tab w:val="left" w:pos="2078"/>
              </w:tabs>
              <w:ind w:right="53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          </w:t>
            </w:r>
            <w:r w:rsidRPr="0013248C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От</w:t>
            </w:r>
            <w:r>
              <w:rPr>
                <w:color w:val="000000"/>
                <w:u w:val="single"/>
              </w:rPr>
              <w:t>________</w:t>
            </w:r>
            <w:r w:rsidR="00DD121F">
              <w:rPr>
                <w:color w:val="000000"/>
                <w:u w:val="single"/>
              </w:rPr>
              <w:t>______</w:t>
            </w:r>
            <w:r>
              <w:rPr>
                <w:color w:val="000000"/>
              </w:rPr>
              <w:t xml:space="preserve">№ </w:t>
            </w:r>
            <w:r>
              <w:rPr>
                <w:color w:val="000000"/>
                <w:u w:val="single"/>
              </w:rPr>
              <w:t>____</w:t>
            </w:r>
            <w:r w:rsidR="00DD121F">
              <w:rPr>
                <w:color w:val="000000"/>
                <w:u w:val="single"/>
              </w:rPr>
              <w:t>____</w:t>
            </w:r>
            <w:r>
              <w:rPr>
                <w:color w:val="000000"/>
                <w:u w:val="single"/>
              </w:rPr>
              <w:t>_____</w:t>
            </w:r>
            <w:r w:rsidRPr="0013248C">
              <w:rPr>
                <w:color w:val="000000"/>
              </w:rPr>
              <w:br/>
            </w:r>
          </w:p>
        </w:tc>
      </w:tr>
    </w:tbl>
    <w:p w:rsidR="00DD4282" w:rsidRPr="0013248C" w:rsidRDefault="00DD4282" w:rsidP="00DD4282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3902075</wp:posOffset>
                </wp:positionH>
                <wp:positionV relativeFrom="paragraph">
                  <wp:posOffset>73660</wp:posOffset>
                </wp:positionV>
                <wp:extent cx="2687320" cy="306832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7320" cy="306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4282" w:rsidRDefault="00DD4282" w:rsidP="00DD4282">
                            <w:pPr>
                              <w:ind w:right="-14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D4282" w:rsidRDefault="00DD4282" w:rsidP="00DD4282">
                            <w:pPr>
                              <w:ind w:right="-14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D4282" w:rsidRDefault="00DD4282" w:rsidP="00DD4282">
                            <w:pPr>
                              <w:tabs>
                                <w:tab w:val="left" w:pos="4111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Руководителям муниципальных</w:t>
                            </w:r>
                          </w:p>
                          <w:p w:rsidR="00DD4282" w:rsidRDefault="00DD4282" w:rsidP="00DD4282">
                            <w:pPr>
                              <w:tabs>
                                <w:tab w:val="left" w:pos="4111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органов управления образованием</w:t>
                            </w:r>
                          </w:p>
                          <w:p w:rsidR="00DD4282" w:rsidRDefault="00DD4282" w:rsidP="00DD4282">
                            <w:pPr>
                              <w:tabs>
                                <w:tab w:val="left" w:pos="4111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D4282" w:rsidRDefault="00DD4282" w:rsidP="00DD4282">
                            <w:pPr>
                              <w:tabs>
                                <w:tab w:val="left" w:pos="4111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Руководителям территориальных методических служб</w:t>
                            </w:r>
                          </w:p>
                          <w:p w:rsidR="00DD4282" w:rsidRDefault="00DD4282" w:rsidP="00DD4282">
                            <w:pPr>
                              <w:tabs>
                                <w:tab w:val="left" w:pos="4111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D4282" w:rsidRPr="008B6103" w:rsidRDefault="00DD4282" w:rsidP="00DD4282">
                            <w:pPr>
                              <w:ind w:right="-14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307.25pt;margin-top:5.8pt;width:211.6pt;height:241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" stroked="f">
                <v:textbox>
                  <w:txbxContent>
                    <w:p w:rsidR="00DD4282" w:rsidRDefault="00DD4282" w:rsidP="00DD4282">
                      <w:pPr>
                        <w:ind w:right="-14"/>
                        <w:rPr>
                          <w:sz w:val="28"/>
                          <w:szCs w:val="28"/>
                        </w:rPr>
                      </w:pPr>
                    </w:p>
                    <w:p w:rsidR="00DD4282" w:rsidRDefault="00DD4282" w:rsidP="00DD4282">
                      <w:pPr>
                        <w:ind w:right="-14"/>
                        <w:rPr>
                          <w:sz w:val="28"/>
                          <w:szCs w:val="28"/>
                        </w:rPr>
                      </w:pPr>
                    </w:p>
                    <w:p w:rsidR="00DD4282" w:rsidRDefault="00DD4282" w:rsidP="00DD4282">
                      <w:pPr>
                        <w:tabs>
                          <w:tab w:val="left" w:pos="4111"/>
                        </w:tabs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Руководителям муниципальных</w:t>
                      </w:r>
                    </w:p>
                    <w:p w:rsidR="00DD4282" w:rsidRDefault="00DD4282" w:rsidP="00DD4282">
                      <w:pPr>
                        <w:tabs>
                          <w:tab w:val="left" w:pos="4111"/>
                        </w:tabs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органов управления образованием</w:t>
                      </w:r>
                    </w:p>
                    <w:p w:rsidR="00DD4282" w:rsidRDefault="00DD4282" w:rsidP="00DD4282">
                      <w:pPr>
                        <w:tabs>
                          <w:tab w:val="left" w:pos="4111"/>
                        </w:tabs>
                        <w:rPr>
                          <w:sz w:val="28"/>
                          <w:szCs w:val="28"/>
                        </w:rPr>
                      </w:pPr>
                    </w:p>
                    <w:p w:rsidR="00DD4282" w:rsidRDefault="00DD4282" w:rsidP="00DD4282">
                      <w:pPr>
                        <w:tabs>
                          <w:tab w:val="left" w:pos="4111"/>
                        </w:tabs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Руководителям территориальных методических служб</w:t>
                      </w:r>
                    </w:p>
                    <w:p w:rsidR="00DD4282" w:rsidRDefault="00DD4282" w:rsidP="00DD4282">
                      <w:pPr>
                        <w:tabs>
                          <w:tab w:val="left" w:pos="4111"/>
                        </w:tabs>
                        <w:rPr>
                          <w:sz w:val="28"/>
                          <w:szCs w:val="28"/>
                        </w:rPr>
                      </w:pPr>
                    </w:p>
                    <w:p w:rsidR="00DD4282" w:rsidRPr="008B6103" w:rsidRDefault="00DD4282" w:rsidP="00DD4282">
                      <w:pPr>
                        <w:ind w:right="-14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D4282" w:rsidRDefault="00DD4282" w:rsidP="00DD4282">
      <w:pPr>
        <w:jc w:val="both"/>
        <w:rPr>
          <w:b/>
        </w:rPr>
      </w:pPr>
    </w:p>
    <w:p w:rsidR="00DD4282" w:rsidRDefault="00DD4282" w:rsidP="00DD4282">
      <w:pPr>
        <w:jc w:val="both"/>
        <w:rPr>
          <w:b/>
        </w:rPr>
      </w:pPr>
    </w:p>
    <w:p w:rsidR="00DD4282" w:rsidRDefault="00DD4282" w:rsidP="00DD4282">
      <w:pPr>
        <w:jc w:val="both"/>
        <w:rPr>
          <w:b/>
        </w:rPr>
      </w:pPr>
    </w:p>
    <w:p w:rsidR="00DD4282" w:rsidRDefault="00DD4282" w:rsidP="00DD4282">
      <w:pPr>
        <w:jc w:val="both"/>
        <w:rPr>
          <w:b/>
        </w:rPr>
      </w:pPr>
    </w:p>
    <w:p w:rsidR="00DD4282" w:rsidRDefault="00DD4282" w:rsidP="00DD4282">
      <w:pPr>
        <w:jc w:val="both"/>
        <w:rPr>
          <w:b/>
        </w:rPr>
      </w:pPr>
    </w:p>
    <w:p w:rsidR="00DD4282" w:rsidRDefault="00DD4282" w:rsidP="00DD4282">
      <w:pPr>
        <w:jc w:val="both"/>
        <w:rPr>
          <w:b/>
        </w:rPr>
      </w:pPr>
    </w:p>
    <w:p w:rsidR="00DD4282" w:rsidRDefault="00DD4282" w:rsidP="00DD4282">
      <w:pPr>
        <w:jc w:val="both"/>
        <w:rPr>
          <w:b/>
        </w:rPr>
      </w:pPr>
    </w:p>
    <w:p w:rsidR="00DD4282" w:rsidRDefault="00DD4282" w:rsidP="00DD4282">
      <w:pPr>
        <w:jc w:val="both"/>
        <w:rPr>
          <w:b/>
        </w:rPr>
      </w:pPr>
    </w:p>
    <w:p w:rsidR="00DD4282" w:rsidRDefault="00DD4282" w:rsidP="00DD4282">
      <w:pPr>
        <w:jc w:val="both"/>
        <w:rPr>
          <w:b/>
        </w:rPr>
      </w:pPr>
    </w:p>
    <w:p w:rsidR="00DD4282" w:rsidRDefault="00DD4282" w:rsidP="00DD4282">
      <w:pPr>
        <w:jc w:val="both"/>
        <w:rPr>
          <w:b/>
        </w:rPr>
      </w:pPr>
    </w:p>
    <w:p w:rsidR="00DD4282" w:rsidRDefault="00DD4282" w:rsidP="00DD4282">
      <w:pPr>
        <w:jc w:val="both"/>
        <w:rPr>
          <w:b/>
        </w:rPr>
      </w:pPr>
    </w:p>
    <w:p w:rsidR="00DD4282" w:rsidRDefault="00DD4282" w:rsidP="00DD4282">
      <w:pPr>
        <w:jc w:val="both"/>
        <w:rPr>
          <w:b/>
        </w:rPr>
      </w:pPr>
    </w:p>
    <w:p w:rsidR="00DD4282" w:rsidRDefault="00DD4282" w:rsidP="00DD4282">
      <w:pPr>
        <w:jc w:val="both"/>
        <w:rPr>
          <w:b/>
        </w:rPr>
      </w:pPr>
    </w:p>
    <w:p w:rsidR="00DD4282" w:rsidRDefault="00DD4282" w:rsidP="00DD4282">
      <w:pPr>
        <w:jc w:val="both"/>
        <w:rPr>
          <w:b/>
        </w:rPr>
      </w:pPr>
    </w:p>
    <w:p w:rsidR="00DD4282" w:rsidRDefault="00DD4282" w:rsidP="00DD4282">
      <w:pPr>
        <w:jc w:val="both"/>
        <w:rPr>
          <w:b/>
        </w:rPr>
      </w:pPr>
    </w:p>
    <w:p w:rsidR="00DD4282" w:rsidRDefault="00DD4282" w:rsidP="00DD4282">
      <w:pPr>
        <w:jc w:val="both"/>
        <w:rPr>
          <w:b/>
        </w:rPr>
      </w:pPr>
    </w:p>
    <w:p w:rsidR="00DD4282" w:rsidRDefault="00DD4282" w:rsidP="00DD4282">
      <w:pPr>
        <w:jc w:val="both"/>
        <w:rPr>
          <w:b/>
        </w:rPr>
      </w:pPr>
    </w:p>
    <w:p w:rsidR="00DD4282" w:rsidRDefault="00DD4282" w:rsidP="00DD4282">
      <w:pPr>
        <w:jc w:val="both"/>
        <w:rPr>
          <w:b/>
        </w:rPr>
      </w:pPr>
    </w:p>
    <w:p w:rsidR="00DD4282" w:rsidRDefault="00DD4282" w:rsidP="00DD4282">
      <w:pPr>
        <w:jc w:val="both"/>
        <w:rPr>
          <w:b/>
        </w:rPr>
      </w:pPr>
    </w:p>
    <w:p w:rsidR="00DD4282" w:rsidRDefault="00DD4282" w:rsidP="00DD4282">
      <w:pPr>
        <w:jc w:val="both"/>
        <w:rPr>
          <w:b/>
        </w:rPr>
      </w:pPr>
    </w:p>
    <w:p w:rsidR="00DD4282" w:rsidRPr="00A446E8" w:rsidRDefault="00DD4282" w:rsidP="00DD4282">
      <w:pPr>
        <w:jc w:val="both"/>
        <w:rPr>
          <w:sz w:val="26"/>
          <w:szCs w:val="26"/>
        </w:rPr>
      </w:pPr>
      <w:r>
        <w:rPr>
          <w:color w:val="000000"/>
          <w:sz w:val="28"/>
          <w:szCs w:val="28"/>
          <w:lang w:eastAsia="en-US"/>
        </w:rPr>
        <w:t xml:space="preserve">        О направлении информации</w:t>
      </w:r>
    </w:p>
    <w:p w:rsidR="00DD4282" w:rsidRDefault="00DD4282" w:rsidP="00DD4282">
      <w:pPr>
        <w:ind w:left="567" w:firstLine="567"/>
        <w:jc w:val="both"/>
        <w:rPr>
          <w:sz w:val="28"/>
          <w:szCs w:val="28"/>
        </w:rPr>
      </w:pPr>
    </w:p>
    <w:p w:rsidR="00860E07" w:rsidRDefault="00DD4282" w:rsidP="00DD4282">
      <w:p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Государственное бюджетное образовательное учреждение </w:t>
      </w:r>
      <w:r w:rsidRPr="00E72652">
        <w:rPr>
          <w:sz w:val="28"/>
          <w:szCs w:val="28"/>
        </w:rPr>
        <w:t>дополнительног</w:t>
      </w:r>
      <w:r>
        <w:rPr>
          <w:sz w:val="28"/>
          <w:szCs w:val="28"/>
        </w:rPr>
        <w:t xml:space="preserve">о профессионального образования </w:t>
      </w:r>
      <w:r w:rsidRPr="00E72652">
        <w:rPr>
          <w:sz w:val="28"/>
          <w:szCs w:val="28"/>
        </w:rPr>
        <w:t>«</w:t>
      </w:r>
      <w:r>
        <w:rPr>
          <w:sz w:val="28"/>
          <w:szCs w:val="28"/>
        </w:rPr>
        <w:t xml:space="preserve">Институт развития образования» </w:t>
      </w:r>
      <w:r w:rsidRPr="00E72652">
        <w:rPr>
          <w:sz w:val="28"/>
          <w:szCs w:val="28"/>
        </w:rPr>
        <w:t>Краснодарского края</w:t>
      </w:r>
      <w:r w:rsidR="0015436D">
        <w:rPr>
          <w:sz w:val="28"/>
          <w:szCs w:val="28"/>
        </w:rPr>
        <w:t xml:space="preserve"> с целью</w:t>
      </w:r>
      <w:r w:rsidR="00860E07">
        <w:rPr>
          <w:sz w:val="28"/>
          <w:szCs w:val="28"/>
        </w:rPr>
        <w:t xml:space="preserve"> оказания методической поддержки по вопросам профилактики </w:t>
      </w:r>
      <w:proofErr w:type="spellStart"/>
      <w:r w:rsidR="00860E07">
        <w:rPr>
          <w:sz w:val="28"/>
          <w:szCs w:val="28"/>
        </w:rPr>
        <w:t>кибербуллинга</w:t>
      </w:r>
      <w:proofErr w:type="spellEnd"/>
      <w:r w:rsidR="00860E07">
        <w:rPr>
          <w:sz w:val="28"/>
          <w:szCs w:val="28"/>
        </w:rPr>
        <w:t>, направляет информацию о п</w:t>
      </w:r>
      <w:bookmarkStart w:id="0" w:name="_GoBack"/>
      <w:bookmarkEnd w:id="0"/>
      <w:r w:rsidR="00860E07">
        <w:rPr>
          <w:sz w:val="28"/>
          <w:szCs w:val="28"/>
        </w:rPr>
        <w:t xml:space="preserve">роведении </w:t>
      </w:r>
      <w:r w:rsidR="0015436D">
        <w:rPr>
          <w:sz w:val="28"/>
          <w:szCs w:val="28"/>
        </w:rPr>
        <w:t>просветительско</w:t>
      </w:r>
      <w:r w:rsidR="00860E07">
        <w:rPr>
          <w:sz w:val="28"/>
          <w:szCs w:val="28"/>
        </w:rPr>
        <w:t>го</w:t>
      </w:r>
      <w:r w:rsidR="0015436D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</w:t>
      </w:r>
      <w:r w:rsidR="0015436D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860E07">
        <w:rPr>
          <w:sz w:val="28"/>
          <w:szCs w:val="28"/>
        </w:rPr>
        <w:t xml:space="preserve">ко Дню борьбы с </w:t>
      </w:r>
      <w:proofErr w:type="spellStart"/>
      <w:r w:rsidR="00860E07">
        <w:rPr>
          <w:sz w:val="28"/>
          <w:szCs w:val="28"/>
        </w:rPr>
        <w:t>кибербуллингом</w:t>
      </w:r>
      <w:proofErr w:type="spellEnd"/>
      <w:r w:rsidR="00860E07">
        <w:rPr>
          <w:sz w:val="28"/>
          <w:szCs w:val="28"/>
        </w:rPr>
        <w:t xml:space="preserve">, организованного информационно-коммуникационной образовательной платформой </w:t>
      </w:r>
      <w:proofErr w:type="spellStart"/>
      <w:r w:rsidR="00860E07">
        <w:rPr>
          <w:sz w:val="28"/>
          <w:szCs w:val="28"/>
        </w:rPr>
        <w:t>Сферум</w:t>
      </w:r>
      <w:proofErr w:type="spellEnd"/>
      <w:r w:rsidR="00860E07">
        <w:rPr>
          <w:sz w:val="28"/>
          <w:szCs w:val="28"/>
        </w:rPr>
        <w:t xml:space="preserve"> вместе с командой </w:t>
      </w:r>
      <w:r w:rsidR="00860E07">
        <w:rPr>
          <w:sz w:val="28"/>
          <w:szCs w:val="28"/>
          <w:lang w:val="en-US"/>
        </w:rPr>
        <w:t>VK</w:t>
      </w:r>
      <w:r w:rsidR="00860E07">
        <w:rPr>
          <w:sz w:val="28"/>
          <w:szCs w:val="28"/>
        </w:rPr>
        <w:t>.</w:t>
      </w:r>
    </w:p>
    <w:p w:rsidR="00DD4282" w:rsidRDefault="00860E07" w:rsidP="00DD4282">
      <w:p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4282">
        <w:rPr>
          <w:sz w:val="28"/>
          <w:szCs w:val="28"/>
        </w:rPr>
        <w:t xml:space="preserve">Целью проекта является освещение проблемы травли в сети и обозначение возможных вариантов ее решения для тех, кто столкнулся с </w:t>
      </w:r>
      <w:proofErr w:type="spellStart"/>
      <w:r w:rsidR="00DD4282">
        <w:rPr>
          <w:sz w:val="28"/>
          <w:szCs w:val="28"/>
        </w:rPr>
        <w:t>буллингом</w:t>
      </w:r>
      <w:proofErr w:type="spellEnd"/>
      <w:r w:rsidR="00DD4282">
        <w:rPr>
          <w:sz w:val="28"/>
          <w:szCs w:val="28"/>
        </w:rPr>
        <w:t xml:space="preserve"> лично и стал его свидетелем. </w:t>
      </w:r>
    </w:p>
    <w:p w:rsidR="00DD4282" w:rsidRDefault="0015436D" w:rsidP="0015436D">
      <w:p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полезных материалах, а также о механизме записи на консультации размещена на сайте проекта: </w:t>
      </w:r>
      <w:hyperlink r:id="rId5" w:history="1">
        <w:r w:rsidRPr="00A45344">
          <w:rPr>
            <w:rStyle w:val="a3"/>
            <w:sz w:val="28"/>
            <w:szCs w:val="28"/>
            <w:lang w:val="en-US"/>
          </w:rPr>
          <w:t>https</w:t>
        </w:r>
        <w:r w:rsidRPr="00A45344">
          <w:rPr>
            <w:rStyle w:val="a3"/>
            <w:sz w:val="28"/>
            <w:szCs w:val="28"/>
          </w:rPr>
          <w:t>://</w:t>
        </w:r>
        <w:r w:rsidRPr="00A45344">
          <w:rPr>
            <w:rStyle w:val="a3"/>
            <w:sz w:val="28"/>
            <w:szCs w:val="28"/>
            <w:lang w:val="en-US"/>
          </w:rPr>
          <w:t>cc</w:t>
        </w:r>
        <w:r w:rsidRPr="00A45344">
          <w:rPr>
            <w:rStyle w:val="a3"/>
            <w:sz w:val="28"/>
            <w:szCs w:val="28"/>
          </w:rPr>
          <w:t>.</w:t>
        </w:r>
        <w:proofErr w:type="spellStart"/>
        <w:r w:rsidRPr="00A45344">
          <w:rPr>
            <w:rStyle w:val="a3"/>
            <w:sz w:val="28"/>
            <w:szCs w:val="28"/>
            <w:lang w:val="en-US"/>
          </w:rPr>
          <w:t>sferum</w:t>
        </w:r>
        <w:proofErr w:type="spellEnd"/>
        <w:r w:rsidRPr="00A45344">
          <w:rPr>
            <w:rStyle w:val="a3"/>
            <w:sz w:val="28"/>
            <w:szCs w:val="28"/>
          </w:rPr>
          <w:t>.</w:t>
        </w:r>
        <w:proofErr w:type="spellStart"/>
        <w:r w:rsidRPr="00A45344">
          <w:rPr>
            <w:rStyle w:val="a3"/>
            <w:sz w:val="28"/>
            <w:szCs w:val="28"/>
            <w:lang w:val="en-US"/>
          </w:rPr>
          <w:t>ru</w:t>
        </w:r>
        <w:proofErr w:type="spellEnd"/>
        <w:r w:rsidRPr="00A45344">
          <w:rPr>
            <w:rStyle w:val="a3"/>
            <w:sz w:val="28"/>
            <w:szCs w:val="28"/>
          </w:rPr>
          <w:t>/</w:t>
        </w:r>
        <w:proofErr w:type="spellStart"/>
        <w:r w:rsidRPr="00A45344">
          <w:rPr>
            <w:rStyle w:val="a3"/>
            <w:sz w:val="28"/>
            <w:szCs w:val="28"/>
            <w:lang w:val="en-US"/>
          </w:rPr>
          <w:t>citpDA</w:t>
        </w:r>
        <w:proofErr w:type="spellEnd"/>
      </w:hyperlink>
      <w:proofErr w:type="gramStart"/>
      <w:r>
        <w:rPr>
          <w:sz w:val="28"/>
          <w:szCs w:val="28"/>
        </w:rPr>
        <w:t xml:space="preserve"> .</w:t>
      </w:r>
      <w:r w:rsidR="00DD4282">
        <w:rPr>
          <w:sz w:val="28"/>
          <w:szCs w:val="28"/>
        </w:rPr>
        <w:t>.</w:t>
      </w:r>
      <w:proofErr w:type="gramEnd"/>
    </w:p>
    <w:p w:rsidR="00DD4282" w:rsidRPr="009F2633" w:rsidRDefault="00DD4282" w:rsidP="00DD4282">
      <w:p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Просим проинформировать заинтересованных лиц образовательных организаций о возможности принять участие </w:t>
      </w:r>
      <w:r w:rsidR="0015436D">
        <w:rPr>
          <w:sz w:val="28"/>
          <w:szCs w:val="28"/>
        </w:rPr>
        <w:t>в проекте</w:t>
      </w:r>
      <w:r>
        <w:rPr>
          <w:sz w:val="28"/>
          <w:szCs w:val="28"/>
        </w:rPr>
        <w:t>.</w:t>
      </w:r>
    </w:p>
    <w:p w:rsidR="00DD4282" w:rsidRDefault="00DD4282" w:rsidP="00860E07">
      <w:pPr>
        <w:jc w:val="both"/>
        <w:rPr>
          <w:sz w:val="28"/>
          <w:szCs w:val="28"/>
        </w:rPr>
      </w:pPr>
    </w:p>
    <w:p w:rsidR="00860E07" w:rsidRDefault="00860E07" w:rsidP="00860E07">
      <w:pPr>
        <w:jc w:val="both"/>
        <w:rPr>
          <w:sz w:val="28"/>
          <w:szCs w:val="28"/>
        </w:rPr>
      </w:pPr>
    </w:p>
    <w:p w:rsidR="00DD4282" w:rsidRDefault="00DD4282" w:rsidP="00DD4282">
      <w:pPr>
        <w:ind w:left="567"/>
        <w:jc w:val="both"/>
        <w:rPr>
          <w:sz w:val="28"/>
          <w:szCs w:val="28"/>
        </w:rPr>
      </w:pPr>
    </w:p>
    <w:p w:rsidR="00DD121F" w:rsidRDefault="00DD121F" w:rsidP="00DD4282">
      <w:pPr>
        <w:ind w:left="567"/>
        <w:jc w:val="both"/>
        <w:rPr>
          <w:sz w:val="28"/>
          <w:szCs w:val="28"/>
        </w:rPr>
      </w:pPr>
    </w:p>
    <w:p w:rsidR="00DD4282" w:rsidRPr="00DD4948" w:rsidRDefault="00DD4282" w:rsidP="00DD4282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ректора</w:t>
      </w:r>
      <w:r w:rsidRPr="00CB2BEE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  <w:t xml:space="preserve">                </w:t>
      </w:r>
      <w:r w:rsidRPr="00CB2BE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Pr="00CB2BEE">
        <w:rPr>
          <w:sz w:val="28"/>
          <w:szCs w:val="28"/>
        </w:rPr>
        <w:t xml:space="preserve">  </w:t>
      </w:r>
      <w:r>
        <w:rPr>
          <w:sz w:val="28"/>
          <w:szCs w:val="28"/>
        </w:rPr>
        <w:t>И.В. Лихачева</w:t>
      </w:r>
    </w:p>
    <w:p w:rsidR="00DD4282" w:rsidRDefault="00DD4282" w:rsidP="00DD4282">
      <w:pPr>
        <w:autoSpaceDE w:val="0"/>
        <w:autoSpaceDN w:val="0"/>
        <w:adjustRightInd w:val="0"/>
        <w:ind w:left="567" w:firstLine="1134"/>
        <w:rPr>
          <w:color w:val="000000"/>
        </w:rPr>
      </w:pPr>
    </w:p>
    <w:p w:rsidR="00DD121F" w:rsidRDefault="00DD121F" w:rsidP="00DD4282">
      <w:pPr>
        <w:autoSpaceDE w:val="0"/>
        <w:autoSpaceDN w:val="0"/>
        <w:adjustRightInd w:val="0"/>
        <w:rPr>
          <w:color w:val="000000"/>
        </w:rPr>
      </w:pPr>
    </w:p>
    <w:p w:rsidR="00DD121F" w:rsidRDefault="00DD121F" w:rsidP="00DD4282">
      <w:pPr>
        <w:autoSpaceDE w:val="0"/>
        <w:autoSpaceDN w:val="0"/>
        <w:adjustRightInd w:val="0"/>
        <w:rPr>
          <w:color w:val="000000"/>
        </w:rPr>
      </w:pPr>
    </w:p>
    <w:p w:rsidR="00DD121F" w:rsidRDefault="00DD121F" w:rsidP="00DD4282">
      <w:pPr>
        <w:autoSpaceDE w:val="0"/>
        <w:autoSpaceDN w:val="0"/>
        <w:adjustRightInd w:val="0"/>
        <w:rPr>
          <w:color w:val="000000"/>
        </w:rPr>
      </w:pPr>
    </w:p>
    <w:p w:rsidR="00DD4282" w:rsidRPr="003E7590" w:rsidRDefault="00DD4282" w:rsidP="00DD4282">
      <w:pPr>
        <w:autoSpaceDE w:val="0"/>
        <w:autoSpaceDN w:val="0"/>
        <w:adjustRightInd w:val="0"/>
        <w:rPr>
          <w:color w:val="000000"/>
        </w:rPr>
      </w:pPr>
      <w:r w:rsidRPr="003E7590">
        <w:rPr>
          <w:color w:val="000000"/>
        </w:rPr>
        <w:t xml:space="preserve">         </w:t>
      </w:r>
    </w:p>
    <w:p w:rsidR="00DD4282" w:rsidRDefault="00DD4282" w:rsidP="00DD4282">
      <w:pPr>
        <w:autoSpaceDE w:val="0"/>
        <w:autoSpaceDN w:val="0"/>
        <w:adjustRightInd w:val="0"/>
        <w:ind w:firstLine="567"/>
        <w:rPr>
          <w:color w:val="000000"/>
        </w:rPr>
      </w:pPr>
      <w:r>
        <w:rPr>
          <w:color w:val="000000"/>
        </w:rPr>
        <w:t>Ерохина Татьяна Геннадьевна</w:t>
      </w:r>
    </w:p>
    <w:p w:rsidR="00860E07" w:rsidRDefault="00860E07" w:rsidP="00DD4282">
      <w:pPr>
        <w:autoSpaceDE w:val="0"/>
        <w:autoSpaceDN w:val="0"/>
        <w:adjustRightInd w:val="0"/>
        <w:ind w:firstLine="567"/>
        <w:rPr>
          <w:color w:val="000000"/>
        </w:rPr>
      </w:pPr>
      <w:r>
        <w:rPr>
          <w:color w:val="000000"/>
        </w:rPr>
        <w:t>Кандыба Кристина Викторовна</w:t>
      </w:r>
    </w:p>
    <w:p w:rsidR="00372E9F" w:rsidRPr="00DD121F" w:rsidRDefault="00DD4282" w:rsidP="00DD121F">
      <w:pPr>
        <w:autoSpaceDE w:val="0"/>
        <w:autoSpaceDN w:val="0"/>
        <w:adjustRightInd w:val="0"/>
        <w:rPr>
          <w:color w:val="000000"/>
        </w:rPr>
      </w:pPr>
      <w:r w:rsidRPr="003E7590">
        <w:rPr>
          <w:color w:val="000000"/>
        </w:rPr>
        <w:t xml:space="preserve">         8 (861) 2324823</w:t>
      </w:r>
    </w:p>
    <w:sectPr w:rsidR="00372E9F" w:rsidRPr="00DD121F" w:rsidSect="00860E07">
      <w:pgSz w:w="11906" w:h="16838"/>
      <w:pgMar w:top="709" w:right="680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282"/>
    <w:rsid w:val="0015436D"/>
    <w:rsid w:val="00372E9F"/>
    <w:rsid w:val="00845F1F"/>
    <w:rsid w:val="00860E07"/>
    <w:rsid w:val="00CF6125"/>
    <w:rsid w:val="00DD121F"/>
    <w:rsid w:val="00DD4282"/>
    <w:rsid w:val="00E3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D01438"/>
  <w15:chartTrackingRefBased/>
  <w15:docId w15:val="{D456A365-3BB7-478F-A79C-E3ABF86D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4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436D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121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12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c.sferum.ru/citpD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В. Кандыба</dc:creator>
  <cp:keywords/>
  <dc:description/>
  <cp:lastModifiedBy>Алена А. Шиянова</cp:lastModifiedBy>
  <cp:revision>3</cp:revision>
  <cp:lastPrinted>2022-11-17T08:00:00Z</cp:lastPrinted>
  <dcterms:created xsi:type="dcterms:W3CDTF">2022-11-17T06:50:00Z</dcterms:created>
  <dcterms:modified xsi:type="dcterms:W3CDTF">2022-11-18T06:11:00Z</dcterms:modified>
</cp:coreProperties>
</file>