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D6E" w:rsidRDefault="009A4BB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ПАМЯТКА О ЗДОРОВОМ ПИТАНИИ.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Полноценное и правильно организованное питание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-н</w:t>
      </w:r>
      <w:proofErr w:type="gramEnd"/>
      <w:r>
        <w:rPr>
          <w:rFonts w:ascii="Times New Roman" w:hAnsi="Times New Roman"/>
          <w:sz w:val="24"/>
          <w:szCs w:val="24"/>
        </w:rPr>
        <w:t>еобходимое условие долгой и полноценной жизни, отсутствия многих заболеваний.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Правила здорового Питания:</w:t>
      </w:r>
    </w:p>
    <w:p w:rsidR="00431D6E" w:rsidRDefault="009A4BB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ребенок должен есть разнообразные пищевые продукты. Ежедневный рацион ребенка должен содержать около 15 наименований разных продуктов питания в течение недели рацион питания должен включать не менее 30 наименований разных продуктов питания.</w:t>
      </w:r>
    </w:p>
    <w:p w:rsidR="00431D6E" w:rsidRDefault="009A4BB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каждый день в рационе питания ребенка должны присутствовать следующие продукты: мясо, сливочное масло, молоко, хлеб, крупы, свежие овощи и фрукты, ряд продуктов: рыба, яйца, сметана, творог и другие кисломолочные продукты не обязательно должны входить в рацион питания каждый день, но в течение недели должны присутствовать 2—3 раза обязательно.</w:t>
      </w:r>
    </w:p>
    <w:p w:rsidR="009A4BB3" w:rsidRDefault="009A4BB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ребенок должен питаться не менее 4 раз в день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br/>
        <w:t xml:space="preserve">- </w:t>
      </w:r>
      <w:proofErr w:type="gramStart"/>
      <w:r>
        <w:rPr>
          <w:rFonts w:ascii="Times New Roman" w:hAnsi="Times New Roman"/>
          <w:sz w:val="24"/>
          <w:szCs w:val="24"/>
        </w:rPr>
        <w:t>з</w:t>
      </w:r>
      <w:proofErr w:type="gramEnd"/>
      <w:r>
        <w:rPr>
          <w:rFonts w:ascii="Times New Roman" w:hAnsi="Times New Roman"/>
          <w:sz w:val="24"/>
          <w:szCs w:val="24"/>
        </w:rPr>
        <w:t xml:space="preserve">автрак (дома, перед уходом в школу), </w:t>
      </w:r>
    </w:p>
    <w:p w:rsidR="009A4BB3" w:rsidRDefault="009A4BB3" w:rsidP="009A4BB3">
      <w:pPr>
        <w:tabs>
          <w:tab w:val="left" w:pos="72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горячий завтрак в школе </w:t>
      </w:r>
    </w:p>
    <w:p w:rsidR="009A4BB3" w:rsidRDefault="009A4BB3" w:rsidP="009A4BB3">
      <w:pPr>
        <w:tabs>
          <w:tab w:val="left" w:pos="72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обед в школ</w:t>
      </w:r>
      <w:proofErr w:type="gramStart"/>
      <w:r>
        <w:rPr>
          <w:rFonts w:ascii="Times New Roman" w:hAnsi="Times New Roman"/>
          <w:sz w:val="24"/>
          <w:szCs w:val="24"/>
        </w:rPr>
        <w:t>е(</w:t>
      </w:r>
      <w:proofErr w:type="gramEnd"/>
      <w:r>
        <w:rPr>
          <w:rFonts w:ascii="Times New Roman" w:hAnsi="Times New Roman"/>
          <w:sz w:val="24"/>
          <w:szCs w:val="24"/>
        </w:rPr>
        <w:t>обязательно для учащихся с ОВЗ, инвалидов) или дома</w:t>
      </w:r>
    </w:p>
    <w:p w:rsidR="00CC2CE9" w:rsidRDefault="00CC2CE9" w:rsidP="00CC2CE9">
      <w:pPr>
        <w:tabs>
          <w:tab w:val="left" w:pos="720"/>
        </w:tabs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ужин (дома).</w:t>
      </w:r>
    </w:p>
    <w:p w:rsidR="00431D6E" w:rsidRDefault="009A4BB3" w:rsidP="00CC2CE9">
      <w:pPr>
        <w:tabs>
          <w:tab w:val="left" w:pos="720"/>
        </w:tabs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межсезонье (осень - зима, зима — весна) ребенок должен получать витаминно-минеральные комплексы, рекомендованные для детей соответствующего возраста.</w:t>
      </w:r>
    </w:p>
    <w:p w:rsidR="00431D6E" w:rsidRDefault="009A4BB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обогащения рациона питания школьника витамином «с» рекомендуем обеспечить ежедневный прием отвара шиповника.</w:t>
      </w:r>
    </w:p>
    <w:p w:rsidR="00431D6E" w:rsidRDefault="009A4BB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прием пищи должен проходить в спокойной обстановке.</w:t>
      </w:r>
    </w:p>
    <w:p w:rsidR="00431D6E" w:rsidRDefault="009A4BB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у ребенка имеет место дефицит или избыток массы тела (эти сведения можно получить у медицинского работника школы), необходима консультация врача, так как в этом случае рацион питания ребенка должен быть скорректирован с учетом степени отклонения физического развития от нормы.</w:t>
      </w:r>
    </w:p>
    <w:p w:rsidR="00431D6E" w:rsidRDefault="009A4BB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рацион питания школьника, занимающегося спортом, должен быть скорректирован с учетом объема физической нагрузки.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>
                <wp:simplePos x="0" y="0"/>
                <wp:positionH relativeFrom="column">
                  <wp:posOffset>4781550</wp:posOffset>
                </wp:positionH>
                <wp:positionV relativeFrom="paragraph">
                  <wp:posOffset>302260</wp:posOffset>
                </wp:positionV>
                <wp:extent cx="1589405" cy="1585595"/>
                <wp:effectExtent l="0" t="0" r="0" b="0"/>
                <wp:wrapSquare wrapText="bothSides"/>
                <wp:docPr id="1" name="Рисунок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1589405" cy="158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mso-wrap-distance-left:9.0pt;mso-wrap-distance-top:0.0pt;mso-wrap-distance-right:9.0pt;mso-wrap-distance-bottom:0.0pt;z-index:251658241;o:allowoverlap:true;o:allowincell:true;mso-position-horizontal-relative:text;margin-left:376.5pt;mso-position-horizontal:absolute;mso-position-vertical-relative:text;margin-top:23.8pt;mso-position-vertical:absolute;width:125.1pt;height:124.8pt;">
                <v:path textboxrect="0,0,0,0"/>
                <v:imagedata r:id="rId7" o:title=""/>
              </v:shape>
            </w:pict>
          </mc:Fallback>
        </mc:AlternateContent>
      </w:r>
      <w:r>
        <w:rPr>
          <w:rFonts w:ascii="Times New Roman" w:hAnsi="Times New Roman"/>
          <w:i/>
          <w:iCs/>
          <w:sz w:val="24"/>
          <w:szCs w:val="24"/>
        </w:rPr>
        <w:t xml:space="preserve">рекомендуется употреблять пищу, состоящую на 15 - 20% из белков, на 20 - 30% из жиров на 50- 55% из углеводов, содержащихся в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овощах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,ф</w:t>
      </w:r>
      <w:proofErr w:type="gramEnd"/>
      <w:r>
        <w:rPr>
          <w:rFonts w:ascii="Times New Roman" w:hAnsi="Times New Roman"/>
          <w:i/>
          <w:iCs/>
          <w:sz w:val="24"/>
          <w:szCs w:val="24"/>
        </w:rPr>
        <w:t>руктах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, злаках, орехах.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пища плохо усваивается (нельзя принимать):</w:t>
      </w:r>
    </w:p>
    <w:p w:rsidR="00431D6E" w:rsidRDefault="009A4BB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когда нет чувства голода.</w:t>
      </w:r>
    </w:p>
    <w:p w:rsidR="00431D6E" w:rsidRDefault="009A4BB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сильной усталости.</w:t>
      </w:r>
    </w:p>
    <w:p w:rsidR="00431D6E" w:rsidRDefault="009A4BB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болезни.</w:t>
      </w:r>
    </w:p>
    <w:p w:rsidR="00431D6E" w:rsidRDefault="009A4BB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отрицательных эмоциях, беспокойстве и гневе, ревности.</w:t>
      </w:r>
    </w:p>
    <w:p w:rsidR="00431D6E" w:rsidRDefault="009A4BB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перед началом тяжёлой физической работы.</w:t>
      </w:r>
    </w:p>
    <w:p w:rsidR="00431D6E" w:rsidRDefault="009A4BB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перегреве и сильном ознобе.</w:t>
      </w:r>
    </w:p>
    <w:p w:rsidR="00431D6E" w:rsidRDefault="009A4BB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когда торопитесь.</w:t>
      </w:r>
    </w:p>
    <w:p w:rsidR="00431D6E" w:rsidRDefault="009A4BB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нельзя никакую пищу запивать.</w:t>
      </w:r>
    </w:p>
    <w:p w:rsidR="00431D6E" w:rsidRDefault="009A4BB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24288" behindDoc="0" locked="0" layoutInCell="1" allowOverlap="1">
                <wp:simplePos x="0" y="0"/>
                <wp:positionH relativeFrom="column">
                  <wp:posOffset>3797935</wp:posOffset>
                </wp:positionH>
                <wp:positionV relativeFrom="paragraph">
                  <wp:posOffset>330835</wp:posOffset>
                </wp:positionV>
                <wp:extent cx="2152650" cy="1967230"/>
                <wp:effectExtent l="0" t="0" r="0" b="0"/>
                <wp:wrapSquare wrapText="bothSides"/>
                <wp:docPr id="2" name="Рисунок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2152650" cy="196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mso-wrap-distance-left:9.0pt;mso-wrap-distance-top:0.0pt;mso-wrap-distance-right:9.0pt;mso-wrap-distance-bottom:0.0pt;z-index:524288;o:allowoverlap:true;o:allowincell:true;mso-position-horizontal-relative:text;margin-left:299.1pt;mso-position-horizontal:absolute;mso-position-vertical-relative:text;margin-top:26.0pt;mso-position-vertical:absolute;width:169.5pt;height:154.9pt;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нельзя есть сладкое после еды, так как наступает блокировка пищеварения и начинается процесс брожения.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рекомендации:</w:t>
      </w:r>
    </w:p>
    <w:p w:rsidR="00431D6E" w:rsidRDefault="009A4BB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питании всё должно быть в меру;</w:t>
      </w:r>
    </w:p>
    <w:p w:rsidR="00431D6E" w:rsidRDefault="009A4BB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пища должна быть разнообразной;</w:t>
      </w:r>
    </w:p>
    <w:p w:rsidR="00431D6E" w:rsidRDefault="009A4BB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еда должна быть тёплой;</w:t>
      </w:r>
    </w:p>
    <w:p w:rsidR="00431D6E" w:rsidRDefault="009A4BB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тщательно пережёвывать пищу;</w:t>
      </w:r>
    </w:p>
    <w:p w:rsidR="00431D6E" w:rsidRDefault="009A4BB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есть овощи</w:t>
      </w:r>
      <w:r w:rsidR="00CC2CE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фрукты; </w:t>
      </w:r>
    </w:p>
    <w:p w:rsidR="00431D6E" w:rsidRDefault="009A4BB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есть3—4 раза</w:t>
      </w:r>
      <w:r w:rsidR="00CC2CE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день;</w:t>
      </w:r>
    </w:p>
    <w:p w:rsidR="00431D6E" w:rsidRDefault="009A4BB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есть перед сном;</w:t>
      </w:r>
    </w:p>
    <w:p w:rsidR="00431D6E" w:rsidRDefault="009A4BB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 есть </w:t>
      </w:r>
      <w:proofErr w:type="gramStart"/>
      <w:r>
        <w:rPr>
          <w:rFonts w:ascii="Times New Roman" w:hAnsi="Times New Roman"/>
          <w:sz w:val="24"/>
          <w:szCs w:val="24"/>
        </w:rPr>
        <w:t>копчёного</w:t>
      </w:r>
      <w:proofErr w:type="gramEnd"/>
      <w:r>
        <w:rPr>
          <w:rFonts w:ascii="Times New Roman" w:hAnsi="Times New Roman"/>
          <w:sz w:val="24"/>
          <w:szCs w:val="24"/>
        </w:rPr>
        <w:t>, жареного</w:t>
      </w:r>
      <w:r w:rsidR="00CC2CE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острого;</w:t>
      </w:r>
    </w:p>
    <w:p w:rsidR="00431D6E" w:rsidRDefault="009A4BB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есть всухомятку;</w:t>
      </w:r>
    </w:p>
    <w:p w:rsidR="00431D6E" w:rsidRDefault="009A4BB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меньше есть сладостей;</w:t>
      </w:r>
    </w:p>
    <w:p w:rsidR="00431D6E" w:rsidRDefault="009A4BB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перекусывать чипсами, сухариками</w:t>
      </w:r>
      <w:r w:rsidR="00CC2CE9">
        <w:rPr>
          <w:rFonts w:ascii="Times New Roman" w:hAnsi="Times New Roman"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>и т. п.</w:t>
      </w:r>
    </w:p>
    <w:p w:rsidR="00431D6E" w:rsidRDefault="009A4BB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Здоровое питание – это</w:t>
      </w:r>
      <w:r>
        <w:rPr>
          <w:rFonts w:ascii="Times New Roman" w:hAnsi="Times New Roman"/>
          <w:sz w:val="24"/>
          <w:szCs w:val="24"/>
        </w:rPr>
        <w:br/>
        <w:t>ограничение жиров и соли, увеличение в рационе фруктов, круп, изделий из муки грубого помола, бобовых, нежирных молочных продуктов, рыбы, постного мяса.</w:t>
      </w:r>
    </w:p>
    <w:p w:rsidR="00431D6E" w:rsidRDefault="009A4BB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lastRenderedPageBreak/>
        <w:t>а также…</w:t>
      </w:r>
      <w:r>
        <w:rPr>
          <w:rFonts w:ascii="Times New Roman" w:hAnsi="Times New Roman"/>
          <w:sz w:val="24"/>
          <w:szCs w:val="24"/>
        </w:rPr>
        <w:br/>
        <w:t>умеренность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br/>
      </w:r>
      <w:proofErr w:type="gramStart"/>
      <w:r>
        <w:rPr>
          <w:rFonts w:ascii="Times New Roman" w:hAnsi="Times New Roman"/>
          <w:sz w:val="24"/>
          <w:szCs w:val="24"/>
        </w:rPr>
        <w:t>ч</w:t>
      </w:r>
      <w:proofErr w:type="gramEnd"/>
      <w:r>
        <w:rPr>
          <w:rFonts w:ascii="Times New Roman" w:hAnsi="Times New Roman"/>
          <w:sz w:val="24"/>
          <w:szCs w:val="24"/>
        </w:rPr>
        <w:t>етырехразовый  приём пищи.</w:t>
      </w:r>
      <w:r>
        <w:rPr>
          <w:rFonts w:ascii="Times New Roman" w:hAnsi="Times New Roman"/>
          <w:sz w:val="24"/>
          <w:szCs w:val="24"/>
        </w:rPr>
        <w:br/>
        <w:t xml:space="preserve">разнообразие. </w:t>
      </w:r>
      <w:r>
        <w:rPr>
          <w:rFonts w:ascii="Times New Roman" w:hAnsi="Times New Roman"/>
          <w:sz w:val="24"/>
          <w:szCs w:val="24"/>
        </w:rPr>
        <w:br/>
        <w:t>биологическая полноценность.</w:t>
      </w:r>
    </w:p>
    <w:p w:rsidR="00431D6E" w:rsidRDefault="009A4BB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Будьте здоровы!!!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431D6E" w:rsidRDefault="009A4BB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Чем питаться подростку?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Что такое рациональное питание?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 рациональным питанием понимается такое питание, когда пища полностью удовлетворяет  повышенные пластические, энергетические и другие потребности развивающегося организма ребёнка.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Для чего нужно правильное питание?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Правильное питание является одним из важнейших условий гармоничного развития организма. С пищей человек получает большинство веществ, необходимых для роста и развития, пополнения энергии, затрачиваемой на умственную и физическую работу. Школьный период, охватывающий возраст от 7 до 17 лет, характеризуется интенсивными процессами роста, увеличением костного скелета и мышц, сложной перестройкой обмена веществ, деятельности эндокринной системы, головного мозга. Эти процессы связаны с окончательным созреванием и формирование человека. К особенностям этого возрастного периода относится также значительное умственное напряжение учащихся в связи с ростом потока информации, усложнения школьных программ, сочетания занятий с дополнительными нагрузками (факультативные занятия, кружки, домашнее задание).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обеспечения всех этих сложных жизненных процессов школьнику необходимо полноценное питание, которое покроет повышенные потребности его организма в белках, жирах, углеводах, витаминах, энергии. Эти показатели значительно изменяются в зависимости от возраста, пола, вида деятельности, условий жизни. В школьном возрасте дети должны получать биологически полноценные продукты, богатые белками, минеральными солями и витаминами.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Каковы принципы здорового питания?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 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 Питание школьника должно быть сбалансированным.</w:t>
      </w:r>
      <w:r>
        <w:rPr>
          <w:rFonts w:ascii="Times New Roman" w:hAnsi="Times New Roman"/>
          <w:sz w:val="24"/>
          <w:szCs w:val="24"/>
        </w:rPr>
        <w:t xml:space="preserve"> Для здоровья детей важнейшее значение имеет правильное соотношение питательных веществ. В меню школьника обязательно должны входить продукты, содержащие не только </w:t>
      </w:r>
      <w:r>
        <w:rPr>
          <w:rFonts w:ascii="Times New Roman" w:hAnsi="Times New Roman"/>
          <w:b/>
          <w:bCs/>
          <w:sz w:val="24"/>
          <w:szCs w:val="24"/>
        </w:rPr>
        <w:t>белки, жиры и углеводы, но и незаменимые аминокислоты, витамины, некоторые жирные кислоты, минералы и микроэлементы.</w:t>
      </w:r>
      <w:r>
        <w:rPr>
          <w:rFonts w:ascii="Times New Roman" w:hAnsi="Times New Roman"/>
          <w:sz w:val="24"/>
          <w:szCs w:val="24"/>
        </w:rPr>
        <w:t xml:space="preserve"> Эти компоненты самостоятельно не синтезируются в организме, но необходимы для полноценного развития детского организма. </w:t>
      </w:r>
      <w:r>
        <w:rPr>
          <w:rFonts w:ascii="Times New Roman" w:hAnsi="Times New Roman"/>
          <w:b/>
          <w:bCs/>
          <w:sz w:val="24"/>
          <w:szCs w:val="24"/>
        </w:rPr>
        <w:t>Соотношение между белками, жирами и углеводами должно быть 1:1:4.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/>
          <w:bCs/>
          <w:sz w:val="24"/>
          <w:szCs w:val="24"/>
        </w:rPr>
        <w:t>  2.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Питание школьника должно быть оптимальным.</w:t>
      </w:r>
      <w:r>
        <w:rPr>
          <w:rFonts w:ascii="Times New Roman" w:hAnsi="Times New Roman"/>
          <w:sz w:val="24"/>
          <w:szCs w:val="24"/>
        </w:rPr>
        <w:t xml:space="preserve"> При составлении меню обязательно учитываются потребности организма, связанных с его ростом и развитием, с изменением условий внешней среды, с повышенной физической или эмоциональной нагрузкой. При оптимальной системе питания соблюдается баланс между поступлением и расходованием основных пищевых веществ.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/>
          <w:bCs/>
          <w:sz w:val="24"/>
          <w:szCs w:val="24"/>
        </w:rPr>
        <w:t>Калорийность рациона школьника должна быть следующей:</w:t>
      </w:r>
    </w:p>
    <w:p w:rsidR="00431D6E" w:rsidRDefault="009A4BB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7-10 лет – 2400 ккал</w:t>
      </w:r>
    </w:p>
    <w:p w:rsidR="00431D6E" w:rsidRDefault="009A4BB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14-17лет – 2600-3000ккал</w:t>
      </w:r>
    </w:p>
    <w:p w:rsidR="00431D6E" w:rsidRDefault="009A4BB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ребенок занимается спортом, он должен получать на 300-500 ккал больше.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>
                <wp:simplePos x="0" y="0"/>
                <wp:positionH relativeFrom="column">
                  <wp:posOffset>3655060</wp:posOffset>
                </wp:positionH>
                <wp:positionV relativeFrom="paragraph">
                  <wp:posOffset>5715</wp:posOffset>
                </wp:positionV>
                <wp:extent cx="2978785" cy="2974340"/>
                <wp:effectExtent l="0" t="0" r="0" b="0"/>
                <wp:wrapSquare wrapText="bothSides"/>
                <wp:docPr id="3" name="Рисунок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2978785" cy="297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mso-wrap-distance-left:9.0pt;mso-wrap-distance-top:0.0pt;mso-wrap-distance-right:9.0pt;mso-wrap-distance-bottom:0.0pt;z-index:251658245;o:allowoverlap:true;o:allowincell:true;mso-position-horizontal-relative:text;margin-left:287.8pt;mso-position-horizontal:absolute;mso-position-vertical-relative:text;margin-top:0.4pt;mso-position-vertical:absolute;width:234.5pt;height:234.2pt;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/>
          <w:b/>
          <w:bCs/>
          <w:sz w:val="24"/>
          <w:szCs w:val="24"/>
        </w:rPr>
        <w:t xml:space="preserve">3. Питание школьника должно быть регулярным. </w:t>
      </w:r>
      <w:r>
        <w:rPr>
          <w:rFonts w:ascii="Times New Roman" w:hAnsi="Times New Roman"/>
          <w:sz w:val="24"/>
          <w:szCs w:val="24"/>
        </w:rPr>
        <w:t xml:space="preserve">Регулярность питания необходима еще и потому, что в подростковом возрасте наиболее часто встречаются ошибки в его организации. Из-за «дефицита» времени подростки часто едят наскоро, всухомятку, не всегда досыта, плохо пережевывают пищу. Многие в этом возрасте — чаще всего девочки — уже обращают </w:t>
      </w:r>
      <w:r>
        <w:rPr>
          <w:rFonts w:ascii="Times New Roman" w:hAnsi="Times New Roman"/>
          <w:sz w:val="24"/>
          <w:szCs w:val="24"/>
        </w:rPr>
        <w:lastRenderedPageBreak/>
        <w:t>внимание на свою фигуру. Боясь располнеть, они ограничивают себя в питании, сознательно отказываясь от завтрака или ужина, что ведет к недоеданию и может отрицательно сказаться на их состоянии здоровья.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основе рационального питания лежит условный рефлекс. Если подросток питается в одно и то же время, организм привыкает к этому и когда наступает время обеда, повышается возбудимость пищевого центра, в желудке начинают выделяться пищеварительные соки, повышается обмен веществ. В результате улучшается пищеварение, </w:t>
      </w:r>
      <w:proofErr w:type="spellStart"/>
      <w:r>
        <w:rPr>
          <w:rFonts w:ascii="Times New Roman" w:hAnsi="Times New Roman"/>
          <w:sz w:val="24"/>
          <w:szCs w:val="24"/>
        </w:rPr>
        <w:t>усваиваемость</w:t>
      </w:r>
      <w:proofErr w:type="spellEnd"/>
      <w:r>
        <w:rPr>
          <w:rFonts w:ascii="Times New Roman" w:hAnsi="Times New Roman"/>
          <w:sz w:val="24"/>
          <w:szCs w:val="24"/>
        </w:rPr>
        <w:t xml:space="preserve"> пищи. При беспорядочности питания условный рефлекс не вырабатывается, организм к приему пищи не готовится и как результат — ухудшается </w:t>
      </w:r>
      <w:proofErr w:type="spellStart"/>
      <w:r>
        <w:rPr>
          <w:rFonts w:ascii="Times New Roman" w:hAnsi="Times New Roman"/>
          <w:sz w:val="24"/>
          <w:szCs w:val="24"/>
        </w:rPr>
        <w:t>усваиваемость</w:t>
      </w:r>
      <w:proofErr w:type="spellEnd"/>
      <w:r>
        <w:rPr>
          <w:rFonts w:ascii="Times New Roman" w:hAnsi="Times New Roman"/>
          <w:sz w:val="24"/>
          <w:szCs w:val="24"/>
        </w:rPr>
        <w:t xml:space="preserve"> пищи, нарушается пищеварение, что может привести к заболеваниям желудочно-кишечного тракта.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Подросткам следует питаться в течение дня 4 раза с интервалами в 3,5-—4 ч между приемами пищи. Это вызвано тем, что при 4-разовом питании улучшается переваривание пищи и ее усвоение. Длительные перерывы в приёме пищи отрицательно сказываются на функциональном состоянии центральной нервной системы  всего организма (начинает болеть и кружиться голова, появляется слабость, тошнота, боли в животе).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ребёнок, находясь в школе 4 -5часов, не принимает пищи, он становится менее внимательным, быстро утомляется, восприятие учебного материала снижается. 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Очень важно, чтобы дети не только регулярно и вовремя питались, но и получали при этом  необходимые гигиенические навыки, обучаясь правилам поведения за столом. Навыки и привычки, привитые с детства, сопровождают человека в течение всей его жизни.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Какие продукты необходимы для полноценного питания школьников?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Белки.</w:t>
      </w:r>
      <w:r>
        <w:rPr>
          <w:rFonts w:ascii="Times New Roman" w:hAnsi="Times New Roman"/>
          <w:sz w:val="24"/>
          <w:szCs w:val="24"/>
        </w:rPr>
        <w:t xml:space="preserve"> Самыми ценными для ребенка являются рыбный и молочный белок, который лучше всего усваивается детским организмом. На втором месте по качеству - мясной белок, на третьем – белок растительного происхождения.</w:t>
      </w:r>
      <w:r>
        <w:rPr>
          <w:rFonts w:ascii="Times New Roman" w:hAnsi="Times New Roman"/>
          <w:sz w:val="24"/>
          <w:szCs w:val="24"/>
        </w:rPr>
        <w:br/>
        <w:t>Ежедневно школьник должен получать 75-90 г белка, из них 40-55 г животного происхождения.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>
                <wp:simplePos x="0" y="0"/>
                <wp:positionH relativeFrom="column">
                  <wp:posOffset>3658870</wp:posOffset>
                </wp:positionH>
                <wp:positionV relativeFrom="paragraph">
                  <wp:posOffset>84455</wp:posOffset>
                </wp:positionV>
                <wp:extent cx="3067050" cy="3344545"/>
                <wp:effectExtent l="0" t="0" r="0" b="0"/>
                <wp:wrapSquare wrapText="bothSides"/>
                <wp:docPr id="4" name="Рисунок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3067050" cy="334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mso-wrap-distance-left:9.0pt;mso-wrap-distance-top:0.0pt;mso-wrap-distance-right:9.0pt;mso-wrap-distance-bottom:0.0pt;z-index:251658242;o:allowoverlap:true;o:allowincell:true;mso-position-horizontal-relative:text;margin-left:288.1pt;mso-position-horizontal:absolute;mso-position-vertical-relative:text;margin-top:6.6pt;mso-position-vertical:absolute;width:241.5pt;height:263.3pt;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</w:rPr>
        <w:t>В рационе ребенка школьного возраста обязательно должны присутствовать следующие продукты:</w:t>
      </w:r>
    </w:p>
    <w:p w:rsidR="00431D6E" w:rsidRDefault="00CC2CE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4" w:history="1">
        <w:r w:rsidR="009A4BB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молоко </w:t>
        </w:r>
      </w:hyperlink>
      <w:r w:rsidR="009A4BB3">
        <w:rPr>
          <w:rFonts w:ascii="Times New Roman" w:hAnsi="Times New Roman"/>
          <w:sz w:val="24"/>
          <w:szCs w:val="24"/>
        </w:rPr>
        <w:t xml:space="preserve">или </w:t>
      </w:r>
      <w:hyperlink r:id="rId15" w:history="1">
        <w:r w:rsidR="009A4BB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кисломолочные напитки </w:t>
        </w:r>
      </w:hyperlink>
      <w:r w:rsidR="009A4BB3">
        <w:rPr>
          <w:rFonts w:ascii="Times New Roman" w:hAnsi="Times New Roman"/>
          <w:sz w:val="24"/>
          <w:szCs w:val="24"/>
        </w:rPr>
        <w:t>;</w:t>
      </w:r>
    </w:p>
    <w:p w:rsidR="00431D6E" w:rsidRDefault="00CC2CE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6" w:history="1">
        <w:r w:rsidR="009A4BB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творог </w:t>
        </w:r>
      </w:hyperlink>
      <w:r w:rsidR="009A4BB3">
        <w:rPr>
          <w:rFonts w:ascii="Times New Roman" w:hAnsi="Times New Roman"/>
          <w:sz w:val="24"/>
          <w:szCs w:val="24"/>
        </w:rPr>
        <w:t>;</w:t>
      </w:r>
    </w:p>
    <w:p w:rsidR="00431D6E" w:rsidRDefault="00CC2CE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7" w:history="1">
        <w:r w:rsidR="009A4BB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сыр </w:t>
        </w:r>
      </w:hyperlink>
      <w:r w:rsidR="009A4BB3">
        <w:rPr>
          <w:rFonts w:ascii="Times New Roman" w:hAnsi="Times New Roman"/>
          <w:sz w:val="24"/>
          <w:szCs w:val="24"/>
        </w:rPr>
        <w:t>;</w:t>
      </w:r>
    </w:p>
    <w:p w:rsidR="00431D6E" w:rsidRDefault="00CC2CE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8" w:history="1">
        <w:r w:rsidR="009A4BB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рыба </w:t>
        </w:r>
      </w:hyperlink>
      <w:r w:rsidR="009A4BB3">
        <w:rPr>
          <w:rFonts w:ascii="Times New Roman" w:hAnsi="Times New Roman"/>
          <w:sz w:val="24"/>
          <w:szCs w:val="24"/>
        </w:rPr>
        <w:t xml:space="preserve">; </w:t>
      </w:r>
    </w:p>
    <w:p w:rsidR="00431D6E" w:rsidRDefault="00CC2CE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9" w:history="1">
        <w:r w:rsidR="009A4BB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мясные продукты </w:t>
        </w:r>
      </w:hyperlink>
      <w:r w:rsidR="009A4BB3">
        <w:rPr>
          <w:rFonts w:ascii="Times New Roman" w:hAnsi="Times New Roman"/>
          <w:sz w:val="24"/>
          <w:szCs w:val="24"/>
        </w:rPr>
        <w:t>;</w:t>
      </w:r>
    </w:p>
    <w:p w:rsidR="00431D6E" w:rsidRDefault="00CC2CE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0" w:history="1">
        <w:r w:rsidR="009A4BB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яйца </w:t>
        </w:r>
      </w:hyperlink>
      <w:r w:rsidR="009A4BB3">
        <w:rPr>
          <w:rFonts w:ascii="Times New Roman" w:hAnsi="Times New Roman"/>
          <w:sz w:val="24"/>
          <w:szCs w:val="24"/>
        </w:rPr>
        <w:t>.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Жиры.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br/>
        <w:t xml:space="preserve">Достаточное количество жиров также необходимо включать в суточный рацион школьника. </w:t>
      </w:r>
      <w:r>
        <w:rPr>
          <w:rFonts w:ascii="Times New Roman" w:hAnsi="Times New Roman"/>
          <w:sz w:val="24"/>
          <w:szCs w:val="24"/>
        </w:rPr>
        <w:br/>
        <w:t xml:space="preserve">Необходимые жиры содержатся не только в привычных для нас «жирных» продуктах – масле, сметане, сале и т.д. Мясо, молоко и рыба – источники скрытых жиров. Животные жиры усваиваются хуже </w:t>
      </w:r>
      <w:proofErr w:type="gramStart"/>
      <w:r>
        <w:rPr>
          <w:rFonts w:ascii="Times New Roman" w:hAnsi="Times New Roman"/>
          <w:sz w:val="24"/>
          <w:szCs w:val="24"/>
        </w:rPr>
        <w:t>растительных</w:t>
      </w:r>
      <w:proofErr w:type="gramEnd"/>
      <w:r>
        <w:rPr>
          <w:rFonts w:ascii="Times New Roman" w:hAnsi="Times New Roman"/>
          <w:sz w:val="24"/>
          <w:szCs w:val="24"/>
        </w:rPr>
        <w:t xml:space="preserve"> и не содержат важные для организма жирные кислоты и жирорастворимые витамины. </w:t>
      </w:r>
      <w:r>
        <w:rPr>
          <w:rFonts w:ascii="Times New Roman" w:hAnsi="Times New Roman"/>
          <w:sz w:val="24"/>
          <w:szCs w:val="24"/>
        </w:rPr>
        <w:br/>
        <w:t xml:space="preserve">Норма потребления жиров для школьников - 80-90 г в сутки, 30% суточного рациона. </w:t>
      </w:r>
      <w:r>
        <w:rPr>
          <w:rFonts w:ascii="Times New Roman" w:hAnsi="Times New Roman"/>
          <w:sz w:val="24"/>
          <w:szCs w:val="24"/>
        </w:rPr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</w:rPr>
        <w:t>Ежедневно ребенок школьного возраста должен получать:</w:t>
      </w:r>
    </w:p>
    <w:p w:rsidR="00431D6E" w:rsidRDefault="00CC2CE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1" w:history="1">
        <w:r w:rsidR="009A4BB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сливочное масло </w:t>
        </w:r>
      </w:hyperlink>
      <w:r w:rsidR="009A4BB3">
        <w:rPr>
          <w:rFonts w:ascii="Times New Roman" w:hAnsi="Times New Roman"/>
          <w:sz w:val="24"/>
          <w:szCs w:val="24"/>
        </w:rPr>
        <w:t>;</w:t>
      </w:r>
    </w:p>
    <w:p w:rsidR="00431D6E" w:rsidRDefault="00CC2CE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2" w:history="1">
        <w:r w:rsidR="009A4BB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растительное масло </w:t>
        </w:r>
      </w:hyperlink>
      <w:r w:rsidR="009A4BB3">
        <w:rPr>
          <w:rFonts w:ascii="Times New Roman" w:hAnsi="Times New Roman"/>
          <w:sz w:val="24"/>
          <w:szCs w:val="24"/>
        </w:rPr>
        <w:t>;</w:t>
      </w:r>
    </w:p>
    <w:p w:rsidR="00431D6E" w:rsidRDefault="00CC2CE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3" w:history="1">
        <w:r w:rsidR="009A4BB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сметану </w:t>
        </w:r>
      </w:hyperlink>
      <w:r w:rsidR="009A4BB3">
        <w:rPr>
          <w:rFonts w:ascii="Times New Roman" w:hAnsi="Times New Roman"/>
          <w:sz w:val="24"/>
          <w:szCs w:val="24"/>
        </w:rPr>
        <w:t>.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Углеводы. </w:t>
      </w:r>
      <w:r>
        <w:rPr>
          <w:rFonts w:ascii="Times New Roman" w:hAnsi="Times New Roman"/>
          <w:sz w:val="24"/>
          <w:szCs w:val="24"/>
        </w:rPr>
        <w:br/>
        <w:t xml:space="preserve">Углеводы необходимы для пополнения энергетических запасов организма. Наиболее полезны сложные углеводы, содержащие </w:t>
      </w:r>
      <w:proofErr w:type="spellStart"/>
      <w:r>
        <w:rPr>
          <w:rFonts w:ascii="Times New Roman" w:hAnsi="Times New Roman"/>
          <w:sz w:val="24"/>
          <w:szCs w:val="24"/>
        </w:rPr>
        <w:t>неперевариваемые</w:t>
      </w:r>
      <w:proofErr w:type="spellEnd"/>
      <w:r>
        <w:rPr>
          <w:rFonts w:ascii="Times New Roman" w:hAnsi="Times New Roman"/>
          <w:sz w:val="24"/>
          <w:szCs w:val="24"/>
        </w:rPr>
        <w:t xml:space="preserve"> пищевые волокна. </w:t>
      </w:r>
      <w:r>
        <w:rPr>
          <w:rFonts w:ascii="Times New Roman" w:hAnsi="Times New Roman"/>
          <w:sz w:val="24"/>
          <w:szCs w:val="24"/>
        </w:rPr>
        <w:br/>
        <w:t xml:space="preserve">Суточная норма углеводов в рационе школьника - 300-400 г, из них на долю простых должно </w:t>
      </w:r>
      <w:r>
        <w:rPr>
          <w:rFonts w:ascii="Times New Roman" w:hAnsi="Times New Roman"/>
          <w:sz w:val="24"/>
          <w:szCs w:val="24"/>
        </w:rPr>
        <w:lastRenderedPageBreak/>
        <w:t xml:space="preserve">приходиться не более 100 г. </w:t>
      </w:r>
      <w:r>
        <w:rPr>
          <w:rFonts w:ascii="Times New Roman" w:hAnsi="Times New Roman"/>
          <w:sz w:val="24"/>
          <w:szCs w:val="24"/>
        </w:rPr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</w:rPr>
        <w:t>Необходимые продукты в меню школьника:</w:t>
      </w:r>
    </w:p>
    <w:p w:rsidR="00431D6E" w:rsidRDefault="009A4BB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хлеб или </w:t>
      </w:r>
      <w:hyperlink r:id="rId24" w:history="1">
        <w:r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вафельный хлеб </w:t>
        </w:r>
      </w:hyperlink>
      <w:r>
        <w:rPr>
          <w:rFonts w:ascii="Times New Roman" w:hAnsi="Times New Roman"/>
          <w:sz w:val="24"/>
          <w:szCs w:val="24"/>
        </w:rPr>
        <w:t>;</w:t>
      </w:r>
    </w:p>
    <w:p w:rsidR="00431D6E" w:rsidRDefault="00CC2CE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5" w:history="1">
        <w:r w:rsidR="009A4BB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крупы </w:t>
        </w:r>
      </w:hyperlink>
      <w:r w:rsidR="009A4BB3">
        <w:rPr>
          <w:rFonts w:ascii="Times New Roman" w:hAnsi="Times New Roman"/>
          <w:sz w:val="24"/>
          <w:szCs w:val="24"/>
        </w:rPr>
        <w:t>;</w:t>
      </w:r>
    </w:p>
    <w:p w:rsidR="00431D6E" w:rsidRDefault="00CC2CE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6" w:history="1">
        <w:r w:rsidR="009A4BB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картофель </w:t>
        </w:r>
      </w:hyperlink>
      <w:r w:rsidR="009A4BB3">
        <w:rPr>
          <w:rFonts w:ascii="Times New Roman" w:hAnsi="Times New Roman"/>
          <w:sz w:val="24"/>
          <w:szCs w:val="24"/>
        </w:rPr>
        <w:t>;</w:t>
      </w:r>
    </w:p>
    <w:p w:rsidR="00431D6E" w:rsidRDefault="00CC2CE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7" w:history="1">
        <w:r w:rsidR="009A4BB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мед </w:t>
        </w:r>
      </w:hyperlink>
      <w:r w:rsidR="009A4BB3">
        <w:rPr>
          <w:rFonts w:ascii="Times New Roman" w:hAnsi="Times New Roman"/>
          <w:sz w:val="24"/>
          <w:szCs w:val="24"/>
        </w:rPr>
        <w:t>;</w:t>
      </w:r>
    </w:p>
    <w:p w:rsidR="00431D6E" w:rsidRDefault="00CC2CE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8" w:history="1">
        <w:r w:rsidR="009A4BB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сухофрукты </w:t>
        </w:r>
      </w:hyperlink>
      <w:r w:rsidR="009A4BB3">
        <w:rPr>
          <w:rFonts w:ascii="Times New Roman" w:hAnsi="Times New Roman"/>
          <w:sz w:val="24"/>
          <w:szCs w:val="24"/>
        </w:rPr>
        <w:t>;</w:t>
      </w:r>
    </w:p>
    <w:p w:rsidR="00431D6E" w:rsidRDefault="00CC2CE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9" w:history="1">
        <w:r w:rsidR="009A4BB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сахар </w:t>
        </w:r>
      </w:hyperlink>
      <w:r w:rsidR="009A4BB3">
        <w:rPr>
          <w:rFonts w:ascii="Times New Roman" w:hAnsi="Times New Roman"/>
          <w:sz w:val="24"/>
          <w:szCs w:val="24"/>
        </w:rPr>
        <w:t>.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Витамины и минералы.</w:t>
      </w:r>
      <w:r>
        <w:rPr>
          <w:rFonts w:ascii="Times New Roman" w:hAnsi="Times New Roman"/>
          <w:sz w:val="24"/>
          <w:szCs w:val="24"/>
        </w:rPr>
        <w:br/>
        <w:t>Продукты, содержащие основные необходимые витамины и минеральные вещества, обязательно должны присутствовать в рационе школьника для правильного функционирования и развития детского организма.</w:t>
      </w:r>
      <w:r>
        <w:rPr>
          <w:rFonts w:ascii="Times New Roman" w:hAnsi="Times New Roman"/>
          <w:sz w:val="24"/>
          <w:szCs w:val="24"/>
        </w:rPr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</w:rPr>
        <w:t>Продукты, богатые витамином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 xml:space="preserve"> А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:</w:t>
      </w:r>
    </w:p>
    <w:p w:rsidR="00431D6E" w:rsidRDefault="00CC2CE9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0" w:history="1">
        <w:r w:rsidR="009A4BB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морковь </w:t>
        </w:r>
      </w:hyperlink>
      <w:r w:rsidR="009A4BB3">
        <w:rPr>
          <w:rFonts w:ascii="Times New Roman" w:hAnsi="Times New Roman"/>
          <w:sz w:val="24"/>
          <w:szCs w:val="24"/>
        </w:rPr>
        <w:t>;</w:t>
      </w:r>
    </w:p>
    <w:p w:rsidR="00431D6E" w:rsidRDefault="009A4BB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сладкий перец;</w:t>
      </w:r>
    </w:p>
    <w:p w:rsidR="00431D6E" w:rsidRDefault="009A4BB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зеленый лук;</w:t>
      </w:r>
    </w:p>
    <w:p w:rsidR="00431D6E" w:rsidRDefault="009A4BB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>
                <wp:simplePos x="0" y="0"/>
                <wp:positionH relativeFrom="column">
                  <wp:posOffset>3485515</wp:posOffset>
                </wp:positionH>
                <wp:positionV relativeFrom="paragraph">
                  <wp:posOffset>19050</wp:posOffset>
                </wp:positionV>
                <wp:extent cx="3190875" cy="3067050"/>
                <wp:effectExtent l="0" t="0" r="0" b="0"/>
                <wp:wrapSquare wrapText="bothSides"/>
                <wp:docPr id="5" name="Рисунок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1"/>
                        <a:stretch/>
                      </pic:blipFill>
                      <pic:spPr>
                        <a:xfrm>
                          <a:off x="0" y="0"/>
                          <a:ext cx="3190875" cy="306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mso-wrap-distance-left:9.0pt;mso-wrap-distance-top:0.0pt;mso-wrap-distance-right:9.0pt;mso-wrap-distance-bottom:0.0pt;z-index:251658243;o:allowoverlap:true;o:allowincell:true;mso-position-horizontal-relative:text;margin-left:274.4pt;mso-position-horizontal:absolute;mso-position-vertical-relative:text;margin-top:1.5pt;mso-position-vertical:absolute;width:251.3pt;height:241.5pt;">
                <v:path textboxrect="0,0,0,0"/>
                <v:imagedata r:id="rId32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щавель;</w:t>
      </w:r>
    </w:p>
    <w:p w:rsidR="00431D6E" w:rsidRDefault="009A4BB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шпинат;</w:t>
      </w:r>
    </w:p>
    <w:p w:rsidR="00431D6E" w:rsidRDefault="00CC2CE9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3" w:history="1">
        <w:r w:rsidR="009A4BB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зелень </w:t>
        </w:r>
      </w:hyperlink>
      <w:r w:rsidR="009A4BB3">
        <w:rPr>
          <w:rFonts w:ascii="Times New Roman" w:hAnsi="Times New Roman"/>
          <w:sz w:val="24"/>
          <w:szCs w:val="24"/>
        </w:rPr>
        <w:t>;</w:t>
      </w:r>
    </w:p>
    <w:p w:rsidR="00431D6E" w:rsidRDefault="009A4BB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плоды черноплодной рябины, шиповника и облепихи.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  Продукты-источники витамина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 xml:space="preserve"> С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:</w:t>
      </w:r>
    </w:p>
    <w:p w:rsidR="00431D6E" w:rsidRDefault="00CC2CE9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4" w:history="1">
        <w:r w:rsidR="009A4BB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зелень петрушки и укропа </w:t>
        </w:r>
      </w:hyperlink>
      <w:r w:rsidR="009A4BB3">
        <w:rPr>
          <w:rFonts w:ascii="Times New Roman" w:hAnsi="Times New Roman"/>
          <w:sz w:val="24"/>
          <w:szCs w:val="24"/>
        </w:rPr>
        <w:t>;</w:t>
      </w:r>
    </w:p>
    <w:p w:rsidR="00431D6E" w:rsidRDefault="00CC2CE9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5" w:history="1">
        <w:r w:rsidR="009A4BB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помидоры </w:t>
        </w:r>
      </w:hyperlink>
      <w:r w:rsidR="009A4BB3">
        <w:rPr>
          <w:rFonts w:ascii="Times New Roman" w:hAnsi="Times New Roman"/>
          <w:sz w:val="24"/>
          <w:szCs w:val="24"/>
        </w:rPr>
        <w:t>;</w:t>
      </w:r>
    </w:p>
    <w:p w:rsidR="00431D6E" w:rsidRDefault="00CC2CE9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6" w:history="1">
        <w:r w:rsidR="009A4BB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черная и красная смородина </w:t>
        </w:r>
      </w:hyperlink>
      <w:r w:rsidR="009A4BB3">
        <w:rPr>
          <w:rFonts w:ascii="Times New Roman" w:hAnsi="Times New Roman"/>
          <w:sz w:val="24"/>
          <w:szCs w:val="24"/>
        </w:rPr>
        <w:t>;</w:t>
      </w:r>
    </w:p>
    <w:p w:rsidR="00431D6E" w:rsidRDefault="009A4BB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красный болгарский перец;</w:t>
      </w:r>
    </w:p>
    <w:p w:rsidR="00431D6E" w:rsidRDefault="009A4BB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цитрусовые;</w:t>
      </w:r>
    </w:p>
    <w:p w:rsidR="00431D6E" w:rsidRDefault="00CC2CE9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7" w:history="1">
        <w:r w:rsidR="009A4BB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картофель </w:t>
        </w:r>
      </w:hyperlink>
      <w:r w:rsidR="009A4BB3">
        <w:rPr>
          <w:rFonts w:ascii="Times New Roman" w:hAnsi="Times New Roman"/>
          <w:sz w:val="24"/>
          <w:szCs w:val="24"/>
        </w:rPr>
        <w:t xml:space="preserve">. 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  Витамин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 xml:space="preserve"> Е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 содержится в следующих продуктах:</w:t>
      </w:r>
    </w:p>
    <w:p w:rsidR="00431D6E" w:rsidRDefault="00CC2CE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8" w:history="1">
        <w:r w:rsidR="009A4BB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печень </w:t>
        </w:r>
      </w:hyperlink>
      <w:r w:rsidR="009A4BB3">
        <w:rPr>
          <w:rFonts w:ascii="Times New Roman" w:hAnsi="Times New Roman"/>
          <w:sz w:val="24"/>
          <w:szCs w:val="24"/>
        </w:rPr>
        <w:t>;</w:t>
      </w:r>
    </w:p>
    <w:p w:rsidR="00431D6E" w:rsidRDefault="00CC2CE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9" w:history="1">
        <w:r w:rsidR="009A4BB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яйца </w:t>
        </w:r>
      </w:hyperlink>
      <w:r w:rsidR="009A4BB3">
        <w:rPr>
          <w:rFonts w:ascii="Times New Roman" w:hAnsi="Times New Roman"/>
          <w:sz w:val="24"/>
          <w:szCs w:val="24"/>
        </w:rPr>
        <w:t>;</w:t>
      </w:r>
    </w:p>
    <w:p w:rsidR="00431D6E" w:rsidRDefault="009A4BB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пророщенные зерна пшеницы;</w:t>
      </w:r>
    </w:p>
    <w:p w:rsidR="00431D6E" w:rsidRDefault="00CC2CE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0" w:history="1">
        <w:r w:rsidR="009A4BB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овсяная </w:t>
        </w:r>
      </w:hyperlink>
      <w:r w:rsidR="009A4BB3">
        <w:rPr>
          <w:rFonts w:ascii="Times New Roman" w:hAnsi="Times New Roman"/>
          <w:sz w:val="24"/>
          <w:szCs w:val="24"/>
        </w:rPr>
        <w:t xml:space="preserve">и </w:t>
      </w:r>
      <w:hyperlink r:id="rId41" w:history="1">
        <w:r w:rsidR="009A4BB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гречневая крупы </w:t>
        </w:r>
      </w:hyperlink>
      <w:r w:rsidR="009A4BB3">
        <w:rPr>
          <w:rFonts w:ascii="Times New Roman" w:hAnsi="Times New Roman"/>
          <w:sz w:val="24"/>
          <w:szCs w:val="24"/>
        </w:rPr>
        <w:t>.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  Продукты, богатые витаминами группы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 xml:space="preserve"> В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:</w:t>
      </w:r>
    </w:p>
    <w:p w:rsidR="00431D6E" w:rsidRDefault="00CC2CE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2" w:history="1">
        <w:r w:rsidR="009A4BB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хлеб грубого помола </w:t>
        </w:r>
      </w:hyperlink>
      <w:r w:rsidR="009A4BB3">
        <w:rPr>
          <w:rFonts w:ascii="Times New Roman" w:hAnsi="Times New Roman"/>
          <w:sz w:val="24"/>
          <w:szCs w:val="24"/>
        </w:rPr>
        <w:t>;</w:t>
      </w:r>
    </w:p>
    <w:p w:rsidR="00431D6E" w:rsidRDefault="00CC2CE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3" w:history="1">
        <w:r w:rsidR="009A4BB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молоко </w:t>
        </w:r>
      </w:hyperlink>
      <w:r w:rsidR="009A4BB3">
        <w:rPr>
          <w:rFonts w:ascii="Times New Roman" w:hAnsi="Times New Roman"/>
          <w:sz w:val="24"/>
          <w:szCs w:val="24"/>
        </w:rPr>
        <w:t>;</w:t>
      </w:r>
    </w:p>
    <w:p w:rsidR="00431D6E" w:rsidRDefault="00CC2CE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4" w:history="1">
        <w:r w:rsidR="009A4BB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творог </w:t>
        </w:r>
      </w:hyperlink>
      <w:r w:rsidR="009A4BB3">
        <w:rPr>
          <w:rFonts w:ascii="Times New Roman" w:hAnsi="Times New Roman"/>
          <w:sz w:val="24"/>
          <w:szCs w:val="24"/>
        </w:rPr>
        <w:t>;</w:t>
      </w:r>
    </w:p>
    <w:p w:rsidR="00431D6E" w:rsidRDefault="00CC2CE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5" w:history="1">
        <w:r w:rsidR="009A4BB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печень </w:t>
        </w:r>
      </w:hyperlink>
      <w:r w:rsidR="009A4BB3">
        <w:rPr>
          <w:rFonts w:ascii="Times New Roman" w:hAnsi="Times New Roman"/>
          <w:sz w:val="24"/>
          <w:szCs w:val="24"/>
        </w:rPr>
        <w:t>;</w:t>
      </w:r>
    </w:p>
    <w:p w:rsidR="00431D6E" w:rsidRDefault="00CC2CE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6" w:history="1">
        <w:r w:rsidR="009A4BB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сыр </w:t>
        </w:r>
      </w:hyperlink>
      <w:r w:rsidR="009A4BB3">
        <w:rPr>
          <w:rFonts w:ascii="Times New Roman" w:hAnsi="Times New Roman"/>
          <w:sz w:val="24"/>
          <w:szCs w:val="24"/>
        </w:rPr>
        <w:t>;</w:t>
      </w:r>
    </w:p>
    <w:p w:rsidR="00431D6E" w:rsidRDefault="00CC2CE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7" w:history="1">
        <w:r w:rsidR="009A4BB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яйца </w:t>
        </w:r>
      </w:hyperlink>
      <w:r w:rsidR="009A4BB3">
        <w:rPr>
          <w:rFonts w:ascii="Times New Roman" w:hAnsi="Times New Roman"/>
          <w:sz w:val="24"/>
          <w:szCs w:val="24"/>
        </w:rPr>
        <w:t>;</w:t>
      </w:r>
    </w:p>
    <w:p w:rsidR="00431D6E" w:rsidRDefault="009A4BB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капуста;</w:t>
      </w:r>
    </w:p>
    <w:p w:rsidR="00431D6E" w:rsidRDefault="009A4BB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яблоки;</w:t>
      </w:r>
    </w:p>
    <w:p w:rsidR="00431D6E" w:rsidRDefault="00CC2CE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8" w:history="1">
        <w:r w:rsidR="009A4BB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миндаль </w:t>
        </w:r>
      </w:hyperlink>
      <w:r w:rsidR="009A4BB3">
        <w:rPr>
          <w:rFonts w:ascii="Times New Roman" w:hAnsi="Times New Roman"/>
          <w:sz w:val="24"/>
          <w:szCs w:val="24"/>
        </w:rPr>
        <w:t>;</w:t>
      </w:r>
    </w:p>
    <w:p w:rsidR="00431D6E" w:rsidRDefault="00CC2CE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49" w:history="1">
        <w:r w:rsidR="009A4BB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помидоры </w:t>
        </w:r>
      </w:hyperlink>
      <w:r w:rsidR="009A4BB3">
        <w:rPr>
          <w:rFonts w:ascii="Times New Roman" w:hAnsi="Times New Roman"/>
          <w:sz w:val="24"/>
          <w:szCs w:val="24"/>
        </w:rPr>
        <w:t>;</w:t>
      </w:r>
    </w:p>
    <w:p w:rsidR="00431D6E" w:rsidRDefault="00CC2CE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50" w:history="1">
        <w:r w:rsidR="009A4BB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бобовые </w:t>
        </w:r>
      </w:hyperlink>
      <w:r w:rsidR="009A4BB3">
        <w:rPr>
          <w:rFonts w:ascii="Times New Roman" w:hAnsi="Times New Roman"/>
          <w:sz w:val="24"/>
          <w:szCs w:val="24"/>
        </w:rPr>
        <w:t>.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рационе школьника обязательно должны присутствовать продукты, содержащие необходимые для жизнедеятельности </w:t>
      </w:r>
      <w:r>
        <w:rPr>
          <w:rFonts w:ascii="Times New Roman" w:hAnsi="Times New Roman"/>
          <w:b/>
          <w:bCs/>
          <w:sz w:val="24"/>
          <w:szCs w:val="24"/>
        </w:rPr>
        <w:t>минеральные соли и микроэлементы: йод, железо, фтор, кобальт, селен, медь</w:t>
      </w:r>
      <w:r>
        <w:rPr>
          <w:rFonts w:ascii="Times New Roman" w:hAnsi="Times New Roman"/>
          <w:sz w:val="24"/>
          <w:szCs w:val="24"/>
        </w:rPr>
        <w:t xml:space="preserve"> и другие.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Как выбрать правильный режим питания?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 Правильный режим питания является составной частью общего распорядка дня школьника. Он должен гармонично сочетаться с режимом занятий, труда и отдыха детей.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  Все учащиеся, независимо от времени начала занятий  в школе, должны вставать и завтракать в </w:t>
      </w:r>
      <w:proofErr w:type="gramStart"/>
      <w:r>
        <w:rPr>
          <w:rFonts w:ascii="Times New Roman" w:hAnsi="Times New Roman"/>
          <w:sz w:val="24"/>
          <w:szCs w:val="24"/>
        </w:rPr>
        <w:t>одно и тоже</w:t>
      </w:r>
      <w:proofErr w:type="gramEnd"/>
      <w:r>
        <w:rPr>
          <w:rFonts w:ascii="Times New Roman" w:hAnsi="Times New Roman"/>
          <w:sz w:val="24"/>
          <w:szCs w:val="24"/>
        </w:rPr>
        <w:t xml:space="preserve"> время.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   Утром организм ребёнка усиленно расходует энергию, так как в это время он наиболее активно работает, поэтому завтрак должен содержать достаточное количество пищевых веществ и калорий для покрытия предстоящих </w:t>
      </w:r>
      <w:proofErr w:type="spellStart"/>
      <w:r>
        <w:rPr>
          <w:rFonts w:ascii="Times New Roman" w:hAnsi="Times New Roman"/>
          <w:sz w:val="24"/>
          <w:szCs w:val="24"/>
        </w:rPr>
        <w:t>энергозатрат</w:t>
      </w:r>
      <w:proofErr w:type="spellEnd"/>
      <w:r>
        <w:rPr>
          <w:rFonts w:ascii="Times New Roman" w:hAnsi="Times New Roman"/>
          <w:sz w:val="24"/>
          <w:szCs w:val="24"/>
        </w:rPr>
        <w:t>. Он должен обязательно содержать горячее блюдо - творожное, яичное, мясное, крупяное. В качестве питья желательно горячее молоко или кофейный напиток на молоке, чай с молоком. Хорошим дополнением к утреннему завтраку являются свежие фрукты или овощи.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Очень важно, чтобы ребёнок получал в школе завтрак, который организуется обычно во время второй перемены и состоит из какого-либо горячего или молочно-фруктового блюда. Учащиеся, получающие в школе завтрак, меньше утомляются и легче справляются со школьной нагрузкой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Перед обедом детям полезны овощные закуски (винегреты, салаты). Горькие овощи: редьку, чеснок, лук – целесообразно употреблять  в умеренных количествах. Они способствуют выделению пищеварительных соков. На обед ребёнок обязательно должен получить первое горячее блюдо (но не слишком объёмное) и полноценное высококалорийное мясное или рыбное блюдо с гарниром, преимущественно из овощей. На сладкое - лучше фруктовый сок, свежие фрукты, компоты из свежих или сухих фруктов.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Ужин обычно состоит из молочных, крупяных, творожных и яичных блюд. Очень хорошо в состав ужина также включать свежие овощи и фрукты, значительно повышающие биологическую ценность питания. Перед сном не рекомендуются блюда из мяса или рыбы, так как богатая белком пища действует возбуждающе на нервную систему ребёнка и медленно переваривается. Дети при этом спят беспокойно и плохо отдыхают за ночь.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 Ребёнок должен есть не торопясь, тщательно пережёвывая пищу. Однако растягивать время пребывания за столом  не следует. Для завтрака и ужина школьникам достаточно по 10 – 15 минут,  для обеда – 15 – 20 минут, для полдника 5-8 минут. Распределение приема пищи выглядит следующим образом: завтрак 30—35 %; обед 35—40 %; второй завтрак или полдник 10—15 % и ужин 15—20 %.</w:t>
      </w:r>
    </w:p>
    <w:p w:rsidR="00431D6E" w:rsidRDefault="009A4BB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  <w:t xml:space="preserve">  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Питание школьников, занимающихся спортом.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подростков, занимающихся физическими упражнениями, прием пищи должен быть не позже, чем за 1,5 ч до тренировки и начинаться не ранее, чем через час после ее окончания. Это вызвано тем, что во время еды и примерно в течение 1,5 ч после ее окончания большая часть крови притекает к органам пищеварения — желудку, кишечнику, пищеварительным железам, обеспечивая их нормальное функционирование. Кровоснабжение мышц в это время уменьшается. Если сразу после еды приступить к тренировке, кровь отольет к мышцам. Недостаточное кровоснабжение пищеварительных органов ухудшает их работу, затрудняет всасывание в кровь питательных веществ. В результате снизится снабжение работающих мышц. Указанное выше время нужно для перераспределения крови от органов пищеварения к мышцам или наоборот.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К чему приводит неправильное питание?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Нарушения питания в детском возрасте служат одной из важных причин возникновения алиментарно-зависимых заболеваний, распространенность которых значительно увеличилась за последние годы. Рак, болезни сердца, диабет и самые современные болезни в будущем могут быть вызваны тем, что вы едите. Старайтесь есть здоровую пищу, это поможет вам обойти проблемы со здоровьем, которые могут быть вызваны в будущем, в случае употребления нездоровой пищи.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Употребляя нездоровую пищу, вы рубите годы своего здоровья. Задумайтесь, сколько лет вы хотели бы прожить? А сколько из них вы хотели бы быть здоровым человеком? Употребляя здоровую пищу, вы не только продлеваете срок своей жизни, но и обеспечиваете себе здоровую старость.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Нездоровая пища оказывает влияние и на ваш внешний вид, тут и проблемы с весом и более раннее появление признаков старения. Здоровая пища может упростить поддержание нормального веса вашего тела, а также замедлить признаки старения. Более здоровый внешний вид вашего тела это ещё один плюс употребления здоровой пищи.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br/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ПОМНИТЕ! От того, насколько правильно и качественно организовано питание школьника, зависит его здоровье, настроение, трудоспособность и качество учебной деятельности, а также взаимоотношения со школой и  родителями!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 </w:t>
      </w:r>
    </w:p>
    <w:p w:rsidR="00431D6E" w:rsidRDefault="009A4BB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ПРО ФАСТ-ФУД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Привычным делом для многих из нас стал повседневный «перекус» готовой пищей. Хот-доги, гамбургеры, сэндвичи,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шаурма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, чебуреки, пирожки, картофель фри, сосиски в тесте, чипсы… Фаст-фуд на любой вкус можно без проблем купить не только в специальных заведениях «быстрой и здоровой пищи», но и буквально на улице, в киосках-вагончиках или палатках.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Что такое фаст-фуд?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Быстрое питание,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(</w:t>
      </w:r>
      <w:hyperlink r:id="rId51" w:tooltip="Английский язык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англ.</w:t>
        </w:r>
      </w:hyperlink>
      <w:r>
        <w:rPr>
          <w:rFonts w:ascii="Times New Roman" w:hAnsi="Times New Roman"/>
          <w:i/>
          <w:iCs/>
          <w:sz w:val="24"/>
          <w:szCs w:val="24"/>
        </w:rPr>
        <w:t> 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fast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food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, [</w:t>
      </w:r>
      <w:proofErr w:type="spellStart"/>
      <w:r>
        <w:fldChar w:fldCharType="begin"/>
      </w:r>
      <w:r>
        <w:instrText>HYPERLINK "http://ru.wikipedia.org/wiki/%D0%9C%D0%B5%D0%B6%D0%B4%D1%83%D0%BD%D0%B0%D1%80%D0%BE%D0%B4%D0%BD%D1%8B%D0%B9_%D1%84%D0%BE%D0%BD%D0%B5%D1%82%D0%B8%D1%87%D0%B5%D1%81%D0%BA%D0%B8%D0%B9_%D0%B0%D0%BB%D1%84%D0%B0%D0%B2%D0%B8%D1%82" \o "Международный фонетический алфавит"</w:instrText>
      </w:r>
      <w:r>
        <w:fldChar w:fldCharType="separate"/>
      </w:r>
      <w:r>
        <w:rPr>
          <w:rFonts w:ascii="Times New Roman" w:hAnsi="Times New Roman"/>
          <w:i/>
          <w:iCs/>
          <w:color w:val="0000FF"/>
          <w:sz w:val="24"/>
          <w:szCs w:val="24"/>
          <w:u w:val="single"/>
        </w:rPr>
        <w:t>f</w:t>
      </w:r>
      <w:r>
        <w:rPr>
          <w:rFonts w:ascii="Lucida Sans Unicode" w:eastAsia="MS Mincho" w:hAnsi="Lucida Sans Unicode"/>
          <w:i/>
          <w:iCs/>
          <w:color w:val="0000FF"/>
          <w:sz w:val="24"/>
          <w:szCs w:val="24"/>
          <w:u w:val="single"/>
        </w:rPr>
        <w:t>ɑ</w:t>
      </w:r>
      <w:r>
        <w:rPr>
          <w:rFonts w:ascii="Times New Roman" w:hAnsi="Times New Roman"/>
          <w:i/>
          <w:iCs/>
          <w:color w:val="0000FF"/>
          <w:sz w:val="24"/>
          <w:szCs w:val="24"/>
          <w:u w:val="single"/>
        </w:rPr>
        <w:t>st</w:t>
      </w:r>
      <w:proofErr w:type="spellEnd"/>
      <w:r>
        <w:rPr>
          <w:rFonts w:ascii="Times New Roman" w:hAnsi="Times New Roman"/>
          <w:i/>
          <w:iCs/>
          <w:color w:val="0000FF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/>
          <w:i/>
          <w:iCs/>
          <w:color w:val="0000FF"/>
          <w:sz w:val="24"/>
          <w:szCs w:val="24"/>
          <w:u w:val="single"/>
        </w:rPr>
        <w:t>fud</w:t>
      </w:r>
      <w:proofErr w:type="spellEnd"/>
      <w:r>
        <w:fldChar w:fldCharType="end"/>
      </w:r>
      <w:r>
        <w:rPr>
          <w:rFonts w:ascii="Times New Roman" w:hAnsi="Times New Roman"/>
          <w:i/>
          <w:iCs/>
          <w:sz w:val="24"/>
          <w:szCs w:val="24"/>
        </w:rPr>
        <w:t>]) — понятие, включающее в себя употребление блюд быстрого приготовления, обычно предлагаемых специализированными заведениями. Термином «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» обозначают пищу, которую можно быстро приготовить, а клиенту удобно – быстро съесть. Термин «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» был впервые введён в </w:t>
      </w:r>
      <w:hyperlink r:id="rId52" w:tooltip="1951 год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1951 году</w:t>
        </w:r>
      </w:hyperlink>
      <w:r>
        <w:rPr>
          <w:rFonts w:ascii="Times New Roman" w:hAnsi="Times New Roman"/>
          <w:i/>
          <w:iCs/>
          <w:sz w:val="24"/>
          <w:szCs w:val="24"/>
        </w:rPr>
        <w:t>.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Чем </w:t>
      </w:r>
      <w:proofErr w:type="gramStart"/>
      <w:r>
        <w:rPr>
          <w:rFonts w:ascii="Times New Roman" w:hAnsi="Times New Roman"/>
          <w:b/>
          <w:bCs/>
          <w:i/>
          <w:iCs/>
          <w:sz w:val="24"/>
          <w:szCs w:val="24"/>
        </w:rPr>
        <w:t>опасен</w:t>
      </w:r>
      <w:proofErr w:type="gramEnd"/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фаст-фуд?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, 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высококалориен</w:t>
      </w:r>
      <w:proofErr w:type="gramEnd"/>
      <w:r>
        <w:rPr>
          <w:rFonts w:ascii="Times New Roman" w:hAnsi="Times New Roman"/>
          <w:i/>
          <w:iCs/>
          <w:sz w:val="24"/>
          <w:szCs w:val="24"/>
        </w:rPr>
        <w:t xml:space="preserve">, что приводит к ожирению и связанным с этим болезням. 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зачастую богат канцерогенными </w:t>
      </w:r>
      <w:hyperlink r:id="rId53" w:tooltip="Транс-жиры" w:history="1">
        <w:proofErr w:type="gramStart"/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транс-насыщенными</w:t>
        </w:r>
        <w:proofErr w:type="gramEnd"/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 xml:space="preserve"> жирами</w:t>
        </w:r>
      </w:hyperlink>
      <w:r>
        <w:rPr>
          <w:rFonts w:ascii="Times New Roman" w:hAnsi="Times New Roman"/>
          <w:i/>
          <w:iCs/>
          <w:sz w:val="24"/>
          <w:szCs w:val="24"/>
        </w:rPr>
        <w:t xml:space="preserve"> (</w:t>
      </w:r>
      <w:hyperlink r:id="rId54" w:tooltip="Маргарин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маргарин</w:t>
        </w:r>
      </w:hyperlink>
      <w:r>
        <w:rPr>
          <w:rFonts w:ascii="Times New Roman" w:hAnsi="Times New Roman"/>
          <w:i/>
          <w:iCs/>
          <w:sz w:val="24"/>
          <w:szCs w:val="24"/>
        </w:rPr>
        <w:t xml:space="preserve">, </w:t>
      </w:r>
      <w:hyperlink r:id="rId55" w:tooltip="Комбижир (страница отсутствует)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комбижир</w:t>
        </w:r>
      </w:hyperlink>
      <w:r>
        <w:rPr>
          <w:rFonts w:ascii="Times New Roman" w:hAnsi="Times New Roman"/>
          <w:i/>
          <w:iCs/>
          <w:sz w:val="24"/>
          <w:szCs w:val="24"/>
        </w:rPr>
        <w:t xml:space="preserve">),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содержит множество жареных продуктов (картофель фри и т. п.), также богатых канцерогенами (</w:t>
      </w:r>
      <w:hyperlink r:id="rId56" w:tooltip="Акриламид (страница отсутствует)" w:history="1">
        <w:r>
          <w:rPr>
            <w:rFonts w:ascii="Times New Roman" w:hAnsi="Times New Roman"/>
            <w:i/>
            <w:iCs/>
            <w:color w:val="0000FF"/>
            <w:sz w:val="24"/>
            <w:szCs w:val="24"/>
            <w:u w:val="single"/>
          </w:rPr>
          <w:t>акриламид</w:t>
        </w:r>
      </w:hyperlink>
      <w:r>
        <w:rPr>
          <w:rFonts w:ascii="Times New Roman" w:hAnsi="Times New Roman"/>
          <w:i/>
          <w:iCs/>
          <w:sz w:val="24"/>
          <w:szCs w:val="24"/>
        </w:rPr>
        <w:t xml:space="preserve"> и т. д.).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- Высокое содержание сахара в прохладительных напитках, булках и т. п. опасно не только своей калорийностью, но и повышением риска развития диабета и прочих болезней.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опасен</w:t>
      </w:r>
      <w:proofErr w:type="gramEnd"/>
      <w:r>
        <w:rPr>
          <w:rFonts w:ascii="Times New Roman" w:hAnsi="Times New Roman"/>
          <w:i/>
          <w:iCs/>
          <w:sz w:val="24"/>
          <w:szCs w:val="24"/>
        </w:rPr>
        <w:t xml:space="preserve"> для нервной системы человека: богатая сахаром и насыщенными жирами, (а также пищевыми разрыхлителями красителями,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ароматизаторами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) диета приводит к повреждению структуры мозга, разрушают нервные ткани и запускают воспалительные процессы.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Полуфабрикаты, широко используемые в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фастфудах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, могут содержать множество химических пищевых добавок, в больших количествах соль, которые препятствует порче продуктов, а также способны скрыть настоящий вкус подпорченной пищи.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Поглощение «быстрой пищи» происходит на ходу, в спешке, в небольшом рабочем перерыве. В результате пища не прожевывается тщательно, в желудок попадают большие куски, с перевариванием которых желудочному соку, зачастую «сдобренному» сладким газированным напитком, справиться тяжело. Нарушения работы желудка со временем приводят к серьезным заболеваниям. Среди наиболее 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распространенных</w:t>
      </w:r>
      <w:proofErr w:type="gramEnd"/>
      <w:r>
        <w:rPr>
          <w:rFonts w:ascii="Times New Roman" w:hAnsi="Times New Roman"/>
          <w:i/>
          <w:iCs/>
          <w:sz w:val="24"/>
          <w:szCs w:val="24"/>
        </w:rPr>
        <w:t xml:space="preserve"> - панкреатит, гастрит, язвенная болезнь желудка и 12-перстной кишки. </w:t>
      </w:r>
    </w:p>
    <w:p w:rsidR="00431D6E" w:rsidRDefault="009A4BB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 </w:t>
      </w:r>
    </w:p>
    <w:p w:rsidR="00431D6E" w:rsidRDefault="009A4BB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Полезные советы.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- Если вы чувствуете себя зависимым от фаст-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фуда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, старайтесь избавляться от этой зависимости постепенно. 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- Сокращайте количество потребляемого фаст-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фуда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: например, если вы привыкли ежедневно перекусывать сандвичем или пиццей, начните делать это раз в два-три дня, затем – раз в неделю. 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i/>
          <w:iCs/>
          <w:sz w:val="24"/>
          <w:szCs w:val="24"/>
        </w:rPr>
        <w:t xml:space="preserve">- Установите для себя запрет на уличный фаст-фуд, особенно в жаркое время года. </w:t>
      </w:r>
      <w:proofErr w:type="gramEnd"/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Подбирая меню, не злоупотребляйте жирными и высококалорийными блюдами. 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Менее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травматичен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для вашего желудка фаст-фуд, который употребляется не на голодный желудок. Это снизит риск агрессивного влияния фаст-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фуда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на слизистую желудка. 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- Любую пищу – а уж тем более фаст-фуд – нужно тщательно пережевывать, облегчая тем самым работу желудочно-кишечного тракта. 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- Ни в коем случае не приучайте к фаст-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фуду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своих детей. Злоупотребление фаст-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фудом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в столь нежном возрасте может привести к отставанию в развитии, нарушениям работы нервной системы ребенка, ослаблению иммунной системы. </w:t>
      </w:r>
    </w:p>
    <w:p w:rsidR="00431D6E" w:rsidRDefault="009A4BB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 </w:t>
      </w:r>
    </w:p>
    <w:p w:rsidR="00431D6E" w:rsidRDefault="009A4BB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Фаст-фуд не должен заменить вам здоровую пищу, стать единственным видом спасения от голода. Цена за увлечение подобной пищей слишком высока - на кон поставлено ваше собственное</w:t>
      </w:r>
      <w:r>
        <w:rPr>
          <w:rFonts w:ascii="Times New Roman" w:hAnsi="Times New Roman"/>
          <w:b/>
          <w:bCs/>
          <w:sz w:val="24"/>
          <w:szCs w:val="24"/>
        </w:rPr>
        <w:t xml:space="preserve"> здоровье. Берегите его!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431D6E" w:rsidRDefault="009A4BB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Питание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ПИТАНИЕ – один из главных факторов, влияющих на здоровье человека. Неправильное, нездоровое питание, выражающееся как в недостаточном, так и чрезмерном потреблении пищи, может служить </w:t>
      </w:r>
      <w:r>
        <w:rPr>
          <w:rFonts w:ascii="Times New Roman" w:hAnsi="Times New Roman"/>
          <w:sz w:val="24"/>
          <w:szCs w:val="24"/>
        </w:rPr>
        <w:lastRenderedPageBreak/>
        <w:t>причиной развития хронических заболеваний, приобретающих характер эпидемии и ставших за последние десятилетия основной причиной потери трудоспособности населения земного шара.</w:t>
      </w:r>
    </w:p>
    <w:p w:rsidR="00431D6E" w:rsidRDefault="009A4BB3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Что такое  здоровое питание?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Это - разнообразие продуктов, сбалансированный рацион, вкусно, полезно для всех</w:t>
      </w:r>
    </w:p>
    <w:p w:rsidR="00431D6E" w:rsidRDefault="009A4BB3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Основные принципы  здорового питания: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Употребляйте разнообразные пищевые продукты, большинство из них должно быть растительного, а не животного происхождения.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¨ Хлеб, изделия из муки, крупы, картофель должны употребляться </w:t>
      </w:r>
      <w:proofErr w:type="spellStart"/>
      <w:r>
        <w:rPr>
          <w:rFonts w:ascii="Times New Roman" w:hAnsi="Times New Roman"/>
          <w:sz w:val="24"/>
          <w:szCs w:val="24"/>
        </w:rPr>
        <w:t>неск</w:t>
      </w:r>
      <w:proofErr w:type="spellEnd"/>
      <w:r>
        <w:rPr>
          <w:rFonts w:ascii="Times New Roman" w:hAnsi="Times New Roman"/>
          <w:sz w:val="24"/>
          <w:szCs w:val="24"/>
        </w:rPr>
        <w:t>. раз в день.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Ешьте несколько раз в день разнообразные овощи и фрукты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¨ Контролируйте поступление жира с пищей, и заменяйте животный мир </w:t>
      </w:r>
      <w:proofErr w:type="gramStart"/>
      <w:r>
        <w:rPr>
          <w:rFonts w:ascii="Times New Roman" w:hAnsi="Times New Roman"/>
          <w:sz w:val="24"/>
          <w:szCs w:val="24"/>
        </w:rPr>
        <w:t>на</w:t>
      </w:r>
      <w:proofErr w:type="gramEnd"/>
      <w:r>
        <w:rPr>
          <w:rFonts w:ascii="Times New Roman" w:hAnsi="Times New Roman"/>
          <w:sz w:val="24"/>
          <w:szCs w:val="24"/>
        </w:rPr>
        <w:t xml:space="preserve"> растительный.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</w:t>
      </w:r>
      <w:proofErr w:type="gramStart"/>
      <w:r>
        <w:rPr>
          <w:rFonts w:ascii="Times New Roman" w:hAnsi="Times New Roman"/>
          <w:sz w:val="24"/>
          <w:szCs w:val="24"/>
        </w:rPr>
        <w:t>Заменяйте жирное мясо на бобовые</w:t>
      </w:r>
      <w:proofErr w:type="gramEnd"/>
      <w:r>
        <w:rPr>
          <w:rFonts w:ascii="Times New Roman" w:hAnsi="Times New Roman"/>
          <w:sz w:val="24"/>
          <w:szCs w:val="24"/>
        </w:rPr>
        <w:t>, зерновые, рыбу, птицу или постное мясо.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Употребляйте молоко с низким содержанием жира и молочные продукты с низким содержание жира и соли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Выбирайте продукты с низким содержанием сахара, ограничивайте количество сладостей.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Ешьте меньше соли. Общее количество в пище не должно превышать чайной ложки - 6г в день. Употребляйте йодированную соль.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Приготовление блюд на пару, в микроволновой печи или кипячение уменьшат содержание жира, масла, соли и сахара.</w:t>
      </w:r>
    </w:p>
    <w:p w:rsidR="00431D6E" w:rsidRDefault="009A4BB3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Почему важно правильно питаться?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Потому что это дает возможность: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предупредить и уменьшить риск возникновения хронических заболеваний,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сохранить здоровье и привлекательную внешность,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¨ оставаться стройным и молодым</w:t>
      </w:r>
    </w:p>
    <w:p w:rsidR="00431D6E" w:rsidRDefault="009A4B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..быть физически и духовно активным</w:t>
      </w:r>
    </w:p>
    <w:p w:rsidR="00431D6E" w:rsidRDefault="009A4BB3">
      <w:pPr>
        <w:spacing w:after="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>
                <wp:simplePos x="0" y="0"/>
                <wp:positionH relativeFrom="column">
                  <wp:posOffset>927100</wp:posOffset>
                </wp:positionH>
                <wp:positionV relativeFrom="paragraph">
                  <wp:posOffset>115570</wp:posOffset>
                </wp:positionV>
                <wp:extent cx="4751705" cy="3680460"/>
                <wp:effectExtent l="0" t="0" r="0" b="0"/>
                <wp:wrapSquare wrapText="bothSides"/>
                <wp:docPr id="6" name="Рисунок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57"/>
                        <a:stretch/>
                      </pic:blipFill>
                      <pic:spPr>
                        <a:xfrm>
                          <a:off x="0" y="0"/>
                          <a:ext cx="4751705" cy="3680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mso-wrap-distance-left:9.0pt;mso-wrap-distance-top:0.0pt;mso-wrap-distance-right:9.0pt;mso-wrap-distance-bottom:0.0pt;z-index:251658244;o:allowoverlap:true;o:allowincell:true;mso-position-horizontal-relative:text;margin-left:73.0pt;mso-position-horizontal:absolute;mso-position-vertical-relative:text;margin-top:9.1pt;mso-position-vertical:absolute;width:374.1pt;height:289.8pt;">
                <v:path textboxrect="0,0,0,0"/>
                <v:imagedata r:id="rId58" o:title=""/>
              </v:shape>
            </w:pict>
          </mc:Fallback>
        </mc:AlternateContent>
      </w:r>
    </w:p>
    <w:sectPr w:rsidR="00431D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57C00"/>
    <w:multiLevelType w:val="hybridMultilevel"/>
    <w:tmpl w:val="AB42849E"/>
    <w:lvl w:ilvl="0" w:tplc="36420B1E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027464F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EA8E013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C90A18C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064AA536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A528634A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9F4806B2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198EA5C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4816D0FA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>
    <w:nsid w:val="132076A6"/>
    <w:multiLevelType w:val="hybridMultilevel"/>
    <w:tmpl w:val="033461CE"/>
    <w:lvl w:ilvl="0" w:tplc="B396016E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1B0E599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45B8254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8EFE4EDC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E402CC4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D0DC2CEC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D8A00F8E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FF424E86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F5E858D4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202E452D"/>
    <w:multiLevelType w:val="hybridMultilevel"/>
    <w:tmpl w:val="1E82C700"/>
    <w:lvl w:ilvl="0" w:tplc="FFA4F26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E57C5762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B926637C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0BB8D69A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81A8692C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20E0753C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0ACEC67A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AD26061C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C13819A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>
    <w:nsid w:val="29D10210"/>
    <w:multiLevelType w:val="hybridMultilevel"/>
    <w:tmpl w:val="95E29F9C"/>
    <w:lvl w:ilvl="0" w:tplc="B1CC5B82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F94224C6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02E2ED1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80B060A2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8A80D5FE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FF888C3A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247AA69C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3C002C94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A6688664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>
    <w:nsid w:val="3953613B"/>
    <w:multiLevelType w:val="hybridMultilevel"/>
    <w:tmpl w:val="DBFE3F9E"/>
    <w:lvl w:ilvl="0" w:tplc="1C681DDC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DA9E6BB8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D1428B58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244CF7B8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F48C3C9E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C382CDEA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34FAD762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69542224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07C45CBE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5">
    <w:nsid w:val="47111F4F"/>
    <w:multiLevelType w:val="hybridMultilevel"/>
    <w:tmpl w:val="A9ACD160"/>
    <w:lvl w:ilvl="0" w:tplc="F12E2904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FF3C6A64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DB388D26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4B58E8A6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AA0C1EBC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819A831C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59BAB37C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4738AE8C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A49A3184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6">
    <w:nsid w:val="474E2E3A"/>
    <w:multiLevelType w:val="hybridMultilevel"/>
    <w:tmpl w:val="40542A4A"/>
    <w:lvl w:ilvl="0" w:tplc="A72CE1AE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6C38288A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89A636E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A372D06C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732E143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C068E61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8F9CE2DA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446679B6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D21056BA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7">
    <w:nsid w:val="4F177337"/>
    <w:multiLevelType w:val="hybridMultilevel"/>
    <w:tmpl w:val="C69E1004"/>
    <w:lvl w:ilvl="0" w:tplc="B3D2EE56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13AC1216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5B58D194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A9E0940A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BE461B8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76E234CC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BCF0E10A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C32018E8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DCBE1684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8">
    <w:nsid w:val="58271952"/>
    <w:multiLevelType w:val="hybridMultilevel"/>
    <w:tmpl w:val="4A8C3FFE"/>
    <w:lvl w:ilvl="0" w:tplc="50567416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10F25C32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47D895C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B6685D6A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20F8504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C2B880A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21AC2F8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AEFC9AEA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7BC6E34C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9">
    <w:nsid w:val="5A972C5B"/>
    <w:multiLevelType w:val="hybridMultilevel"/>
    <w:tmpl w:val="BB0AEA5A"/>
    <w:lvl w:ilvl="0" w:tplc="2022398E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6A3ABF2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ADE0F25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88C67B38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717ACC4C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3E245168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79D68FE4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9C6423AC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CC685F66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0">
    <w:nsid w:val="6F637926"/>
    <w:multiLevelType w:val="hybridMultilevel"/>
    <w:tmpl w:val="DEA0290E"/>
    <w:lvl w:ilvl="0" w:tplc="4E74162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4642AA38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C0DE916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A398715E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9D58BDFA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A770EB18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BC66261C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685603CE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41C6A5DE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10"/>
  </w:num>
  <w:num w:numId="2">
    <w:abstractNumId w:val="2"/>
  </w:num>
  <w:num w:numId="3">
    <w:abstractNumId w:val="4"/>
  </w:num>
  <w:num w:numId="4">
    <w:abstractNumId w:val="1"/>
  </w:num>
  <w:num w:numId="5">
    <w:abstractNumId w:val="9"/>
  </w:num>
  <w:num w:numId="6">
    <w:abstractNumId w:val="3"/>
  </w:num>
  <w:num w:numId="7">
    <w:abstractNumId w:val="0"/>
  </w:num>
  <w:num w:numId="8">
    <w:abstractNumId w:val="7"/>
  </w:num>
  <w:num w:numId="9">
    <w:abstractNumId w:val="6"/>
  </w:num>
  <w:num w:numId="10">
    <w:abstractNumId w:val="5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D6E"/>
    <w:rsid w:val="00431D6E"/>
    <w:rsid w:val="009A4BB3"/>
    <w:rsid w:val="00CC2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link w:val="20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locked/>
    <w:rPr>
      <w:rFonts w:ascii="Times New Roman" w:hAnsi="Times New Roman"/>
      <w:b/>
      <w:bCs/>
      <w:sz w:val="36"/>
      <w:szCs w:val="36"/>
    </w:rPr>
  </w:style>
  <w:style w:type="paragraph" w:styleId="a3">
    <w:name w:val="Balloon Text"/>
    <w:basedOn w:val="a"/>
    <w:link w:val="a4"/>
    <w:semiHidden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locked/>
    <w:rPr>
      <w:rFonts w:ascii="Tahoma" w:hAnsi="Tahoma"/>
      <w:sz w:val="16"/>
      <w:szCs w:val="16"/>
    </w:rPr>
  </w:style>
  <w:style w:type="paragraph" w:styleId="a5">
    <w:name w:val="Normal (Web)"/>
    <w:basedOn w:val="a"/>
    <w:semiHidden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0"/>
    <w:rPr>
      <w:b/>
      <w:bCs/>
    </w:rPr>
  </w:style>
  <w:style w:type="character" w:styleId="a7">
    <w:name w:val="Emphasis"/>
    <w:basedOn w:val="a0"/>
    <w:rPr>
      <w:i/>
      <w:iCs/>
    </w:rPr>
  </w:style>
  <w:style w:type="character" w:styleId="a8">
    <w:name w:val="Hyperlink"/>
    <w:basedOn w:val="a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link w:val="20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locked/>
    <w:rPr>
      <w:rFonts w:ascii="Times New Roman" w:hAnsi="Times New Roman"/>
      <w:b/>
      <w:bCs/>
      <w:sz w:val="36"/>
      <w:szCs w:val="36"/>
    </w:rPr>
  </w:style>
  <w:style w:type="paragraph" w:styleId="a3">
    <w:name w:val="Balloon Text"/>
    <w:basedOn w:val="a"/>
    <w:link w:val="a4"/>
    <w:semiHidden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locked/>
    <w:rPr>
      <w:rFonts w:ascii="Tahoma" w:hAnsi="Tahoma"/>
      <w:sz w:val="16"/>
      <w:szCs w:val="16"/>
    </w:rPr>
  </w:style>
  <w:style w:type="paragraph" w:styleId="a5">
    <w:name w:val="Normal (Web)"/>
    <w:basedOn w:val="a"/>
    <w:semiHidden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0"/>
    <w:rPr>
      <w:b/>
      <w:bCs/>
    </w:rPr>
  </w:style>
  <w:style w:type="character" w:styleId="a7">
    <w:name w:val="Emphasis"/>
    <w:basedOn w:val="a0"/>
    <w:rPr>
      <w:i/>
      <w:iCs/>
    </w:rPr>
  </w:style>
  <w:style w:type="character" w:styleId="a8">
    <w:name w:val="Hyperlink"/>
    <w:basedOn w:val="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18" Type="http://schemas.openxmlformats.org/officeDocument/2006/relationships/hyperlink" Target="http://www.goodsmatrix.ru/goods-catalogue/Fish-and-seafood/Frozen-fish-and-fish-products.html" TargetMode="External"/><Relationship Id="rId26" Type="http://schemas.openxmlformats.org/officeDocument/2006/relationships/hyperlink" Target="http://www.goodsmatrix.ru/goods-catalogue/Frozen-vegetables/Frozen-potato.html" TargetMode="External"/><Relationship Id="rId39" Type="http://schemas.openxmlformats.org/officeDocument/2006/relationships/hyperlink" Target="http://www.goodsmatrix.ru/goods-catalogue/Meat-poultry-and-eggs/Eggs.html" TargetMode="External"/><Relationship Id="rId21" Type="http://schemas.openxmlformats.org/officeDocument/2006/relationships/hyperlink" Target="http://www.goodsmatrix.ru/goods-catalogue/Delicatessen/Butter.html" TargetMode="External"/><Relationship Id="rId34" Type="http://schemas.openxmlformats.org/officeDocument/2006/relationships/hyperlink" Target="http://www.goodsmatrix.ru/goods-catalogue/Fruit-vegetables-and-mushrooms/Fresh-vegetables.html" TargetMode="External"/><Relationship Id="rId42" Type="http://schemas.openxmlformats.org/officeDocument/2006/relationships/hyperlink" Target="http://www.goodsmatrix.ru/goods-catalogue/Bread/Black-bread.html" TargetMode="External"/><Relationship Id="rId47" Type="http://schemas.openxmlformats.org/officeDocument/2006/relationships/hyperlink" Target="http://www.goodsmatrix.ru/goods-catalogue/Eggs/Quail%27s-egg.html" TargetMode="External"/><Relationship Id="rId50" Type="http://schemas.openxmlformats.org/officeDocument/2006/relationships/hyperlink" Target="http://www.goodsmatrix.ru/goods-catalogue/Groceries/Beans.html" TargetMode="External"/><Relationship Id="rId55" Type="http://schemas.openxmlformats.org/officeDocument/2006/relationships/hyperlink" Target="http://ru.wikipedia.org/w/index.php?title=%D0%9A%D0%BE%D0%BC%D0%B1%D0%B8%D0%B6%D0%B8%D1%80&amp;action=edit&amp;redlink=1" TargetMode="External"/><Relationship Id="rId7" Type="http://schemas.openxmlformats.org/officeDocument/2006/relationships/image" Target="media/image10.png"/><Relationship Id="rId12" Type="http://schemas.openxmlformats.org/officeDocument/2006/relationships/image" Target="media/image4.png"/><Relationship Id="rId17" Type="http://schemas.openxmlformats.org/officeDocument/2006/relationships/hyperlink" Target="http://www.goodsmatrix.ru/goods-catalogue/Delicatessen/Cheeses.html" TargetMode="External"/><Relationship Id="rId25" Type="http://schemas.openxmlformats.org/officeDocument/2006/relationships/hyperlink" Target="http://www.goodsmatrix.ru/goods-catalogue/Groceries/Cereals.html" TargetMode="External"/><Relationship Id="rId33" Type="http://schemas.openxmlformats.org/officeDocument/2006/relationships/hyperlink" Target="http://www.goodsmatrix.ru/goods-catalogue/Fruit-vegetables-and-mushrooms/Fresh-vegetables.html" TargetMode="External"/><Relationship Id="rId38" Type="http://schemas.openxmlformats.org/officeDocument/2006/relationships/hyperlink" Target="http://www.goodsmatrix.ru/goods-catalogue/Meat-poultry-and-eggs/Frozen-poultry-and-pultry-products.html" TargetMode="External"/><Relationship Id="rId46" Type="http://schemas.openxmlformats.org/officeDocument/2006/relationships/hyperlink" Target="http://www.goodsmatrix.ru/goods-catalogue/Cheeses/Hard-cheeses.html" TargetMode="Externa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goodsmatrix.ru/goods-catalogue/Sour-milk-products/Cheese-curd.html" TargetMode="External"/><Relationship Id="rId20" Type="http://schemas.openxmlformats.org/officeDocument/2006/relationships/hyperlink" Target="http://www.goodsmatrix.ru/goods-catalogue/Eggs/Hen%27s-egg.html" TargetMode="External"/><Relationship Id="rId29" Type="http://schemas.openxmlformats.org/officeDocument/2006/relationships/hyperlink" Target="http://www.goodsmatrix.ru/goods-catalogue/Salt-sugar-and-soda/Sugar.html" TargetMode="External"/><Relationship Id="rId41" Type="http://schemas.openxmlformats.org/officeDocument/2006/relationships/hyperlink" Target="http://www.goodsmatrix.ru/goods-catalogue/Cereals/Buckwheat.html" TargetMode="External"/><Relationship Id="rId54" Type="http://schemas.openxmlformats.org/officeDocument/2006/relationships/hyperlink" Target="http://ru.wikipedia.org/wiki/%D0%9C%D0%B0%D1%80%D0%B3%D0%B0%D1%80%D0%B8%D0%BD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24" Type="http://schemas.openxmlformats.org/officeDocument/2006/relationships/hyperlink" Target="http://goodsmatrix.ru/goods/4607126190026.html" TargetMode="External"/><Relationship Id="rId32" Type="http://schemas.openxmlformats.org/officeDocument/2006/relationships/image" Target="media/image50.png"/><Relationship Id="rId37" Type="http://schemas.openxmlformats.org/officeDocument/2006/relationships/hyperlink" Target="http://www.goodsmatrix.ru/goods-catalogue/Frozen-vegetables/Frozen-potato.html" TargetMode="External"/><Relationship Id="rId40" Type="http://schemas.openxmlformats.org/officeDocument/2006/relationships/hyperlink" Target="http://www.goodsmatrix.ru/goods-catalogue/Cereals/Oatmeal.html" TargetMode="External"/><Relationship Id="rId45" Type="http://schemas.openxmlformats.org/officeDocument/2006/relationships/hyperlink" Target="http://www.goodsmatrix.ru/goods-catalogue/Meat-poultry-and-eggs/Frozen-poultry-and-pultry-products.html" TargetMode="External"/><Relationship Id="rId53" Type="http://schemas.openxmlformats.org/officeDocument/2006/relationships/hyperlink" Target="http://ru.wikipedia.org/wiki/%D0%A2%D1%80%D0%B0%D0%BD%D1%81-%D0%B6%D0%B8%D1%80%D1%8B" TargetMode="External"/><Relationship Id="rId58" Type="http://schemas.openxmlformats.org/officeDocument/2006/relationships/image" Target="media/image60.png"/><Relationship Id="rId5" Type="http://schemas.openxmlformats.org/officeDocument/2006/relationships/webSettings" Target="webSettings.xml"/><Relationship Id="rId15" Type="http://schemas.openxmlformats.org/officeDocument/2006/relationships/hyperlink" Target="http://www.goodsmatrix.ru/goods-catalogue/Sour-milk-products/Sour-milk-drinks.html" TargetMode="External"/><Relationship Id="rId23" Type="http://schemas.openxmlformats.org/officeDocument/2006/relationships/hyperlink" Target="http://www.goodsmatrix.ru/goods-catalogue/Sour-milk-products/Smetana-Russian-sour-cream.html" TargetMode="External"/><Relationship Id="rId28" Type="http://schemas.openxmlformats.org/officeDocument/2006/relationships/hyperlink" Target="http://www.goodsmatrix.ru/goods-catalogue/Dried-fruits-nuts-seeds-and-dried-vegetables/Dried-fruits.html" TargetMode="External"/><Relationship Id="rId36" Type="http://schemas.openxmlformats.org/officeDocument/2006/relationships/hyperlink" Target="http://www.goodsmatrix.ru/goods-catalogue/Frozen-fruit-vegetables-and-mushrooms/Frozen-fruit.html" TargetMode="External"/><Relationship Id="rId49" Type="http://schemas.openxmlformats.org/officeDocument/2006/relationships/hyperlink" Target="http://www.goodsmatrix.ru/goods-catalogue/Fruit-vegetables-and-mushrooms/Fresh-vegetables.html" TargetMode="External"/><Relationship Id="rId57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hyperlink" Target="http://www.goodsmatrix.ru/goods-catalogue/Meat-poultry-and-eggs/Meat.html" TargetMode="External"/><Relationship Id="rId31" Type="http://schemas.openxmlformats.org/officeDocument/2006/relationships/image" Target="media/image5.png"/><Relationship Id="rId44" Type="http://schemas.openxmlformats.org/officeDocument/2006/relationships/hyperlink" Target="http://www.goodsmatrix.ru/goods-catalogue/Cheese-curd/Classic-cheese-curd.html" TargetMode="External"/><Relationship Id="rId52" Type="http://schemas.openxmlformats.org/officeDocument/2006/relationships/hyperlink" Target="http://ru.wikipedia.org/wiki/1951_%D0%B3%D0%BE%D0%B4" TargetMode="Externa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hyperlink" Target="http://www.goodsmatrix.ru/goods-catalogue/Dairy-products/Milk.html" TargetMode="External"/><Relationship Id="rId22" Type="http://schemas.openxmlformats.org/officeDocument/2006/relationships/hyperlink" Target="http://www.goodsmatrix.ru/goods-catalogue/Groceries/Cookin-oil.html" TargetMode="External"/><Relationship Id="rId27" Type="http://schemas.openxmlformats.org/officeDocument/2006/relationships/hyperlink" Target="http://www.goodsmatrix.ru/goods-catalogue/Groceries/Honey-and-other-apiculture-products.html" TargetMode="External"/><Relationship Id="rId30" Type="http://schemas.openxmlformats.org/officeDocument/2006/relationships/hyperlink" Target="http://www.goodsmatrix.ru/goods-catalogue/Fruit-vegetables-and-mushrooms/Fresh-vegetables.html" TargetMode="External"/><Relationship Id="rId35" Type="http://schemas.openxmlformats.org/officeDocument/2006/relationships/hyperlink" Target="http://www.goodsmatrix.ru/goods-catalogue/Fruit-vegetables-and-mushrooms/Fresh-vegetables.html" TargetMode="External"/><Relationship Id="rId43" Type="http://schemas.openxmlformats.org/officeDocument/2006/relationships/hyperlink" Target="http://www.goodsmatrix.ru/goods-catalogue/Milk/Cows-milk.html" TargetMode="External"/><Relationship Id="rId48" Type="http://schemas.openxmlformats.org/officeDocument/2006/relationships/hyperlink" Target="http://www.goodsmatrix.ru/goods-catalogue/Dried-fruits-nuts-seeds-and-dried-vegetables/Nuts.html" TargetMode="External"/><Relationship Id="rId56" Type="http://schemas.openxmlformats.org/officeDocument/2006/relationships/hyperlink" Target="http://ru.wikipedia.org/w/index.php?title=%D0%90%D0%BA%D1%80%D0%B8%D0%BB%D0%B0%D0%BC%D0%B8%D0%B4&amp;action=edit&amp;redlink=1" TargetMode="External"/><Relationship Id="rId8" Type="http://schemas.openxmlformats.org/officeDocument/2006/relationships/image" Target="media/image2.png"/><Relationship Id="rId51" Type="http://schemas.openxmlformats.org/officeDocument/2006/relationships/hyperlink" Target="http://ru.wikipedia.org/wiki/%D0%90%D0%BD%D0%B3%D0%BB%D0%B8%D0%B9%D1%81%D0%BA%D0%B8%D0%B9_%D1%8F%D0%B7%D1%8B%D0%BA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3519</Words>
  <Characters>20060</Characters>
  <Application>Microsoft Office Word</Application>
  <DocSecurity>0</DocSecurity>
  <Lines>167</Lines>
  <Paragraphs>47</Paragraphs>
  <ScaleCrop>false</ScaleCrop>
  <Company>SPecialiST RePack</Company>
  <LinksUpToDate>false</LinksUpToDate>
  <CharactersWithSpaces>23532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Пользователь</cp:lastModifiedBy>
  <cp:revision>5</cp:revision>
  <dcterms:created xsi:type="dcterms:W3CDTF">2022-09-01T12:08:00Z</dcterms:created>
  <dcterms:modified xsi:type="dcterms:W3CDTF">2022-09-01T12:17:00Z</dcterms:modified>
</cp:coreProperties>
</file>