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40" w:type="dxa"/>
        <w:jc w:val="center"/>
        <w:tblCellSpacing w:w="0" w:type="dxa"/>
        <w:tblCellMar>
          <w:top w:w="15" w:type="dxa"/>
          <w:left w:w="15" w:type="dxa"/>
          <w:bottom w:w="15" w:type="dxa"/>
          <w:right w:w="15" w:type="dxa"/>
        </w:tblCellMar>
        <w:tblLook w:val="04A0" w:firstRow="1" w:lastRow="0" w:firstColumn="1" w:lastColumn="0" w:noHBand="0" w:noVBand="1"/>
      </w:tblPr>
      <w:tblGrid>
        <w:gridCol w:w="5040"/>
      </w:tblGrid>
      <w:tr w:rsidR="00F118B8" w:rsidRPr="00F118B8">
        <w:trPr>
          <w:trHeight w:val="1605"/>
          <w:tblCellSpacing w:w="0" w:type="dxa"/>
          <w:jc w:val="center"/>
        </w:trPr>
        <w:tc>
          <w:tcPr>
            <w:tcW w:w="5040" w:type="dxa"/>
            <w:hideMark/>
          </w:tcPr>
          <w:p w:rsidR="00F118B8" w:rsidRPr="00F118B8" w:rsidRDefault="00F118B8" w:rsidP="00F118B8">
            <w:pPr>
              <w:spacing w:before="150" w:after="150" w:line="240" w:lineRule="auto"/>
              <w:jc w:val="center"/>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Утвержден</w:t>
            </w:r>
          </w:p>
          <w:p w:rsidR="00F118B8" w:rsidRPr="00F118B8" w:rsidRDefault="00F118B8" w:rsidP="00F118B8">
            <w:pPr>
              <w:spacing w:before="150" w:after="150" w:line="240" w:lineRule="auto"/>
              <w:jc w:val="center"/>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приказом Министерства образования</w:t>
            </w:r>
          </w:p>
          <w:p w:rsidR="00F118B8" w:rsidRPr="00F118B8" w:rsidRDefault="00F118B8" w:rsidP="00F118B8">
            <w:pPr>
              <w:spacing w:before="150" w:after="150" w:line="240" w:lineRule="auto"/>
              <w:jc w:val="center"/>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и науки Российской Федерации</w:t>
            </w:r>
          </w:p>
          <w:p w:rsidR="00F118B8" w:rsidRPr="00F118B8" w:rsidRDefault="00F118B8" w:rsidP="00F118B8">
            <w:pPr>
              <w:spacing w:before="150" w:after="150" w:line="240" w:lineRule="auto"/>
              <w:jc w:val="center"/>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от «</w:t>
            </w:r>
            <w:r w:rsidRPr="00F118B8">
              <w:rPr>
                <w:rFonts w:ascii="Arial" w:eastAsia="Times New Roman" w:hAnsi="Arial" w:cs="Arial"/>
                <w:color w:val="000000"/>
                <w:sz w:val="24"/>
                <w:szCs w:val="24"/>
                <w:u w:val="single"/>
                <w:lang w:eastAsia="ru-RU"/>
              </w:rPr>
              <w:t xml:space="preserve"> 6 </w:t>
            </w:r>
            <w:r w:rsidRPr="00F118B8">
              <w:rPr>
                <w:rFonts w:ascii="Arial" w:eastAsia="Times New Roman" w:hAnsi="Arial" w:cs="Arial"/>
                <w:color w:val="000000"/>
                <w:sz w:val="24"/>
                <w:szCs w:val="24"/>
                <w:lang w:eastAsia="ru-RU"/>
              </w:rPr>
              <w:t xml:space="preserve">» </w:t>
            </w:r>
            <w:r w:rsidRPr="00F118B8">
              <w:rPr>
                <w:rFonts w:ascii="Arial" w:eastAsia="Times New Roman" w:hAnsi="Arial" w:cs="Arial"/>
                <w:color w:val="000000"/>
                <w:sz w:val="24"/>
                <w:szCs w:val="24"/>
                <w:u w:val="single"/>
                <w:lang w:eastAsia="ru-RU"/>
              </w:rPr>
              <w:t xml:space="preserve">октября </w:t>
            </w:r>
            <w:r w:rsidRPr="00F118B8">
              <w:rPr>
                <w:rFonts w:ascii="Arial" w:eastAsia="Times New Roman" w:hAnsi="Arial" w:cs="Arial"/>
                <w:color w:val="000000"/>
                <w:sz w:val="24"/>
                <w:szCs w:val="24"/>
                <w:lang w:eastAsia="ru-RU"/>
              </w:rPr>
              <w:t>2009 г. №</w:t>
            </w:r>
            <w:r w:rsidRPr="00F118B8">
              <w:rPr>
                <w:rFonts w:ascii="Arial" w:eastAsia="Times New Roman" w:hAnsi="Arial" w:cs="Arial"/>
                <w:color w:val="000000"/>
                <w:sz w:val="24"/>
                <w:szCs w:val="24"/>
                <w:u w:val="single"/>
                <w:lang w:eastAsia="ru-RU"/>
              </w:rPr>
              <w:t xml:space="preserve"> 373 </w:t>
            </w:r>
          </w:p>
        </w:tc>
      </w:tr>
    </w:tbl>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b/>
          <w:bCs/>
          <w:color w:val="000000"/>
          <w:sz w:val="24"/>
          <w:szCs w:val="24"/>
          <w:lang w:eastAsia="ru-RU"/>
        </w:rPr>
        <w:t>            </w:t>
      </w:r>
    </w:p>
    <w:p w:rsidR="00F118B8" w:rsidRPr="00F118B8" w:rsidRDefault="00F118B8" w:rsidP="00F118B8">
      <w:pPr>
        <w:spacing w:before="150" w:after="0" w:line="240" w:lineRule="auto"/>
        <w:jc w:val="center"/>
        <w:rPr>
          <w:rFonts w:ascii="Arial" w:eastAsia="Times New Roman" w:hAnsi="Arial" w:cs="Arial"/>
          <w:color w:val="000000"/>
          <w:sz w:val="24"/>
          <w:szCs w:val="24"/>
          <w:lang w:eastAsia="ru-RU"/>
        </w:rPr>
      </w:pPr>
      <w:r w:rsidRPr="00F118B8">
        <w:rPr>
          <w:rFonts w:ascii="Arial" w:eastAsia="Times New Roman" w:hAnsi="Arial" w:cs="Arial"/>
          <w:b/>
          <w:bCs/>
          <w:color w:val="000000"/>
          <w:sz w:val="28"/>
          <w:szCs w:val="28"/>
          <w:lang w:eastAsia="ru-RU"/>
        </w:rPr>
        <w:t>ФЕДЕРАЛЬНЫЙ ГОСУДАРСТВЕННЫЙ ОБРАЗОВАТЕЛЬНЫЙ СТАНДАРТ</w:t>
      </w:r>
    </w:p>
    <w:p w:rsidR="00F118B8" w:rsidRPr="00F118B8" w:rsidRDefault="00F118B8" w:rsidP="00F118B8">
      <w:pPr>
        <w:spacing w:before="150" w:after="0" w:line="240" w:lineRule="auto"/>
        <w:jc w:val="center"/>
        <w:rPr>
          <w:rFonts w:ascii="Arial" w:eastAsia="Times New Roman" w:hAnsi="Arial" w:cs="Arial"/>
          <w:color w:val="000000"/>
          <w:sz w:val="24"/>
          <w:szCs w:val="24"/>
          <w:lang w:eastAsia="ru-RU"/>
        </w:rPr>
      </w:pPr>
      <w:r w:rsidRPr="00F118B8">
        <w:rPr>
          <w:rFonts w:ascii="Arial" w:eastAsia="Times New Roman" w:hAnsi="Arial" w:cs="Arial"/>
          <w:b/>
          <w:bCs/>
          <w:color w:val="000000"/>
          <w:sz w:val="28"/>
          <w:szCs w:val="28"/>
          <w:lang w:eastAsia="ru-RU"/>
        </w:rPr>
        <w:t>НАЧАЛЬНОГО ОБЩЕГО ОБРАЗОВАНИЯ</w:t>
      </w:r>
    </w:p>
    <w:p w:rsidR="00F118B8" w:rsidRPr="00F118B8" w:rsidRDefault="00F118B8" w:rsidP="00F118B8">
      <w:pPr>
        <w:spacing w:after="0" w:line="240" w:lineRule="auto"/>
        <w:outlineLvl w:val="0"/>
        <w:rPr>
          <w:rFonts w:ascii="Arial" w:eastAsia="Times New Roman" w:hAnsi="Arial" w:cs="Arial"/>
          <w:b/>
          <w:bCs/>
          <w:color w:val="000000"/>
          <w:kern w:val="36"/>
          <w:sz w:val="41"/>
          <w:szCs w:val="41"/>
          <w:lang w:eastAsia="ru-RU"/>
        </w:rPr>
      </w:pPr>
      <w:r w:rsidRPr="00F118B8">
        <w:rPr>
          <w:rFonts w:ascii="Arial" w:eastAsia="Times New Roman" w:hAnsi="Arial" w:cs="Arial"/>
          <w:b/>
          <w:bCs/>
          <w:smallCaps/>
          <w:color w:val="000000"/>
          <w:kern w:val="36"/>
          <w:sz w:val="41"/>
          <w:szCs w:val="41"/>
          <w:lang w:eastAsia="ru-RU"/>
        </w:rPr>
        <w:t> </w:t>
      </w:r>
    </w:p>
    <w:p w:rsidR="00F118B8" w:rsidRPr="00F118B8" w:rsidRDefault="00F118B8" w:rsidP="00F118B8">
      <w:pPr>
        <w:spacing w:after="0" w:line="240" w:lineRule="auto"/>
        <w:outlineLvl w:val="0"/>
        <w:rPr>
          <w:rFonts w:ascii="Arial" w:eastAsia="Times New Roman" w:hAnsi="Arial" w:cs="Arial"/>
          <w:b/>
          <w:bCs/>
          <w:color w:val="000000"/>
          <w:kern w:val="36"/>
          <w:sz w:val="41"/>
          <w:szCs w:val="41"/>
          <w:lang w:eastAsia="ru-RU"/>
        </w:rPr>
      </w:pPr>
      <w:r w:rsidRPr="00F118B8">
        <w:rPr>
          <w:rFonts w:ascii="Arial" w:eastAsia="Times New Roman" w:hAnsi="Arial" w:cs="Arial"/>
          <w:b/>
          <w:bCs/>
          <w:smallCaps/>
          <w:color w:val="000000"/>
          <w:kern w:val="36"/>
          <w:sz w:val="41"/>
          <w:szCs w:val="41"/>
          <w:lang w:eastAsia="ru-RU"/>
        </w:rPr>
        <w:t>I. Общие положения</w:t>
      </w:r>
      <w:bookmarkStart w:id="0" w:name="_GoBack"/>
      <w:bookmarkEnd w:id="0"/>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Станда</w:t>
      </w:r>
      <w:proofErr w:type="gramStart"/>
      <w:r w:rsidRPr="00F118B8">
        <w:rPr>
          <w:rFonts w:ascii="Arial" w:eastAsia="Times New Roman" w:hAnsi="Arial" w:cs="Arial"/>
          <w:color w:val="000000"/>
          <w:sz w:val="24"/>
          <w:szCs w:val="24"/>
          <w:lang w:eastAsia="ru-RU"/>
        </w:rPr>
        <w:t>рт вкл</w:t>
      </w:r>
      <w:proofErr w:type="gramEnd"/>
      <w:r w:rsidRPr="00F118B8">
        <w:rPr>
          <w:rFonts w:ascii="Arial" w:eastAsia="Times New Roman" w:hAnsi="Arial" w:cs="Arial"/>
          <w:color w:val="000000"/>
          <w:sz w:val="24"/>
          <w:szCs w:val="24"/>
          <w:lang w:eastAsia="ru-RU"/>
        </w:rPr>
        <w:t>ючает в себя требования:</w:t>
      </w:r>
    </w:p>
    <w:p w:rsidR="00F118B8" w:rsidRPr="00F118B8" w:rsidRDefault="00F118B8" w:rsidP="00F118B8">
      <w:pPr>
        <w:numPr>
          <w:ilvl w:val="0"/>
          <w:numId w:val="1"/>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к результатам освоения основной образовательной программы начального общего образования;</w:t>
      </w:r>
    </w:p>
    <w:p w:rsidR="00F118B8" w:rsidRPr="00F118B8" w:rsidRDefault="00F118B8" w:rsidP="00F118B8">
      <w:pPr>
        <w:numPr>
          <w:ilvl w:val="0"/>
          <w:numId w:val="1"/>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F118B8" w:rsidRPr="00F118B8" w:rsidRDefault="00F118B8" w:rsidP="00F118B8">
      <w:pPr>
        <w:numPr>
          <w:ilvl w:val="0"/>
          <w:numId w:val="1"/>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rsidRPr="00F118B8">
        <w:rPr>
          <w:rFonts w:ascii="Arial" w:eastAsia="Times New Roman" w:hAnsi="Arial" w:cs="Arial"/>
          <w:color w:val="000000"/>
          <w:sz w:val="24"/>
          <w:szCs w:val="24"/>
          <w:lang w:eastAsia="ru-RU"/>
        </w:rPr>
        <w:t>обучающихся</w:t>
      </w:r>
      <w:proofErr w:type="gramEnd"/>
      <w:r w:rsidRPr="00F118B8">
        <w:rPr>
          <w:rFonts w:ascii="Arial" w:eastAsia="Times New Roman" w:hAnsi="Arial" w:cs="Arial"/>
          <w:color w:val="000000"/>
          <w:sz w:val="24"/>
          <w:szCs w:val="24"/>
          <w:lang w:eastAsia="ru-RU"/>
        </w:rPr>
        <w:t xml:space="preserve"> на ступени начального общего образования, </w:t>
      </w:r>
      <w:proofErr w:type="spellStart"/>
      <w:r w:rsidRPr="00F118B8">
        <w:rPr>
          <w:rFonts w:ascii="Arial" w:eastAsia="Times New Roman" w:hAnsi="Arial" w:cs="Arial"/>
          <w:color w:val="000000"/>
          <w:sz w:val="24"/>
          <w:szCs w:val="24"/>
          <w:lang w:eastAsia="ru-RU"/>
        </w:rPr>
        <w:t>самоценность</w:t>
      </w:r>
      <w:proofErr w:type="spellEnd"/>
      <w:r w:rsidRPr="00F118B8">
        <w:rPr>
          <w:rFonts w:ascii="Arial" w:eastAsia="Times New Roman" w:hAnsi="Arial" w:cs="Arial"/>
          <w:color w:val="000000"/>
          <w:sz w:val="24"/>
          <w:szCs w:val="24"/>
          <w:lang w:eastAsia="ru-RU"/>
        </w:rPr>
        <w:t xml:space="preserve"> ступени начального общего образования как фундамента всего последующего образования.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2. Стандарт учитывает образовательные потребности детей с ограниченными возможностями здоровья.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3. Стандарт является основой объективной оценки уровня образования </w:t>
      </w:r>
      <w:proofErr w:type="gramStart"/>
      <w:r w:rsidRPr="00F118B8">
        <w:rPr>
          <w:rFonts w:ascii="Arial" w:eastAsia="Times New Roman" w:hAnsi="Arial" w:cs="Arial"/>
          <w:color w:val="000000"/>
          <w:sz w:val="24"/>
          <w:szCs w:val="24"/>
          <w:lang w:eastAsia="ru-RU"/>
        </w:rPr>
        <w:t>обучающихся</w:t>
      </w:r>
      <w:proofErr w:type="gramEnd"/>
      <w:r w:rsidRPr="00F118B8">
        <w:rPr>
          <w:rFonts w:ascii="Arial" w:eastAsia="Times New Roman" w:hAnsi="Arial" w:cs="Arial"/>
          <w:color w:val="000000"/>
          <w:sz w:val="24"/>
          <w:szCs w:val="24"/>
          <w:lang w:eastAsia="ru-RU"/>
        </w:rPr>
        <w:t xml:space="preserve"> на ступени начального общего образования.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lastRenderedPageBreak/>
        <w:t>4. Нормативный срок освоения основной образовательной программы начального общего образования составляет четыре года.</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5. Стандарт разработан с учетом региональных, национальных и этнокультурных потребностей народов Российской Федерации.</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6. Стандарт направлен на обеспечение:</w:t>
      </w:r>
    </w:p>
    <w:p w:rsidR="00F118B8" w:rsidRPr="00F118B8" w:rsidRDefault="00F118B8" w:rsidP="00F118B8">
      <w:pPr>
        <w:numPr>
          <w:ilvl w:val="0"/>
          <w:numId w:val="2"/>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равных возможностей получения качественного начального общего образования;</w:t>
      </w:r>
    </w:p>
    <w:p w:rsidR="00F118B8" w:rsidRPr="00F118B8" w:rsidRDefault="00F118B8" w:rsidP="00F118B8">
      <w:pPr>
        <w:numPr>
          <w:ilvl w:val="0"/>
          <w:numId w:val="2"/>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духовно-нравственного развития и </w:t>
      </w:r>
      <w:proofErr w:type="gramStart"/>
      <w:r w:rsidRPr="00F118B8">
        <w:rPr>
          <w:rFonts w:ascii="Arial" w:eastAsia="Times New Roman" w:hAnsi="Arial" w:cs="Arial"/>
          <w:color w:val="000000"/>
          <w:sz w:val="24"/>
          <w:szCs w:val="24"/>
          <w:lang w:eastAsia="ru-RU"/>
        </w:rPr>
        <w:t>воспитания</w:t>
      </w:r>
      <w:proofErr w:type="gramEnd"/>
      <w:r w:rsidRPr="00F118B8">
        <w:rPr>
          <w:rFonts w:ascii="Arial" w:eastAsia="Times New Roman" w:hAnsi="Arial" w:cs="Arial"/>
          <w:color w:val="000000"/>
          <w:sz w:val="24"/>
          <w:szCs w:val="24"/>
          <w:lang w:eastAsia="ru-RU"/>
        </w:rPr>
        <w:t xml:space="preserve"> обучающихся на ступени начального общего образования, становление их гражданской идентичности как основы развития гражданского общества;</w:t>
      </w:r>
    </w:p>
    <w:p w:rsidR="00F118B8" w:rsidRPr="00F118B8" w:rsidRDefault="00F118B8" w:rsidP="00F118B8">
      <w:pPr>
        <w:numPr>
          <w:ilvl w:val="0"/>
          <w:numId w:val="2"/>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F118B8" w:rsidRPr="00F118B8" w:rsidRDefault="00F118B8" w:rsidP="00F118B8">
      <w:pPr>
        <w:numPr>
          <w:ilvl w:val="0"/>
          <w:numId w:val="2"/>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F118B8" w:rsidRPr="00F118B8" w:rsidRDefault="00F118B8" w:rsidP="00F118B8">
      <w:pPr>
        <w:numPr>
          <w:ilvl w:val="0"/>
          <w:numId w:val="2"/>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F118B8" w:rsidRPr="00F118B8" w:rsidRDefault="00F118B8" w:rsidP="00F118B8">
      <w:pPr>
        <w:numPr>
          <w:ilvl w:val="0"/>
          <w:numId w:val="2"/>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F118B8" w:rsidRPr="00F118B8" w:rsidRDefault="00F118B8" w:rsidP="00F118B8">
      <w:pPr>
        <w:numPr>
          <w:ilvl w:val="0"/>
          <w:numId w:val="2"/>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формирования </w:t>
      </w:r>
      <w:proofErr w:type="spellStart"/>
      <w:r w:rsidRPr="00F118B8">
        <w:rPr>
          <w:rFonts w:ascii="Arial" w:eastAsia="Times New Roman" w:hAnsi="Arial" w:cs="Arial"/>
          <w:color w:val="000000"/>
          <w:sz w:val="24"/>
          <w:szCs w:val="24"/>
          <w:lang w:eastAsia="ru-RU"/>
        </w:rPr>
        <w:t>критериальной</w:t>
      </w:r>
      <w:proofErr w:type="spellEnd"/>
      <w:r w:rsidRPr="00F118B8">
        <w:rPr>
          <w:rFonts w:ascii="Arial" w:eastAsia="Times New Roman" w:hAnsi="Arial" w:cs="Arial"/>
          <w:color w:val="000000"/>
          <w:sz w:val="24"/>
          <w:szCs w:val="24"/>
          <w:lang w:eastAsia="ru-RU"/>
        </w:rPr>
        <w:t xml:space="preserve"> оценки результатов освоения </w:t>
      </w:r>
      <w:proofErr w:type="gramStart"/>
      <w:r w:rsidRPr="00F118B8">
        <w:rPr>
          <w:rFonts w:ascii="Arial" w:eastAsia="Times New Roman" w:hAnsi="Arial" w:cs="Arial"/>
          <w:color w:val="000000"/>
          <w:sz w:val="24"/>
          <w:szCs w:val="24"/>
          <w:lang w:eastAsia="ru-RU"/>
        </w:rPr>
        <w:t>обучающимися</w:t>
      </w:r>
      <w:proofErr w:type="gramEnd"/>
      <w:r w:rsidRPr="00F118B8">
        <w:rPr>
          <w:rFonts w:ascii="Arial" w:eastAsia="Times New Roman" w:hAnsi="Arial" w:cs="Arial"/>
          <w:color w:val="000000"/>
          <w:sz w:val="24"/>
          <w:szCs w:val="24"/>
          <w:lang w:eastAsia="ru-RU"/>
        </w:rPr>
        <w:t xml:space="preserve">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F118B8" w:rsidRPr="00F118B8" w:rsidRDefault="00F118B8" w:rsidP="00F118B8">
      <w:pPr>
        <w:numPr>
          <w:ilvl w:val="0"/>
          <w:numId w:val="2"/>
        </w:numPr>
        <w:spacing w:before="100" w:beforeAutospacing="1" w:after="100" w:afterAutospacing="1" w:line="408" w:lineRule="auto"/>
        <w:ind w:left="0"/>
        <w:rPr>
          <w:rFonts w:ascii="Arial" w:eastAsia="Times New Roman" w:hAnsi="Arial" w:cs="Arial"/>
          <w:color w:val="000000"/>
          <w:sz w:val="24"/>
          <w:szCs w:val="24"/>
          <w:lang w:eastAsia="ru-RU"/>
        </w:rPr>
      </w:pPr>
      <w:proofErr w:type="gramStart"/>
      <w:r w:rsidRPr="00F118B8">
        <w:rPr>
          <w:rFonts w:ascii="Arial" w:eastAsia="Times New Roman" w:hAnsi="Arial" w:cs="Arial"/>
          <w:color w:val="000000"/>
          <w:sz w:val="24"/>
          <w:szCs w:val="24"/>
          <w:lang w:eastAsia="ru-RU"/>
        </w:rPr>
        <w:lastRenderedPageBreak/>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b/>
          <w:bCs/>
          <w:color w:val="000000"/>
          <w:sz w:val="24"/>
          <w:szCs w:val="24"/>
          <w:lang w:eastAsia="ru-RU"/>
        </w:rPr>
        <w:t>7.</w:t>
      </w:r>
      <w:r w:rsidRPr="00F118B8">
        <w:rPr>
          <w:rFonts w:ascii="Arial" w:eastAsia="Times New Roman" w:hAnsi="Arial" w:cs="Arial"/>
          <w:color w:val="000000"/>
          <w:sz w:val="24"/>
          <w:szCs w:val="24"/>
          <w:lang w:eastAsia="ru-RU"/>
        </w:rPr>
        <w:t xml:space="preserve"> В основе Стандарта лежит системно-</w:t>
      </w:r>
      <w:proofErr w:type="spellStart"/>
      <w:r w:rsidRPr="00F118B8">
        <w:rPr>
          <w:rFonts w:ascii="Arial" w:eastAsia="Times New Roman" w:hAnsi="Arial" w:cs="Arial"/>
          <w:color w:val="000000"/>
          <w:sz w:val="24"/>
          <w:szCs w:val="24"/>
          <w:lang w:eastAsia="ru-RU"/>
        </w:rPr>
        <w:t>деятельностный</w:t>
      </w:r>
      <w:proofErr w:type="spellEnd"/>
      <w:r w:rsidRPr="00F118B8">
        <w:rPr>
          <w:rFonts w:ascii="Arial" w:eastAsia="Times New Roman" w:hAnsi="Arial" w:cs="Arial"/>
          <w:color w:val="000000"/>
          <w:sz w:val="24"/>
          <w:szCs w:val="24"/>
          <w:lang w:eastAsia="ru-RU"/>
        </w:rPr>
        <w:t xml:space="preserve"> подход, который предполагает:</w:t>
      </w:r>
    </w:p>
    <w:p w:rsidR="00F118B8" w:rsidRPr="00F118B8" w:rsidRDefault="00F118B8" w:rsidP="00F118B8">
      <w:pPr>
        <w:numPr>
          <w:ilvl w:val="0"/>
          <w:numId w:val="3"/>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F118B8">
        <w:rPr>
          <w:rFonts w:ascii="Arial" w:eastAsia="Times New Roman" w:hAnsi="Arial" w:cs="Arial"/>
          <w:color w:val="000000"/>
          <w:sz w:val="24"/>
          <w:szCs w:val="24"/>
          <w:lang w:eastAsia="ru-RU"/>
        </w:rPr>
        <w:t>демократического гражданского общества</w:t>
      </w:r>
      <w:proofErr w:type="gramEnd"/>
      <w:r w:rsidRPr="00F118B8">
        <w:rPr>
          <w:rFonts w:ascii="Arial" w:eastAsia="Times New Roman" w:hAnsi="Arial" w:cs="Arial"/>
          <w:color w:val="000000"/>
          <w:sz w:val="24"/>
          <w:szCs w:val="24"/>
          <w:lang w:eastAsia="ru-RU"/>
        </w:rPr>
        <w:t xml:space="preserve"> на основе толерантности, диалога культур и уважения многонационального, поликультурного и </w:t>
      </w:r>
      <w:proofErr w:type="spellStart"/>
      <w:r w:rsidRPr="00F118B8">
        <w:rPr>
          <w:rFonts w:ascii="Arial" w:eastAsia="Times New Roman" w:hAnsi="Arial" w:cs="Arial"/>
          <w:color w:val="000000"/>
          <w:sz w:val="24"/>
          <w:szCs w:val="24"/>
          <w:lang w:eastAsia="ru-RU"/>
        </w:rPr>
        <w:t>поликонфессионального</w:t>
      </w:r>
      <w:proofErr w:type="spellEnd"/>
      <w:r w:rsidRPr="00F118B8">
        <w:rPr>
          <w:rFonts w:ascii="Arial" w:eastAsia="Times New Roman" w:hAnsi="Arial" w:cs="Arial"/>
          <w:color w:val="000000"/>
          <w:sz w:val="24"/>
          <w:szCs w:val="24"/>
          <w:lang w:eastAsia="ru-RU"/>
        </w:rPr>
        <w:t xml:space="preserve"> состава российского общества;</w:t>
      </w:r>
    </w:p>
    <w:p w:rsidR="00F118B8" w:rsidRPr="00F118B8" w:rsidRDefault="00F118B8" w:rsidP="00F118B8">
      <w:pPr>
        <w:numPr>
          <w:ilvl w:val="0"/>
          <w:numId w:val="3"/>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F118B8" w:rsidRPr="00F118B8" w:rsidRDefault="00F118B8" w:rsidP="00F118B8">
      <w:pPr>
        <w:numPr>
          <w:ilvl w:val="0"/>
          <w:numId w:val="3"/>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F118B8" w:rsidRPr="00F118B8" w:rsidRDefault="00F118B8" w:rsidP="00F118B8">
      <w:pPr>
        <w:numPr>
          <w:ilvl w:val="0"/>
          <w:numId w:val="3"/>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F118B8" w:rsidRPr="00F118B8" w:rsidRDefault="00F118B8" w:rsidP="00F118B8">
      <w:pPr>
        <w:numPr>
          <w:ilvl w:val="0"/>
          <w:numId w:val="3"/>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F118B8" w:rsidRPr="00F118B8" w:rsidRDefault="00F118B8" w:rsidP="00F118B8">
      <w:pPr>
        <w:numPr>
          <w:ilvl w:val="0"/>
          <w:numId w:val="3"/>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обеспечение преемственности дошкольного, начального общего, основного и среднего (полного) общего образования;</w:t>
      </w:r>
    </w:p>
    <w:p w:rsidR="00F118B8" w:rsidRPr="00F118B8" w:rsidRDefault="00F118B8" w:rsidP="00F118B8">
      <w:pPr>
        <w:numPr>
          <w:ilvl w:val="0"/>
          <w:numId w:val="3"/>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lastRenderedPageBreak/>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F118B8" w:rsidRPr="00F118B8" w:rsidRDefault="00F118B8" w:rsidP="00F118B8">
      <w:pPr>
        <w:numPr>
          <w:ilvl w:val="0"/>
          <w:numId w:val="3"/>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8.</w:t>
      </w:r>
      <w:r w:rsidRPr="00F118B8">
        <w:rPr>
          <w:rFonts w:ascii="Arial" w:eastAsia="Times New Roman" w:hAnsi="Arial" w:cs="Arial"/>
          <w:b/>
          <w:bCs/>
          <w:color w:val="000000"/>
          <w:sz w:val="24"/>
          <w:szCs w:val="24"/>
          <w:lang w:eastAsia="ru-RU"/>
        </w:rPr>
        <w:t xml:space="preserve"> </w:t>
      </w:r>
      <w:r w:rsidRPr="00F118B8">
        <w:rPr>
          <w:rFonts w:ascii="Arial" w:eastAsia="Times New Roman" w:hAnsi="Arial" w:cs="Arial"/>
          <w:color w:val="000000"/>
          <w:sz w:val="24"/>
          <w:szCs w:val="24"/>
          <w:lang w:eastAsia="ru-RU"/>
        </w:rPr>
        <w:t>В соответствии со Стандартом на ступени начального общего образования осуществляется:</w:t>
      </w:r>
    </w:p>
    <w:p w:rsidR="00F118B8" w:rsidRPr="00F118B8" w:rsidRDefault="00F118B8" w:rsidP="00F118B8">
      <w:pPr>
        <w:numPr>
          <w:ilvl w:val="0"/>
          <w:numId w:val="4"/>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становление основ гражданской идентичности и мировоззрения обучающихся;</w:t>
      </w:r>
    </w:p>
    <w:p w:rsidR="00F118B8" w:rsidRPr="00F118B8" w:rsidRDefault="00F118B8" w:rsidP="00F118B8">
      <w:pPr>
        <w:numPr>
          <w:ilvl w:val="0"/>
          <w:numId w:val="4"/>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F118B8" w:rsidRPr="00F118B8" w:rsidRDefault="00F118B8" w:rsidP="00F118B8">
      <w:pPr>
        <w:numPr>
          <w:ilvl w:val="0"/>
          <w:numId w:val="4"/>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F118B8" w:rsidRPr="00F118B8" w:rsidRDefault="00F118B8" w:rsidP="00F118B8">
      <w:pPr>
        <w:numPr>
          <w:ilvl w:val="0"/>
          <w:numId w:val="4"/>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укрепление физического и духовного здоровья </w:t>
      </w:r>
      <w:proofErr w:type="gramStart"/>
      <w:r w:rsidRPr="00F118B8">
        <w:rPr>
          <w:rFonts w:ascii="Arial" w:eastAsia="Times New Roman" w:hAnsi="Arial" w:cs="Arial"/>
          <w:color w:val="000000"/>
          <w:sz w:val="24"/>
          <w:szCs w:val="24"/>
          <w:lang w:eastAsia="ru-RU"/>
        </w:rPr>
        <w:t>обучающихся</w:t>
      </w:r>
      <w:proofErr w:type="gramEnd"/>
      <w:r w:rsidRPr="00F118B8">
        <w:rPr>
          <w:rFonts w:ascii="Arial" w:eastAsia="Times New Roman" w:hAnsi="Arial" w:cs="Arial"/>
          <w:color w:val="000000"/>
          <w:sz w:val="24"/>
          <w:szCs w:val="24"/>
          <w:lang w:eastAsia="ru-RU"/>
        </w:rPr>
        <w:t>.</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Стандарт ориентирован на становление личностных характеристик</w:t>
      </w:r>
      <w:r w:rsidRPr="00F118B8">
        <w:rPr>
          <w:rFonts w:ascii="Arial" w:eastAsia="Times New Roman" w:hAnsi="Arial" w:cs="Arial"/>
          <w:b/>
          <w:bCs/>
          <w:i/>
          <w:iCs/>
          <w:color w:val="000000"/>
          <w:sz w:val="24"/>
          <w:szCs w:val="24"/>
          <w:lang w:eastAsia="ru-RU"/>
        </w:rPr>
        <w:t xml:space="preserve"> </w:t>
      </w:r>
      <w:r w:rsidRPr="00F118B8">
        <w:rPr>
          <w:rFonts w:ascii="Arial" w:eastAsia="Times New Roman" w:hAnsi="Arial" w:cs="Arial"/>
          <w:color w:val="000000"/>
          <w:sz w:val="24"/>
          <w:szCs w:val="24"/>
          <w:lang w:eastAsia="ru-RU"/>
        </w:rPr>
        <w:t>выпускника («портрет выпускника начальной школы»)</w:t>
      </w:r>
      <w:r w:rsidRPr="00F118B8">
        <w:rPr>
          <w:rFonts w:ascii="Arial" w:eastAsia="Times New Roman" w:hAnsi="Arial" w:cs="Arial"/>
          <w:b/>
          <w:bCs/>
          <w:i/>
          <w:iCs/>
          <w:color w:val="000000"/>
          <w:sz w:val="24"/>
          <w:szCs w:val="24"/>
          <w:lang w:eastAsia="ru-RU"/>
        </w:rPr>
        <w:t>:</w:t>
      </w:r>
    </w:p>
    <w:p w:rsidR="00F118B8" w:rsidRPr="00F118B8" w:rsidRDefault="00F118B8" w:rsidP="00F118B8">
      <w:pPr>
        <w:numPr>
          <w:ilvl w:val="0"/>
          <w:numId w:val="5"/>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любящий свой народ, свой край и свою Родину;</w:t>
      </w:r>
    </w:p>
    <w:p w:rsidR="00F118B8" w:rsidRPr="00F118B8" w:rsidRDefault="00F118B8" w:rsidP="00F118B8">
      <w:pPr>
        <w:numPr>
          <w:ilvl w:val="0"/>
          <w:numId w:val="5"/>
        </w:numPr>
        <w:spacing w:before="100" w:beforeAutospacing="1" w:after="100" w:afterAutospacing="1" w:line="408" w:lineRule="auto"/>
        <w:ind w:left="0"/>
        <w:rPr>
          <w:rFonts w:ascii="Arial" w:eastAsia="Times New Roman" w:hAnsi="Arial" w:cs="Arial"/>
          <w:color w:val="000000"/>
          <w:sz w:val="24"/>
          <w:szCs w:val="24"/>
          <w:lang w:eastAsia="ru-RU"/>
        </w:rPr>
      </w:pPr>
      <w:proofErr w:type="gramStart"/>
      <w:r w:rsidRPr="00F118B8">
        <w:rPr>
          <w:rFonts w:ascii="Arial" w:eastAsia="Times New Roman" w:hAnsi="Arial" w:cs="Arial"/>
          <w:color w:val="000000"/>
          <w:sz w:val="24"/>
          <w:szCs w:val="24"/>
          <w:lang w:eastAsia="ru-RU"/>
        </w:rPr>
        <w:t>уважающий</w:t>
      </w:r>
      <w:proofErr w:type="gramEnd"/>
      <w:r w:rsidRPr="00F118B8">
        <w:rPr>
          <w:rFonts w:ascii="Arial" w:eastAsia="Times New Roman" w:hAnsi="Arial" w:cs="Arial"/>
          <w:color w:val="000000"/>
          <w:sz w:val="24"/>
          <w:szCs w:val="24"/>
          <w:lang w:eastAsia="ru-RU"/>
        </w:rPr>
        <w:t xml:space="preserve"> и принимающий ценности семьи и общества;</w:t>
      </w:r>
    </w:p>
    <w:p w:rsidR="00F118B8" w:rsidRPr="00F118B8" w:rsidRDefault="00F118B8" w:rsidP="00F118B8">
      <w:pPr>
        <w:numPr>
          <w:ilvl w:val="0"/>
          <w:numId w:val="5"/>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любознательный, активно и заинтересованно познающий мир;</w:t>
      </w:r>
    </w:p>
    <w:p w:rsidR="00F118B8" w:rsidRPr="00F118B8" w:rsidRDefault="00F118B8" w:rsidP="00F118B8">
      <w:pPr>
        <w:numPr>
          <w:ilvl w:val="0"/>
          <w:numId w:val="5"/>
        </w:numPr>
        <w:spacing w:before="100" w:beforeAutospacing="1" w:after="100" w:afterAutospacing="1" w:line="408" w:lineRule="auto"/>
        <w:ind w:left="0"/>
        <w:rPr>
          <w:rFonts w:ascii="Arial" w:eastAsia="Times New Roman" w:hAnsi="Arial" w:cs="Arial"/>
          <w:color w:val="000000"/>
          <w:sz w:val="24"/>
          <w:szCs w:val="24"/>
          <w:lang w:eastAsia="ru-RU"/>
        </w:rPr>
      </w:pPr>
      <w:proofErr w:type="gramStart"/>
      <w:r w:rsidRPr="00F118B8">
        <w:rPr>
          <w:rFonts w:ascii="Arial" w:eastAsia="Times New Roman" w:hAnsi="Arial" w:cs="Arial"/>
          <w:color w:val="000000"/>
          <w:sz w:val="24"/>
          <w:szCs w:val="24"/>
          <w:lang w:eastAsia="ru-RU"/>
        </w:rPr>
        <w:t>владеющий</w:t>
      </w:r>
      <w:proofErr w:type="gramEnd"/>
      <w:r w:rsidRPr="00F118B8">
        <w:rPr>
          <w:rFonts w:ascii="Arial" w:eastAsia="Times New Roman" w:hAnsi="Arial" w:cs="Arial"/>
          <w:color w:val="000000"/>
          <w:sz w:val="24"/>
          <w:szCs w:val="24"/>
          <w:lang w:eastAsia="ru-RU"/>
        </w:rPr>
        <w:t xml:space="preserve"> основами умения учиться, способный к организации собственной деятельности;</w:t>
      </w:r>
    </w:p>
    <w:p w:rsidR="00F118B8" w:rsidRPr="00F118B8" w:rsidRDefault="00F118B8" w:rsidP="00F118B8">
      <w:pPr>
        <w:numPr>
          <w:ilvl w:val="0"/>
          <w:numId w:val="5"/>
        </w:numPr>
        <w:spacing w:before="100" w:beforeAutospacing="1" w:after="100" w:afterAutospacing="1" w:line="408" w:lineRule="auto"/>
        <w:ind w:left="0"/>
        <w:rPr>
          <w:rFonts w:ascii="Arial" w:eastAsia="Times New Roman" w:hAnsi="Arial" w:cs="Arial"/>
          <w:color w:val="000000"/>
          <w:sz w:val="24"/>
          <w:szCs w:val="24"/>
          <w:lang w:eastAsia="ru-RU"/>
        </w:rPr>
      </w:pPr>
      <w:proofErr w:type="gramStart"/>
      <w:r w:rsidRPr="00F118B8">
        <w:rPr>
          <w:rFonts w:ascii="Arial" w:eastAsia="Times New Roman" w:hAnsi="Arial" w:cs="Arial"/>
          <w:color w:val="000000"/>
          <w:sz w:val="24"/>
          <w:szCs w:val="24"/>
          <w:lang w:eastAsia="ru-RU"/>
        </w:rPr>
        <w:t>готовый</w:t>
      </w:r>
      <w:proofErr w:type="gramEnd"/>
      <w:r w:rsidRPr="00F118B8">
        <w:rPr>
          <w:rFonts w:ascii="Arial" w:eastAsia="Times New Roman" w:hAnsi="Arial" w:cs="Arial"/>
          <w:color w:val="000000"/>
          <w:sz w:val="24"/>
          <w:szCs w:val="24"/>
          <w:lang w:eastAsia="ru-RU"/>
        </w:rPr>
        <w:t xml:space="preserve"> самостоятельно действовать и отвечать за свои поступки перед семьей и обществом;</w:t>
      </w:r>
    </w:p>
    <w:p w:rsidR="00F118B8" w:rsidRPr="00F118B8" w:rsidRDefault="00F118B8" w:rsidP="00F118B8">
      <w:pPr>
        <w:numPr>
          <w:ilvl w:val="0"/>
          <w:numId w:val="5"/>
        </w:numPr>
        <w:spacing w:before="100" w:beforeAutospacing="1" w:after="100" w:afterAutospacing="1" w:line="408" w:lineRule="auto"/>
        <w:ind w:left="0"/>
        <w:rPr>
          <w:rFonts w:ascii="Arial" w:eastAsia="Times New Roman" w:hAnsi="Arial" w:cs="Arial"/>
          <w:color w:val="000000"/>
          <w:sz w:val="24"/>
          <w:szCs w:val="24"/>
          <w:lang w:eastAsia="ru-RU"/>
        </w:rPr>
      </w:pPr>
      <w:proofErr w:type="gramStart"/>
      <w:r w:rsidRPr="00F118B8">
        <w:rPr>
          <w:rFonts w:ascii="Arial" w:eastAsia="Times New Roman" w:hAnsi="Arial" w:cs="Arial"/>
          <w:color w:val="000000"/>
          <w:sz w:val="24"/>
          <w:szCs w:val="24"/>
          <w:lang w:eastAsia="ru-RU"/>
        </w:rPr>
        <w:lastRenderedPageBreak/>
        <w:t>доброжелательный</w:t>
      </w:r>
      <w:proofErr w:type="gramEnd"/>
      <w:r w:rsidRPr="00F118B8">
        <w:rPr>
          <w:rFonts w:ascii="Arial" w:eastAsia="Times New Roman" w:hAnsi="Arial" w:cs="Arial"/>
          <w:color w:val="000000"/>
          <w:sz w:val="24"/>
          <w:szCs w:val="24"/>
          <w:lang w:eastAsia="ru-RU"/>
        </w:rPr>
        <w:t>, умеющий слушать и слышать собеседника, обосновывать свою позицию, высказывать свое мнение;</w:t>
      </w:r>
    </w:p>
    <w:p w:rsidR="00F118B8" w:rsidRPr="00F118B8" w:rsidRDefault="00F118B8" w:rsidP="00F118B8">
      <w:pPr>
        <w:numPr>
          <w:ilvl w:val="0"/>
          <w:numId w:val="5"/>
        </w:numPr>
        <w:spacing w:before="100" w:beforeAutospacing="1" w:after="100" w:afterAutospacing="1" w:line="408" w:lineRule="auto"/>
        <w:ind w:left="0"/>
        <w:rPr>
          <w:rFonts w:ascii="Arial" w:eastAsia="Times New Roman" w:hAnsi="Arial" w:cs="Arial"/>
          <w:color w:val="000000"/>
          <w:sz w:val="24"/>
          <w:szCs w:val="24"/>
          <w:lang w:eastAsia="ru-RU"/>
        </w:rPr>
      </w:pPr>
      <w:proofErr w:type="gramStart"/>
      <w:r w:rsidRPr="00F118B8">
        <w:rPr>
          <w:rFonts w:ascii="Arial" w:eastAsia="Times New Roman" w:hAnsi="Arial" w:cs="Arial"/>
          <w:color w:val="000000"/>
          <w:sz w:val="24"/>
          <w:szCs w:val="24"/>
          <w:lang w:eastAsia="ru-RU"/>
        </w:rPr>
        <w:t>выполняющий</w:t>
      </w:r>
      <w:proofErr w:type="gramEnd"/>
      <w:r w:rsidRPr="00F118B8">
        <w:rPr>
          <w:rFonts w:ascii="Arial" w:eastAsia="Times New Roman" w:hAnsi="Arial" w:cs="Arial"/>
          <w:color w:val="000000"/>
          <w:sz w:val="24"/>
          <w:szCs w:val="24"/>
          <w:lang w:eastAsia="ru-RU"/>
        </w:rPr>
        <w:t xml:space="preserve"> правила здорового и безопасного для себя и окружающих образа жизни.</w:t>
      </w:r>
    </w:p>
    <w:p w:rsidR="00F118B8" w:rsidRPr="00F118B8" w:rsidRDefault="00F118B8" w:rsidP="00F118B8">
      <w:pPr>
        <w:spacing w:before="150" w:after="150" w:line="240" w:lineRule="auto"/>
        <w:outlineLvl w:val="0"/>
        <w:rPr>
          <w:rFonts w:ascii="Arial" w:eastAsia="Times New Roman" w:hAnsi="Arial" w:cs="Arial"/>
          <w:b/>
          <w:bCs/>
          <w:color w:val="000000"/>
          <w:kern w:val="36"/>
          <w:sz w:val="41"/>
          <w:szCs w:val="41"/>
          <w:lang w:eastAsia="ru-RU"/>
        </w:rPr>
      </w:pPr>
      <w:r w:rsidRPr="00F118B8">
        <w:rPr>
          <w:rFonts w:ascii="Arial" w:eastAsia="Times New Roman" w:hAnsi="Arial" w:cs="Arial"/>
          <w:b/>
          <w:bCs/>
          <w:color w:val="000000"/>
          <w:kern w:val="36"/>
          <w:sz w:val="41"/>
          <w:szCs w:val="41"/>
          <w:lang w:eastAsia="ru-RU"/>
        </w:rPr>
        <w:t>II</w:t>
      </w:r>
      <w:r w:rsidRPr="00F118B8">
        <w:rPr>
          <w:rFonts w:ascii="Arial" w:eastAsia="Times New Roman" w:hAnsi="Arial" w:cs="Arial"/>
          <w:b/>
          <w:bCs/>
          <w:color w:val="000000"/>
          <w:kern w:val="36"/>
          <w:sz w:val="24"/>
          <w:szCs w:val="24"/>
          <w:lang w:eastAsia="ru-RU"/>
        </w:rPr>
        <w:t>. Требования к результатам освоения основной образовательной программы начального общего образования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9. Стандарт устанавливает требования к результатам </w:t>
      </w:r>
      <w:proofErr w:type="gramStart"/>
      <w:r w:rsidRPr="00F118B8">
        <w:rPr>
          <w:rFonts w:ascii="Arial" w:eastAsia="Times New Roman" w:hAnsi="Arial" w:cs="Arial"/>
          <w:color w:val="000000"/>
          <w:sz w:val="24"/>
          <w:szCs w:val="24"/>
          <w:lang w:eastAsia="ru-RU"/>
        </w:rPr>
        <w:t>обучающихся</w:t>
      </w:r>
      <w:proofErr w:type="gramEnd"/>
      <w:r w:rsidRPr="00F118B8">
        <w:rPr>
          <w:rFonts w:ascii="Arial" w:eastAsia="Times New Roman" w:hAnsi="Arial" w:cs="Arial"/>
          <w:color w:val="000000"/>
          <w:sz w:val="24"/>
          <w:szCs w:val="24"/>
          <w:lang w:eastAsia="ru-RU"/>
        </w:rPr>
        <w:t>, освоивших основную образовательную программу начального общего образования:</w:t>
      </w:r>
    </w:p>
    <w:p w:rsidR="00F118B8" w:rsidRPr="00F118B8" w:rsidRDefault="00F118B8" w:rsidP="00F118B8">
      <w:pPr>
        <w:numPr>
          <w:ilvl w:val="0"/>
          <w:numId w:val="6"/>
        </w:numPr>
        <w:spacing w:before="100" w:beforeAutospacing="1" w:after="100" w:afterAutospacing="1" w:line="408" w:lineRule="auto"/>
        <w:ind w:left="0"/>
        <w:rPr>
          <w:rFonts w:ascii="Arial" w:eastAsia="Times New Roman" w:hAnsi="Arial" w:cs="Arial"/>
          <w:color w:val="000000"/>
          <w:sz w:val="24"/>
          <w:szCs w:val="24"/>
          <w:lang w:eastAsia="ru-RU"/>
        </w:rPr>
      </w:pPr>
      <w:proofErr w:type="gramStart"/>
      <w:r w:rsidRPr="00F118B8">
        <w:rPr>
          <w:rFonts w:ascii="Arial" w:eastAsia="Times New Roman" w:hAnsi="Arial" w:cs="Arial"/>
          <w:b/>
          <w:bCs/>
          <w:color w:val="000000"/>
          <w:sz w:val="24"/>
          <w:szCs w:val="24"/>
          <w:lang w:eastAsia="ru-RU"/>
        </w:rPr>
        <w:t>личностным</w:t>
      </w:r>
      <w:r w:rsidRPr="00F118B8">
        <w:rPr>
          <w:rFonts w:ascii="Arial" w:eastAsia="Times New Roman" w:hAnsi="Arial" w:cs="Arial"/>
          <w:color w:val="000000"/>
          <w:sz w:val="24"/>
          <w:szCs w:val="24"/>
          <w:lang w:eastAsia="ru-RU"/>
        </w:rPr>
        <w:t xml:space="preserve">, включающим готовность и способность обучающихся к саморазвитию, </w:t>
      </w:r>
      <w:proofErr w:type="spellStart"/>
      <w:r w:rsidRPr="00F118B8">
        <w:rPr>
          <w:rFonts w:ascii="Arial" w:eastAsia="Times New Roman" w:hAnsi="Arial" w:cs="Arial"/>
          <w:color w:val="000000"/>
          <w:sz w:val="24"/>
          <w:szCs w:val="24"/>
          <w:lang w:eastAsia="ru-RU"/>
        </w:rPr>
        <w:t>сформированность</w:t>
      </w:r>
      <w:proofErr w:type="spellEnd"/>
      <w:r w:rsidRPr="00F118B8">
        <w:rPr>
          <w:rFonts w:ascii="Arial" w:eastAsia="Times New Roman" w:hAnsi="Arial" w:cs="Arial"/>
          <w:color w:val="000000"/>
          <w:sz w:val="24"/>
          <w:szCs w:val="24"/>
          <w:lang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F118B8">
        <w:rPr>
          <w:rFonts w:ascii="Arial" w:eastAsia="Times New Roman" w:hAnsi="Arial" w:cs="Arial"/>
          <w:color w:val="000000"/>
          <w:sz w:val="24"/>
          <w:szCs w:val="24"/>
          <w:lang w:eastAsia="ru-RU"/>
        </w:rPr>
        <w:t>сформированность</w:t>
      </w:r>
      <w:proofErr w:type="spellEnd"/>
      <w:r w:rsidRPr="00F118B8">
        <w:rPr>
          <w:rFonts w:ascii="Arial" w:eastAsia="Times New Roman" w:hAnsi="Arial" w:cs="Arial"/>
          <w:color w:val="000000"/>
          <w:sz w:val="24"/>
          <w:szCs w:val="24"/>
          <w:lang w:eastAsia="ru-RU"/>
        </w:rPr>
        <w:t xml:space="preserve"> основ гражданской идентичности.</w:t>
      </w:r>
      <w:proofErr w:type="gramEnd"/>
    </w:p>
    <w:p w:rsidR="00F118B8" w:rsidRPr="00F118B8" w:rsidRDefault="00F118B8" w:rsidP="00F118B8">
      <w:pPr>
        <w:numPr>
          <w:ilvl w:val="0"/>
          <w:numId w:val="6"/>
        </w:numPr>
        <w:spacing w:before="100" w:beforeAutospacing="1" w:after="100" w:afterAutospacing="1" w:line="408" w:lineRule="auto"/>
        <w:ind w:left="0"/>
        <w:rPr>
          <w:rFonts w:ascii="Arial" w:eastAsia="Times New Roman" w:hAnsi="Arial" w:cs="Arial"/>
          <w:color w:val="000000"/>
          <w:sz w:val="24"/>
          <w:szCs w:val="24"/>
          <w:lang w:eastAsia="ru-RU"/>
        </w:rPr>
      </w:pPr>
      <w:proofErr w:type="spellStart"/>
      <w:r w:rsidRPr="00F118B8">
        <w:rPr>
          <w:rFonts w:ascii="Arial" w:eastAsia="Times New Roman" w:hAnsi="Arial" w:cs="Arial"/>
          <w:b/>
          <w:bCs/>
          <w:color w:val="000000"/>
          <w:sz w:val="24"/>
          <w:szCs w:val="24"/>
          <w:lang w:eastAsia="ru-RU"/>
        </w:rPr>
        <w:t>метапредметным</w:t>
      </w:r>
      <w:proofErr w:type="spellEnd"/>
      <w:r w:rsidRPr="00F118B8">
        <w:rPr>
          <w:rFonts w:ascii="Arial" w:eastAsia="Times New Roman" w:hAnsi="Arial" w:cs="Arial"/>
          <w:color w:val="000000"/>
          <w:sz w:val="24"/>
          <w:szCs w:val="24"/>
          <w:lang w:eastAsia="ru-RU"/>
        </w:rPr>
        <w:t xml:space="preserve">, </w:t>
      </w:r>
      <w:proofErr w:type="gramStart"/>
      <w:r w:rsidRPr="00F118B8">
        <w:rPr>
          <w:rFonts w:ascii="Arial" w:eastAsia="Times New Roman" w:hAnsi="Arial" w:cs="Arial"/>
          <w:color w:val="000000"/>
          <w:sz w:val="24"/>
          <w:szCs w:val="24"/>
          <w:lang w:eastAsia="ru-RU"/>
        </w:rPr>
        <w:t>включающим</w:t>
      </w:r>
      <w:proofErr w:type="gramEnd"/>
      <w:r w:rsidRPr="00F118B8">
        <w:rPr>
          <w:rFonts w:ascii="Arial" w:eastAsia="Times New Roman" w:hAnsi="Arial" w:cs="Arial"/>
          <w:color w:val="000000"/>
          <w:sz w:val="24"/>
          <w:szCs w:val="24"/>
          <w:lang w:eastAsia="ru-RU"/>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118B8">
        <w:rPr>
          <w:rFonts w:ascii="Arial" w:eastAsia="Times New Roman" w:hAnsi="Arial" w:cs="Arial"/>
          <w:color w:val="000000"/>
          <w:sz w:val="24"/>
          <w:szCs w:val="24"/>
          <w:lang w:eastAsia="ru-RU"/>
        </w:rPr>
        <w:t>межпредметными</w:t>
      </w:r>
      <w:proofErr w:type="spellEnd"/>
      <w:r w:rsidRPr="00F118B8">
        <w:rPr>
          <w:rFonts w:ascii="Arial" w:eastAsia="Times New Roman" w:hAnsi="Arial" w:cs="Arial"/>
          <w:color w:val="000000"/>
          <w:sz w:val="24"/>
          <w:szCs w:val="24"/>
          <w:lang w:eastAsia="ru-RU"/>
        </w:rPr>
        <w:t xml:space="preserve"> понятиями.</w:t>
      </w:r>
    </w:p>
    <w:p w:rsidR="00F118B8" w:rsidRPr="00F118B8" w:rsidRDefault="00F118B8" w:rsidP="00F118B8">
      <w:pPr>
        <w:numPr>
          <w:ilvl w:val="0"/>
          <w:numId w:val="6"/>
        </w:numPr>
        <w:spacing w:before="100" w:beforeAutospacing="1" w:after="100" w:afterAutospacing="1" w:line="408" w:lineRule="auto"/>
        <w:ind w:left="0"/>
        <w:rPr>
          <w:rFonts w:ascii="Arial" w:eastAsia="Times New Roman" w:hAnsi="Arial" w:cs="Arial"/>
          <w:color w:val="000000"/>
          <w:sz w:val="24"/>
          <w:szCs w:val="24"/>
          <w:lang w:eastAsia="ru-RU"/>
        </w:rPr>
      </w:pPr>
      <w:proofErr w:type="gramStart"/>
      <w:r w:rsidRPr="00F118B8">
        <w:rPr>
          <w:rFonts w:ascii="Arial" w:eastAsia="Times New Roman" w:hAnsi="Arial" w:cs="Arial"/>
          <w:b/>
          <w:bCs/>
          <w:color w:val="000000"/>
          <w:sz w:val="24"/>
          <w:szCs w:val="24"/>
          <w:lang w:eastAsia="ru-RU"/>
        </w:rPr>
        <w:t>предметным</w:t>
      </w:r>
      <w:r w:rsidRPr="00F118B8">
        <w:rPr>
          <w:rFonts w:ascii="Arial" w:eastAsia="Times New Roman" w:hAnsi="Arial" w:cs="Arial"/>
          <w:color w:val="000000"/>
          <w:sz w:val="24"/>
          <w:szCs w:val="24"/>
          <w:lang w:eastAsia="ru-RU"/>
        </w:rPr>
        <w:t>,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10. Личностные результаты освоения основной образовательной программы начального общего образования должны отражать:</w:t>
      </w:r>
    </w:p>
    <w:p w:rsidR="00F118B8" w:rsidRPr="00F118B8" w:rsidRDefault="00F118B8" w:rsidP="00F118B8">
      <w:pPr>
        <w:numPr>
          <w:ilvl w:val="0"/>
          <w:numId w:val="7"/>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F118B8" w:rsidRPr="00F118B8" w:rsidRDefault="00F118B8" w:rsidP="00F118B8">
      <w:pPr>
        <w:numPr>
          <w:ilvl w:val="0"/>
          <w:numId w:val="7"/>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lastRenderedPageBreak/>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F118B8" w:rsidRPr="00F118B8" w:rsidRDefault="00F118B8" w:rsidP="00F118B8">
      <w:pPr>
        <w:numPr>
          <w:ilvl w:val="0"/>
          <w:numId w:val="7"/>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формирование уважительного отношения к иному мнению, истории и культуре других народов;</w:t>
      </w:r>
    </w:p>
    <w:p w:rsidR="00F118B8" w:rsidRPr="00F118B8" w:rsidRDefault="00F118B8" w:rsidP="00F118B8">
      <w:pPr>
        <w:numPr>
          <w:ilvl w:val="0"/>
          <w:numId w:val="7"/>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овладение начальными навыками адаптации в динамично изменяющемся и развивающемся мире;</w:t>
      </w:r>
    </w:p>
    <w:p w:rsidR="00F118B8" w:rsidRPr="00F118B8" w:rsidRDefault="00F118B8" w:rsidP="00F118B8">
      <w:pPr>
        <w:numPr>
          <w:ilvl w:val="0"/>
          <w:numId w:val="7"/>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F118B8" w:rsidRPr="00F118B8" w:rsidRDefault="00F118B8" w:rsidP="00F118B8">
      <w:pPr>
        <w:numPr>
          <w:ilvl w:val="0"/>
          <w:numId w:val="7"/>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118B8" w:rsidRPr="00F118B8" w:rsidRDefault="00F118B8" w:rsidP="00F118B8">
      <w:pPr>
        <w:numPr>
          <w:ilvl w:val="0"/>
          <w:numId w:val="7"/>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формирование эстетических потребностей, ценностей и чувств;</w:t>
      </w:r>
    </w:p>
    <w:p w:rsidR="00F118B8" w:rsidRPr="00F118B8" w:rsidRDefault="00F118B8" w:rsidP="00F118B8">
      <w:pPr>
        <w:numPr>
          <w:ilvl w:val="0"/>
          <w:numId w:val="7"/>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F118B8" w:rsidRPr="00F118B8" w:rsidRDefault="00F118B8" w:rsidP="00F118B8">
      <w:pPr>
        <w:numPr>
          <w:ilvl w:val="0"/>
          <w:numId w:val="7"/>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развитие навыков сотрудничества </w:t>
      </w:r>
      <w:proofErr w:type="gramStart"/>
      <w:r w:rsidRPr="00F118B8">
        <w:rPr>
          <w:rFonts w:ascii="Arial" w:eastAsia="Times New Roman" w:hAnsi="Arial" w:cs="Arial"/>
          <w:color w:val="000000"/>
          <w:sz w:val="24"/>
          <w:szCs w:val="24"/>
          <w:lang w:eastAsia="ru-RU"/>
        </w:rPr>
        <w:t>со</w:t>
      </w:r>
      <w:proofErr w:type="gramEnd"/>
      <w:r w:rsidRPr="00F118B8">
        <w:rPr>
          <w:rFonts w:ascii="Arial" w:eastAsia="Times New Roman" w:hAnsi="Arial" w:cs="Arial"/>
          <w:color w:val="000000"/>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F118B8" w:rsidRPr="00F118B8" w:rsidRDefault="00F118B8" w:rsidP="00F118B8">
      <w:pPr>
        <w:numPr>
          <w:ilvl w:val="0"/>
          <w:numId w:val="7"/>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11.</w:t>
      </w:r>
      <w:r w:rsidRPr="00F118B8">
        <w:rPr>
          <w:rFonts w:ascii="Arial" w:eastAsia="Times New Roman" w:hAnsi="Arial" w:cs="Arial"/>
          <w:b/>
          <w:bCs/>
          <w:color w:val="000000"/>
          <w:sz w:val="24"/>
          <w:szCs w:val="24"/>
          <w:lang w:eastAsia="ru-RU"/>
        </w:rPr>
        <w:t xml:space="preserve"> </w:t>
      </w:r>
      <w:proofErr w:type="spellStart"/>
      <w:r w:rsidRPr="00F118B8">
        <w:rPr>
          <w:rFonts w:ascii="Arial" w:eastAsia="Times New Roman" w:hAnsi="Arial" w:cs="Arial"/>
          <w:b/>
          <w:bCs/>
          <w:color w:val="000000"/>
          <w:sz w:val="24"/>
          <w:szCs w:val="24"/>
          <w:lang w:eastAsia="ru-RU"/>
        </w:rPr>
        <w:t>Метапредметные</w:t>
      </w:r>
      <w:proofErr w:type="spellEnd"/>
      <w:r w:rsidRPr="00F118B8">
        <w:rPr>
          <w:rFonts w:ascii="Arial" w:eastAsia="Times New Roman" w:hAnsi="Arial" w:cs="Arial"/>
          <w:b/>
          <w:bCs/>
          <w:color w:val="000000"/>
          <w:sz w:val="24"/>
          <w:szCs w:val="24"/>
          <w:lang w:eastAsia="ru-RU"/>
        </w:rPr>
        <w:t xml:space="preserve"> результаты освоения основной образовательной программы начального общего образования</w:t>
      </w:r>
      <w:r w:rsidRPr="00F118B8">
        <w:rPr>
          <w:rFonts w:ascii="Arial" w:eastAsia="Times New Roman" w:hAnsi="Arial" w:cs="Arial"/>
          <w:color w:val="000000"/>
          <w:sz w:val="24"/>
          <w:szCs w:val="24"/>
          <w:lang w:eastAsia="ru-RU"/>
        </w:rPr>
        <w:t xml:space="preserve"> должны отражать:</w:t>
      </w:r>
    </w:p>
    <w:p w:rsidR="00F118B8" w:rsidRPr="00F118B8" w:rsidRDefault="00F118B8" w:rsidP="00F118B8">
      <w:pPr>
        <w:numPr>
          <w:ilvl w:val="0"/>
          <w:numId w:val="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F118B8" w:rsidRPr="00F118B8" w:rsidRDefault="00F118B8" w:rsidP="00F118B8">
      <w:pPr>
        <w:numPr>
          <w:ilvl w:val="0"/>
          <w:numId w:val="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освоение способов решения проблем творческого и поискового характера;</w:t>
      </w:r>
    </w:p>
    <w:p w:rsidR="00F118B8" w:rsidRPr="00F118B8" w:rsidRDefault="00F118B8" w:rsidP="00F118B8">
      <w:pPr>
        <w:numPr>
          <w:ilvl w:val="0"/>
          <w:numId w:val="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F118B8" w:rsidRPr="00F118B8" w:rsidRDefault="00F118B8" w:rsidP="00F118B8">
      <w:pPr>
        <w:numPr>
          <w:ilvl w:val="0"/>
          <w:numId w:val="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lastRenderedPageBreak/>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F118B8" w:rsidRPr="00F118B8" w:rsidRDefault="00F118B8" w:rsidP="00F118B8">
      <w:pPr>
        <w:numPr>
          <w:ilvl w:val="0"/>
          <w:numId w:val="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освоение начальных форм познавательной и личностной рефлексии;</w:t>
      </w:r>
    </w:p>
    <w:p w:rsidR="00F118B8" w:rsidRPr="00F118B8" w:rsidRDefault="00F118B8" w:rsidP="00F118B8">
      <w:pPr>
        <w:numPr>
          <w:ilvl w:val="0"/>
          <w:numId w:val="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использование знаково-символических сре</w:t>
      </w:r>
      <w:proofErr w:type="gramStart"/>
      <w:r w:rsidRPr="00F118B8">
        <w:rPr>
          <w:rFonts w:ascii="Arial" w:eastAsia="Times New Roman" w:hAnsi="Arial" w:cs="Arial"/>
          <w:color w:val="000000"/>
          <w:sz w:val="24"/>
          <w:szCs w:val="24"/>
          <w:lang w:eastAsia="ru-RU"/>
        </w:rPr>
        <w:t>дств пр</w:t>
      </w:r>
      <w:proofErr w:type="gramEnd"/>
      <w:r w:rsidRPr="00F118B8">
        <w:rPr>
          <w:rFonts w:ascii="Arial" w:eastAsia="Times New Roman" w:hAnsi="Arial" w:cs="Arial"/>
          <w:color w:val="000000"/>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F118B8" w:rsidRPr="00F118B8" w:rsidRDefault="00F118B8" w:rsidP="00F118B8">
      <w:pPr>
        <w:numPr>
          <w:ilvl w:val="0"/>
          <w:numId w:val="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F118B8" w:rsidRPr="00F118B8" w:rsidRDefault="00F118B8" w:rsidP="00F118B8">
      <w:pPr>
        <w:numPr>
          <w:ilvl w:val="0"/>
          <w:numId w:val="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F118B8">
        <w:rPr>
          <w:rFonts w:ascii="Arial" w:eastAsia="Times New Roman" w:hAnsi="Arial" w:cs="Arial"/>
          <w:color w:val="000000"/>
          <w:sz w:val="24"/>
          <w:szCs w:val="24"/>
          <w:lang w:eastAsia="ru-RU"/>
        </w:rPr>
        <w:t>о-</w:t>
      </w:r>
      <w:proofErr w:type="gramEnd"/>
      <w:r w:rsidRPr="00F118B8">
        <w:rPr>
          <w:rFonts w:ascii="Arial" w:eastAsia="Times New Roman" w:hAnsi="Arial" w:cs="Arial"/>
          <w:color w:val="000000"/>
          <w:sz w:val="24"/>
          <w:szCs w:val="24"/>
          <w:lang w:eastAsia="ru-RU"/>
        </w:rPr>
        <w:t xml:space="preserve"> и графическим сопровождением; соблюдать нормы информационной избирательности, этики и этикета;</w:t>
      </w:r>
    </w:p>
    <w:p w:rsidR="00F118B8" w:rsidRPr="00F118B8" w:rsidRDefault="00F118B8" w:rsidP="00F118B8">
      <w:pPr>
        <w:numPr>
          <w:ilvl w:val="0"/>
          <w:numId w:val="8"/>
        </w:numPr>
        <w:spacing w:before="100" w:beforeAutospacing="1" w:after="100" w:afterAutospacing="1" w:line="408" w:lineRule="auto"/>
        <w:ind w:left="525"/>
        <w:rPr>
          <w:rFonts w:ascii="Arial" w:eastAsia="Times New Roman" w:hAnsi="Arial" w:cs="Arial"/>
          <w:color w:val="000000"/>
          <w:sz w:val="24"/>
          <w:szCs w:val="24"/>
          <w:lang w:eastAsia="ru-RU"/>
        </w:rPr>
      </w:pPr>
      <w:proofErr w:type="gramStart"/>
      <w:r w:rsidRPr="00F118B8">
        <w:rPr>
          <w:rFonts w:ascii="Arial" w:eastAsia="Times New Roman" w:hAnsi="Arial" w:cs="Arial"/>
          <w:color w:val="000000"/>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F118B8" w:rsidRPr="00F118B8" w:rsidRDefault="00F118B8" w:rsidP="00F118B8">
      <w:pPr>
        <w:numPr>
          <w:ilvl w:val="0"/>
          <w:numId w:val="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F118B8" w:rsidRPr="00F118B8" w:rsidRDefault="00F118B8" w:rsidP="00F118B8">
      <w:pPr>
        <w:numPr>
          <w:ilvl w:val="0"/>
          <w:numId w:val="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F118B8" w:rsidRPr="00F118B8" w:rsidRDefault="00F118B8" w:rsidP="00F118B8">
      <w:pPr>
        <w:numPr>
          <w:ilvl w:val="0"/>
          <w:numId w:val="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lastRenderedPageBreak/>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118B8" w:rsidRPr="00F118B8" w:rsidRDefault="00F118B8" w:rsidP="00F118B8">
      <w:pPr>
        <w:numPr>
          <w:ilvl w:val="0"/>
          <w:numId w:val="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готовность конструктивно разрешать конфликты посредством учета интересов сторон и сотрудничества;</w:t>
      </w:r>
    </w:p>
    <w:p w:rsidR="00F118B8" w:rsidRPr="00F118B8" w:rsidRDefault="00F118B8" w:rsidP="00F118B8">
      <w:pPr>
        <w:numPr>
          <w:ilvl w:val="0"/>
          <w:numId w:val="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F118B8" w:rsidRPr="00F118B8" w:rsidRDefault="00F118B8" w:rsidP="00F118B8">
      <w:pPr>
        <w:numPr>
          <w:ilvl w:val="0"/>
          <w:numId w:val="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овладение базовыми предметными и </w:t>
      </w:r>
      <w:proofErr w:type="spellStart"/>
      <w:r w:rsidRPr="00F118B8">
        <w:rPr>
          <w:rFonts w:ascii="Arial" w:eastAsia="Times New Roman" w:hAnsi="Arial" w:cs="Arial"/>
          <w:color w:val="000000"/>
          <w:sz w:val="24"/>
          <w:szCs w:val="24"/>
          <w:lang w:eastAsia="ru-RU"/>
        </w:rPr>
        <w:t>межпредметными</w:t>
      </w:r>
      <w:proofErr w:type="spellEnd"/>
      <w:r w:rsidRPr="00F118B8">
        <w:rPr>
          <w:rFonts w:ascii="Arial" w:eastAsia="Times New Roman" w:hAnsi="Arial" w:cs="Arial"/>
          <w:color w:val="000000"/>
          <w:sz w:val="24"/>
          <w:szCs w:val="24"/>
          <w:lang w:eastAsia="ru-RU"/>
        </w:rPr>
        <w:t xml:space="preserve"> понятиями, отражающими существенные связи и отношения между объектами и процессами;</w:t>
      </w:r>
    </w:p>
    <w:p w:rsidR="00F118B8" w:rsidRPr="00F118B8" w:rsidRDefault="00F118B8" w:rsidP="00F118B8">
      <w:pPr>
        <w:numPr>
          <w:ilvl w:val="0"/>
          <w:numId w:val="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12.</w:t>
      </w:r>
      <w:r w:rsidRPr="00F118B8">
        <w:rPr>
          <w:rFonts w:ascii="Arial" w:eastAsia="Times New Roman" w:hAnsi="Arial" w:cs="Arial"/>
          <w:b/>
          <w:bCs/>
          <w:i/>
          <w:iCs/>
          <w:color w:val="000000"/>
          <w:sz w:val="24"/>
          <w:szCs w:val="24"/>
          <w:lang w:eastAsia="ru-RU"/>
        </w:rPr>
        <w:t xml:space="preserve"> </w:t>
      </w:r>
      <w:r w:rsidRPr="00F118B8">
        <w:rPr>
          <w:rFonts w:ascii="Arial" w:eastAsia="Times New Roman" w:hAnsi="Arial" w:cs="Arial"/>
          <w:b/>
          <w:bCs/>
          <w:color w:val="000000"/>
          <w:sz w:val="24"/>
          <w:szCs w:val="24"/>
          <w:lang w:eastAsia="ru-RU"/>
        </w:rPr>
        <w:t>П</w:t>
      </w:r>
      <w:r w:rsidRPr="00F118B8">
        <w:rPr>
          <w:rFonts w:ascii="Arial" w:eastAsia="Times New Roman" w:hAnsi="Arial" w:cs="Arial"/>
          <w:b/>
          <w:bCs/>
          <w:color w:val="000000"/>
          <w:spacing w:val="-10"/>
          <w:sz w:val="24"/>
          <w:szCs w:val="24"/>
          <w:lang w:eastAsia="ru-RU"/>
        </w:rPr>
        <w:t>редметные результаты освоения основной</w:t>
      </w:r>
      <w:r w:rsidRPr="00F118B8">
        <w:rPr>
          <w:rFonts w:ascii="Arial" w:eastAsia="Times New Roman" w:hAnsi="Arial" w:cs="Arial"/>
          <w:b/>
          <w:bCs/>
          <w:color w:val="000000"/>
          <w:sz w:val="24"/>
          <w:szCs w:val="24"/>
          <w:lang w:eastAsia="ru-RU"/>
        </w:rPr>
        <w:t xml:space="preserve"> образовательной программы начального общего образования </w:t>
      </w:r>
      <w:r w:rsidRPr="00F118B8">
        <w:rPr>
          <w:rFonts w:ascii="Arial" w:eastAsia="Times New Roman" w:hAnsi="Arial" w:cs="Arial"/>
          <w:color w:val="000000"/>
          <w:sz w:val="24"/>
          <w:szCs w:val="24"/>
          <w:lang w:eastAsia="ru-RU"/>
        </w:rPr>
        <w:t>с учетом специфики содержания предметных областей, включающих в себя конкретные учебные предметы</w:t>
      </w:r>
      <w:r w:rsidRPr="00F118B8">
        <w:rPr>
          <w:rFonts w:ascii="Arial" w:eastAsia="Times New Roman" w:hAnsi="Arial" w:cs="Arial"/>
          <w:b/>
          <w:bCs/>
          <w:i/>
          <w:iCs/>
          <w:color w:val="000000"/>
          <w:sz w:val="24"/>
          <w:szCs w:val="24"/>
          <w:lang w:eastAsia="ru-RU"/>
        </w:rPr>
        <w:t xml:space="preserve">, </w:t>
      </w:r>
      <w:r w:rsidRPr="00F118B8">
        <w:rPr>
          <w:rFonts w:ascii="Arial" w:eastAsia="Times New Roman" w:hAnsi="Arial" w:cs="Arial"/>
          <w:color w:val="000000"/>
          <w:sz w:val="24"/>
          <w:szCs w:val="24"/>
          <w:lang w:eastAsia="ru-RU"/>
        </w:rPr>
        <w:t>должны отражать:</w:t>
      </w:r>
    </w:p>
    <w:p w:rsidR="00F118B8" w:rsidRPr="00F118B8" w:rsidRDefault="00F118B8" w:rsidP="00F118B8">
      <w:pPr>
        <w:spacing w:before="150" w:after="150" w:line="240" w:lineRule="auto"/>
        <w:ind w:left="45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12.1.</w:t>
      </w:r>
      <w:r w:rsidRPr="00F118B8">
        <w:rPr>
          <w:rFonts w:ascii="Arial" w:eastAsia="Times New Roman" w:hAnsi="Arial" w:cs="Arial"/>
          <w:b/>
          <w:bCs/>
          <w:color w:val="000000"/>
          <w:sz w:val="24"/>
          <w:szCs w:val="24"/>
          <w:lang w:eastAsia="ru-RU"/>
        </w:rPr>
        <w:t xml:space="preserve"> Филология </w:t>
      </w:r>
    </w:p>
    <w:p w:rsidR="00F118B8" w:rsidRPr="00F118B8" w:rsidRDefault="00F118B8" w:rsidP="00F118B8">
      <w:pPr>
        <w:spacing w:before="150" w:after="150" w:line="240" w:lineRule="auto"/>
        <w:ind w:left="450"/>
        <w:rPr>
          <w:rFonts w:ascii="Arial" w:eastAsia="Times New Roman" w:hAnsi="Arial" w:cs="Arial"/>
          <w:color w:val="000000"/>
          <w:sz w:val="24"/>
          <w:szCs w:val="24"/>
          <w:lang w:eastAsia="ru-RU"/>
        </w:rPr>
      </w:pPr>
      <w:r w:rsidRPr="00F118B8">
        <w:rPr>
          <w:rFonts w:ascii="Arial" w:eastAsia="Times New Roman" w:hAnsi="Arial" w:cs="Arial"/>
          <w:b/>
          <w:bCs/>
          <w:color w:val="000000"/>
          <w:sz w:val="24"/>
          <w:szCs w:val="24"/>
          <w:lang w:eastAsia="ru-RU"/>
        </w:rPr>
        <w:t>Русский язык. Родной язык:</w:t>
      </w:r>
    </w:p>
    <w:p w:rsidR="00F118B8" w:rsidRPr="00F118B8" w:rsidRDefault="00F118B8" w:rsidP="00F118B8">
      <w:pPr>
        <w:numPr>
          <w:ilvl w:val="0"/>
          <w:numId w:val="9"/>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118B8" w:rsidRPr="00F118B8" w:rsidRDefault="00F118B8" w:rsidP="00F118B8">
      <w:pPr>
        <w:numPr>
          <w:ilvl w:val="0"/>
          <w:numId w:val="9"/>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F118B8" w:rsidRPr="00F118B8" w:rsidRDefault="00F118B8" w:rsidP="00F118B8">
      <w:pPr>
        <w:numPr>
          <w:ilvl w:val="0"/>
          <w:numId w:val="9"/>
        </w:numPr>
        <w:spacing w:before="100" w:beforeAutospacing="1" w:after="100" w:afterAutospacing="1" w:line="408" w:lineRule="auto"/>
        <w:ind w:left="525"/>
        <w:rPr>
          <w:rFonts w:ascii="Arial" w:eastAsia="Times New Roman" w:hAnsi="Arial" w:cs="Arial"/>
          <w:color w:val="000000"/>
          <w:sz w:val="24"/>
          <w:szCs w:val="24"/>
          <w:lang w:eastAsia="ru-RU"/>
        </w:rPr>
      </w:pPr>
      <w:proofErr w:type="spellStart"/>
      <w:r w:rsidRPr="00F118B8">
        <w:rPr>
          <w:rFonts w:ascii="Arial" w:eastAsia="Times New Roman" w:hAnsi="Arial" w:cs="Arial"/>
          <w:color w:val="000000"/>
          <w:sz w:val="24"/>
          <w:szCs w:val="24"/>
          <w:lang w:eastAsia="ru-RU"/>
        </w:rPr>
        <w:t>сформированность</w:t>
      </w:r>
      <w:proofErr w:type="spellEnd"/>
      <w:r w:rsidRPr="00F118B8">
        <w:rPr>
          <w:rFonts w:ascii="Arial" w:eastAsia="Times New Roman" w:hAnsi="Arial" w:cs="Arial"/>
          <w:color w:val="000000"/>
          <w:sz w:val="24"/>
          <w:szCs w:val="24"/>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F118B8" w:rsidRPr="00F118B8" w:rsidRDefault="00F118B8" w:rsidP="00F118B8">
      <w:pPr>
        <w:numPr>
          <w:ilvl w:val="0"/>
          <w:numId w:val="9"/>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lastRenderedPageBreak/>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F118B8" w:rsidRPr="00F118B8" w:rsidRDefault="00F118B8" w:rsidP="00F118B8">
      <w:pPr>
        <w:numPr>
          <w:ilvl w:val="0"/>
          <w:numId w:val="9"/>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F118B8" w:rsidRPr="00F118B8" w:rsidRDefault="00F118B8" w:rsidP="00F118B8">
      <w:pPr>
        <w:spacing w:before="150" w:after="150" w:line="240" w:lineRule="auto"/>
        <w:ind w:left="450"/>
        <w:rPr>
          <w:rFonts w:ascii="Arial" w:eastAsia="Times New Roman" w:hAnsi="Arial" w:cs="Arial"/>
          <w:color w:val="000000"/>
          <w:sz w:val="24"/>
          <w:szCs w:val="24"/>
          <w:lang w:eastAsia="ru-RU"/>
        </w:rPr>
      </w:pPr>
      <w:r w:rsidRPr="00F118B8">
        <w:rPr>
          <w:rFonts w:ascii="Arial" w:eastAsia="Times New Roman" w:hAnsi="Arial" w:cs="Arial"/>
          <w:b/>
          <w:bCs/>
          <w:color w:val="000000"/>
          <w:sz w:val="24"/>
          <w:szCs w:val="24"/>
          <w:lang w:eastAsia="ru-RU"/>
        </w:rPr>
        <w:t>Литературное чтение. Литературное чтение на родном языке:</w:t>
      </w:r>
    </w:p>
    <w:p w:rsidR="00F118B8" w:rsidRPr="00F118B8" w:rsidRDefault="00F118B8" w:rsidP="00F118B8">
      <w:pPr>
        <w:numPr>
          <w:ilvl w:val="0"/>
          <w:numId w:val="10"/>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F118B8" w:rsidRPr="00F118B8" w:rsidRDefault="00F118B8" w:rsidP="00F118B8">
      <w:pPr>
        <w:numPr>
          <w:ilvl w:val="0"/>
          <w:numId w:val="10"/>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F118B8">
        <w:rPr>
          <w:rFonts w:ascii="Arial" w:eastAsia="Times New Roman" w:hAnsi="Arial" w:cs="Arial"/>
          <w:color w:val="000000"/>
          <w:sz w:val="24"/>
          <w:szCs w:val="24"/>
          <w:lang w:eastAsia="ru-RU"/>
        </w:rPr>
        <w:t>обучения</w:t>
      </w:r>
      <w:proofErr w:type="gramEnd"/>
      <w:r w:rsidRPr="00F118B8">
        <w:rPr>
          <w:rFonts w:ascii="Arial" w:eastAsia="Times New Roman" w:hAnsi="Arial" w:cs="Arial"/>
          <w:color w:val="000000"/>
          <w:sz w:val="24"/>
          <w:szCs w:val="24"/>
          <w:lang w:eastAsia="ru-RU"/>
        </w:rPr>
        <w:t xml:space="preserve"> по всем учебным предметам; формирование потребности в систематическом чтении;</w:t>
      </w:r>
    </w:p>
    <w:p w:rsidR="00F118B8" w:rsidRPr="00F118B8" w:rsidRDefault="00F118B8" w:rsidP="00F118B8">
      <w:pPr>
        <w:numPr>
          <w:ilvl w:val="0"/>
          <w:numId w:val="10"/>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F118B8" w:rsidRPr="00F118B8" w:rsidRDefault="00F118B8" w:rsidP="00F118B8">
      <w:pPr>
        <w:numPr>
          <w:ilvl w:val="0"/>
          <w:numId w:val="10"/>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F118B8" w:rsidRPr="00F118B8" w:rsidRDefault="00F118B8" w:rsidP="00F118B8">
      <w:pPr>
        <w:numPr>
          <w:ilvl w:val="0"/>
          <w:numId w:val="10"/>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F118B8" w:rsidRPr="00F118B8" w:rsidRDefault="00F118B8" w:rsidP="00F118B8">
      <w:pPr>
        <w:spacing w:before="150" w:after="150" w:line="240" w:lineRule="auto"/>
        <w:ind w:left="450"/>
        <w:rPr>
          <w:rFonts w:ascii="Arial" w:eastAsia="Times New Roman" w:hAnsi="Arial" w:cs="Arial"/>
          <w:color w:val="000000"/>
          <w:sz w:val="24"/>
          <w:szCs w:val="24"/>
          <w:lang w:eastAsia="ru-RU"/>
        </w:rPr>
      </w:pPr>
      <w:r w:rsidRPr="00F118B8">
        <w:rPr>
          <w:rFonts w:ascii="Arial" w:eastAsia="Times New Roman" w:hAnsi="Arial" w:cs="Arial"/>
          <w:b/>
          <w:bCs/>
          <w:color w:val="000000"/>
          <w:sz w:val="24"/>
          <w:szCs w:val="24"/>
          <w:lang w:eastAsia="ru-RU"/>
        </w:rPr>
        <w:t>Иностранный язык:</w:t>
      </w:r>
    </w:p>
    <w:p w:rsidR="00F118B8" w:rsidRPr="00F118B8" w:rsidRDefault="00F118B8" w:rsidP="00F118B8">
      <w:pPr>
        <w:numPr>
          <w:ilvl w:val="0"/>
          <w:numId w:val="11"/>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lastRenderedPageBreak/>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F118B8" w:rsidRPr="00F118B8" w:rsidRDefault="00F118B8" w:rsidP="00F118B8">
      <w:pPr>
        <w:numPr>
          <w:ilvl w:val="0"/>
          <w:numId w:val="11"/>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F118B8" w:rsidRPr="00F118B8" w:rsidRDefault="00F118B8" w:rsidP="00F118B8">
      <w:pPr>
        <w:numPr>
          <w:ilvl w:val="0"/>
          <w:numId w:val="11"/>
        </w:numPr>
        <w:spacing w:before="100" w:beforeAutospacing="1" w:after="100" w:afterAutospacing="1" w:line="408" w:lineRule="auto"/>
        <w:ind w:left="525"/>
        <w:rPr>
          <w:rFonts w:ascii="Arial" w:eastAsia="Times New Roman" w:hAnsi="Arial" w:cs="Arial"/>
          <w:color w:val="000000"/>
          <w:sz w:val="24"/>
          <w:szCs w:val="24"/>
          <w:lang w:eastAsia="ru-RU"/>
        </w:rPr>
      </w:pPr>
      <w:proofErr w:type="spellStart"/>
      <w:r w:rsidRPr="00F118B8">
        <w:rPr>
          <w:rFonts w:ascii="Arial" w:eastAsia="Times New Roman" w:hAnsi="Arial" w:cs="Arial"/>
          <w:color w:val="000000"/>
          <w:sz w:val="24"/>
          <w:szCs w:val="24"/>
          <w:lang w:eastAsia="ru-RU"/>
        </w:rPr>
        <w:t>сформированность</w:t>
      </w:r>
      <w:proofErr w:type="spellEnd"/>
      <w:r w:rsidRPr="00F118B8">
        <w:rPr>
          <w:rFonts w:ascii="Arial" w:eastAsia="Times New Roman" w:hAnsi="Arial" w:cs="Arial"/>
          <w:color w:val="000000"/>
          <w:sz w:val="24"/>
          <w:szCs w:val="24"/>
          <w:lang w:eastAsia="ru-RU"/>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F118B8" w:rsidRPr="00F118B8" w:rsidRDefault="00F118B8" w:rsidP="00F118B8">
      <w:pPr>
        <w:spacing w:before="150" w:after="150" w:line="240" w:lineRule="auto"/>
        <w:ind w:left="450"/>
        <w:rPr>
          <w:rFonts w:ascii="Arial" w:eastAsia="Times New Roman" w:hAnsi="Arial" w:cs="Arial"/>
          <w:color w:val="000000"/>
          <w:sz w:val="24"/>
          <w:szCs w:val="24"/>
          <w:lang w:eastAsia="ru-RU"/>
        </w:rPr>
      </w:pPr>
      <w:r w:rsidRPr="00F118B8">
        <w:rPr>
          <w:rFonts w:ascii="Arial" w:eastAsia="Times New Roman" w:hAnsi="Arial" w:cs="Arial"/>
          <w:b/>
          <w:bCs/>
          <w:color w:val="000000"/>
          <w:sz w:val="24"/>
          <w:szCs w:val="24"/>
          <w:lang w:eastAsia="ru-RU"/>
        </w:rPr>
        <w:t>12.2. Математика и информатика:</w:t>
      </w:r>
    </w:p>
    <w:p w:rsidR="00F118B8" w:rsidRPr="00F118B8" w:rsidRDefault="00F118B8" w:rsidP="00F118B8">
      <w:pPr>
        <w:numPr>
          <w:ilvl w:val="0"/>
          <w:numId w:val="12"/>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F118B8" w:rsidRPr="00F118B8" w:rsidRDefault="00F118B8" w:rsidP="00F118B8">
      <w:pPr>
        <w:numPr>
          <w:ilvl w:val="0"/>
          <w:numId w:val="12"/>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F118B8" w:rsidRPr="00F118B8" w:rsidRDefault="00F118B8" w:rsidP="00F118B8">
      <w:pPr>
        <w:numPr>
          <w:ilvl w:val="0"/>
          <w:numId w:val="12"/>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F118B8" w:rsidRPr="00F118B8" w:rsidRDefault="00F118B8" w:rsidP="00F118B8">
      <w:pPr>
        <w:numPr>
          <w:ilvl w:val="0"/>
          <w:numId w:val="12"/>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F118B8" w:rsidRPr="00F118B8" w:rsidRDefault="00F118B8" w:rsidP="00F118B8">
      <w:pPr>
        <w:numPr>
          <w:ilvl w:val="0"/>
          <w:numId w:val="12"/>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приобретение первоначальных представлений о компьютерной грамотности.</w:t>
      </w:r>
    </w:p>
    <w:p w:rsidR="00F118B8" w:rsidRPr="00F118B8" w:rsidRDefault="00F118B8" w:rsidP="00F118B8">
      <w:pPr>
        <w:spacing w:before="40" w:after="40" w:line="240" w:lineRule="auto"/>
        <w:ind w:left="525" w:right="110"/>
        <w:jc w:val="both"/>
        <w:rPr>
          <w:rFonts w:ascii="Arial" w:eastAsia="Times New Roman" w:hAnsi="Arial" w:cs="Arial"/>
          <w:color w:val="000000"/>
          <w:sz w:val="24"/>
          <w:szCs w:val="24"/>
          <w:lang w:eastAsia="ru-RU"/>
        </w:rPr>
      </w:pPr>
      <w:r w:rsidRPr="00F118B8">
        <w:rPr>
          <w:rFonts w:ascii="Arial" w:eastAsia="Times New Roman" w:hAnsi="Arial" w:cs="Arial"/>
          <w:b/>
          <w:bCs/>
          <w:color w:val="000000"/>
          <w:sz w:val="24"/>
          <w:szCs w:val="24"/>
          <w:lang w:eastAsia="ru-RU"/>
        </w:rPr>
        <w:t xml:space="preserve">12.3. Обществознание и естествознание (Окружающий мир): </w:t>
      </w:r>
    </w:p>
    <w:p w:rsidR="00F118B8" w:rsidRPr="00F118B8" w:rsidRDefault="00F118B8" w:rsidP="00F118B8">
      <w:pPr>
        <w:numPr>
          <w:ilvl w:val="0"/>
          <w:numId w:val="13"/>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lastRenderedPageBreak/>
        <w:t>понимание особой роли России в мировой истории, воспитание чувства гордости за национальные свершения, открытия, победы;</w:t>
      </w:r>
    </w:p>
    <w:p w:rsidR="00F118B8" w:rsidRPr="00F118B8" w:rsidRDefault="00F118B8" w:rsidP="00F118B8">
      <w:pPr>
        <w:numPr>
          <w:ilvl w:val="0"/>
          <w:numId w:val="13"/>
        </w:numPr>
        <w:spacing w:before="100" w:beforeAutospacing="1" w:after="100" w:afterAutospacing="1" w:line="408" w:lineRule="auto"/>
        <w:ind w:left="525"/>
        <w:rPr>
          <w:rFonts w:ascii="Arial" w:eastAsia="Times New Roman" w:hAnsi="Arial" w:cs="Arial"/>
          <w:color w:val="000000"/>
          <w:sz w:val="24"/>
          <w:szCs w:val="24"/>
          <w:lang w:eastAsia="ru-RU"/>
        </w:rPr>
      </w:pPr>
      <w:proofErr w:type="spellStart"/>
      <w:r w:rsidRPr="00F118B8">
        <w:rPr>
          <w:rFonts w:ascii="Arial" w:eastAsia="Times New Roman" w:hAnsi="Arial" w:cs="Arial"/>
          <w:color w:val="000000"/>
          <w:sz w:val="24"/>
          <w:szCs w:val="24"/>
          <w:lang w:eastAsia="ru-RU"/>
        </w:rPr>
        <w:t>сформированность</w:t>
      </w:r>
      <w:proofErr w:type="spellEnd"/>
      <w:r w:rsidRPr="00F118B8">
        <w:rPr>
          <w:rFonts w:ascii="Arial" w:eastAsia="Times New Roman" w:hAnsi="Arial" w:cs="Arial"/>
          <w:color w:val="000000"/>
          <w:sz w:val="24"/>
          <w:szCs w:val="24"/>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F118B8" w:rsidRPr="00F118B8" w:rsidRDefault="00F118B8" w:rsidP="00F118B8">
      <w:pPr>
        <w:numPr>
          <w:ilvl w:val="0"/>
          <w:numId w:val="13"/>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F118B8">
        <w:rPr>
          <w:rFonts w:ascii="Arial" w:eastAsia="Times New Roman" w:hAnsi="Arial" w:cs="Arial"/>
          <w:color w:val="000000"/>
          <w:sz w:val="24"/>
          <w:szCs w:val="24"/>
          <w:lang w:eastAsia="ru-RU"/>
        </w:rPr>
        <w:t>здоровьесберегающего</w:t>
      </w:r>
      <w:proofErr w:type="spellEnd"/>
      <w:r w:rsidRPr="00F118B8">
        <w:rPr>
          <w:rFonts w:ascii="Arial" w:eastAsia="Times New Roman" w:hAnsi="Arial" w:cs="Arial"/>
          <w:color w:val="000000"/>
          <w:sz w:val="24"/>
          <w:szCs w:val="24"/>
          <w:lang w:eastAsia="ru-RU"/>
        </w:rPr>
        <w:t xml:space="preserve"> поведения в природной и социальной среде;</w:t>
      </w:r>
    </w:p>
    <w:p w:rsidR="00F118B8" w:rsidRPr="00F118B8" w:rsidRDefault="00F118B8" w:rsidP="00F118B8">
      <w:pPr>
        <w:numPr>
          <w:ilvl w:val="0"/>
          <w:numId w:val="13"/>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F118B8" w:rsidRPr="00F118B8" w:rsidRDefault="00F118B8" w:rsidP="00F118B8">
      <w:pPr>
        <w:numPr>
          <w:ilvl w:val="0"/>
          <w:numId w:val="13"/>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развитие навыков устанавливать и выявлять причинно-следственные связи в окружающем мире.</w:t>
      </w:r>
    </w:p>
    <w:p w:rsidR="00F118B8" w:rsidRPr="00F118B8" w:rsidRDefault="00F118B8" w:rsidP="00F118B8">
      <w:pPr>
        <w:spacing w:before="150" w:after="150" w:line="240" w:lineRule="auto"/>
        <w:ind w:left="450"/>
        <w:rPr>
          <w:rFonts w:ascii="Arial" w:eastAsia="Times New Roman" w:hAnsi="Arial" w:cs="Arial"/>
          <w:color w:val="000000"/>
          <w:sz w:val="24"/>
          <w:szCs w:val="24"/>
          <w:lang w:eastAsia="ru-RU"/>
        </w:rPr>
      </w:pPr>
      <w:r w:rsidRPr="00F118B8">
        <w:rPr>
          <w:rFonts w:ascii="Arial" w:eastAsia="Times New Roman" w:hAnsi="Arial" w:cs="Arial"/>
          <w:b/>
          <w:bCs/>
          <w:color w:val="000000"/>
          <w:sz w:val="24"/>
          <w:szCs w:val="24"/>
          <w:lang w:eastAsia="ru-RU"/>
        </w:rPr>
        <w:t>12.4. Основы духовно-нравственной культуры народов России:</w:t>
      </w:r>
    </w:p>
    <w:p w:rsidR="00F118B8" w:rsidRPr="00F118B8" w:rsidRDefault="00F118B8" w:rsidP="00F118B8">
      <w:pPr>
        <w:numPr>
          <w:ilvl w:val="0"/>
          <w:numId w:val="14"/>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готовность к нравственному самосовершенствованию, духовному саморазвитию;</w:t>
      </w:r>
    </w:p>
    <w:p w:rsidR="00F118B8" w:rsidRPr="00F118B8" w:rsidRDefault="00F118B8" w:rsidP="00F118B8">
      <w:pPr>
        <w:numPr>
          <w:ilvl w:val="0"/>
          <w:numId w:val="14"/>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F118B8" w:rsidRPr="00F118B8" w:rsidRDefault="00F118B8" w:rsidP="00F118B8">
      <w:pPr>
        <w:numPr>
          <w:ilvl w:val="0"/>
          <w:numId w:val="14"/>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понимание значения нравственности, веры и религии в жизни человека и общества;</w:t>
      </w:r>
    </w:p>
    <w:p w:rsidR="00F118B8" w:rsidRPr="00F118B8" w:rsidRDefault="00F118B8" w:rsidP="00F118B8">
      <w:pPr>
        <w:numPr>
          <w:ilvl w:val="0"/>
          <w:numId w:val="14"/>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F118B8" w:rsidRPr="00F118B8" w:rsidRDefault="00F118B8" w:rsidP="00F118B8">
      <w:pPr>
        <w:numPr>
          <w:ilvl w:val="0"/>
          <w:numId w:val="14"/>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первоначальные представления об исторической роли традиционных религий в становлении российской государственности;</w:t>
      </w:r>
    </w:p>
    <w:p w:rsidR="00F118B8" w:rsidRPr="00F118B8" w:rsidRDefault="00F118B8" w:rsidP="00F118B8">
      <w:pPr>
        <w:numPr>
          <w:ilvl w:val="0"/>
          <w:numId w:val="14"/>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F118B8" w:rsidRPr="00F118B8" w:rsidRDefault="00F118B8" w:rsidP="00F118B8">
      <w:pPr>
        <w:numPr>
          <w:ilvl w:val="0"/>
          <w:numId w:val="14"/>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lastRenderedPageBreak/>
        <w:t>осознание ценности человеческой жизни.</w:t>
      </w:r>
    </w:p>
    <w:p w:rsidR="00F118B8" w:rsidRPr="00F118B8" w:rsidRDefault="00F118B8" w:rsidP="00F118B8">
      <w:pPr>
        <w:spacing w:before="150" w:after="150" w:line="240" w:lineRule="auto"/>
        <w:ind w:left="450"/>
        <w:rPr>
          <w:rFonts w:ascii="Arial" w:eastAsia="Times New Roman" w:hAnsi="Arial" w:cs="Arial"/>
          <w:color w:val="000000"/>
          <w:sz w:val="24"/>
          <w:szCs w:val="24"/>
          <w:lang w:eastAsia="ru-RU"/>
        </w:rPr>
      </w:pPr>
      <w:r w:rsidRPr="00F118B8">
        <w:rPr>
          <w:rFonts w:ascii="Arial" w:eastAsia="Times New Roman" w:hAnsi="Arial" w:cs="Arial"/>
          <w:b/>
          <w:bCs/>
          <w:color w:val="000000"/>
          <w:sz w:val="24"/>
          <w:szCs w:val="24"/>
          <w:lang w:eastAsia="ru-RU"/>
        </w:rPr>
        <w:t>12.5. Искусство</w:t>
      </w:r>
    </w:p>
    <w:p w:rsidR="00F118B8" w:rsidRPr="00F118B8" w:rsidRDefault="00F118B8" w:rsidP="00F118B8">
      <w:pPr>
        <w:spacing w:before="150" w:after="150" w:line="240" w:lineRule="auto"/>
        <w:ind w:left="450"/>
        <w:rPr>
          <w:rFonts w:ascii="Arial" w:eastAsia="Times New Roman" w:hAnsi="Arial" w:cs="Arial"/>
          <w:color w:val="000000"/>
          <w:sz w:val="24"/>
          <w:szCs w:val="24"/>
          <w:lang w:eastAsia="ru-RU"/>
        </w:rPr>
      </w:pPr>
      <w:r w:rsidRPr="00F118B8">
        <w:rPr>
          <w:rFonts w:ascii="Arial" w:eastAsia="Times New Roman" w:hAnsi="Arial" w:cs="Arial"/>
          <w:b/>
          <w:bCs/>
          <w:color w:val="000000"/>
          <w:sz w:val="24"/>
          <w:szCs w:val="24"/>
          <w:lang w:eastAsia="ru-RU"/>
        </w:rPr>
        <w:t>Изобразительное искусство:</w:t>
      </w:r>
    </w:p>
    <w:p w:rsidR="00F118B8" w:rsidRPr="00F118B8" w:rsidRDefault="00F118B8" w:rsidP="00F118B8">
      <w:pPr>
        <w:numPr>
          <w:ilvl w:val="0"/>
          <w:numId w:val="15"/>
        </w:numPr>
        <w:spacing w:before="100" w:beforeAutospacing="1" w:after="100" w:afterAutospacing="1" w:line="408" w:lineRule="auto"/>
        <w:ind w:left="525"/>
        <w:rPr>
          <w:rFonts w:ascii="Arial" w:eastAsia="Times New Roman" w:hAnsi="Arial" w:cs="Arial"/>
          <w:color w:val="000000"/>
          <w:sz w:val="24"/>
          <w:szCs w:val="24"/>
          <w:lang w:eastAsia="ru-RU"/>
        </w:rPr>
      </w:pPr>
      <w:proofErr w:type="spellStart"/>
      <w:r w:rsidRPr="00F118B8">
        <w:rPr>
          <w:rFonts w:ascii="Arial" w:eastAsia="Times New Roman" w:hAnsi="Arial" w:cs="Arial"/>
          <w:color w:val="000000"/>
          <w:sz w:val="24"/>
          <w:szCs w:val="24"/>
          <w:lang w:eastAsia="ru-RU"/>
        </w:rPr>
        <w:t>сформированность</w:t>
      </w:r>
      <w:proofErr w:type="spellEnd"/>
      <w:r w:rsidRPr="00F118B8">
        <w:rPr>
          <w:rFonts w:ascii="Arial" w:eastAsia="Times New Roman" w:hAnsi="Arial" w:cs="Arial"/>
          <w:color w:val="000000"/>
          <w:sz w:val="24"/>
          <w:szCs w:val="24"/>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F118B8" w:rsidRPr="00F118B8" w:rsidRDefault="00F118B8" w:rsidP="00F118B8">
      <w:pPr>
        <w:numPr>
          <w:ilvl w:val="0"/>
          <w:numId w:val="15"/>
        </w:numPr>
        <w:spacing w:before="100" w:beforeAutospacing="1" w:after="100" w:afterAutospacing="1" w:line="408" w:lineRule="auto"/>
        <w:ind w:left="525"/>
        <w:rPr>
          <w:rFonts w:ascii="Arial" w:eastAsia="Times New Roman" w:hAnsi="Arial" w:cs="Arial"/>
          <w:color w:val="000000"/>
          <w:sz w:val="24"/>
          <w:szCs w:val="24"/>
          <w:lang w:eastAsia="ru-RU"/>
        </w:rPr>
      </w:pPr>
      <w:proofErr w:type="spellStart"/>
      <w:r w:rsidRPr="00F118B8">
        <w:rPr>
          <w:rFonts w:ascii="Arial" w:eastAsia="Times New Roman" w:hAnsi="Arial" w:cs="Arial"/>
          <w:color w:val="000000"/>
          <w:sz w:val="24"/>
          <w:szCs w:val="24"/>
          <w:lang w:eastAsia="ru-RU"/>
        </w:rPr>
        <w:t>сформированность</w:t>
      </w:r>
      <w:proofErr w:type="spellEnd"/>
      <w:r w:rsidRPr="00F118B8">
        <w:rPr>
          <w:rFonts w:ascii="Arial" w:eastAsia="Times New Roman" w:hAnsi="Arial" w:cs="Arial"/>
          <w:color w:val="000000"/>
          <w:sz w:val="24"/>
          <w:szCs w:val="24"/>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F118B8" w:rsidRPr="00F118B8" w:rsidRDefault="00F118B8" w:rsidP="00F118B8">
      <w:pPr>
        <w:numPr>
          <w:ilvl w:val="0"/>
          <w:numId w:val="15"/>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овладение практическими умениями и навыками в восприятии, анализе и оценке произведений искусства;</w:t>
      </w:r>
    </w:p>
    <w:p w:rsidR="00F118B8" w:rsidRPr="00F118B8" w:rsidRDefault="00F118B8" w:rsidP="00F118B8">
      <w:pPr>
        <w:numPr>
          <w:ilvl w:val="0"/>
          <w:numId w:val="15"/>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F118B8" w:rsidRPr="00F118B8" w:rsidRDefault="00F118B8" w:rsidP="00F118B8">
      <w:pPr>
        <w:spacing w:before="150" w:after="150" w:line="240" w:lineRule="auto"/>
        <w:ind w:left="450"/>
        <w:rPr>
          <w:rFonts w:ascii="Arial" w:eastAsia="Times New Roman" w:hAnsi="Arial" w:cs="Arial"/>
          <w:color w:val="000000"/>
          <w:sz w:val="24"/>
          <w:szCs w:val="24"/>
          <w:lang w:eastAsia="ru-RU"/>
        </w:rPr>
      </w:pPr>
      <w:r w:rsidRPr="00F118B8">
        <w:rPr>
          <w:rFonts w:ascii="Arial" w:eastAsia="Times New Roman" w:hAnsi="Arial" w:cs="Arial"/>
          <w:b/>
          <w:bCs/>
          <w:color w:val="000000"/>
          <w:sz w:val="24"/>
          <w:szCs w:val="24"/>
          <w:lang w:eastAsia="ru-RU"/>
        </w:rPr>
        <w:t> Музыка:</w:t>
      </w:r>
    </w:p>
    <w:p w:rsidR="00F118B8" w:rsidRPr="00F118B8" w:rsidRDefault="00F118B8" w:rsidP="00F118B8">
      <w:pPr>
        <w:numPr>
          <w:ilvl w:val="0"/>
          <w:numId w:val="16"/>
        </w:numPr>
        <w:spacing w:before="100" w:beforeAutospacing="1" w:after="100" w:afterAutospacing="1" w:line="408" w:lineRule="auto"/>
        <w:ind w:left="525"/>
        <w:rPr>
          <w:rFonts w:ascii="Arial" w:eastAsia="Times New Roman" w:hAnsi="Arial" w:cs="Arial"/>
          <w:color w:val="000000"/>
          <w:sz w:val="24"/>
          <w:szCs w:val="24"/>
          <w:lang w:eastAsia="ru-RU"/>
        </w:rPr>
      </w:pPr>
      <w:proofErr w:type="spellStart"/>
      <w:r w:rsidRPr="00F118B8">
        <w:rPr>
          <w:rFonts w:ascii="Arial" w:eastAsia="Times New Roman" w:hAnsi="Arial" w:cs="Arial"/>
          <w:color w:val="000000"/>
          <w:sz w:val="24"/>
          <w:szCs w:val="24"/>
          <w:lang w:eastAsia="ru-RU"/>
        </w:rPr>
        <w:t>сформированность</w:t>
      </w:r>
      <w:proofErr w:type="spellEnd"/>
      <w:r w:rsidRPr="00F118B8">
        <w:rPr>
          <w:rFonts w:ascii="Arial" w:eastAsia="Times New Roman" w:hAnsi="Arial" w:cs="Arial"/>
          <w:color w:val="000000"/>
          <w:sz w:val="24"/>
          <w:szCs w:val="24"/>
          <w:lang w:eastAsia="ru-RU"/>
        </w:rPr>
        <w:t xml:space="preserve"> первоначальных представлений о роли музыки в жизни человека, ее роли в духовно-нравственном развитии человека;</w:t>
      </w:r>
    </w:p>
    <w:p w:rsidR="00F118B8" w:rsidRPr="00F118B8" w:rsidRDefault="00F118B8" w:rsidP="00F118B8">
      <w:pPr>
        <w:numPr>
          <w:ilvl w:val="0"/>
          <w:numId w:val="16"/>
        </w:numPr>
        <w:spacing w:before="100" w:beforeAutospacing="1" w:after="100" w:afterAutospacing="1" w:line="408" w:lineRule="auto"/>
        <w:ind w:left="525"/>
        <w:rPr>
          <w:rFonts w:ascii="Arial" w:eastAsia="Times New Roman" w:hAnsi="Arial" w:cs="Arial"/>
          <w:color w:val="000000"/>
          <w:sz w:val="24"/>
          <w:szCs w:val="24"/>
          <w:lang w:eastAsia="ru-RU"/>
        </w:rPr>
      </w:pPr>
      <w:proofErr w:type="spellStart"/>
      <w:r w:rsidRPr="00F118B8">
        <w:rPr>
          <w:rFonts w:ascii="Arial" w:eastAsia="Times New Roman" w:hAnsi="Arial" w:cs="Arial"/>
          <w:color w:val="000000"/>
          <w:sz w:val="24"/>
          <w:szCs w:val="24"/>
          <w:lang w:eastAsia="ru-RU"/>
        </w:rPr>
        <w:t>сформированность</w:t>
      </w:r>
      <w:proofErr w:type="spellEnd"/>
      <w:r w:rsidRPr="00F118B8">
        <w:rPr>
          <w:rFonts w:ascii="Arial" w:eastAsia="Times New Roman" w:hAnsi="Arial" w:cs="Arial"/>
          <w:color w:val="000000"/>
          <w:sz w:val="24"/>
          <w:szCs w:val="24"/>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F118B8" w:rsidRPr="00F118B8" w:rsidRDefault="00F118B8" w:rsidP="00F118B8">
      <w:pPr>
        <w:numPr>
          <w:ilvl w:val="0"/>
          <w:numId w:val="16"/>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умение воспринимать музыку и выражать свое отношение к музыкальному произведению;</w:t>
      </w:r>
    </w:p>
    <w:p w:rsidR="00F118B8" w:rsidRPr="00F118B8" w:rsidRDefault="00F118B8" w:rsidP="00F118B8">
      <w:pPr>
        <w:numPr>
          <w:ilvl w:val="0"/>
          <w:numId w:val="16"/>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F118B8" w:rsidRPr="00F118B8" w:rsidRDefault="00F118B8" w:rsidP="00F118B8">
      <w:pPr>
        <w:spacing w:before="150" w:after="150" w:line="240" w:lineRule="auto"/>
        <w:ind w:left="450"/>
        <w:rPr>
          <w:rFonts w:ascii="Arial" w:eastAsia="Times New Roman" w:hAnsi="Arial" w:cs="Arial"/>
          <w:color w:val="000000"/>
          <w:sz w:val="24"/>
          <w:szCs w:val="24"/>
          <w:lang w:eastAsia="ru-RU"/>
        </w:rPr>
      </w:pPr>
      <w:r w:rsidRPr="00F118B8">
        <w:rPr>
          <w:rFonts w:ascii="Arial" w:eastAsia="Times New Roman" w:hAnsi="Arial" w:cs="Arial"/>
          <w:b/>
          <w:bCs/>
          <w:color w:val="000000"/>
          <w:sz w:val="24"/>
          <w:szCs w:val="24"/>
          <w:lang w:eastAsia="ru-RU"/>
        </w:rPr>
        <w:t>12.6. Технология:</w:t>
      </w:r>
    </w:p>
    <w:p w:rsidR="00F118B8" w:rsidRPr="00F118B8" w:rsidRDefault="00F118B8" w:rsidP="00F118B8">
      <w:pPr>
        <w:numPr>
          <w:ilvl w:val="0"/>
          <w:numId w:val="17"/>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lastRenderedPageBreak/>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F118B8" w:rsidRPr="00F118B8" w:rsidRDefault="00F118B8" w:rsidP="00F118B8">
      <w:pPr>
        <w:numPr>
          <w:ilvl w:val="0"/>
          <w:numId w:val="17"/>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усвоение первоначальных представлений о материальной культуре как продукте предметно-преобразующей деятельности человека;</w:t>
      </w:r>
    </w:p>
    <w:p w:rsidR="00F118B8" w:rsidRPr="00F118B8" w:rsidRDefault="00F118B8" w:rsidP="00F118B8">
      <w:pPr>
        <w:numPr>
          <w:ilvl w:val="0"/>
          <w:numId w:val="17"/>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F118B8" w:rsidRPr="00F118B8" w:rsidRDefault="00F118B8" w:rsidP="00F118B8">
      <w:pPr>
        <w:numPr>
          <w:ilvl w:val="0"/>
          <w:numId w:val="17"/>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F118B8" w:rsidRPr="00F118B8" w:rsidRDefault="00F118B8" w:rsidP="00F118B8">
      <w:pPr>
        <w:numPr>
          <w:ilvl w:val="0"/>
          <w:numId w:val="17"/>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приобретение первоначальных навыков совместной продуктивной деятельности, сотрудничества, взаимопомощи, планирования и организации;</w:t>
      </w:r>
    </w:p>
    <w:p w:rsidR="00F118B8" w:rsidRPr="00F118B8" w:rsidRDefault="00F118B8" w:rsidP="00F118B8">
      <w:pPr>
        <w:numPr>
          <w:ilvl w:val="0"/>
          <w:numId w:val="17"/>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F118B8" w:rsidRPr="00F118B8" w:rsidRDefault="00F118B8" w:rsidP="00F118B8">
      <w:pPr>
        <w:spacing w:before="150" w:after="150" w:line="240" w:lineRule="auto"/>
        <w:ind w:left="450"/>
        <w:rPr>
          <w:rFonts w:ascii="Arial" w:eastAsia="Times New Roman" w:hAnsi="Arial" w:cs="Arial"/>
          <w:color w:val="000000"/>
          <w:sz w:val="24"/>
          <w:szCs w:val="24"/>
          <w:lang w:eastAsia="ru-RU"/>
        </w:rPr>
      </w:pPr>
      <w:r w:rsidRPr="00F118B8">
        <w:rPr>
          <w:rFonts w:ascii="Arial" w:eastAsia="Times New Roman" w:hAnsi="Arial" w:cs="Arial"/>
          <w:b/>
          <w:bCs/>
          <w:color w:val="000000"/>
          <w:sz w:val="24"/>
          <w:szCs w:val="24"/>
          <w:lang w:eastAsia="ru-RU"/>
        </w:rPr>
        <w:t>12.7. Физическая культура:</w:t>
      </w:r>
    </w:p>
    <w:p w:rsidR="00F118B8" w:rsidRPr="00F118B8" w:rsidRDefault="00F118B8" w:rsidP="00F118B8">
      <w:pPr>
        <w:numPr>
          <w:ilvl w:val="0"/>
          <w:numId w:val="1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F118B8" w:rsidRPr="00F118B8" w:rsidRDefault="00F118B8" w:rsidP="00F118B8">
      <w:pPr>
        <w:numPr>
          <w:ilvl w:val="0"/>
          <w:numId w:val="1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овладение умениями организовывать </w:t>
      </w:r>
      <w:proofErr w:type="spellStart"/>
      <w:r w:rsidRPr="00F118B8">
        <w:rPr>
          <w:rFonts w:ascii="Arial" w:eastAsia="Times New Roman" w:hAnsi="Arial" w:cs="Arial"/>
          <w:color w:val="000000"/>
          <w:sz w:val="24"/>
          <w:szCs w:val="24"/>
          <w:lang w:eastAsia="ru-RU"/>
        </w:rPr>
        <w:t>здоровьесберегающую</w:t>
      </w:r>
      <w:proofErr w:type="spellEnd"/>
      <w:r w:rsidRPr="00F118B8">
        <w:rPr>
          <w:rFonts w:ascii="Arial" w:eastAsia="Times New Roman" w:hAnsi="Arial" w:cs="Arial"/>
          <w:color w:val="000000"/>
          <w:sz w:val="24"/>
          <w:szCs w:val="24"/>
          <w:lang w:eastAsia="ru-RU"/>
        </w:rPr>
        <w:t xml:space="preserve"> жизнедеятельность (режим дня, утренняя зарядка, оздоровительные мероприятия, подвижные игры и т. д.);</w:t>
      </w:r>
    </w:p>
    <w:p w:rsidR="00F118B8" w:rsidRPr="00F118B8" w:rsidRDefault="00F118B8" w:rsidP="00F118B8">
      <w:pPr>
        <w:numPr>
          <w:ilvl w:val="0"/>
          <w:numId w:val="1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F118B8" w:rsidRPr="00F118B8" w:rsidRDefault="00F118B8" w:rsidP="00F118B8">
      <w:pPr>
        <w:spacing w:before="150" w:after="150" w:line="240" w:lineRule="auto"/>
        <w:ind w:left="45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lastRenderedPageBreak/>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F118B8" w:rsidRPr="00F118B8" w:rsidRDefault="00F118B8" w:rsidP="00F118B8">
      <w:pPr>
        <w:numPr>
          <w:ilvl w:val="0"/>
          <w:numId w:val="19"/>
        </w:numPr>
        <w:spacing w:before="100" w:beforeAutospacing="1" w:after="100" w:afterAutospacing="1" w:line="408" w:lineRule="auto"/>
        <w:ind w:left="45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системы знаний и представлений о природе, обществе, человеке, технологии;</w:t>
      </w:r>
    </w:p>
    <w:p w:rsidR="00F118B8" w:rsidRPr="00F118B8" w:rsidRDefault="00F118B8" w:rsidP="00F118B8">
      <w:pPr>
        <w:numPr>
          <w:ilvl w:val="0"/>
          <w:numId w:val="19"/>
        </w:numPr>
        <w:spacing w:before="100" w:beforeAutospacing="1" w:after="100" w:afterAutospacing="1" w:line="408" w:lineRule="auto"/>
        <w:ind w:left="45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обобщенных способов деятельности, умений в учебно-познавательной и практической деятельности;</w:t>
      </w:r>
    </w:p>
    <w:p w:rsidR="00F118B8" w:rsidRPr="00F118B8" w:rsidRDefault="00F118B8" w:rsidP="00F118B8">
      <w:pPr>
        <w:numPr>
          <w:ilvl w:val="0"/>
          <w:numId w:val="19"/>
        </w:numPr>
        <w:spacing w:before="100" w:beforeAutospacing="1" w:after="100" w:afterAutospacing="1" w:line="408" w:lineRule="auto"/>
        <w:ind w:left="45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коммуникативных и информационных умений;</w:t>
      </w:r>
    </w:p>
    <w:p w:rsidR="00F118B8" w:rsidRPr="00F118B8" w:rsidRDefault="00F118B8" w:rsidP="00F118B8">
      <w:pPr>
        <w:numPr>
          <w:ilvl w:val="0"/>
          <w:numId w:val="19"/>
        </w:numPr>
        <w:spacing w:before="100" w:beforeAutospacing="1" w:after="100" w:afterAutospacing="1" w:line="408" w:lineRule="auto"/>
        <w:ind w:left="45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системы знаний об основах здорового и безопасного образа жизни.</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Итоговая оценка качества освоения </w:t>
      </w:r>
      <w:proofErr w:type="gramStart"/>
      <w:r w:rsidRPr="00F118B8">
        <w:rPr>
          <w:rFonts w:ascii="Arial" w:eastAsia="Times New Roman" w:hAnsi="Arial" w:cs="Arial"/>
          <w:color w:val="000000"/>
          <w:sz w:val="24"/>
          <w:szCs w:val="24"/>
          <w:lang w:eastAsia="ru-RU"/>
        </w:rPr>
        <w:t>обучающимися</w:t>
      </w:r>
      <w:proofErr w:type="gramEnd"/>
      <w:r w:rsidRPr="00F118B8">
        <w:rPr>
          <w:rFonts w:ascii="Arial" w:eastAsia="Times New Roman" w:hAnsi="Arial" w:cs="Arial"/>
          <w:color w:val="000000"/>
          <w:sz w:val="24"/>
          <w:szCs w:val="24"/>
          <w:lang w:eastAsia="ru-RU"/>
        </w:rPr>
        <w:t xml:space="preserve"> основной образовательной программы начального общего образования осуществляется образовательным учреждением.</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b/>
          <w:bCs/>
          <w:color w:val="000000"/>
          <w:sz w:val="24"/>
          <w:szCs w:val="24"/>
          <w:lang w:eastAsia="ru-RU"/>
        </w:rPr>
        <w:t xml:space="preserve">Предметом итоговой оценки </w:t>
      </w:r>
      <w:r w:rsidRPr="00F118B8">
        <w:rPr>
          <w:rFonts w:ascii="Arial" w:eastAsia="Times New Roman" w:hAnsi="Arial" w:cs="Arial"/>
          <w:color w:val="000000"/>
          <w:sz w:val="24"/>
          <w:szCs w:val="24"/>
          <w:lang w:eastAsia="ru-RU"/>
        </w:rPr>
        <w:t>освоения обучающимися основной образовательной программы начального общего образования</w:t>
      </w:r>
      <w:r w:rsidRPr="00F118B8">
        <w:rPr>
          <w:rFonts w:ascii="Arial" w:eastAsia="Times New Roman" w:hAnsi="Arial" w:cs="Arial"/>
          <w:b/>
          <w:bCs/>
          <w:color w:val="000000"/>
          <w:sz w:val="24"/>
          <w:szCs w:val="24"/>
          <w:lang w:eastAsia="ru-RU"/>
        </w:rPr>
        <w:t xml:space="preserve"> </w:t>
      </w:r>
      <w:r w:rsidRPr="00F118B8">
        <w:rPr>
          <w:rFonts w:ascii="Arial" w:eastAsia="Times New Roman" w:hAnsi="Arial" w:cs="Arial"/>
          <w:color w:val="000000"/>
          <w:sz w:val="24"/>
          <w:szCs w:val="24"/>
          <w:lang w:eastAsia="ru-RU"/>
        </w:rPr>
        <w:t xml:space="preserve">должно быть достижение предметных и </w:t>
      </w:r>
      <w:proofErr w:type="spellStart"/>
      <w:r w:rsidRPr="00F118B8">
        <w:rPr>
          <w:rFonts w:ascii="Arial" w:eastAsia="Times New Roman" w:hAnsi="Arial" w:cs="Arial"/>
          <w:color w:val="000000"/>
          <w:sz w:val="24"/>
          <w:szCs w:val="24"/>
          <w:lang w:eastAsia="ru-RU"/>
        </w:rPr>
        <w:t>метапредметных</w:t>
      </w:r>
      <w:proofErr w:type="spellEnd"/>
      <w:r w:rsidRPr="00F118B8">
        <w:rPr>
          <w:rFonts w:ascii="Arial" w:eastAsia="Times New Roman" w:hAnsi="Arial" w:cs="Arial"/>
          <w:color w:val="000000"/>
          <w:sz w:val="24"/>
          <w:szCs w:val="24"/>
          <w:lang w:eastAsia="ru-RU"/>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В итоговой оценке должны быть</w:t>
      </w:r>
      <w:r w:rsidRPr="00F118B8">
        <w:rPr>
          <w:rFonts w:ascii="Arial" w:eastAsia="Times New Roman" w:hAnsi="Arial" w:cs="Arial"/>
          <w:color w:val="FF0000"/>
          <w:sz w:val="24"/>
          <w:szCs w:val="24"/>
          <w:lang w:eastAsia="ru-RU"/>
        </w:rPr>
        <w:t xml:space="preserve"> </w:t>
      </w:r>
      <w:r w:rsidRPr="00F118B8">
        <w:rPr>
          <w:rFonts w:ascii="Arial" w:eastAsia="Times New Roman" w:hAnsi="Arial" w:cs="Arial"/>
          <w:color w:val="000000"/>
          <w:sz w:val="24"/>
          <w:szCs w:val="24"/>
          <w:lang w:eastAsia="ru-RU"/>
        </w:rPr>
        <w:t>выделены две составляющие:</w:t>
      </w:r>
    </w:p>
    <w:p w:rsidR="00F118B8" w:rsidRPr="00F118B8" w:rsidRDefault="00F118B8" w:rsidP="00F118B8">
      <w:pPr>
        <w:numPr>
          <w:ilvl w:val="0"/>
          <w:numId w:val="20"/>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b/>
          <w:bCs/>
          <w:color w:val="000000"/>
          <w:sz w:val="24"/>
          <w:szCs w:val="24"/>
          <w:lang w:eastAsia="ru-RU"/>
        </w:rPr>
        <w:t>результаты промежуточной аттестации обучающихся</w:t>
      </w:r>
      <w:r w:rsidRPr="00F118B8">
        <w:rPr>
          <w:rFonts w:ascii="Arial" w:eastAsia="Times New Roman" w:hAnsi="Arial" w:cs="Arial"/>
          <w:color w:val="000000"/>
          <w:sz w:val="24"/>
          <w:szCs w:val="24"/>
          <w:lang w:eastAsia="ru-RU"/>
        </w:rPr>
        <w:t>,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F118B8" w:rsidRPr="00F118B8" w:rsidRDefault="00F118B8" w:rsidP="00F118B8">
      <w:pPr>
        <w:numPr>
          <w:ilvl w:val="0"/>
          <w:numId w:val="20"/>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b/>
          <w:bCs/>
          <w:color w:val="000000"/>
          <w:sz w:val="24"/>
          <w:szCs w:val="24"/>
          <w:lang w:eastAsia="ru-RU"/>
        </w:rPr>
        <w:t>результаты итоговых работ</w:t>
      </w:r>
      <w:r w:rsidRPr="00F118B8">
        <w:rPr>
          <w:rFonts w:ascii="Arial" w:eastAsia="Times New Roman" w:hAnsi="Arial" w:cs="Arial"/>
          <w:color w:val="000000"/>
          <w:sz w:val="24"/>
          <w:szCs w:val="24"/>
          <w:lang w:eastAsia="ru-RU"/>
        </w:rPr>
        <w:t xml:space="preserve">, характеризующие уровень освоения </w:t>
      </w:r>
      <w:proofErr w:type="gramStart"/>
      <w:r w:rsidRPr="00F118B8">
        <w:rPr>
          <w:rFonts w:ascii="Arial" w:eastAsia="Times New Roman" w:hAnsi="Arial" w:cs="Arial"/>
          <w:color w:val="000000"/>
          <w:sz w:val="24"/>
          <w:szCs w:val="24"/>
          <w:lang w:eastAsia="ru-RU"/>
        </w:rPr>
        <w:t>обучающимися</w:t>
      </w:r>
      <w:proofErr w:type="gramEnd"/>
      <w:r w:rsidRPr="00F118B8">
        <w:rPr>
          <w:rFonts w:ascii="Arial" w:eastAsia="Times New Roman" w:hAnsi="Arial" w:cs="Arial"/>
          <w:color w:val="000000"/>
          <w:sz w:val="24"/>
          <w:szCs w:val="24"/>
          <w:lang w:eastAsia="ru-RU"/>
        </w:rP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w:t>
      </w:r>
      <w:proofErr w:type="gramStart"/>
      <w:r w:rsidRPr="00F118B8">
        <w:rPr>
          <w:rFonts w:ascii="Arial" w:eastAsia="Times New Roman" w:hAnsi="Arial" w:cs="Arial"/>
          <w:color w:val="000000"/>
          <w:sz w:val="24"/>
          <w:szCs w:val="24"/>
          <w:lang w:eastAsia="ru-RU"/>
        </w:rPr>
        <w:t>обучающимися</w:t>
      </w:r>
      <w:proofErr w:type="gramEnd"/>
      <w:r w:rsidRPr="00F118B8">
        <w:rPr>
          <w:rFonts w:ascii="Arial" w:eastAsia="Times New Roman" w:hAnsi="Arial" w:cs="Arial"/>
          <w:color w:val="000000"/>
          <w:sz w:val="24"/>
          <w:szCs w:val="24"/>
          <w:lang w:eastAsia="ru-RU"/>
        </w:rPr>
        <w:t xml:space="preserve"> планируемых результатов освоения основной образовательной программы начального общего образования.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F118B8">
        <w:rPr>
          <w:rFonts w:ascii="Arial" w:eastAsia="Times New Roman" w:hAnsi="Arial" w:cs="Arial"/>
          <w:color w:val="000000"/>
          <w:sz w:val="24"/>
          <w:szCs w:val="24"/>
          <w:lang w:eastAsia="ru-RU"/>
        </w:rPr>
        <w:t>обучающихся</w:t>
      </w:r>
      <w:proofErr w:type="gramEnd"/>
      <w:r w:rsidRPr="00F118B8">
        <w:rPr>
          <w:rFonts w:ascii="Arial" w:eastAsia="Times New Roman" w:hAnsi="Arial" w:cs="Arial"/>
          <w:color w:val="000000"/>
          <w:sz w:val="24"/>
          <w:szCs w:val="24"/>
          <w:lang w:eastAsia="ru-RU"/>
        </w:rPr>
        <w:t xml:space="preserve"> на следующую ступень общего образования.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F118B8" w:rsidRPr="00F118B8" w:rsidRDefault="00F118B8" w:rsidP="00F118B8">
      <w:pPr>
        <w:numPr>
          <w:ilvl w:val="0"/>
          <w:numId w:val="21"/>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lastRenderedPageBreak/>
        <w:t xml:space="preserve">ценностные ориентации </w:t>
      </w:r>
      <w:proofErr w:type="gramStart"/>
      <w:r w:rsidRPr="00F118B8">
        <w:rPr>
          <w:rFonts w:ascii="Arial" w:eastAsia="Times New Roman" w:hAnsi="Arial" w:cs="Arial"/>
          <w:color w:val="000000"/>
          <w:sz w:val="24"/>
          <w:szCs w:val="24"/>
          <w:lang w:eastAsia="ru-RU"/>
        </w:rPr>
        <w:t>обучающегося</w:t>
      </w:r>
      <w:proofErr w:type="gramEnd"/>
      <w:r w:rsidRPr="00F118B8">
        <w:rPr>
          <w:rFonts w:ascii="Arial" w:eastAsia="Times New Roman" w:hAnsi="Arial" w:cs="Arial"/>
          <w:color w:val="000000"/>
          <w:sz w:val="24"/>
          <w:szCs w:val="24"/>
          <w:lang w:eastAsia="ru-RU"/>
        </w:rPr>
        <w:t>;</w:t>
      </w:r>
    </w:p>
    <w:p w:rsidR="00F118B8" w:rsidRPr="00F118B8" w:rsidRDefault="00F118B8" w:rsidP="00F118B8">
      <w:pPr>
        <w:numPr>
          <w:ilvl w:val="0"/>
          <w:numId w:val="21"/>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индивидуальные личностные характеристики, в том числе патриотизм, толерантность, гуманизм и др.</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F118B8" w:rsidRPr="00F118B8" w:rsidRDefault="00F118B8" w:rsidP="00F118B8">
      <w:pPr>
        <w:spacing w:before="150" w:after="150" w:line="240" w:lineRule="auto"/>
        <w:outlineLvl w:val="0"/>
        <w:rPr>
          <w:rFonts w:ascii="Arial" w:eastAsia="Times New Roman" w:hAnsi="Arial" w:cs="Arial"/>
          <w:b/>
          <w:bCs/>
          <w:color w:val="000000"/>
          <w:kern w:val="36"/>
          <w:sz w:val="41"/>
          <w:szCs w:val="41"/>
          <w:lang w:eastAsia="ru-RU"/>
        </w:rPr>
      </w:pPr>
      <w:r w:rsidRPr="00F118B8">
        <w:rPr>
          <w:rFonts w:ascii="Arial" w:eastAsia="Times New Roman" w:hAnsi="Arial" w:cs="Arial"/>
          <w:b/>
          <w:bCs/>
          <w:color w:val="000000"/>
          <w:kern w:val="36"/>
          <w:sz w:val="41"/>
          <w:szCs w:val="41"/>
          <w:lang w:eastAsia="ru-RU"/>
        </w:rPr>
        <w:t>III.</w:t>
      </w:r>
      <w:r w:rsidRPr="00F118B8">
        <w:rPr>
          <w:rFonts w:ascii="Arial" w:eastAsia="Times New Roman" w:hAnsi="Arial" w:cs="Arial"/>
          <w:color w:val="000000"/>
          <w:kern w:val="36"/>
          <w:sz w:val="24"/>
          <w:szCs w:val="24"/>
          <w:lang w:eastAsia="ru-RU"/>
        </w:rPr>
        <w:t xml:space="preserve"> </w:t>
      </w:r>
      <w:r w:rsidRPr="00F118B8">
        <w:rPr>
          <w:rFonts w:ascii="Arial" w:eastAsia="Times New Roman" w:hAnsi="Arial" w:cs="Arial"/>
          <w:b/>
          <w:bCs/>
          <w:color w:val="000000"/>
          <w:kern w:val="36"/>
          <w:sz w:val="24"/>
          <w:szCs w:val="24"/>
          <w:lang w:eastAsia="ru-RU"/>
        </w:rPr>
        <w:t>Требования к структуре основной образовательной программы начального общего образования</w:t>
      </w:r>
    </w:p>
    <w:p w:rsidR="00F118B8" w:rsidRPr="00F118B8" w:rsidRDefault="00F118B8" w:rsidP="00F118B8">
      <w:pPr>
        <w:spacing w:before="150" w:after="150" w:line="240" w:lineRule="auto"/>
        <w:ind w:left="45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14. </w:t>
      </w:r>
      <w:proofErr w:type="gramStart"/>
      <w:r w:rsidRPr="00F118B8">
        <w:rPr>
          <w:rFonts w:ascii="Arial" w:eastAsia="Times New Roman" w:hAnsi="Arial" w:cs="Arial"/>
          <w:color w:val="000000"/>
          <w:sz w:val="24"/>
          <w:szCs w:val="24"/>
          <w:lang w:eastAsia="ru-RU"/>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F118B8" w:rsidRPr="00F118B8" w:rsidRDefault="00F118B8" w:rsidP="00F118B8">
      <w:pPr>
        <w:spacing w:before="150" w:after="150" w:line="240" w:lineRule="auto"/>
        <w:ind w:left="45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F118B8" w:rsidRPr="00F118B8" w:rsidRDefault="00F118B8" w:rsidP="00F118B8">
      <w:pPr>
        <w:spacing w:before="150" w:after="150" w:line="240" w:lineRule="auto"/>
        <w:ind w:left="45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Обязательная часть основной образовательной программы начального общего образования составляет 80 %, а часть, формируемая участниками образовательного процесса, – 20 % от общего объема основной образовательной программы начального общего образования.</w:t>
      </w:r>
    </w:p>
    <w:p w:rsidR="00F118B8" w:rsidRPr="00F118B8" w:rsidRDefault="00F118B8" w:rsidP="00F118B8">
      <w:pPr>
        <w:spacing w:before="150" w:after="150" w:line="240" w:lineRule="auto"/>
        <w:ind w:left="45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16. Основная образовательная программа начального общего образования должна содержать</w:t>
      </w:r>
      <w:r w:rsidRPr="00F118B8">
        <w:rPr>
          <w:rFonts w:ascii="Arial" w:eastAsia="Times New Roman" w:hAnsi="Arial" w:cs="Arial"/>
          <w:color w:val="FF0000"/>
          <w:sz w:val="24"/>
          <w:szCs w:val="24"/>
          <w:lang w:eastAsia="ru-RU"/>
        </w:rPr>
        <w:t xml:space="preserve"> </w:t>
      </w:r>
      <w:r w:rsidRPr="00F118B8">
        <w:rPr>
          <w:rFonts w:ascii="Arial" w:eastAsia="Times New Roman" w:hAnsi="Arial" w:cs="Arial"/>
          <w:color w:val="000000"/>
          <w:sz w:val="24"/>
          <w:szCs w:val="24"/>
          <w:lang w:eastAsia="ru-RU"/>
        </w:rPr>
        <w:t>следующие разделы:</w:t>
      </w:r>
    </w:p>
    <w:p w:rsidR="00F118B8" w:rsidRPr="00F118B8" w:rsidRDefault="00F118B8" w:rsidP="00F118B8">
      <w:pPr>
        <w:numPr>
          <w:ilvl w:val="0"/>
          <w:numId w:val="22"/>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пояснительная записка;</w:t>
      </w:r>
    </w:p>
    <w:p w:rsidR="00F118B8" w:rsidRPr="00F118B8" w:rsidRDefault="00F118B8" w:rsidP="00F118B8">
      <w:pPr>
        <w:numPr>
          <w:ilvl w:val="0"/>
          <w:numId w:val="22"/>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планируемые результаты освоения </w:t>
      </w:r>
      <w:proofErr w:type="gramStart"/>
      <w:r w:rsidRPr="00F118B8">
        <w:rPr>
          <w:rFonts w:ascii="Arial" w:eastAsia="Times New Roman" w:hAnsi="Arial" w:cs="Arial"/>
          <w:color w:val="000000"/>
          <w:sz w:val="24"/>
          <w:szCs w:val="24"/>
          <w:lang w:eastAsia="ru-RU"/>
        </w:rPr>
        <w:t>обучающимися</w:t>
      </w:r>
      <w:proofErr w:type="gramEnd"/>
      <w:r w:rsidRPr="00F118B8">
        <w:rPr>
          <w:rFonts w:ascii="Arial" w:eastAsia="Times New Roman" w:hAnsi="Arial" w:cs="Arial"/>
          <w:color w:val="000000"/>
          <w:sz w:val="24"/>
          <w:szCs w:val="24"/>
          <w:lang w:eastAsia="ru-RU"/>
        </w:rPr>
        <w:t xml:space="preserve"> основной образовательной программы начального общего образования;</w:t>
      </w:r>
    </w:p>
    <w:p w:rsidR="00F118B8" w:rsidRPr="00F118B8" w:rsidRDefault="00F118B8" w:rsidP="00F118B8">
      <w:pPr>
        <w:numPr>
          <w:ilvl w:val="0"/>
          <w:numId w:val="22"/>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учебный план начального общего образования;</w:t>
      </w:r>
    </w:p>
    <w:p w:rsidR="00F118B8" w:rsidRPr="00F118B8" w:rsidRDefault="00F118B8" w:rsidP="00F118B8">
      <w:pPr>
        <w:numPr>
          <w:ilvl w:val="0"/>
          <w:numId w:val="22"/>
        </w:numPr>
        <w:spacing w:before="100" w:beforeAutospacing="1" w:after="100" w:afterAutospacing="1" w:line="408" w:lineRule="auto"/>
        <w:ind w:left="525"/>
        <w:rPr>
          <w:rFonts w:ascii="Arial" w:eastAsia="Times New Roman" w:hAnsi="Arial" w:cs="Arial"/>
          <w:color w:val="000000"/>
          <w:sz w:val="24"/>
          <w:szCs w:val="24"/>
          <w:lang w:eastAsia="ru-RU"/>
        </w:rPr>
      </w:pPr>
      <w:proofErr w:type="gramStart"/>
      <w:r w:rsidRPr="00F118B8">
        <w:rPr>
          <w:rFonts w:ascii="Arial" w:eastAsia="Times New Roman" w:hAnsi="Arial" w:cs="Arial"/>
          <w:color w:val="000000"/>
          <w:sz w:val="24"/>
          <w:szCs w:val="24"/>
          <w:lang w:eastAsia="ru-RU"/>
        </w:rPr>
        <w:t>программа формирования универсальных учебных действий у обучающихся на ступени начального общего образования;</w:t>
      </w:r>
      <w:proofErr w:type="gramEnd"/>
    </w:p>
    <w:p w:rsidR="00F118B8" w:rsidRPr="00F118B8" w:rsidRDefault="00F118B8" w:rsidP="00F118B8">
      <w:pPr>
        <w:numPr>
          <w:ilvl w:val="0"/>
          <w:numId w:val="22"/>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программы отдельных учебных предметов, курсов;</w:t>
      </w:r>
    </w:p>
    <w:p w:rsidR="00F118B8" w:rsidRPr="00F118B8" w:rsidRDefault="00F118B8" w:rsidP="00F118B8">
      <w:pPr>
        <w:numPr>
          <w:ilvl w:val="0"/>
          <w:numId w:val="22"/>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программа духовно-нравственного развития, воспитания </w:t>
      </w:r>
      <w:proofErr w:type="gramStart"/>
      <w:r w:rsidRPr="00F118B8">
        <w:rPr>
          <w:rFonts w:ascii="Arial" w:eastAsia="Times New Roman" w:hAnsi="Arial" w:cs="Arial"/>
          <w:color w:val="000000"/>
          <w:sz w:val="24"/>
          <w:szCs w:val="24"/>
          <w:lang w:eastAsia="ru-RU"/>
        </w:rPr>
        <w:t>обучающихся</w:t>
      </w:r>
      <w:proofErr w:type="gramEnd"/>
      <w:r w:rsidRPr="00F118B8">
        <w:rPr>
          <w:rFonts w:ascii="Arial" w:eastAsia="Times New Roman" w:hAnsi="Arial" w:cs="Arial"/>
          <w:color w:val="000000"/>
          <w:sz w:val="24"/>
          <w:szCs w:val="24"/>
          <w:lang w:eastAsia="ru-RU"/>
        </w:rPr>
        <w:t xml:space="preserve"> на ступени начального общего образования;</w:t>
      </w:r>
    </w:p>
    <w:p w:rsidR="00F118B8" w:rsidRPr="00F118B8" w:rsidRDefault="00F118B8" w:rsidP="00F118B8">
      <w:pPr>
        <w:numPr>
          <w:ilvl w:val="0"/>
          <w:numId w:val="22"/>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программа формирования культуры здорового и безопасного образа жизни;</w:t>
      </w:r>
    </w:p>
    <w:p w:rsidR="00F118B8" w:rsidRPr="00F118B8" w:rsidRDefault="00F118B8" w:rsidP="00F118B8">
      <w:pPr>
        <w:numPr>
          <w:ilvl w:val="0"/>
          <w:numId w:val="22"/>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программа коррекционной работы;</w:t>
      </w:r>
    </w:p>
    <w:p w:rsidR="00F118B8" w:rsidRPr="00F118B8" w:rsidRDefault="00F118B8" w:rsidP="00F118B8">
      <w:pPr>
        <w:numPr>
          <w:ilvl w:val="0"/>
          <w:numId w:val="22"/>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lastRenderedPageBreak/>
        <w:t xml:space="preserve">система </w:t>
      </w:r>
      <w:proofErr w:type="gramStart"/>
      <w:r w:rsidRPr="00F118B8">
        <w:rPr>
          <w:rFonts w:ascii="Arial" w:eastAsia="Times New Roman" w:hAnsi="Arial" w:cs="Arial"/>
          <w:color w:val="000000"/>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F118B8">
        <w:rPr>
          <w:rFonts w:ascii="Arial" w:eastAsia="Times New Roman" w:hAnsi="Arial" w:cs="Arial"/>
          <w:color w:val="000000"/>
          <w:sz w:val="24"/>
          <w:szCs w:val="24"/>
          <w:lang w:eastAsia="ru-RU"/>
        </w:rPr>
        <w:t>.</w:t>
      </w:r>
    </w:p>
    <w:p w:rsidR="00F118B8" w:rsidRPr="00F118B8" w:rsidRDefault="00F118B8" w:rsidP="00F118B8">
      <w:pPr>
        <w:spacing w:before="150" w:after="150" w:line="240" w:lineRule="auto"/>
        <w:ind w:left="45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F118B8" w:rsidRPr="00F118B8" w:rsidRDefault="00F118B8" w:rsidP="00F118B8">
      <w:pPr>
        <w:spacing w:before="150" w:after="150" w:line="240" w:lineRule="auto"/>
        <w:ind w:left="45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F118B8" w:rsidRPr="00F118B8" w:rsidRDefault="00F118B8" w:rsidP="00F118B8">
      <w:pPr>
        <w:spacing w:before="150" w:after="150" w:line="240" w:lineRule="auto"/>
        <w:ind w:left="45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b/>
          <w:bCs/>
          <w:color w:val="000000"/>
          <w:sz w:val="24"/>
          <w:szCs w:val="24"/>
          <w:lang w:eastAsia="ru-RU"/>
        </w:rPr>
        <w:t>19. Требования к разделам основной образовательной программы начального общего образования: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19.1.</w:t>
      </w:r>
      <w:r w:rsidRPr="00F118B8">
        <w:rPr>
          <w:rFonts w:ascii="Arial" w:eastAsia="Times New Roman" w:hAnsi="Arial" w:cs="Arial"/>
          <w:b/>
          <w:bCs/>
          <w:color w:val="000000"/>
          <w:sz w:val="24"/>
          <w:szCs w:val="24"/>
          <w:lang w:eastAsia="ru-RU"/>
        </w:rPr>
        <w:t xml:space="preserve"> Пояснительная записка</w:t>
      </w:r>
      <w:r w:rsidRPr="00F118B8">
        <w:rPr>
          <w:rFonts w:ascii="Arial" w:eastAsia="Times New Roman" w:hAnsi="Arial" w:cs="Arial"/>
          <w:b/>
          <w:bCs/>
          <w:i/>
          <w:iCs/>
          <w:color w:val="000000"/>
          <w:sz w:val="24"/>
          <w:szCs w:val="24"/>
          <w:lang w:eastAsia="ru-RU"/>
        </w:rPr>
        <w:t xml:space="preserve"> </w:t>
      </w:r>
      <w:r w:rsidRPr="00F118B8">
        <w:rPr>
          <w:rFonts w:ascii="Arial" w:eastAsia="Times New Roman" w:hAnsi="Arial" w:cs="Arial"/>
          <w:color w:val="000000"/>
          <w:sz w:val="24"/>
          <w:szCs w:val="24"/>
          <w:lang w:eastAsia="ru-RU"/>
        </w:rPr>
        <w:t>должна раскрывать:</w:t>
      </w:r>
    </w:p>
    <w:p w:rsidR="00F118B8" w:rsidRPr="00F118B8" w:rsidRDefault="00F118B8" w:rsidP="00F118B8">
      <w:pPr>
        <w:numPr>
          <w:ilvl w:val="0"/>
          <w:numId w:val="23"/>
        </w:numPr>
        <w:spacing w:before="100" w:beforeAutospacing="1" w:after="100" w:afterAutospacing="1" w:line="408" w:lineRule="auto"/>
        <w:ind w:left="45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sidRPr="00F118B8">
        <w:rPr>
          <w:rFonts w:ascii="Arial" w:eastAsia="Times New Roman" w:hAnsi="Arial" w:cs="Arial"/>
          <w:color w:val="000000"/>
          <w:sz w:val="24"/>
          <w:szCs w:val="24"/>
          <w:lang w:eastAsia="ru-RU"/>
        </w:rPr>
        <w:t>Стандарта</w:t>
      </w:r>
      <w:proofErr w:type="gramEnd"/>
      <w:r w:rsidRPr="00F118B8">
        <w:rPr>
          <w:rFonts w:ascii="Arial" w:eastAsia="Times New Roman" w:hAnsi="Arial" w:cs="Arial"/>
          <w:color w:val="000000"/>
          <w:sz w:val="24"/>
          <w:szCs w:val="24"/>
          <w:lang w:eastAsia="ru-RU"/>
        </w:rPr>
        <w:t xml:space="preserve"> к результатам освоения обучающимися основной образовательной программы начального общего образования;</w:t>
      </w:r>
    </w:p>
    <w:p w:rsidR="00F118B8" w:rsidRPr="00F118B8" w:rsidRDefault="00F118B8" w:rsidP="00F118B8">
      <w:pPr>
        <w:numPr>
          <w:ilvl w:val="0"/>
          <w:numId w:val="23"/>
        </w:numPr>
        <w:spacing w:before="100" w:beforeAutospacing="1" w:after="100" w:afterAutospacing="1" w:line="408" w:lineRule="auto"/>
        <w:ind w:left="45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F118B8" w:rsidRPr="00F118B8" w:rsidRDefault="00F118B8" w:rsidP="00F118B8">
      <w:pPr>
        <w:numPr>
          <w:ilvl w:val="0"/>
          <w:numId w:val="23"/>
        </w:numPr>
        <w:spacing w:before="100" w:beforeAutospacing="1" w:after="100" w:afterAutospacing="1" w:line="408" w:lineRule="auto"/>
        <w:ind w:left="45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общую характеристику основной образовательной программы начального общего образования.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b/>
          <w:bCs/>
          <w:color w:val="000000"/>
          <w:sz w:val="24"/>
          <w:szCs w:val="24"/>
          <w:lang w:eastAsia="ru-RU"/>
        </w:rPr>
        <w:t>19.2. Планируемые результаты освоения основной образовательной программы начального общего образования должны:</w:t>
      </w:r>
    </w:p>
    <w:p w:rsidR="00F118B8" w:rsidRPr="00F118B8" w:rsidRDefault="00F118B8" w:rsidP="00F118B8">
      <w:pPr>
        <w:numPr>
          <w:ilvl w:val="0"/>
          <w:numId w:val="24"/>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обеспечивать связь между требованиями Стандарта, образовательным процессом и системой </w:t>
      </w:r>
      <w:proofErr w:type="gramStart"/>
      <w:r w:rsidRPr="00F118B8">
        <w:rPr>
          <w:rFonts w:ascii="Arial" w:eastAsia="Times New Roman" w:hAnsi="Arial" w:cs="Arial"/>
          <w:color w:val="000000"/>
          <w:sz w:val="24"/>
          <w:szCs w:val="24"/>
          <w:lang w:eastAsia="ru-RU"/>
        </w:rPr>
        <w:t>оценки результатов освоения основной образовательной программы начального общего образования</w:t>
      </w:r>
      <w:proofErr w:type="gramEnd"/>
      <w:r w:rsidRPr="00F118B8">
        <w:rPr>
          <w:rFonts w:ascii="Arial" w:eastAsia="Times New Roman" w:hAnsi="Arial" w:cs="Arial"/>
          <w:color w:val="000000"/>
          <w:sz w:val="24"/>
          <w:szCs w:val="24"/>
          <w:lang w:eastAsia="ru-RU"/>
        </w:rPr>
        <w:t>;</w:t>
      </w:r>
    </w:p>
    <w:p w:rsidR="00F118B8" w:rsidRPr="00F118B8" w:rsidRDefault="00F118B8" w:rsidP="00F118B8">
      <w:pPr>
        <w:numPr>
          <w:ilvl w:val="0"/>
          <w:numId w:val="24"/>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являться основой для разработки основной образовательной программы начального общего образования образовательных учреждений;</w:t>
      </w:r>
    </w:p>
    <w:p w:rsidR="00F118B8" w:rsidRPr="00F118B8" w:rsidRDefault="00F118B8" w:rsidP="00F118B8">
      <w:pPr>
        <w:numPr>
          <w:ilvl w:val="0"/>
          <w:numId w:val="24"/>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lastRenderedPageBreak/>
        <w:t xml:space="preserve">являться содержательной и </w:t>
      </w:r>
      <w:proofErr w:type="spellStart"/>
      <w:r w:rsidRPr="00F118B8">
        <w:rPr>
          <w:rFonts w:ascii="Arial" w:eastAsia="Times New Roman" w:hAnsi="Arial" w:cs="Arial"/>
          <w:color w:val="000000"/>
          <w:sz w:val="24"/>
          <w:szCs w:val="24"/>
          <w:lang w:eastAsia="ru-RU"/>
        </w:rPr>
        <w:t>критериальной</w:t>
      </w:r>
      <w:proofErr w:type="spellEnd"/>
      <w:r w:rsidRPr="00F118B8">
        <w:rPr>
          <w:rFonts w:ascii="Arial" w:eastAsia="Times New Roman" w:hAnsi="Arial" w:cs="Arial"/>
          <w:color w:val="000000"/>
          <w:sz w:val="24"/>
          <w:szCs w:val="24"/>
          <w:lang w:eastAsia="ru-RU"/>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Планируемые результаты освоения </w:t>
      </w:r>
      <w:proofErr w:type="gramStart"/>
      <w:r w:rsidRPr="00F118B8">
        <w:rPr>
          <w:rFonts w:ascii="Arial" w:eastAsia="Times New Roman" w:hAnsi="Arial" w:cs="Arial"/>
          <w:color w:val="000000"/>
          <w:sz w:val="24"/>
          <w:szCs w:val="24"/>
          <w:lang w:eastAsia="ru-RU"/>
        </w:rPr>
        <w:t>обучающимися</w:t>
      </w:r>
      <w:proofErr w:type="gramEnd"/>
      <w:r w:rsidRPr="00F118B8">
        <w:rPr>
          <w:rFonts w:ascii="Arial" w:eastAsia="Times New Roman" w:hAnsi="Arial" w:cs="Arial"/>
          <w:color w:val="000000"/>
          <w:sz w:val="24"/>
          <w:szCs w:val="24"/>
          <w:lang w:eastAsia="ru-RU"/>
        </w:rPr>
        <w:t xml:space="preserve">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F118B8">
        <w:rPr>
          <w:rFonts w:ascii="Arial" w:eastAsia="Times New Roman" w:hAnsi="Arial" w:cs="Arial"/>
          <w:color w:val="000000"/>
          <w:sz w:val="24"/>
          <w:szCs w:val="24"/>
          <w:lang w:eastAsia="ru-RU"/>
        </w:rPr>
        <w:t>метапредметных</w:t>
      </w:r>
      <w:proofErr w:type="spellEnd"/>
      <w:r w:rsidRPr="00F118B8">
        <w:rPr>
          <w:rFonts w:ascii="Arial" w:eastAsia="Times New Roman" w:hAnsi="Arial" w:cs="Arial"/>
          <w:color w:val="000000"/>
          <w:sz w:val="24"/>
          <w:szCs w:val="24"/>
          <w:lang w:eastAsia="ru-RU"/>
        </w:rPr>
        <w:t xml:space="preserve">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w:t>
      </w:r>
      <w:proofErr w:type="gramStart"/>
      <w:r w:rsidRPr="00F118B8">
        <w:rPr>
          <w:rFonts w:ascii="Arial" w:eastAsia="Times New Roman" w:hAnsi="Arial" w:cs="Arial"/>
          <w:color w:val="000000"/>
          <w:sz w:val="24"/>
          <w:szCs w:val="24"/>
          <w:lang w:eastAsia="ru-RU"/>
        </w:rPr>
        <w:t>обучающимися</w:t>
      </w:r>
      <w:proofErr w:type="gramEnd"/>
      <w:r w:rsidRPr="00F118B8">
        <w:rPr>
          <w:rFonts w:ascii="Arial" w:eastAsia="Times New Roman" w:hAnsi="Arial" w:cs="Arial"/>
          <w:color w:val="000000"/>
          <w:sz w:val="24"/>
          <w:szCs w:val="24"/>
          <w:lang w:eastAsia="ru-RU"/>
        </w:rPr>
        <w:t xml:space="preserve"> основной образовательной программы начального общего образования.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19.3.</w:t>
      </w:r>
      <w:r w:rsidRPr="00F118B8">
        <w:rPr>
          <w:rFonts w:ascii="Arial" w:eastAsia="Times New Roman" w:hAnsi="Arial" w:cs="Arial"/>
          <w:b/>
          <w:bCs/>
          <w:color w:val="000000"/>
          <w:sz w:val="24"/>
          <w:szCs w:val="24"/>
          <w:lang w:eastAsia="ru-RU"/>
        </w:rPr>
        <w:t xml:space="preserve"> Учебный план начального общего образования</w:t>
      </w:r>
      <w:r w:rsidRPr="00F118B8">
        <w:rPr>
          <w:rFonts w:ascii="Arial" w:eastAsia="Times New Roman" w:hAnsi="Arial" w:cs="Arial"/>
          <w:color w:val="000000"/>
          <w:sz w:val="24"/>
          <w:szCs w:val="24"/>
          <w:lang w:eastAsia="ru-RU"/>
        </w:rPr>
        <w:t xml:space="preserve"> (далее </w:t>
      </w:r>
      <w:proofErr w:type="gramStart"/>
      <w:r w:rsidRPr="00F118B8">
        <w:rPr>
          <w:rFonts w:ascii="Arial" w:eastAsia="Times New Roman" w:hAnsi="Arial" w:cs="Arial"/>
          <w:color w:val="000000"/>
          <w:sz w:val="24"/>
          <w:szCs w:val="24"/>
          <w:lang w:eastAsia="ru-RU"/>
        </w:rPr>
        <w:t>–у</w:t>
      </w:r>
      <w:proofErr w:type="gramEnd"/>
      <w:r w:rsidRPr="00F118B8">
        <w:rPr>
          <w:rFonts w:ascii="Arial" w:eastAsia="Times New Roman" w:hAnsi="Arial" w:cs="Arial"/>
          <w:color w:val="000000"/>
          <w:sz w:val="24"/>
          <w:szCs w:val="24"/>
          <w:lang w:eastAsia="ru-RU"/>
        </w:rPr>
        <w:t>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Основная образовательная программа начального общего образования может включать как один, так и несколько учебных планов.</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Обязательные предметные области и основные задачи реализации содержания предметных областей приведены в таблице:</w:t>
      </w:r>
    </w:p>
    <w:p w:rsidR="00F118B8" w:rsidRPr="00F118B8" w:rsidRDefault="00F118B8" w:rsidP="00F118B8">
      <w:pPr>
        <w:spacing w:before="150" w:after="150" w:line="240" w:lineRule="auto"/>
        <w:jc w:val="right"/>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Т а б </w:t>
      </w:r>
      <w:proofErr w:type="gramStart"/>
      <w:r w:rsidRPr="00F118B8">
        <w:rPr>
          <w:rFonts w:ascii="Arial" w:eastAsia="Times New Roman" w:hAnsi="Arial" w:cs="Arial"/>
          <w:color w:val="000000"/>
          <w:sz w:val="24"/>
          <w:szCs w:val="24"/>
          <w:lang w:eastAsia="ru-RU"/>
        </w:rPr>
        <w:t>л</w:t>
      </w:r>
      <w:proofErr w:type="gramEnd"/>
      <w:r w:rsidRPr="00F118B8">
        <w:rPr>
          <w:rFonts w:ascii="Arial" w:eastAsia="Times New Roman" w:hAnsi="Arial" w:cs="Arial"/>
          <w:color w:val="000000"/>
          <w:sz w:val="24"/>
          <w:szCs w:val="24"/>
          <w:lang w:eastAsia="ru-RU"/>
        </w:rPr>
        <w:t xml:space="preserve"> и ц а</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6"/>
        <w:gridCol w:w="2155"/>
        <w:gridCol w:w="6774"/>
      </w:tblGrid>
      <w:tr w:rsidR="00F118B8" w:rsidRPr="00F118B8">
        <w:trPr>
          <w:trHeight w:val="555"/>
          <w:tblHeader/>
          <w:tblCellSpacing w:w="0" w:type="dxa"/>
        </w:trPr>
        <w:tc>
          <w:tcPr>
            <w:tcW w:w="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F118B8" w:rsidRPr="00F118B8" w:rsidRDefault="00F118B8" w:rsidP="00F118B8">
            <w:pPr>
              <w:spacing w:before="150" w:after="150" w:line="240" w:lineRule="auto"/>
              <w:jc w:val="center"/>
              <w:rPr>
                <w:rFonts w:ascii="Arial" w:eastAsia="Times New Roman" w:hAnsi="Arial" w:cs="Arial"/>
                <w:color w:val="000000"/>
                <w:sz w:val="24"/>
                <w:szCs w:val="24"/>
                <w:lang w:eastAsia="ru-RU"/>
              </w:rPr>
            </w:pPr>
            <w:r w:rsidRPr="00F118B8">
              <w:rPr>
                <w:rFonts w:ascii="Arial" w:eastAsia="Times New Roman" w:hAnsi="Arial" w:cs="Arial"/>
                <w:b/>
                <w:bCs/>
                <w:i/>
                <w:iCs/>
                <w:color w:val="000000"/>
                <w:sz w:val="16"/>
                <w:szCs w:val="16"/>
                <w:lang w:eastAsia="ru-RU"/>
              </w:rPr>
              <w:t xml:space="preserve">№ </w:t>
            </w:r>
            <w:proofErr w:type="gramStart"/>
            <w:r w:rsidRPr="00F118B8">
              <w:rPr>
                <w:rFonts w:ascii="Arial" w:eastAsia="Times New Roman" w:hAnsi="Arial" w:cs="Arial"/>
                <w:b/>
                <w:bCs/>
                <w:i/>
                <w:iCs/>
                <w:color w:val="000000"/>
                <w:sz w:val="16"/>
                <w:szCs w:val="16"/>
                <w:lang w:eastAsia="ru-RU"/>
              </w:rPr>
              <w:t>п</w:t>
            </w:r>
            <w:proofErr w:type="gramEnd"/>
            <w:r w:rsidRPr="00F118B8">
              <w:rPr>
                <w:rFonts w:ascii="Arial" w:eastAsia="Times New Roman" w:hAnsi="Arial" w:cs="Arial"/>
                <w:b/>
                <w:bCs/>
                <w:i/>
                <w:iCs/>
                <w:color w:val="000000"/>
                <w:sz w:val="16"/>
                <w:szCs w:val="16"/>
                <w:lang w:eastAsia="ru-RU"/>
              </w:rPr>
              <w:t>/п</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F118B8" w:rsidRPr="00F118B8" w:rsidRDefault="00F118B8" w:rsidP="00F118B8">
            <w:pPr>
              <w:spacing w:before="150" w:after="150" w:line="240" w:lineRule="auto"/>
              <w:jc w:val="center"/>
              <w:rPr>
                <w:rFonts w:ascii="Arial" w:eastAsia="Times New Roman" w:hAnsi="Arial" w:cs="Arial"/>
                <w:color w:val="000000"/>
                <w:sz w:val="24"/>
                <w:szCs w:val="24"/>
                <w:lang w:eastAsia="ru-RU"/>
              </w:rPr>
            </w:pPr>
            <w:r w:rsidRPr="00F118B8">
              <w:rPr>
                <w:rFonts w:ascii="Arial" w:eastAsia="Times New Roman" w:hAnsi="Arial" w:cs="Arial"/>
                <w:b/>
                <w:bCs/>
                <w:i/>
                <w:iCs/>
                <w:color w:val="000000"/>
                <w:sz w:val="16"/>
                <w:szCs w:val="16"/>
                <w:lang w:eastAsia="ru-RU"/>
              </w:rPr>
              <w:t>Предметные области</w:t>
            </w:r>
          </w:p>
        </w:tc>
        <w:tc>
          <w:tcPr>
            <w:tcW w:w="7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F118B8" w:rsidRPr="00F118B8" w:rsidRDefault="00F118B8" w:rsidP="00F118B8">
            <w:pPr>
              <w:spacing w:before="150" w:after="150" w:line="240" w:lineRule="auto"/>
              <w:jc w:val="center"/>
              <w:rPr>
                <w:rFonts w:ascii="Arial" w:eastAsia="Times New Roman" w:hAnsi="Arial" w:cs="Arial"/>
                <w:color w:val="000000"/>
                <w:sz w:val="24"/>
                <w:szCs w:val="24"/>
                <w:lang w:eastAsia="ru-RU"/>
              </w:rPr>
            </w:pPr>
            <w:r w:rsidRPr="00F118B8">
              <w:rPr>
                <w:rFonts w:ascii="Arial" w:eastAsia="Times New Roman" w:hAnsi="Arial" w:cs="Arial"/>
                <w:b/>
                <w:bCs/>
                <w:i/>
                <w:iCs/>
                <w:color w:val="000000"/>
                <w:sz w:val="16"/>
                <w:szCs w:val="16"/>
                <w:lang w:eastAsia="ru-RU"/>
              </w:rPr>
              <w:t>Основные задачи реализации содержания</w:t>
            </w:r>
          </w:p>
        </w:tc>
      </w:tr>
      <w:tr w:rsidR="00F118B8" w:rsidRPr="00F118B8">
        <w:trPr>
          <w:trHeight w:val="2115"/>
          <w:tblCellSpacing w:w="0" w:type="dxa"/>
        </w:trPr>
        <w:tc>
          <w:tcPr>
            <w:tcW w:w="58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F118B8" w:rsidRPr="00F118B8" w:rsidRDefault="00F118B8" w:rsidP="00F118B8">
            <w:pPr>
              <w:spacing w:before="40" w:after="40" w:line="240" w:lineRule="auto"/>
              <w:ind w:left="110" w:right="110"/>
              <w:jc w:val="center"/>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lastRenderedPageBreak/>
              <w:t>1</w:t>
            </w:r>
          </w:p>
        </w:tc>
        <w:tc>
          <w:tcPr>
            <w:tcW w:w="226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 </w:t>
            </w:r>
          </w:p>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 </w:t>
            </w:r>
          </w:p>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Филология</w:t>
            </w:r>
          </w:p>
        </w:tc>
        <w:tc>
          <w:tcPr>
            <w:tcW w:w="787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60" w:after="60" w:line="240" w:lineRule="auto"/>
              <w:ind w:left="110" w:right="110"/>
              <w:jc w:val="both"/>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F118B8" w:rsidRPr="00F118B8">
        <w:trPr>
          <w:trHeight w:val="1290"/>
          <w:tblCellSpacing w:w="0" w:type="dxa"/>
        </w:trPr>
        <w:tc>
          <w:tcPr>
            <w:tcW w:w="58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F118B8" w:rsidRPr="00F118B8" w:rsidRDefault="00F118B8" w:rsidP="00F118B8">
            <w:pPr>
              <w:spacing w:before="40" w:after="40" w:line="240" w:lineRule="auto"/>
              <w:ind w:left="110" w:right="110"/>
              <w:jc w:val="center"/>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2</w:t>
            </w:r>
          </w:p>
        </w:tc>
        <w:tc>
          <w:tcPr>
            <w:tcW w:w="226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 </w:t>
            </w:r>
          </w:p>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Математика и информатика</w:t>
            </w:r>
          </w:p>
        </w:tc>
        <w:tc>
          <w:tcPr>
            <w:tcW w:w="787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60" w:after="60" w:line="240" w:lineRule="auto"/>
              <w:ind w:left="110" w:right="110"/>
              <w:jc w:val="both"/>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F118B8" w:rsidRPr="00F118B8">
        <w:trPr>
          <w:trHeight w:val="2340"/>
          <w:tblCellSpacing w:w="0" w:type="dxa"/>
        </w:trPr>
        <w:tc>
          <w:tcPr>
            <w:tcW w:w="58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F118B8" w:rsidRPr="00F118B8" w:rsidRDefault="00F118B8" w:rsidP="00F118B8">
            <w:pPr>
              <w:spacing w:before="40" w:after="40" w:line="240" w:lineRule="auto"/>
              <w:ind w:left="110" w:right="110"/>
              <w:jc w:val="center"/>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3</w:t>
            </w:r>
          </w:p>
        </w:tc>
        <w:tc>
          <w:tcPr>
            <w:tcW w:w="226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 </w:t>
            </w:r>
          </w:p>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 </w:t>
            </w:r>
          </w:p>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Обществознание и естествознание</w:t>
            </w:r>
          </w:p>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(Окружающий мир)</w:t>
            </w:r>
          </w:p>
        </w:tc>
        <w:tc>
          <w:tcPr>
            <w:tcW w:w="787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60" w:after="60" w:line="240" w:lineRule="auto"/>
              <w:ind w:left="110" w:right="110"/>
              <w:jc w:val="both"/>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F118B8" w:rsidRPr="00F118B8">
        <w:trPr>
          <w:trHeight w:val="615"/>
          <w:tblCellSpacing w:w="0" w:type="dxa"/>
        </w:trPr>
        <w:tc>
          <w:tcPr>
            <w:tcW w:w="58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F118B8" w:rsidRPr="00F118B8" w:rsidRDefault="00F118B8" w:rsidP="00F118B8">
            <w:pPr>
              <w:spacing w:before="40" w:after="40" w:line="240" w:lineRule="auto"/>
              <w:ind w:left="110" w:right="110"/>
              <w:jc w:val="center"/>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4</w:t>
            </w:r>
          </w:p>
        </w:tc>
        <w:tc>
          <w:tcPr>
            <w:tcW w:w="226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 xml:space="preserve">Основы духовно-нравственной культуры народов России </w:t>
            </w:r>
          </w:p>
        </w:tc>
        <w:tc>
          <w:tcPr>
            <w:tcW w:w="787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60" w:after="60" w:line="240" w:lineRule="auto"/>
              <w:ind w:left="110" w:right="110"/>
              <w:jc w:val="both"/>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F118B8" w:rsidRPr="00F118B8">
        <w:trPr>
          <w:trHeight w:val="1230"/>
          <w:tblCellSpacing w:w="0" w:type="dxa"/>
        </w:trPr>
        <w:tc>
          <w:tcPr>
            <w:tcW w:w="58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F118B8" w:rsidRPr="00F118B8" w:rsidRDefault="00F118B8" w:rsidP="00F118B8">
            <w:pPr>
              <w:spacing w:before="40" w:after="40" w:line="240" w:lineRule="auto"/>
              <w:ind w:left="110" w:right="110"/>
              <w:jc w:val="center"/>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5</w:t>
            </w:r>
          </w:p>
        </w:tc>
        <w:tc>
          <w:tcPr>
            <w:tcW w:w="226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 </w:t>
            </w:r>
          </w:p>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Искусство</w:t>
            </w:r>
          </w:p>
        </w:tc>
        <w:tc>
          <w:tcPr>
            <w:tcW w:w="787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60" w:after="60" w:line="240" w:lineRule="auto"/>
              <w:ind w:left="110" w:right="110"/>
              <w:jc w:val="both"/>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F118B8" w:rsidRPr="00F118B8">
        <w:trPr>
          <w:trHeight w:val="1515"/>
          <w:tblCellSpacing w:w="0" w:type="dxa"/>
        </w:trPr>
        <w:tc>
          <w:tcPr>
            <w:tcW w:w="58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F118B8" w:rsidRPr="00F118B8" w:rsidRDefault="00F118B8" w:rsidP="00F118B8">
            <w:pPr>
              <w:spacing w:before="40" w:after="40" w:line="240" w:lineRule="auto"/>
              <w:ind w:left="110" w:right="110"/>
              <w:jc w:val="center"/>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6</w:t>
            </w:r>
          </w:p>
        </w:tc>
        <w:tc>
          <w:tcPr>
            <w:tcW w:w="226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 </w:t>
            </w:r>
          </w:p>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 </w:t>
            </w:r>
          </w:p>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Технология</w:t>
            </w:r>
          </w:p>
        </w:tc>
        <w:tc>
          <w:tcPr>
            <w:tcW w:w="787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60" w:after="60" w:line="240" w:lineRule="auto"/>
              <w:ind w:left="110" w:right="110"/>
              <w:jc w:val="both"/>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F118B8" w:rsidRPr="00F118B8">
        <w:trPr>
          <w:trHeight w:val="1515"/>
          <w:tblCellSpacing w:w="0" w:type="dxa"/>
        </w:trPr>
        <w:tc>
          <w:tcPr>
            <w:tcW w:w="58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F118B8" w:rsidRPr="00F118B8" w:rsidRDefault="00F118B8" w:rsidP="00F118B8">
            <w:pPr>
              <w:spacing w:before="40" w:after="40" w:line="240" w:lineRule="auto"/>
              <w:ind w:left="110" w:right="110"/>
              <w:jc w:val="center"/>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7</w:t>
            </w:r>
          </w:p>
        </w:tc>
        <w:tc>
          <w:tcPr>
            <w:tcW w:w="226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 </w:t>
            </w:r>
          </w:p>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 </w:t>
            </w:r>
          </w:p>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Физическая культура</w:t>
            </w:r>
          </w:p>
        </w:tc>
        <w:tc>
          <w:tcPr>
            <w:tcW w:w="787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60" w:after="60" w:line="240" w:lineRule="auto"/>
              <w:ind w:left="110" w:right="110"/>
              <w:jc w:val="both"/>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F118B8">
              <w:rPr>
                <w:rFonts w:ascii="Arial" w:eastAsia="Times New Roman" w:hAnsi="Arial" w:cs="Arial"/>
                <w:color w:val="000000"/>
                <w:sz w:val="16"/>
                <w:szCs w:val="16"/>
                <w:lang w:eastAsia="ru-RU"/>
              </w:rPr>
              <w:t>саморегуляции</w:t>
            </w:r>
            <w:proofErr w:type="spellEnd"/>
            <w:r w:rsidRPr="00F118B8">
              <w:rPr>
                <w:rFonts w:ascii="Arial" w:eastAsia="Times New Roman" w:hAnsi="Arial" w:cs="Arial"/>
                <w:color w:val="000000"/>
                <w:sz w:val="16"/>
                <w:szCs w:val="16"/>
                <w:lang w:eastAsia="ru-RU"/>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В целях обеспечения индивидуальных потребностей обучающихся учебный план предусматривает время:</w:t>
      </w:r>
    </w:p>
    <w:p w:rsidR="00F118B8" w:rsidRPr="00F118B8" w:rsidRDefault="00F118B8" w:rsidP="00F118B8">
      <w:pPr>
        <w:numPr>
          <w:ilvl w:val="0"/>
          <w:numId w:val="25"/>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на увеличение учебных часов, отводимых на изучение отдельных обязательных учебных предметов;</w:t>
      </w:r>
    </w:p>
    <w:p w:rsidR="00F118B8" w:rsidRPr="00F118B8" w:rsidRDefault="00F118B8" w:rsidP="00F118B8">
      <w:pPr>
        <w:numPr>
          <w:ilvl w:val="0"/>
          <w:numId w:val="25"/>
        </w:numPr>
        <w:spacing w:before="100" w:beforeAutospacing="1" w:after="100" w:afterAutospacing="1" w:line="408" w:lineRule="auto"/>
        <w:ind w:left="0"/>
        <w:rPr>
          <w:rFonts w:ascii="Arial" w:eastAsia="Times New Roman" w:hAnsi="Arial" w:cs="Arial"/>
          <w:color w:val="000000"/>
          <w:sz w:val="24"/>
          <w:szCs w:val="24"/>
          <w:lang w:eastAsia="ru-RU"/>
        </w:rPr>
      </w:pPr>
      <w:proofErr w:type="gramStart"/>
      <w:r w:rsidRPr="00F118B8">
        <w:rPr>
          <w:rFonts w:ascii="Arial" w:eastAsia="Times New Roman" w:hAnsi="Arial" w:cs="Arial"/>
          <w:color w:val="000000"/>
          <w:sz w:val="24"/>
          <w:szCs w:val="24"/>
          <w:lang w:eastAsia="ru-RU"/>
        </w:rPr>
        <w:lastRenderedPageBreak/>
        <w:t>на введение учебных курсов, обеспечивающих различные интересы обучающихся, в том числе этнокультурные;</w:t>
      </w:r>
      <w:proofErr w:type="gramEnd"/>
    </w:p>
    <w:p w:rsidR="00F118B8" w:rsidRPr="00F118B8" w:rsidRDefault="00F118B8" w:rsidP="00F118B8">
      <w:pPr>
        <w:numPr>
          <w:ilvl w:val="0"/>
          <w:numId w:val="25"/>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на внеурочную деятельность.</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Количество учебных занятий за 4 учебных года не может составлять менее 2904 часов и более 3210 часов.</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proofErr w:type="gramStart"/>
      <w:r w:rsidRPr="00F118B8">
        <w:rPr>
          <w:rFonts w:ascii="Arial" w:eastAsia="Times New Roman" w:hAnsi="Arial" w:cs="Arial"/>
          <w:b/>
          <w:bCs/>
          <w:color w:val="000000"/>
          <w:sz w:val="24"/>
          <w:szCs w:val="24"/>
          <w:lang w:eastAsia="ru-RU"/>
        </w:rPr>
        <w:t>Внеурочная деятельность</w:t>
      </w:r>
      <w:r w:rsidRPr="00F118B8">
        <w:rPr>
          <w:rFonts w:ascii="Arial" w:eastAsia="Times New Roman" w:hAnsi="Arial" w:cs="Arial"/>
          <w:i/>
          <w:iCs/>
          <w:color w:val="000000"/>
          <w:sz w:val="24"/>
          <w:szCs w:val="24"/>
          <w:lang w:eastAsia="ru-RU"/>
        </w:rPr>
        <w:t xml:space="preserve"> </w:t>
      </w:r>
      <w:r w:rsidRPr="00F118B8">
        <w:rPr>
          <w:rFonts w:ascii="Arial" w:eastAsia="Times New Roman" w:hAnsi="Arial" w:cs="Arial"/>
          <w:color w:val="000000"/>
          <w:sz w:val="24"/>
          <w:szCs w:val="24"/>
          <w:lang w:eastAsia="ru-RU"/>
        </w:rPr>
        <w:t xml:space="preserve">организуется по направлениям развития личности (спортивно-оздоровительное, духовно-нравственное, социальное, </w:t>
      </w:r>
      <w:proofErr w:type="spellStart"/>
      <w:r w:rsidRPr="00F118B8">
        <w:rPr>
          <w:rFonts w:ascii="Arial" w:eastAsia="Times New Roman" w:hAnsi="Arial" w:cs="Arial"/>
          <w:color w:val="000000"/>
          <w:sz w:val="24"/>
          <w:szCs w:val="24"/>
          <w:lang w:eastAsia="ru-RU"/>
        </w:rPr>
        <w:t>общеинтеллектуальное</w:t>
      </w:r>
      <w:proofErr w:type="spellEnd"/>
      <w:r w:rsidRPr="00F118B8">
        <w:rPr>
          <w:rFonts w:ascii="Arial" w:eastAsia="Times New Roman" w:hAnsi="Arial" w:cs="Arial"/>
          <w:color w:val="000000"/>
          <w:sz w:val="24"/>
          <w:szCs w:val="24"/>
          <w:lang w:eastAsia="ru-RU"/>
        </w:rPr>
        <w:t>,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до 1350 часов.</w:t>
      </w:r>
      <w:proofErr w:type="gramEnd"/>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F118B8" w:rsidRPr="00F118B8" w:rsidRDefault="00F118B8" w:rsidP="00F118B8">
      <w:pPr>
        <w:shd w:val="clear" w:color="auto" w:fill="FFFFFF"/>
        <w:spacing w:after="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F118B8">
        <w:rPr>
          <w:rFonts w:ascii="Arial" w:eastAsia="Times New Roman" w:hAnsi="Arial" w:cs="Arial"/>
          <w:color w:val="000000"/>
          <w:sz w:val="24"/>
          <w:szCs w:val="24"/>
          <w:lang w:eastAsia="ru-RU"/>
        </w:rPr>
        <w:t>тьютора</w:t>
      </w:r>
      <w:proofErr w:type="spellEnd"/>
      <w:r w:rsidRPr="00F118B8">
        <w:rPr>
          <w:rFonts w:ascii="Arial" w:eastAsia="Times New Roman" w:hAnsi="Arial" w:cs="Arial"/>
          <w:color w:val="000000"/>
          <w:sz w:val="24"/>
          <w:szCs w:val="24"/>
          <w:lang w:eastAsia="ru-RU"/>
        </w:rPr>
        <w:t xml:space="preserve"> образовательного учреждения.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19.4.</w:t>
      </w:r>
      <w:r w:rsidRPr="00F118B8">
        <w:rPr>
          <w:rFonts w:ascii="Arial" w:eastAsia="Times New Roman" w:hAnsi="Arial" w:cs="Arial"/>
          <w:b/>
          <w:bCs/>
          <w:color w:val="000000"/>
          <w:sz w:val="24"/>
          <w:szCs w:val="24"/>
          <w:lang w:eastAsia="ru-RU"/>
        </w:rPr>
        <w:t xml:space="preserve">  </w:t>
      </w:r>
      <w:proofErr w:type="gramStart"/>
      <w:r w:rsidRPr="00F118B8">
        <w:rPr>
          <w:rFonts w:ascii="Arial" w:eastAsia="Times New Roman" w:hAnsi="Arial" w:cs="Arial"/>
          <w:b/>
          <w:bCs/>
          <w:color w:val="000000"/>
          <w:sz w:val="24"/>
          <w:szCs w:val="24"/>
          <w:lang w:eastAsia="ru-RU"/>
        </w:rPr>
        <w:t>Программа формирования универсальных учебных действий у обучающихся на ступени начального общего образования</w:t>
      </w:r>
      <w:r w:rsidRPr="00F118B8">
        <w:rPr>
          <w:rFonts w:ascii="Arial" w:eastAsia="Times New Roman" w:hAnsi="Arial" w:cs="Arial"/>
          <w:color w:val="000000"/>
          <w:sz w:val="24"/>
          <w:szCs w:val="24"/>
          <w:lang w:eastAsia="ru-RU"/>
        </w:rPr>
        <w:t xml:space="preserve"> должна содержать</w:t>
      </w:r>
      <w:r w:rsidRPr="00F118B8">
        <w:rPr>
          <w:rFonts w:ascii="Arial" w:eastAsia="Times New Roman" w:hAnsi="Arial" w:cs="Arial"/>
          <w:b/>
          <w:bCs/>
          <w:color w:val="000000"/>
          <w:sz w:val="24"/>
          <w:szCs w:val="24"/>
          <w:lang w:eastAsia="ru-RU"/>
        </w:rPr>
        <w:t xml:space="preserve">: </w:t>
      </w:r>
      <w:proofErr w:type="gramEnd"/>
    </w:p>
    <w:p w:rsidR="00F118B8" w:rsidRPr="00F118B8" w:rsidRDefault="00F118B8" w:rsidP="00F118B8">
      <w:pPr>
        <w:numPr>
          <w:ilvl w:val="0"/>
          <w:numId w:val="26"/>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описание ценностных ориентиров содержания образования на ступени начального общего образования;</w:t>
      </w:r>
    </w:p>
    <w:p w:rsidR="00F118B8" w:rsidRPr="00F118B8" w:rsidRDefault="00F118B8" w:rsidP="00F118B8">
      <w:pPr>
        <w:numPr>
          <w:ilvl w:val="0"/>
          <w:numId w:val="26"/>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связь универсальных учебных действий с содержанием учебных предметов;</w:t>
      </w:r>
    </w:p>
    <w:p w:rsidR="00F118B8" w:rsidRPr="00F118B8" w:rsidRDefault="00F118B8" w:rsidP="00F118B8">
      <w:pPr>
        <w:numPr>
          <w:ilvl w:val="0"/>
          <w:numId w:val="26"/>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характеристики личностных, регулятивных, познавательных, коммуникативных универсальных учебных действий обучающихся;</w:t>
      </w:r>
    </w:p>
    <w:p w:rsidR="00F118B8" w:rsidRPr="00F118B8" w:rsidRDefault="00F118B8" w:rsidP="00F118B8">
      <w:pPr>
        <w:numPr>
          <w:ilvl w:val="0"/>
          <w:numId w:val="26"/>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типовые задачи формирования личностных, регулятивных, познавательных, коммуникативных универсальных учебных действий;</w:t>
      </w:r>
    </w:p>
    <w:p w:rsidR="00F118B8" w:rsidRPr="00F118B8" w:rsidRDefault="00F118B8" w:rsidP="00F118B8">
      <w:pPr>
        <w:numPr>
          <w:ilvl w:val="0"/>
          <w:numId w:val="26"/>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описание преемственности программы формирования универсальных учебных действий при переходе </w:t>
      </w:r>
      <w:proofErr w:type="gramStart"/>
      <w:r w:rsidRPr="00F118B8">
        <w:rPr>
          <w:rFonts w:ascii="Arial" w:eastAsia="Times New Roman" w:hAnsi="Arial" w:cs="Arial"/>
          <w:color w:val="000000"/>
          <w:sz w:val="24"/>
          <w:szCs w:val="24"/>
          <w:lang w:eastAsia="ru-RU"/>
        </w:rPr>
        <w:t>от</w:t>
      </w:r>
      <w:proofErr w:type="gramEnd"/>
      <w:r w:rsidRPr="00F118B8">
        <w:rPr>
          <w:rFonts w:ascii="Arial" w:eastAsia="Times New Roman" w:hAnsi="Arial" w:cs="Arial"/>
          <w:color w:val="000000"/>
          <w:sz w:val="24"/>
          <w:szCs w:val="24"/>
          <w:lang w:eastAsia="ru-RU"/>
        </w:rPr>
        <w:t xml:space="preserve"> дошкольного к начальному общему образованию.</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proofErr w:type="spellStart"/>
      <w:proofErr w:type="gramStart"/>
      <w:r w:rsidRPr="00F118B8">
        <w:rPr>
          <w:rFonts w:ascii="Arial" w:eastAsia="Times New Roman" w:hAnsi="Arial" w:cs="Arial"/>
          <w:color w:val="000000"/>
          <w:sz w:val="24"/>
          <w:szCs w:val="24"/>
          <w:lang w:eastAsia="ru-RU"/>
        </w:rPr>
        <w:t>Сформированность</w:t>
      </w:r>
      <w:proofErr w:type="spellEnd"/>
      <w:r w:rsidRPr="00F118B8">
        <w:rPr>
          <w:rFonts w:ascii="Arial" w:eastAsia="Times New Roman" w:hAnsi="Arial" w:cs="Arial"/>
          <w:color w:val="000000"/>
          <w:sz w:val="24"/>
          <w:szCs w:val="24"/>
          <w:lang w:eastAsia="ru-RU"/>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roofErr w:type="gramEnd"/>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b/>
          <w:bCs/>
          <w:color w:val="000000"/>
          <w:sz w:val="24"/>
          <w:szCs w:val="24"/>
          <w:lang w:eastAsia="ru-RU"/>
        </w:rPr>
        <w:lastRenderedPageBreak/>
        <w:t xml:space="preserve">19.5.  Программы отдельных учебных предметов, курсов </w:t>
      </w:r>
      <w:r w:rsidRPr="00F118B8">
        <w:rPr>
          <w:rFonts w:ascii="Arial" w:eastAsia="Times New Roman" w:hAnsi="Arial" w:cs="Arial"/>
          <w:color w:val="000000"/>
          <w:sz w:val="24"/>
          <w:szCs w:val="24"/>
          <w:lang w:eastAsia="ru-RU"/>
        </w:rPr>
        <w:t>должны обеспечивать достижение планируемых результатов освоения основной образовательной программы начального общего образования.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Программы отдельных учебных предметов, курсов разрабатываются на основе:</w:t>
      </w:r>
    </w:p>
    <w:p w:rsidR="00F118B8" w:rsidRPr="00F118B8" w:rsidRDefault="00F118B8" w:rsidP="00F118B8">
      <w:pPr>
        <w:numPr>
          <w:ilvl w:val="0"/>
          <w:numId w:val="27"/>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требований к результатам освоения основной образовательной программы начального общего образования;</w:t>
      </w:r>
    </w:p>
    <w:p w:rsidR="00F118B8" w:rsidRPr="00F118B8" w:rsidRDefault="00F118B8" w:rsidP="00F118B8">
      <w:pPr>
        <w:numPr>
          <w:ilvl w:val="0"/>
          <w:numId w:val="27"/>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программы формирования универсальных учебных действий.</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Программы отдельных учебных предметов, курсов должны содержать:</w:t>
      </w:r>
    </w:p>
    <w:p w:rsidR="00F118B8" w:rsidRPr="00F118B8" w:rsidRDefault="00F118B8" w:rsidP="00F118B8">
      <w:pPr>
        <w:numPr>
          <w:ilvl w:val="0"/>
          <w:numId w:val="2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пояснительную записку, в которой конкретизируются общие цели начального общего образования с учетом специфики учебного предмета, курса;</w:t>
      </w:r>
    </w:p>
    <w:p w:rsidR="00F118B8" w:rsidRPr="00F118B8" w:rsidRDefault="00F118B8" w:rsidP="00F118B8">
      <w:pPr>
        <w:numPr>
          <w:ilvl w:val="0"/>
          <w:numId w:val="2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общую характеристику учебного предмета, курса;</w:t>
      </w:r>
    </w:p>
    <w:p w:rsidR="00F118B8" w:rsidRPr="00F118B8" w:rsidRDefault="00F118B8" w:rsidP="00F118B8">
      <w:pPr>
        <w:numPr>
          <w:ilvl w:val="0"/>
          <w:numId w:val="2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описание места учебного предмета, курса в учебном плане;</w:t>
      </w:r>
    </w:p>
    <w:p w:rsidR="00F118B8" w:rsidRPr="00F118B8" w:rsidRDefault="00F118B8" w:rsidP="00F118B8">
      <w:pPr>
        <w:numPr>
          <w:ilvl w:val="0"/>
          <w:numId w:val="2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описание ценностных ориентиров содержания учебного предмета;</w:t>
      </w:r>
    </w:p>
    <w:p w:rsidR="00F118B8" w:rsidRPr="00F118B8" w:rsidRDefault="00F118B8" w:rsidP="00F118B8">
      <w:pPr>
        <w:numPr>
          <w:ilvl w:val="0"/>
          <w:numId w:val="2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личностные, </w:t>
      </w:r>
      <w:proofErr w:type="spellStart"/>
      <w:r w:rsidRPr="00F118B8">
        <w:rPr>
          <w:rFonts w:ascii="Arial" w:eastAsia="Times New Roman" w:hAnsi="Arial" w:cs="Arial"/>
          <w:color w:val="000000"/>
          <w:sz w:val="24"/>
          <w:szCs w:val="24"/>
          <w:lang w:eastAsia="ru-RU"/>
        </w:rPr>
        <w:t>метапредметные</w:t>
      </w:r>
      <w:proofErr w:type="spellEnd"/>
      <w:r w:rsidRPr="00F118B8">
        <w:rPr>
          <w:rFonts w:ascii="Arial" w:eastAsia="Times New Roman" w:hAnsi="Arial" w:cs="Arial"/>
          <w:color w:val="000000"/>
          <w:sz w:val="24"/>
          <w:szCs w:val="24"/>
          <w:lang w:eastAsia="ru-RU"/>
        </w:rPr>
        <w:t xml:space="preserve"> и предметные результаты освоения конкретного учебного предмета, курса;</w:t>
      </w:r>
    </w:p>
    <w:p w:rsidR="00F118B8" w:rsidRPr="00F118B8" w:rsidRDefault="00F118B8" w:rsidP="00F118B8">
      <w:pPr>
        <w:numPr>
          <w:ilvl w:val="0"/>
          <w:numId w:val="2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содержание учебного предмета, курса;</w:t>
      </w:r>
    </w:p>
    <w:p w:rsidR="00F118B8" w:rsidRPr="00F118B8" w:rsidRDefault="00F118B8" w:rsidP="00F118B8">
      <w:pPr>
        <w:numPr>
          <w:ilvl w:val="0"/>
          <w:numId w:val="2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тематическое планирование с определением основных видов учебной деятельности обучающихся;</w:t>
      </w:r>
    </w:p>
    <w:p w:rsidR="00F118B8" w:rsidRPr="00F118B8" w:rsidRDefault="00F118B8" w:rsidP="00F118B8">
      <w:pPr>
        <w:numPr>
          <w:ilvl w:val="0"/>
          <w:numId w:val="28"/>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описание материально-технического обеспечения образовательного процесса.</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19.6.</w:t>
      </w:r>
      <w:r w:rsidRPr="00F118B8">
        <w:rPr>
          <w:rFonts w:ascii="Arial" w:eastAsia="Times New Roman" w:hAnsi="Arial" w:cs="Arial"/>
          <w:b/>
          <w:bCs/>
          <w:color w:val="000000"/>
          <w:sz w:val="24"/>
          <w:szCs w:val="24"/>
          <w:lang w:eastAsia="ru-RU"/>
        </w:rPr>
        <w:t> Программа духовно-нравственного развития, воспитания обучающихся на ступени начального общего образования</w:t>
      </w:r>
      <w:r w:rsidRPr="00F118B8">
        <w:rPr>
          <w:rFonts w:ascii="Arial" w:eastAsia="Times New Roman" w:hAnsi="Arial" w:cs="Arial"/>
          <w:color w:val="000000"/>
          <w:sz w:val="24"/>
          <w:szCs w:val="24"/>
          <w:lang w:eastAsia="ru-RU"/>
        </w:rPr>
        <w:t xml:space="preserve">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proofErr w:type="gramStart"/>
      <w:r w:rsidRPr="00F118B8">
        <w:rPr>
          <w:rFonts w:ascii="Arial" w:eastAsia="Times New Roman" w:hAnsi="Arial" w:cs="Arial"/>
          <w:color w:val="000000"/>
          <w:sz w:val="24"/>
          <w:szCs w:val="24"/>
          <w:lang w:eastAsia="ru-RU"/>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roofErr w:type="gramEnd"/>
    </w:p>
    <w:p w:rsidR="00F118B8" w:rsidRPr="00F118B8" w:rsidRDefault="00F118B8" w:rsidP="00F118B8">
      <w:pPr>
        <w:numPr>
          <w:ilvl w:val="0"/>
          <w:numId w:val="29"/>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создание системы воспитательных мероприятий, позволяющих </w:t>
      </w:r>
      <w:proofErr w:type="gramStart"/>
      <w:r w:rsidRPr="00F118B8">
        <w:rPr>
          <w:rFonts w:ascii="Arial" w:eastAsia="Times New Roman" w:hAnsi="Arial" w:cs="Arial"/>
          <w:color w:val="000000"/>
          <w:sz w:val="24"/>
          <w:szCs w:val="24"/>
          <w:lang w:eastAsia="ru-RU"/>
        </w:rPr>
        <w:t>обучающемуся</w:t>
      </w:r>
      <w:proofErr w:type="gramEnd"/>
      <w:r w:rsidRPr="00F118B8">
        <w:rPr>
          <w:rFonts w:ascii="Arial" w:eastAsia="Times New Roman" w:hAnsi="Arial" w:cs="Arial"/>
          <w:color w:val="000000"/>
          <w:sz w:val="24"/>
          <w:szCs w:val="24"/>
          <w:lang w:eastAsia="ru-RU"/>
        </w:rPr>
        <w:t xml:space="preserve"> осваивать и на практике использовать полученные знания;</w:t>
      </w:r>
    </w:p>
    <w:p w:rsidR="00F118B8" w:rsidRPr="00F118B8" w:rsidRDefault="00F118B8" w:rsidP="00F118B8">
      <w:pPr>
        <w:numPr>
          <w:ilvl w:val="0"/>
          <w:numId w:val="29"/>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lastRenderedPageBreak/>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F118B8" w:rsidRPr="00F118B8" w:rsidRDefault="00F118B8" w:rsidP="00F118B8">
      <w:pPr>
        <w:numPr>
          <w:ilvl w:val="0"/>
          <w:numId w:val="29"/>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формирование у </w:t>
      </w:r>
      <w:proofErr w:type="gramStart"/>
      <w:r w:rsidRPr="00F118B8">
        <w:rPr>
          <w:rFonts w:ascii="Arial" w:eastAsia="Times New Roman" w:hAnsi="Arial" w:cs="Arial"/>
          <w:color w:val="000000"/>
          <w:sz w:val="24"/>
          <w:szCs w:val="24"/>
          <w:lang w:eastAsia="ru-RU"/>
        </w:rPr>
        <w:t>обучающегося</w:t>
      </w:r>
      <w:proofErr w:type="gramEnd"/>
      <w:r w:rsidRPr="00F118B8">
        <w:rPr>
          <w:rFonts w:ascii="Arial" w:eastAsia="Times New Roman" w:hAnsi="Arial" w:cs="Arial"/>
          <w:color w:val="000000"/>
          <w:sz w:val="24"/>
          <w:szCs w:val="24"/>
          <w:lang w:eastAsia="ru-RU"/>
        </w:rPr>
        <w:t xml:space="preserve"> активной </w:t>
      </w:r>
      <w:proofErr w:type="spellStart"/>
      <w:r w:rsidRPr="00F118B8">
        <w:rPr>
          <w:rFonts w:ascii="Arial" w:eastAsia="Times New Roman" w:hAnsi="Arial" w:cs="Arial"/>
          <w:color w:val="000000"/>
          <w:sz w:val="24"/>
          <w:szCs w:val="24"/>
          <w:lang w:eastAsia="ru-RU"/>
        </w:rPr>
        <w:t>деятельностной</w:t>
      </w:r>
      <w:proofErr w:type="spellEnd"/>
      <w:r w:rsidRPr="00F118B8">
        <w:rPr>
          <w:rFonts w:ascii="Arial" w:eastAsia="Times New Roman" w:hAnsi="Arial" w:cs="Arial"/>
          <w:color w:val="000000"/>
          <w:sz w:val="24"/>
          <w:szCs w:val="24"/>
          <w:lang w:eastAsia="ru-RU"/>
        </w:rPr>
        <w:t xml:space="preserve"> позиции.</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proofErr w:type="gramStart"/>
      <w:r w:rsidRPr="00F118B8">
        <w:rPr>
          <w:rFonts w:ascii="Arial" w:eastAsia="Times New Roman" w:hAnsi="Arial" w:cs="Arial"/>
          <w:color w:val="000000"/>
          <w:sz w:val="24"/>
          <w:szCs w:val="24"/>
          <w:lang w:eastAsia="ru-RU"/>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rsidRPr="00F118B8">
        <w:rPr>
          <w:rFonts w:ascii="Arial" w:eastAsia="Times New Roman" w:hAnsi="Arial" w:cs="Arial"/>
          <w:color w:val="000000"/>
          <w:sz w:val="24"/>
          <w:szCs w:val="24"/>
          <w:lang w:eastAsia="ru-RU"/>
        </w:rPr>
        <w:t xml:space="preserve"> </w:t>
      </w:r>
      <w:proofErr w:type="gramStart"/>
      <w:r w:rsidRPr="00F118B8">
        <w:rPr>
          <w:rFonts w:ascii="Arial" w:eastAsia="Times New Roman" w:hAnsi="Arial" w:cs="Arial"/>
          <w:color w:val="000000"/>
          <w:sz w:val="24"/>
          <w:szCs w:val="24"/>
          <w:lang w:eastAsia="ru-RU"/>
        </w:rPr>
        <w:t>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roofErr w:type="gramEnd"/>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19.7.</w:t>
      </w:r>
      <w:r w:rsidRPr="00F118B8">
        <w:rPr>
          <w:rFonts w:ascii="Arial" w:eastAsia="Times New Roman" w:hAnsi="Arial" w:cs="Arial"/>
          <w:b/>
          <w:bCs/>
          <w:color w:val="000000"/>
          <w:sz w:val="24"/>
          <w:szCs w:val="24"/>
          <w:lang w:eastAsia="ru-RU"/>
        </w:rPr>
        <w:t xml:space="preserve"> </w:t>
      </w:r>
      <w:proofErr w:type="gramStart"/>
      <w:r w:rsidRPr="00F118B8">
        <w:rPr>
          <w:rFonts w:ascii="Arial" w:eastAsia="Times New Roman" w:hAnsi="Arial" w:cs="Arial"/>
          <w:b/>
          <w:bCs/>
          <w:color w:val="000000"/>
          <w:sz w:val="24"/>
          <w:szCs w:val="24"/>
          <w:lang w:eastAsia="ru-RU"/>
        </w:rPr>
        <w:t>Программа формирования культуры здорового и безопасного образа жизни</w:t>
      </w:r>
      <w:r w:rsidRPr="00F118B8">
        <w:rPr>
          <w:rFonts w:ascii="Arial" w:eastAsia="Times New Roman" w:hAnsi="Arial" w:cs="Arial"/>
          <w:color w:val="000000"/>
          <w:sz w:val="24"/>
          <w:szCs w:val="24"/>
          <w:lang w:eastAsia="ru-RU"/>
        </w:rPr>
        <w:t xml:space="preserve"> 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w:t>
      </w:r>
      <w:r w:rsidRPr="00F118B8">
        <w:rPr>
          <w:rFonts w:ascii="Arial" w:eastAsia="Times New Roman" w:hAnsi="Arial" w:cs="Arial"/>
          <w:i/>
          <w:iCs/>
          <w:color w:val="FF0000"/>
          <w:sz w:val="24"/>
          <w:szCs w:val="24"/>
          <w:lang w:eastAsia="ru-RU"/>
        </w:rPr>
        <w:t xml:space="preserve"> </w:t>
      </w:r>
      <w:r w:rsidRPr="00F118B8">
        <w:rPr>
          <w:rFonts w:ascii="Arial" w:eastAsia="Times New Roman" w:hAnsi="Arial" w:cs="Arial"/>
          <w:color w:val="000000"/>
          <w:sz w:val="24"/>
          <w:szCs w:val="24"/>
          <w:lang w:eastAsia="ru-RU"/>
        </w:rPr>
        <w:t>начального общего образования.</w:t>
      </w:r>
      <w:proofErr w:type="gramEnd"/>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Программа формирования культуры здорового и безопасного образа жизни должна обеспечивать:</w:t>
      </w:r>
    </w:p>
    <w:p w:rsidR="00F118B8" w:rsidRPr="00F118B8" w:rsidRDefault="00F118B8" w:rsidP="00F118B8">
      <w:pPr>
        <w:numPr>
          <w:ilvl w:val="0"/>
          <w:numId w:val="30"/>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пробуждение в детях желания заботиться о своем здоровье (формирование заинтересованного отношения к собственному здоровью);</w:t>
      </w:r>
    </w:p>
    <w:p w:rsidR="00F118B8" w:rsidRPr="00F118B8" w:rsidRDefault="00F118B8" w:rsidP="00F118B8">
      <w:pPr>
        <w:numPr>
          <w:ilvl w:val="0"/>
          <w:numId w:val="30"/>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формирование установки на использование здорового питания;</w:t>
      </w:r>
    </w:p>
    <w:p w:rsidR="00F118B8" w:rsidRPr="00F118B8" w:rsidRDefault="00F118B8" w:rsidP="00F118B8">
      <w:pPr>
        <w:numPr>
          <w:ilvl w:val="0"/>
          <w:numId w:val="30"/>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F118B8" w:rsidRPr="00F118B8" w:rsidRDefault="00F118B8" w:rsidP="00F118B8">
      <w:pPr>
        <w:numPr>
          <w:ilvl w:val="0"/>
          <w:numId w:val="30"/>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применение рекомендуемого врачами режима дня;</w:t>
      </w:r>
    </w:p>
    <w:p w:rsidR="00F118B8" w:rsidRPr="00F118B8" w:rsidRDefault="00F118B8" w:rsidP="00F118B8">
      <w:pPr>
        <w:numPr>
          <w:ilvl w:val="0"/>
          <w:numId w:val="30"/>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формирование знаний негативных факторов риска здоровью детей (сниженная двигательная активность, курение, алкоголь, наркотики и другие </w:t>
      </w:r>
      <w:proofErr w:type="spellStart"/>
      <w:r w:rsidRPr="00F118B8">
        <w:rPr>
          <w:rFonts w:ascii="Arial" w:eastAsia="Times New Roman" w:hAnsi="Arial" w:cs="Arial"/>
          <w:color w:val="000000"/>
          <w:sz w:val="24"/>
          <w:szCs w:val="24"/>
          <w:lang w:eastAsia="ru-RU"/>
        </w:rPr>
        <w:t>психоактивные</w:t>
      </w:r>
      <w:proofErr w:type="spellEnd"/>
      <w:r w:rsidRPr="00F118B8">
        <w:rPr>
          <w:rFonts w:ascii="Arial" w:eastAsia="Times New Roman" w:hAnsi="Arial" w:cs="Arial"/>
          <w:color w:val="000000"/>
          <w:sz w:val="24"/>
          <w:szCs w:val="24"/>
          <w:lang w:eastAsia="ru-RU"/>
        </w:rPr>
        <w:t xml:space="preserve"> вещества, инфекционные заболевания);</w:t>
      </w:r>
    </w:p>
    <w:p w:rsidR="00F118B8" w:rsidRPr="00F118B8" w:rsidRDefault="00F118B8" w:rsidP="00F118B8">
      <w:pPr>
        <w:numPr>
          <w:ilvl w:val="0"/>
          <w:numId w:val="30"/>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lastRenderedPageBreak/>
        <w:t xml:space="preserve">становление навыков противостояния вовлечению в </w:t>
      </w:r>
      <w:proofErr w:type="spellStart"/>
      <w:r w:rsidRPr="00F118B8">
        <w:rPr>
          <w:rFonts w:ascii="Arial" w:eastAsia="Times New Roman" w:hAnsi="Arial" w:cs="Arial"/>
          <w:color w:val="000000"/>
          <w:sz w:val="24"/>
          <w:szCs w:val="24"/>
          <w:lang w:eastAsia="ru-RU"/>
        </w:rPr>
        <w:t>табакокурение</w:t>
      </w:r>
      <w:proofErr w:type="spellEnd"/>
      <w:r w:rsidRPr="00F118B8">
        <w:rPr>
          <w:rFonts w:ascii="Arial" w:eastAsia="Times New Roman" w:hAnsi="Arial" w:cs="Arial"/>
          <w:color w:val="000000"/>
          <w:sz w:val="24"/>
          <w:szCs w:val="24"/>
          <w:lang w:eastAsia="ru-RU"/>
        </w:rPr>
        <w:t>, употребление алкоголя, наркотических и сильнодействующих веществ;</w:t>
      </w:r>
    </w:p>
    <w:p w:rsidR="00F118B8" w:rsidRPr="00F118B8" w:rsidRDefault="00F118B8" w:rsidP="00F118B8">
      <w:pPr>
        <w:numPr>
          <w:ilvl w:val="0"/>
          <w:numId w:val="30"/>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19.8.</w:t>
      </w:r>
      <w:r w:rsidRPr="00F118B8">
        <w:rPr>
          <w:rFonts w:ascii="Arial" w:eastAsia="Times New Roman" w:hAnsi="Arial" w:cs="Arial"/>
          <w:b/>
          <w:bCs/>
          <w:color w:val="000000"/>
          <w:sz w:val="24"/>
          <w:szCs w:val="24"/>
          <w:lang w:eastAsia="ru-RU"/>
        </w:rPr>
        <w:t xml:space="preserve"> Программа коррекционной работы</w:t>
      </w:r>
      <w:r w:rsidRPr="00F118B8">
        <w:rPr>
          <w:rFonts w:ascii="Arial" w:eastAsia="Times New Roman" w:hAnsi="Arial" w:cs="Arial"/>
          <w:color w:val="000000"/>
          <w:sz w:val="24"/>
          <w:szCs w:val="24"/>
          <w:lang w:eastAsia="ru-RU"/>
        </w:rPr>
        <w:t xml:space="preserve">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Программа коррекционной работы должна обеспечивать:</w:t>
      </w:r>
    </w:p>
    <w:p w:rsidR="00F118B8" w:rsidRPr="00F118B8" w:rsidRDefault="00F118B8" w:rsidP="00F118B8">
      <w:pPr>
        <w:numPr>
          <w:ilvl w:val="0"/>
          <w:numId w:val="31"/>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F118B8" w:rsidRPr="00F118B8" w:rsidRDefault="00F118B8" w:rsidP="00F118B8">
      <w:pPr>
        <w:numPr>
          <w:ilvl w:val="0"/>
          <w:numId w:val="31"/>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F118B8" w:rsidRPr="00F118B8" w:rsidRDefault="00F118B8" w:rsidP="00F118B8">
      <w:pPr>
        <w:numPr>
          <w:ilvl w:val="0"/>
          <w:numId w:val="31"/>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Программа коррекционной работы должна содержать:</w:t>
      </w:r>
    </w:p>
    <w:p w:rsidR="00F118B8" w:rsidRPr="00F118B8" w:rsidRDefault="00F118B8" w:rsidP="00F118B8">
      <w:pPr>
        <w:numPr>
          <w:ilvl w:val="0"/>
          <w:numId w:val="32"/>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F118B8" w:rsidRPr="00F118B8" w:rsidRDefault="00F118B8" w:rsidP="00F118B8">
      <w:pPr>
        <w:numPr>
          <w:ilvl w:val="0"/>
          <w:numId w:val="32"/>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w:t>
      </w:r>
      <w:r w:rsidRPr="00F118B8">
        <w:rPr>
          <w:rFonts w:ascii="Arial" w:eastAsia="Times New Roman" w:hAnsi="Arial" w:cs="Arial"/>
          <w:color w:val="000000"/>
          <w:sz w:val="24"/>
          <w:szCs w:val="24"/>
          <w:lang w:eastAsia="ru-RU"/>
        </w:rPr>
        <w:lastRenderedPageBreak/>
        <w:t>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F118B8" w:rsidRPr="00F118B8" w:rsidRDefault="00F118B8" w:rsidP="00F118B8">
      <w:pPr>
        <w:numPr>
          <w:ilvl w:val="0"/>
          <w:numId w:val="32"/>
        </w:numPr>
        <w:spacing w:before="100" w:beforeAutospacing="1" w:after="100" w:afterAutospacing="1" w:line="408" w:lineRule="auto"/>
        <w:ind w:left="0"/>
        <w:rPr>
          <w:rFonts w:ascii="Arial" w:eastAsia="Times New Roman" w:hAnsi="Arial" w:cs="Arial"/>
          <w:color w:val="000000"/>
          <w:sz w:val="24"/>
          <w:szCs w:val="24"/>
          <w:lang w:eastAsia="ru-RU"/>
        </w:rPr>
      </w:pPr>
      <w:proofErr w:type="gramStart"/>
      <w:r w:rsidRPr="00F118B8">
        <w:rPr>
          <w:rFonts w:ascii="Arial" w:eastAsia="Times New Roman" w:hAnsi="Arial" w:cs="Arial"/>
          <w:color w:val="000000"/>
          <w:sz w:val="24"/>
          <w:szCs w:val="24"/>
          <w:lang w:eastAsia="ru-RU"/>
        </w:rPr>
        <w:t xml:space="preserve">описание специальных условий обучения и воспитания детей с ограниченными возможностями здоровья, в том числе </w:t>
      </w:r>
      <w:proofErr w:type="spellStart"/>
      <w:r w:rsidRPr="00F118B8">
        <w:rPr>
          <w:rFonts w:ascii="Arial" w:eastAsia="Times New Roman" w:hAnsi="Arial" w:cs="Arial"/>
          <w:color w:val="000000"/>
          <w:sz w:val="24"/>
          <w:szCs w:val="24"/>
          <w:lang w:eastAsia="ru-RU"/>
        </w:rPr>
        <w:t>безбарьерной</w:t>
      </w:r>
      <w:proofErr w:type="spellEnd"/>
      <w:r w:rsidRPr="00F118B8">
        <w:rPr>
          <w:rFonts w:ascii="Arial" w:eastAsia="Times New Roman" w:hAnsi="Arial" w:cs="Arial"/>
          <w:color w:val="000000"/>
          <w:sz w:val="24"/>
          <w:szCs w:val="24"/>
          <w:lang w:eastAsia="ru-RU"/>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F118B8" w:rsidRPr="00F118B8" w:rsidRDefault="00F118B8" w:rsidP="00F118B8">
      <w:pPr>
        <w:numPr>
          <w:ilvl w:val="0"/>
          <w:numId w:val="32"/>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118B8" w:rsidRPr="00F118B8" w:rsidRDefault="00F118B8" w:rsidP="00F118B8">
      <w:pPr>
        <w:numPr>
          <w:ilvl w:val="0"/>
          <w:numId w:val="32"/>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планируемые результаты коррекционной работы.</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19.9.</w:t>
      </w:r>
      <w:r w:rsidRPr="00F118B8">
        <w:rPr>
          <w:rFonts w:ascii="Arial" w:eastAsia="Times New Roman" w:hAnsi="Arial" w:cs="Arial"/>
          <w:b/>
          <w:bCs/>
          <w:color w:val="000000"/>
          <w:sz w:val="24"/>
          <w:szCs w:val="24"/>
          <w:lang w:eastAsia="ru-RU"/>
        </w:rPr>
        <w:t xml:space="preserve"> Система </w:t>
      </w:r>
      <w:proofErr w:type="gramStart"/>
      <w:r w:rsidRPr="00F118B8">
        <w:rPr>
          <w:rFonts w:ascii="Arial" w:eastAsia="Times New Roman" w:hAnsi="Arial" w:cs="Arial"/>
          <w:b/>
          <w:bCs/>
          <w:color w:val="000000"/>
          <w:sz w:val="24"/>
          <w:szCs w:val="24"/>
          <w:lang w:eastAsia="ru-RU"/>
        </w:rPr>
        <w:t>оценки достижения планируемых результатов освоения основной общеобразовательной программы начального общего образования</w:t>
      </w:r>
      <w:proofErr w:type="gramEnd"/>
      <w:r w:rsidRPr="00F118B8">
        <w:rPr>
          <w:rFonts w:ascii="Arial" w:eastAsia="Times New Roman" w:hAnsi="Arial" w:cs="Arial"/>
          <w:color w:val="000000"/>
          <w:sz w:val="24"/>
          <w:szCs w:val="24"/>
          <w:lang w:eastAsia="ru-RU"/>
        </w:rPr>
        <w:t xml:space="preserve"> должна:</w:t>
      </w:r>
    </w:p>
    <w:p w:rsidR="00F118B8" w:rsidRPr="00F118B8" w:rsidRDefault="00F118B8" w:rsidP="00F118B8">
      <w:pPr>
        <w:numPr>
          <w:ilvl w:val="0"/>
          <w:numId w:val="33"/>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118B8" w:rsidRPr="00F118B8" w:rsidRDefault="00F118B8" w:rsidP="00F118B8">
      <w:pPr>
        <w:numPr>
          <w:ilvl w:val="0"/>
          <w:numId w:val="33"/>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ориентировать образовательный процесс на духовно-нравственное развитие и воспитание обучающихся, достижение планируемых </w:t>
      </w:r>
      <w:proofErr w:type="gramStart"/>
      <w:r w:rsidRPr="00F118B8">
        <w:rPr>
          <w:rFonts w:ascii="Arial" w:eastAsia="Times New Roman" w:hAnsi="Arial" w:cs="Arial"/>
          <w:color w:val="000000"/>
          <w:sz w:val="24"/>
          <w:szCs w:val="24"/>
          <w:lang w:eastAsia="ru-RU"/>
        </w:rPr>
        <w:t>результатов освоения содержания учебных предметов начального общего образования</w:t>
      </w:r>
      <w:proofErr w:type="gramEnd"/>
      <w:r w:rsidRPr="00F118B8">
        <w:rPr>
          <w:rFonts w:ascii="Arial" w:eastAsia="Times New Roman" w:hAnsi="Arial" w:cs="Arial"/>
          <w:color w:val="000000"/>
          <w:sz w:val="24"/>
          <w:szCs w:val="24"/>
          <w:lang w:eastAsia="ru-RU"/>
        </w:rPr>
        <w:t xml:space="preserve"> и формирование универсальных учебных действий;</w:t>
      </w:r>
    </w:p>
    <w:p w:rsidR="00F118B8" w:rsidRPr="00F118B8" w:rsidRDefault="00F118B8" w:rsidP="00F118B8">
      <w:pPr>
        <w:numPr>
          <w:ilvl w:val="0"/>
          <w:numId w:val="33"/>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lastRenderedPageBreak/>
        <w:t xml:space="preserve">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sidRPr="00F118B8">
        <w:rPr>
          <w:rFonts w:ascii="Arial" w:eastAsia="Times New Roman" w:hAnsi="Arial" w:cs="Arial"/>
          <w:color w:val="000000"/>
          <w:sz w:val="24"/>
          <w:szCs w:val="24"/>
          <w:lang w:eastAsia="ru-RU"/>
        </w:rPr>
        <w:t>метапредметных</w:t>
      </w:r>
      <w:proofErr w:type="spellEnd"/>
      <w:r w:rsidRPr="00F118B8">
        <w:rPr>
          <w:rFonts w:ascii="Arial" w:eastAsia="Times New Roman" w:hAnsi="Arial" w:cs="Arial"/>
          <w:color w:val="000000"/>
          <w:sz w:val="24"/>
          <w:szCs w:val="24"/>
          <w:lang w:eastAsia="ru-RU"/>
        </w:rPr>
        <w:t xml:space="preserve"> и личностных результатов начального общего образования;</w:t>
      </w:r>
    </w:p>
    <w:p w:rsidR="00F118B8" w:rsidRPr="00F118B8" w:rsidRDefault="00F118B8" w:rsidP="00F118B8">
      <w:pPr>
        <w:numPr>
          <w:ilvl w:val="0"/>
          <w:numId w:val="33"/>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F118B8" w:rsidRPr="00F118B8" w:rsidRDefault="00F118B8" w:rsidP="00F118B8">
      <w:pPr>
        <w:numPr>
          <w:ilvl w:val="0"/>
          <w:numId w:val="33"/>
        </w:numPr>
        <w:spacing w:before="100" w:beforeAutospacing="1" w:after="100" w:afterAutospacing="1" w:line="408" w:lineRule="auto"/>
        <w:ind w:left="525"/>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позволять осуществлять оценку динамики учебных достижений обучающихся.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b/>
          <w:bCs/>
          <w:color w:val="000000"/>
          <w:sz w:val="24"/>
          <w:szCs w:val="24"/>
          <w:lang w:eastAsia="ru-RU"/>
        </w:rPr>
        <w:t>IV.  Требования к условиям реализации основной образовательной программы начального общего образования</w:t>
      </w:r>
    </w:p>
    <w:p w:rsidR="00F118B8" w:rsidRPr="00F118B8" w:rsidRDefault="00F118B8" w:rsidP="00F118B8">
      <w:pPr>
        <w:shd w:val="clear" w:color="auto" w:fill="FFFFFF"/>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F118B8" w:rsidRPr="00F118B8" w:rsidRDefault="00F118B8" w:rsidP="00F118B8">
      <w:pPr>
        <w:shd w:val="clear" w:color="auto" w:fill="FFFFFF"/>
        <w:spacing w:after="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21. Интегративным результатом реализации указанных требований должно быть создание комфортной развивающей образовательной среды:</w:t>
      </w:r>
    </w:p>
    <w:p w:rsidR="00F118B8" w:rsidRPr="00F118B8" w:rsidRDefault="00F118B8" w:rsidP="00F118B8">
      <w:pPr>
        <w:numPr>
          <w:ilvl w:val="0"/>
          <w:numId w:val="34"/>
        </w:numPr>
        <w:spacing w:before="100" w:beforeAutospacing="1" w:after="100" w:afterAutospacing="1" w:line="408" w:lineRule="auto"/>
        <w:ind w:left="0"/>
        <w:rPr>
          <w:rFonts w:ascii="Arial" w:eastAsia="Times New Roman" w:hAnsi="Arial" w:cs="Arial"/>
          <w:color w:val="000000"/>
          <w:sz w:val="24"/>
          <w:szCs w:val="24"/>
          <w:lang w:eastAsia="ru-RU"/>
        </w:rPr>
      </w:pPr>
      <w:proofErr w:type="gramStart"/>
      <w:r w:rsidRPr="00F118B8">
        <w:rPr>
          <w:rFonts w:ascii="Arial" w:eastAsia="Times New Roman" w:hAnsi="Arial" w:cs="Arial"/>
          <w:color w:val="000000"/>
          <w:sz w:val="24"/>
          <w:szCs w:val="24"/>
          <w:lang w:eastAsia="ru-RU"/>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roofErr w:type="gramEnd"/>
    </w:p>
    <w:p w:rsidR="00F118B8" w:rsidRPr="00F118B8" w:rsidRDefault="00F118B8" w:rsidP="00F118B8">
      <w:pPr>
        <w:numPr>
          <w:ilvl w:val="0"/>
          <w:numId w:val="34"/>
        </w:numPr>
        <w:spacing w:before="100" w:beforeAutospacing="1" w:after="100" w:afterAutospacing="1" w:line="408" w:lineRule="auto"/>
        <w:ind w:left="0"/>
        <w:rPr>
          <w:rFonts w:ascii="Arial" w:eastAsia="Times New Roman" w:hAnsi="Arial" w:cs="Arial"/>
          <w:color w:val="000000"/>
          <w:sz w:val="24"/>
          <w:szCs w:val="24"/>
          <w:lang w:eastAsia="ru-RU"/>
        </w:rPr>
      </w:pPr>
      <w:proofErr w:type="gramStart"/>
      <w:r w:rsidRPr="00F118B8">
        <w:rPr>
          <w:rFonts w:ascii="Arial" w:eastAsia="Times New Roman" w:hAnsi="Arial" w:cs="Arial"/>
          <w:color w:val="000000"/>
          <w:sz w:val="24"/>
          <w:szCs w:val="24"/>
          <w:lang w:eastAsia="ru-RU"/>
        </w:rPr>
        <w:t>гарантирующей</w:t>
      </w:r>
      <w:proofErr w:type="gramEnd"/>
      <w:r w:rsidRPr="00F118B8">
        <w:rPr>
          <w:rFonts w:ascii="Arial" w:eastAsia="Times New Roman" w:hAnsi="Arial" w:cs="Arial"/>
          <w:color w:val="000000"/>
          <w:sz w:val="24"/>
          <w:szCs w:val="24"/>
          <w:lang w:eastAsia="ru-RU"/>
        </w:rPr>
        <w:t xml:space="preserve"> охрану и укрепление физического, психологического и социального здоровья обучающихся;</w:t>
      </w:r>
    </w:p>
    <w:p w:rsidR="00F118B8" w:rsidRPr="00F118B8" w:rsidRDefault="00F118B8" w:rsidP="00F118B8">
      <w:pPr>
        <w:numPr>
          <w:ilvl w:val="0"/>
          <w:numId w:val="34"/>
        </w:numPr>
        <w:spacing w:before="100" w:beforeAutospacing="1" w:after="100" w:afterAutospacing="1" w:line="408" w:lineRule="auto"/>
        <w:ind w:left="0"/>
        <w:rPr>
          <w:rFonts w:ascii="Arial" w:eastAsia="Times New Roman" w:hAnsi="Arial" w:cs="Arial"/>
          <w:color w:val="000000"/>
          <w:sz w:val="24"/>
          <w:szCs w:val="24"/>
          <w:lang w:eastAsia="ru-RU"/>
        </w:rPr>
      </w:pPr>
      <w:proofErr w:type="gramStart"/>
      <w:r w:rsidRPr="00F118B8">
        <w:rPr>
          <w:rFonts w:ascii="Arial" w:eastAsia="Times New Roman" w:hAnsi="Arial" w:cs="Arial"/>
          <w:color w:val="000000"/>
          <w:sz w:val="24"/>
          <w:szCs w:val="24"/>
          <w:lang w:eastAsia="ru-RU"/>
        </w:rPr>
        <w:t>комфортной</w:t>
      </w:r>
      <w:proofErr w:type="gramEnd"/>
      <w:r w:rsidRPr="00F118B8">
        <w:rPr>
          <w:rFonts w:ascii="Arial" w:eastAsia="Times New Roman" w:hAnsi="Arial" w:cs="Arial"/>
          <w:color w:val="000000"/>
          <w:sz w:val="24"/>
          <w:szCs w:val="24"/>
          <w:lang w:eastAsia="ru-RU"/>
        </w:rPr>
        <w:t xml:space="preserve"> по отношению к обучающимся и педагогическим работникам.</w:t>
      </w:r>
    </w:p>
    <w:p w:rsidR="00F118B8" w:rsidRPr="00F118B8" w:rsidRDefault="00F118B8" w:rsidP="00F118B8">
      <w:pPr>
        <w:shd w:val="clear" w:color="auto" w:fill="FFFFFF"/>
        <w:spacing w:after="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22.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F118B8" w:rsidRPr="00F118B8" w:rsidRDefault="00F118B8" w:rsidP="00F118B8">
      <w:pPr>
        <w:numPr>
          <w:ilvl w:val="0"/>
          <w:numId w:val="35"/>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lastRenderedPageBreak/>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F118B8" w:rsidRPr="00F118B8" w:rsidRDefault="00F118B8" w:rsidP="00F118B8">
      <w:pPr>
        <w:numPr>
          <w:ilvl w:val="0"/>
          <w:numId w:val="35"/>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выявления и развития </w:t>
      </w:r>
      <w:proofErr w:type="gramStart"/>
      <w:r w:rsidRPr="00F118B8">
        <w:rPr>
          <w:rFonts w:ascii="Arial" w:eastAsia="Times New Roman" w:hAnsi="Arial" w:cs="Arial"/>
          <w:color w:val="000000"/>
          <w:sz w:val="24"/>
          <w:szCs w:val="24"/>
          <w:lang w:eastAsia="ru-RU"/>
        </w:rPr>
        <w:t>способностей</w:t>
      </w:r>
      <w:proofErr w:type="gramEnd"/>
      <w:r w:rsidRPr="00F118B8">
        <w:rPr>
          <w:rFonts w:ascii="Arial" w:eastAsia="Times New Roman" w:hAnsi="Arial" w:cs="Arial"/>
          <w:color w:val="000000"/>
          <w:sz w:val="24"/>
          <w:szCs w:val="24"/>
          <w:lang w:eastAsia="ru-RU"/>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F118B8" w:rsidRPr="00F118B8" w:rsidRDefault="00F118B8" w:rsidP="00F118B8">
      <w:pPr>
        <w:numPr>
          <w:ilvl w:val="0"/>
          <w:numId w:val="35"/>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F118B8" w:rsidRPr="00F118B8" w:rsidRDefault="00F118B8" w:rsidP="00F118B8">
      <w:pPr>
        <w:numPr>
          <w:ilvl w:val="0"/>
          <w:numId w:val="35"/>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F118B8">
        <w:rPr>
          <w:rFonts w:ascii="Arial" w:eastAsia="Times New Roman" w:hAnsi="Arial" w:cs="Arial"/>
          <w:color w:val="000000"/>
          <w:sz w:val="24"/>
          <w:szCs w:val="24"/>
          <w:lang w:eastAsia="ru-RU"/>
        </w:rPr>
        <w:t>внутришкольной</w:t>
      </w:r>
      <w:proofErr w:type="spellEnd"/>
      <w:r w:rsidRPr="00F118B8">
        <w:rPr>
          <w:rFonts w:ascii="Arial" w:eastAsia="Times New Roman" w:hAnsi="Arial" w:cs="Arial"/>
          <w:color w:val="000000"/>
          <w:sz w:val="24"/>
          <w:szCs w:val="24"/>
          <w:lang w:eastAsia="ru-RU"/>
        </w:rPr>
        <w:t xml:space="preserve"> социальной среды, а также в формировании и реализации индивидуальных образовательных маршрутов обучающихся;</w:t>
      </w:r>
    </w:p>
    <w:p w:rsidR="00F118B8" w:rsidRPr="00F118B8" w:rsidRDefault="00F118B8" w:rsidP="00F118B8">
      <w:pPr>
        <w:numPr>
          <w:ilvl w:val="0"/>
          <w:numId w:val="35"/>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F118B8" w:rsidRPr="00F118B8" w:rsidRDefault="00F118B8" w:rsidP="00F118B8">
      <w:pPr>
        <w:numPr>
          <w:ilvl w:val="0"/>
          <w:numId w:val="35"/>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использования в образовательном процессе современных образовательных технологий </w:t>
      </w:r>
      <w:proofErr w:type="spellStart"/>
      <w:r w:rsidRPr="00F118B8">
        <w:rPr>
          <w:rFonts w:ascii="Arial" w:eastAsia="Times New Roman" w:hAnsi="Arial" w:cs="Arial"/>
          <w:color w:val="000000"/>
          <w:sz w:val="24"/>
          <w:szCs w:val="24"/>
          <w:lang w:eastAsia="ru-RU"/>
        </w:rPr>
        <w:t>деятельностного</w:t>
      </w:r>
      <w:proofErr w:type="spellEnd"/>
      <w:r w:rsidRPr="00F118B8">
        <w:rPr>
          <w:rFonts w:ascii="Arial" w:eastAsia="Times New Roman" w:hAnsi="Arial" w:cs="Arial"/>
          <w:color w:val="000000"/>
          <w:sz w:val="24"/>
          <w:szCs w:val="24"/>
          <w:lang w:eastAsia="ru-RU"/>
        </w:rPr>
        <w:t xml:space="preserve"> типа;</w:t>
      </w:r>
    </w:p>
    <w:p w:rsidR="00F118B8" w:rsidRPr="00F118B8" w:rsidRDefault="00F118B8" w:rsidP="00F118B8">
      <w:pPr>
        <w:numPr>
          <w:ilvl w:val="0"/>
          <w:numId w:val="35"/>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эффективной самостоятельной работы обучающихся при поддержке педагогических работников;</w:t>
      </w:r>
    </w:p>
    <w:p w:rsidR="00F118B8" w:rsidRPr="00F118B8" w:rsidRDefault="00F118B8" w:rsidP="00F118B8">
      <w:pPr>
        <w:numPr>
          <w:ilvl w:val="0"/>
          <w:numId w:val="35"/>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включения </w:t>
      </w:r>
      <w:proofErr w:type="gramStart"/>
      <w:r w:rsidRPr="00F118B8">
        <w:rPr>
          <w:rFonts w:ascii="Arial" w:eastAsia="Times New Roman" w:hAnsi="Arial" w:cs="Arial"/>
          <w:color w:val="000000"/>
          <w:sz w:val="24"/>
          <w:szCs w:val="24"/>
          <w:lang w:eastAsia="ru-RU"/>
        </w:rPr>
        <w:t>обучающихся</w:t>
      </w:r>
      <w:proofErr w:type="gramEnd"/>
      <w:r w:rsidRPr="00F118B8">
        <w:rPr>
          <w:rFonts w:ascii="Arial" w:eastAsia="Times New Roman" w:hAnsi="Arial" w:cs="Arial"/>
          <w:color w:val="000000"/>
          <w:sz w:val="24"/>
          <w:szCs w:val="24"/>
          <w:lang w:eastAsia="ru-RU"/>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F118B8" w:rsidRPr="00F118B8" w:rsidRDefault="00F118B8" w:rsidP="00F118B8">
      <w:pPr>
        <w:numPr>
          <w:ilvl w:val="0"/>
          <w:numId w:val="35"/>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w:t>
      </w:r>
      <w:r w:rsidRPr="00F118B8">
        <w:rPr>
          <w:rFonts w:ascii="Arial" w:eastAsia="Times New Roman" w:hAnsi="Arial" w:cs="Arial"/>
          <w:color w:val="000000"/>
          <w:sz w:val="24"/>
          <w:szCs w:val="24"/>
          <w:lang w:eastAsia="ru-RU"/>
        </w:rPr>
        <w:lastRenderedPageBreak/>
        <w:t>(законных представителей), а также с учетом особенностей субъекта Российской Федерации;</w:t>
      </w:r>
    </w:p>
    <w:p w:rsidR="00F118B8" w:rsidRPr="00F118B8" w:rsidRDefault="00F118B8" w:rsidP="00F118B8">
      <w:pPr>
        <w:numPr>
          <w:ilvl w:val="0"/>
          <w:numId w:val="35"/>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23. </w:t>
      </w:r>
      <w:r w:rsidRPr="00F118B8">
        <w:rPr>
          <w:rFonts w:ascii="Arial" w:eastAsia="Times New Roman" w:hAnsi="Arial" w:cs="Arial"/>
          <w:b/>
          <w:bCs/>
          <w:color w:val="000000"/>
          <w:sz w:val="24"/>
          <w:szCs w:val="24"/>
          <w:lang w:eastAsia="ru-RU"/>
        </w:rPr>
        <w:t xml:space="preserve">Требования к кадровым условиям реализации основной образовательной программы начального общего образования </w:t>
      </w:r>
      <w:r w:rsidRPr="00F118B8">
        <w:rPr>
          <w:rFonts w:ascii="Arial" w:eastAsia="Times New Roman" w:hAnsi="Arial" w:cs="Arial"/>
          <w:color w:val="000000"/>
          <w:sz w:val="24"/>
          <w:szCs w:val="24"/>
          <w:lang w:eastAsia="ru-RU"/>
        </w:rPr>
        <w:t>включают:</w:t>
      </w:r>
    </w:p>
    <w:p w:rsidR="00F118B8" w:rsidRPr="00F118B8" w:rsidRDefault="00F118B8" w:rsidP="00F118B8">
      <w:pPr>
        <w:numPr>
          <w:ilvl w:val="0"/>
          <w:numId w:val="36"/>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укомплектованность образовательного учреждения педагогическими, руководящими и иными работниками;</w:t>
      </w:r>
    </w:p>
    <w:p w:rsidR="00F118B8" w:rsidRPr="00F118B8" w:rsidRDefault="00F118B8" w:rsidP="00F118B8">
      <w:pPr>
        <w:numPr>
          <w:ilvl w:val="0"/>
          <w:numId w:val="36"/>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уровень квалификации педагогических и иных работников образовательного учреждения;</w:t>
      </w:r>
    </w:p>
    <w:p w:rsidR="00F118B8" w:rsidRPr="00F118B8" w:rsidRDefault="00F118B8" w:rsidP="00F118B8">
      <w:pPr>
        <w:numPr>
          <w:ilvl w:val="0"/>
          <w:numId w:val="36"/>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непрерывность профессионального развития педагогических работников образовательного учреждения.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Образовательное учреждение, реализующее программы начального общего образования должно быть укомплектовано квалифицированными кадрами.</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Уровень квалификации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w:t>
      </w:r>
      <w:proofErr w:type="gramStart"/>
      <w:r w:rsidRPr="00F118B8">
        <w:rPr>
          <w:rFonts w:ascii="Arial" w:eastAsia="Times New Roman" w:hAnsi="Arial" w:cs="Arial"/>
          <w:color w:val="000000"/>
          <w:sz w:val="24"/>
          <w:szCs w:val="24"/>
          <w:lang w:eastAsia="ru-RU"/>
        </w:rPr>
        <w:t>право ведения</w:t>
      </w:r>
      <w:proofErr w:type="gramEnd"/>
      <w:r w:rsidRPr="00F118B8">
        <w:rPr>
          <w:rFonts w:ascii="Arial" w:eastAsia="Times New Roman" w:hAnsi="Arial" w:cs="Arial"/>
          <w:color w:val="000000"/>
          <w:sz w:val="24"/>
          <w:szCs w:val="24"/>
          <w:lang w:eastAsia="ru-RU"/>
        </w:rPr>
        <w:t xml:space="preserve"> данного вида образовательной деятельности.</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24.</w:t>
      </w:r>
      <w:r w:rsidRPr="00F118B8">
        <w:rPr>
          <w:rFonts w:ascii="Arial" w:eastAsia="Times New Roman" w:hAnsi="Arial" w:cs="Arial"/>
          <w:b/>
          <w:bCs/>
          <w:color w:val="000000"/>
          <w:sz w:val="24"/>
          <w:szCs w:val="24"/>
          <w:lang w:eastAsia="ru-RU"/>
        </w:rPr>
        <w:t xml:space="preserve"> Финансовые условия реализации основной образовательной программы начального общего образования</w:t>
      </w:r>
      <w:r w:rsidRPr="00F118B8">
        <w:rPr>
          <w:rFonts w:ascii="Arial" w:eastAsia="Times New Roman" w:hAnsi="Arial" w:cs="Arial"/>
          <w:color w:val="000000"/>
          <w:sz w:val="24"/>
          <w:szCs w:val="24"/>
          <w:lang w:eastAsia="ru-RU"/>
        </w:rPr>
        <w:t xml:space="preserve"> должны:</w:t>
      </w:r>
    </w:p>
    <w:p w:rsidR="00F118B8" w:rsidRPr="00F118B8" w:rsidRDefault="00F118B8" w:rsidP="00F118B8">
      <w:pPr>
        <w:numPr>
          <w:ilvl w:val="0"/>
          <w:numId w:val="37"/>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lastRenderedPageBreak/>
        <w:t>обеспечивать образовательному учреждению возможность исполнения требований Стандарта;</w:t>
      </w:r>
    </w:p>
    <w:p w:rsidR="00F118B8" w:rsidRPr="00F118B8" w:rsidRDefault="00F118B8" w:rsidP="00F118B8">
      <w:pPr>
        <w:numPr>
          <w:ilvl w:val="0"/>
          <w:numId w:val="37"/>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F118B8" w:rsidRPr="00F118B8" w:rsidRDefault="00F118B8" w:rsidP="00F118B8">
      <w:pPr>
        <w:numPr>
          <w:ilvl w:val="0"/>
          <w:numId w:val="37"/>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F118B8" w:rsidRPr="00F118B8" w:rsidRDefault="00F118B8" w:rsidP="00F118B8">
      <w:pPr>
        <w:numPr>
          <w:ilvl w:val="0"/>
          <w:numId w:val="38"/>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предоставления платных дополнительных образовательных и иных предусмотренных уставом образовательного учреждения услуг;</w:t>
      </w:r>
    </w:p>
    <w:p w:rsidR="00F118B8" w:rsidRPr="00F118B8" w:rsidRDefault="00F118B8" w:rsidP="00F118B8">
      <w:pPr>
        <w:numPr>
          <w:ilvl w:val="0"/>
          <w:numId w:val="38"/>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добровольных пожертвований и целевых взносов физических и (или) юридических лиц.</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25.</w:t>
      </w:r>
      <w:r w:rsidRPr="00F118B8">
        <w:rPr>
          <w:rFonts w:ascii="Arial" w:eastAsia="Times New Roman" w:hAnsi="Arial" w:cs="Arial"/>
          <w:b/>
          <w:bCs/>
          <w:color w:val="000000"/>
          <w:sz w:val="24"/>
          <w:szCs w:val="24"/>
          <w:lang w:eastAsia="ru-RU"/>
        </w:rPr>
        <w:t xml:space="preserve"> Материально-технические условия реализации основной образовательной программы начального общего образования</w:t>
      </w:r>
      <w:r w:rsidRPr="00F118B8">
        <w:rPr>
          <w:rFonts w:ascii="Arial" w:eastAsia="Times New Roman" w:hAnsi="Arial" w:cs="Arial"/>
          <w:color w:val="000000"/>
          <w:sz w:val="24"/>
          <w:szCs w:val="24"/>
          <w:lang w:eastAsia="ru-RU"/>
        </w:rPr>
        <w:t xml:space="preserve"> должны обеспечивать:</w:t>
      </w:r>
    </w:p>
    <w:p w:rsidR="00F118B8" w:rsidRPr="00F118B8" w:rsidRDefault="00F118B8" w:rsidP="00F118B8">
      <w:pPr>
        <w:spacing w:before="150" w:after="150" w:line="240" w:lineRule="auto"/>
        <w:ind w:left="45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F118B8" w:rsidRPr="00F118B8" w:rsidRDefault="00F118B8" w:rsidP="00F118B8">
      <w:pPr>
        <w:spacing w:before="150" w:after="150" w:line="240" w:lineRule="auto"/>
        <w:ind w:left="45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2) соблюдение:</w:t>
      </w:r>
    </w:p>
    <w:p w:rsidR="00F118B8" w:rsidRPr="00F118B8" w:rsidRDefault="00F118B8" w:rsidP="00F118B8">
      <w:pPr>
        <w:numPr>
          <w:ilvl w:val="0"/>
          <w:numId w:val="39"/>
        </w:numPr>
        <w:spacing w:before="100" w:beforeAutospacing="1" w:after="100" w:afterAutospacing="1" w:line="408" w:lineRule="auto"/>
        <w:ind w:left="45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санитарно-гигиенических норм образовательного процесса (требования к водоснабжению, канализации, освещению, воздушно-тепловому режиму и т. д.);</w:t>
      </w:r>
    </w:p>
    <w:p w:rsidR="00F118B8" w:rsidRPr="00F118B8" w:rsidRDefault="00F118B8" w:rsidP="00F118B8">
      <w:pPr>
        <w:numPr>
          <w:ilvl w:val="0"/>
          <w:numId w:val="39"/>
        </w:numPr>
        <w:spacing w:before="100" w:beforeAutospacing="1" w:after="100" w:afterAutospacing="1" w:line="408" w:lineRule="auto"/>
        <w:ind w:left="45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санитарно-бытовых условий (наличие оборудованных гардеробов, санузлов, мест личной гигиены и т. д.);</w:t>
      </w:r>
    </w:p>
    <w:p w:rsidR="00F118B8" w:rsidRPr="00F118B8" w:rsidRDefault="00F118B8" w:rsidP="00F118B8">
      <w:pPr>
        <w:numPr>
          <w:ilvl w:val="0"/>
          <w:numId w:val="39"/>
        </w:numPr>
        <w:spacing w:before="100" w:beforeAutospacing="1" w:after="100" w:afterAutospacing="1" w:line="408" w:lineRule="auto"/>
        <w:ind w:left="45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социально-бытовых условий (наличие оборудованного рабочего места, учительской, комнаты психологической разгрузки и т.д.);</w:t>
      </w:r>
    </w:p>
    <w:p w:rsidR="00F118B8" w:rsidRPr="00F118B8" w:rsidRDefault="00F118B8" w:rsidP="00F118B8">
      <w:pPr>
        <w:numPr>
          <w:ilvl w:val="0"/>
          <w:numId w:val="39"/>
        </w:numPr>
        <w:spacing w:before="100" w:beforeAutospacing="1" w:after="100" w:afterAutospacing="1" w:line="408" w:lineRule="auto"/>
        <w:ind w:left="45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lastRenderedPageBreak/>
        <w:t>пожарной и электробезопасности;</w:t>
      </w:r>
    </w:p>
    <w:p w:rsidR="00F118B8" w:rsidRPr="00F118B8" w:rsidRDefault="00F118B8" w:rsidP="00F118B8">
      <w:pPr>
        <w:numPr>
          <w:ilvl w:val="0"/>
          <w:numId w:val="39"/>
        </w:numPr>
        <w:spacing w:before="100" w:beforeAutospacing="1" w:after="100" w:afterAutospacing="1" w:line="408" w:lineRule="auto"/>
        <w:ind w:left="45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требований охраны труда;</w:t>
      </w:r>
    </w:p>
    <w:p w:rsidR="00F118B8" w:rsidRPr="00F118B8" w:rsidRDefault="00F118B8" w:rsidP="00F118B8">
      <w:pPr>
        <w:numPr>
          <w:ilvl w:val="0"/>
          <w:numId w:val="39"/>
        </w:numPr>
        <w:spacing w:before="100" w:beforeAutospacing="1" w:after="100" w:afterAutospacing="1" w:line="408" w:lineRule="auto"/>
        <w:ind w:left="45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своевременных сроков и необходимых объемов текущего и капитального ремонта;</w:t>
      </w:r>
    </w:p>
    <w:p w:rsidR="00F118B8" w:rsidRPr="00F118B8" w:rsidRDefault="00F118B8" w:rsidP="00F118B8">
      <w:pPr>
        <w:spacing w:before="150" w:after="150" w:line="240" w:lineRule="auto"/>
        <w:ind w:left="45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3) возможность для беспрепятственного доступа </w:t>
      </w:r>
      <w:proofErr w:type="gramStart"/>
      <w:r w:rsidRPr="00F118B8">
        <w:rPr>
          <w:rFonts w:ascii="Arial" w:eastAsia="Times New Roman" w:hAnsi="Arial" w:cs="Arial"/>
          <w:color w:val="000000"/>
          <w:sz w:val="24"/>
          <w:szCs w:val="24"/>
          <w:lang w:eastAsia="ru-RU"/>
        </w:rPr>
        <w:t>обучающихся</w:t>
      </w:r>
      <w:proofErr w:type="gramEnd"/>
      <w:r w:rsidRPr="00F118B8">
        <w:rPr>
          <w:rFonts w:ascii="Arial" w:eastAsia="Times New Roman" w:hAnsi="Arial" w:cs="Arial"/>
          <w:color w:val="000000"/>
          <w:sz w:val="24"/>
          <w:szCs w:val="24"/>
          <w:lang w:eastAsia="ru-RU"/>
        </w:rPr>
        <w:t xml:space="preserve"> с ограниченными возможностями здоровья к объектам инфраструктуры образовательного учреждения.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учреждениям, предъявляемым </w:t>
      </w:r>
      <w:proofErr w:type="gramStart"/>
      <w:r w:rsidRPr="00F118B8">
        <w:rPr>
          <w:rFonts w:ascii="Arial" w:eastAsia="Times New Roman" w:hAnsi="Arial" w:cs="Arial"/>
          <w:color w:val="000000"/>
          <w:sz w:val="24"/>
          <w:szCs w:val="24"/>
          <w:lang w:eastAsia="ru-RU"/>
        </w:rPr>
        <w:t>к</w:t>
      </w:r>
      <w:proofErr w:type="gramEnd"/>
      <w:r w:rsidRPr="00F118B8">
        <w:rPr>
          <w:rFonts w:ascii="Arial" w:eastAsia="Times New Roman" w:hAnsi="Arial" w:cs="Arial"/>
          <w:color w:val="000000"/>
          <w:sz w:val="24"/>
          <w:szCs w:val="24"/>
          <w:lang w:eastAsia="ru-RU"/>
        </w:rPr>
        <w:t>:</w:t>
      </w:r>
    </w:p>
    <w:p w:rsidR="00F118B8" w:rsidRPr="00F118B8" w:rsidRDefault="00F118B8" w:rsidP="00F118B8">
      <w:pPr>
        <w:numPr>
          <w:ilvl w:val="0"/>
          <w:numId w:val="40"/>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F118B8" w:rsidRPr="00F118B8" w:rsidRDefault="00F118B8" w:rsidP="00F118B8">
      <w:pPr>
        <w:numPr>
          <w:ilvl w:val="0"/>
          <w:numId w:val="40"/>
        </w:numPr>
        <w:spacing w:before="100" w:beforeAutospacing="1" w:after="100" w:afterAutospacing="1" w:line="408" w:lineRule="auto"/>
        <w:ind w:left="0"/>
        <w:rPr>
          <w:rFonts w:ascii="Arial" w:eastAsia="Times New Roman" w:hAnsi="Arial" w:cs="Arial"/>
          <w:color w:val="000000"/>
          <w:sz w:val="24"/>
          <w:szCs w:val="24"/>
          <w:lang w:eastAsia="ru-RU"/>
        </w:rPr>
      </w:pPr>
      <w:proofErr w:type="gramStart"/>
      <w:r w:rsidRPr="00F118B8">
        <w:rPr>
          <w:rFonts w:ascii="Arial" w:eastAsia="Times New Roman" w:hAnsi="Arial" w:cs="Arial"/>
          <w:color w:val="000000"/>
          <w:sz w:val="24"/>
          <w:szCs w:val="24"/>
          <w:lang w:eastAsia="ru-RU"/>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F118B8" w:rsidRPr="00F118B8" w:rsidRDefault="00F118B8" w:rsidP="00F118B8">
      <w:pPr>
        <w:numPr>
          <w:ilvl w:val="0"/>
          <w:numId w:val="40"/>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помещениям библиотек (площадь, размещение рабочих зон, наличие читального зала, число читательских мест, </w:t>
      </w:r>
      <w:proofErr w:type="spellStart"/>
      <w:r w:rsidRPr="00F118B8">
        <w:rPr>
          <w:rFonts w:ascii="Arial" w:eastAsia="Times New Roman" w:hAnsi="Arial" w:cs="Arial"/>
          <w:color w:val="000000"/>
          <w:sz w:val="24"/>
          <w:szCs w:val="24"/>
          <w:lang w:eastAsia="ru-RU"/>
        </w:rPr>
        <w:t>медиатеки</w:t>
      </w:r>
      <w:proofErr w:type="spellEnd"/>
      <w:r w:rsidRPr="00F118B8">
        <w:rPr>
          <w:rFonts w:ascii="Arial" w:eastAsia="Times New Roman" w:hAnsi="Arial" w:cs="Arial"/>
          <w:color w:val="000000"/>
          <w:sz w:val="24"/>
          <w:szCs w:val="24"/>
          <w:lang w:eastAsia="ru-RU"/>
        </w:rPr>
        <w:t>);</w:t>
      </w:r>
    </w:p>
    <w:p w:rsidR="00F118B8" w:rsidRPr="00F118B8" w:rsidRDefault="00F118B8" w:rsidP="00F118B8">
      <w:pPr>
        <w:numPr>
          <w:ilvl w:val="0"/>
          <w:numId w:val="40"/>
        </w:numPr>
        <w:spacing w:before="100" w:beforeAutospacing="1" w:after="100" w:afterAutospacing="1" w:line="408" w:lineRule="auto"/>
        <w:ind w:left="0"/>
        <w:rPr>
          <w:rFonts w:ascii="Arial" w:eastAsia="Times New Roman" w:hAnsi="Arial" w:cs="Arial"/>
          <w:color w:val="000000"/>
          <w:sz w:val="24"/>
          <w:szCs w:val="24"/>
          <w:lang w:eastAsia="ru-RU"/>
        </w:rPr>
      </w:pPr>
      <w:proofErr w:type="gramStart"/>
      <w:r w:rsidRPr="00F118B8">
        <w:rPr>
          <w:rFonts w:ascii="Arial" w:eastAsia="Times New Roman" w:hAnsi="Arial" w:cs="Arial"/>
          <w:color w:val="000000"/>
          <w:sz w:val="24"/>
          <w:szCs w:val="24"/>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F118B8" w:rsidRPr="00F118B8" w:rsidRDefault="00F118B8" w:rsidP="00F118B8">
      <w:pPr>
        <w:numPr>
          <w:ilvl w:val="0"/>
          <w:numId w:val="40"/>
        </w:numPr>
        <w:spacing w:before="100" w:beforeAutospacing="1" w:after="100" w:afterAutospacing="1" w:line="408" w:lineRule="auto"/>
        <w:ind w:left="0"/>
        <w:rPr>
          <w:rFonts w:ascii="Arial" w:eastAsia="Times New Roman" w:hAnsi="Arial" w:cs="Arial"/>
          <w:color w:val="000000"/>
          <w:sz w:val="24"/>
          <w:szCs w:val="24"/>
          <w:lang w:eastAsia="ru-RU"/>
        </w:rPr>
      </w:pPr>
      <w:proofErr w:type="gramStart"/>
      <w:r w:rsidRPr="00F118B8">
        <w:rPr>
          <w:rFonts w:ascii="Arial" w:eastAsia="Times New Roman" w:hAnsi="Arial" w:cs="Arial"/>
          <w:color w:val="000000"/>
          <w:sz w:val="24"/>
          <w:szCs w:val="24"/>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F118B8" w:rsidRPr="00F118B8" w:rsidRDefault="00F118B8" w:rsidP="00F118B8">
      <w:pPr>
        <w:numPr>
          <w:ilvl w:val="0"/>
          <w:numId w:val="40"/>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актовому залу;</w:t>
      </w:r>
    </w:p>
    <w:p w:rsidR="00F118B8" w:rsidRPr="00F118B8" w:rsidRDefault="00F118B8" w:rsidP="00F118B8">
      <w:pPr>
        <w:numPr>
          <w:ilvl w:val="0"/>
          <w:numId w:val="40"/>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спортивным залам, бассейнам, игровому и спортивному оборудованию;</w:t>
      </w:r>
    </w:p>
    <w:p w:rsidR="00F118B8" w:rsidRPr="00F118B8" w:rsidRDefault="00F118B8" w:rsidP="00F118B8">
      <w:pPr>
        <w:numPr>
          <w:ilvl w:val="0"/>
          <w:numId w:val="40"/>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lastRenderedPageBreak/>
        <w:t>помещениям для медицинского персонала;</w:t>
      </w:r>
    </w:p>
    <w:p w:rsidR="00F118B8" w:rsidRPr="00F118B8" w:rsidRDefault="00F118B8" w:rsidP="00F118B8">
      <w:pPr>
        <w:numPr>
          <w:ilvl w:val="0"/>
          <w:numId w:val="40"/>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мебели, офисному оснащению и хозяйственному инвентарю;</w:t>
      </w:r>
    </w:p>
    <w:p w:rsidR="00F118B8" w:rsidRPr="00F118B8" w:rsidRDefault="00F118B8" w:rsidP="00F118B8">
      <w:pPr>
        <w:numPr>
          <w:ilvl w:val="0"/>
          <w:numId w:val="40"/>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Материально-техническое и информационное оснащение образовательного процесса должно обеспечивать возможность:</w:t>
      </w:r>
    </w:p>
    <w:p w:rsidR="00F118B8" w:rsidRPr="00F118B8" w:rsidRDefault="00F118B8" w:rsidP="00F118B8">
      <w:pPr>
        <w:numPr>
          <w:ilvl w:val="0"/>
          <w:numId w:val="41"/>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F118B8" w:rsidRPr="00F118B8" w:rsidRDefault="00F118B8" w:rsidP="00F118B8">
      <w:pPr>
        <w:numPr>
          <w:ilvl w:val="0"/>
          <w:numId w:val="41"/>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получения информации различными способами (поиск информации в сети Интернет, работа в библиотеке и др.);</w:t>
      </w:r>
    </w:p>
    <w:p w:rsidR="00F118B8" w:rsidRPr="00F118B8" w:rsidRDefault="00F118B8" w:rsidP="00F118B8">
      <w:pPr>
        <w:numPr>
          <w:ilvl w:val="0"/>
          <w:numId w:val="41"/>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118B8" w:rsidRPr="00F118B8" w:rsidRDefault="00F118B8" w:rsidP="00F118B8">
      <w:pPr>
        <w:numPr>
          <w:ilvl w:val="0"/>
          <w:numId w:val="41"/>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F118B8" w:rsidRPr="00F118B8" w:rsidRDefault="00F118B8" w:rsidP="00F118B8">
      <w:pPr>
        <w:numPr>
          <w:ilvl w:val="0"/>
          <w:numId w:val="41"/>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создания материальных объектов, в том числе произведений искусства;</w:t>
      </w:r>
    </w:p>
    <w:p w:rsidR="00F118B8" w:rsidRPr="00F118B8" w:rsidRDefault="00F118B8" w:rsidP="00F118B8">
      <w:pPr>
        <w:numPr>
          <w:ilvl w:val="0"/>
          <w:numId w:val="41"/>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обработки материалов и информации с использованием технологических инструментов;</w:t>
      </w:r>
    </w:p>
    <w:p w:rsidR="00F118B8" w:rsidRPr="00F118B8" w:rsidRDefault="00F118B8" w:rsidP="00F118B8">
      <w:pPr>
        <w:numPr>
          <w:ilvl w:val="0"/>
          <w:numId w:val="41"/>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проектирования и конструирования, в том числе моделей с цифровым управлением и обратной связью;</w:t>
      </w:r>
    </w:p>
    <w:p w:rsidR="00F118B8" w:rsidRPr="00F118B8" w:rsidRDefault="00F118B8" w:rsidP="00F118B8">
      <w:pPr>
        <w:numPr>
          <w:ilvl w:val="0"/>
          <w:numId w:val="41"/>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исполнения, сочинения и аранжировки музыкальных произведений с применением традиционных инструментов и цифровых технологий;</w:t>
      </w:r>
    </w:p>
    <w:p w:rsidR="00F118B8" w:rsidRPr="00F118B8" w:rsidRDefault="00F118B8" w:rsidP="00F118B8">
      <w:pPr>
        <w:numPr>
          <w:ilvl w:val="0"/>
          <w:numId w:val="41"/>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физического развития, участия в спортивных соревнованиях и играх;</w:t>
      </w:r>
    </w:p>
    <w:p w:rsidR="00F118B8" w:rsidRPr="00F118B8" w:rsidRDefault="00F118B8" w:rsidP="00F118B8">
      <w:pPr>
        <w:numPr>
          <w:ilvl w:val="0"/>
          <w:numId w:val="41"/>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lastRenderedPageBreak/>
        <w:t>планирования учебного процесса, фиксирования его реализации в целом и отдельных этапов (выступлений, дискуссий, экспериментов);</w:t>
      </w:r>
    </w:p>
    <w:p w:rsidR="00F118B8" w:rsidRPr="00F118B8" w:rsidRDefault="00F118B8" w:rsidP="00F118B8">
      <w:pPr>
        <w:numPr>
          <w:ilvl w:val="0"/>
          <w:numId w:val="41"/>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размещения своих материалов и работ в информационной среде образовательного учреждения;</w:t>
      </w:r>
    </w:p>
    <w:p w:rsidR="00F118B8" w:rsidRPr="00F118B8" w:rsidRDefault="00F118B8" w:rsidP="00F118B8">
      <w:pPr>
        <w:numPr>
          <w:ilvl w:val="0"/>
          <w:numId w:val="41"/>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проведения массовых мероприятий, собраний, представлений;</w:t>
      </w:r>
    </w:p>
    <w:p w:rsidR="00F118B8" w:rsidRPr="00F118B8" w:rsidRDefault="00F118B8" w:rsidP="00F118B8">
      <w:pPr>
        <w:numPr>
          <w:ilvl w:val="0"/>
          <w:numId w:val="41"/>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организации отдыха и питания.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26. </w:t>
      </w:r>
      <w:r w:rsidRPr="00F118B8">
        <w:rPr>
          <w:rFonts w:ascii="Arial" w:eastAsia="Times New Roman" w:hAnsi="Arial" w:cs="Arial"/>
          <w:b/>
          <w:bCs/>
          <w:color w:val="000000"/>
          <w:sz w:val="24"/>
          <w:szCs w:val="24"/>
          <w:lang w:eastAsia="ru-RU"/>
        </w:rPr>
        <w:t>Информационно-образовательная среда образовательного учреждения</w:t>
      </w:r>
      <w:r w:rsidRPr="00F118B8">
        <w:rPr>
          <w:rFonts w:ascii="Arial" w:eastAsia="Times New Roman" w:hAnsi="Arial" w:cs="Arial"/>
          <w:color w:val="000000"/>
          <w:sz w:val="24"/>
          <w:szCs w:val="24"/>
          <w:lang w:eastAsia="ru-RU"/>
        </w:rPr>
        <w:t xml:space="preserve">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F118B8" w:rsidRPr="00F118B8" w:rsidRDefault="00F118B8" w:rsidP="00F118B8">
      <w:pPr>
        <w:numPr>
          <w:ilvl w:val="0"/>
          <w:numId w:val="42"/>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планирование образовательного процесса;</w:t>
      </w:r>
    </w:p>
    <w:p w:rsidR="00F118B8" w:rsidRPr="00F118B8" w:rsidRDefault="00F118B8" w:rsidP="00F118B8">
      <w:pPr>
        <w:numPr>
          <w:ilvl w:val="0"/>
          <w:numId w:val="42"/>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F118B8" w:rsidRPr="00F118B8" w:rsidRDefault="00F118B8" w:rsidP="00F118B8">
      <w:pPr>
        <w:numPr>
          <w:ilvl w:val="0"/>
          <w:numId w:val="42"/>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фиксацию хода образовательного процесса и результатов освоения основной образовательной программы начального общего образования;</w:t>
      </w:r>
    </w:p>
    <w:p w:rsidR="00F118B8" w:rsidRPr="00F118B8" w:rsidRDefault="00F118B8" w:rsidP="00F118B8">
      <w:pPr>
        <w:numPr>
          <w:ilvl w:val="0"/>
          <w:numId w:val="42"/>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118B8" w:rsidRPr="00F118B8" w:rsidRDefault="00F118B8" w:rsidP="00F118B8">
      <w:pPr>
        <w:numPr>
          <w:ilvl w:val="0"/>
          <w:numId w:val="42"/>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118B8" w:rsidRPr="00F118B8" w:rsidRDefault="00F118B8" w:rsidP="00F118B8">
      <w:pPr>
        <w:numPr>
          <w:ilvl w:val="0"/>
          <w:numId w:val="42"/>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lastRenderedPageBreak/>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27.</w:t>
      </w:r>
      <w:r w:rsidRPr="00F118B8">
        <w:rPr>
          <w:rFonts w:ascii="Arial" w:eastAsia="Times New Roman" w:hAnsi="Arial" w:cs="Arial"/>
          <w:b/>
          <w:bCs/>
          <w:color w:val="000000"/>
          <w:sz w:val="24"/>
          <w:szCs w:val="24"/>
          <w:lang w:eastAsia="ru-RU"/>
        </w:rPr>
        <w:t xml:space="preserve"> Учебно-методическое и информационное обеспечение реализации основной образовательной программы начального общего образования</w:t>
      </w:r>
      <w:r w:rsidRPr="00F118B8">
        <w:rPr>
          <w:rFonts w:ascii="Arial" w:eastAsia="Times New Roman" w:hAnsi="Arial" w:cs="Arial"/>
          <w:color w:val="000000"/>
          <w:sz w:val="24"/>
          <w:szCs w:val="24"/>
          <w:lang w:eastAsia="ru-RU"/>
        </w:rPr>
        <w:t xml:space="preserve">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Требования к учебно-методическому обеспечению образовательного процесса включают:</w:t>
      </w:r>
    </w:p>
    <w:p w:rsidR="00F118B8" w:rsidRPr="00F118B8" w:rsidRDefault="00F118B8" w:rsidP="00F118B8">
      <w:pPr>
        <w:numPr>
          <w:ilvl w:val="0"/>
          <w:numId w:val="43"/>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F118B8" w:rsidRPr="00F118B8" w:rsidRDefault="00F118B8" w:rsidP="00F118B8">
      <w:pPr>
        <w:numPr>
          <w:ilvl w:val="0"/>
          <w:numId w:val="43"/>
        </w:numPr>
        <w:spacing w:before="100" w:beforeAutospacing="1" w:after="100" w:afterAutospacing="1" w:line="408" w:lineRule="auto"/>
        <w:ind w:left="0"/>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proofErr w:type="gramStart"/>
      <w:r w:rsidRPr="00F118B8">
        <w:rPr>
          <w:rFonts w:ascii="Arial" w:eastAsia="Times New Roman" w:hAnsi="Arial" w:cs="Arial"/>
          <w:color w:val="000000"/>
          <w:sz w:val="24"/>
          <w:szCs w:val="24"/>
          <w:lang w:eastAsia="ru-RU"/>
        </w:rPr>
        <w:t>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roofErr w:type="gramEnd"/>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F118B8" w:rsidRPr="00F118B8" w:rsidRDefault="00F118B8" w:rsidP="00F118B8">
      <w:pPr>
        <w:spacing w:before="150" w:after="150" w:line="240" w:lineRule="auto"/>
        <w:jc w:val="center"/>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МИНИСТЕРСТВО ОБРАЗОВАНИЯ И НАУКИ</w:t>
      </w:r>
      <w:r w:rsidRPr="00F118B8">
        <w:rPr>
          <w:rFonts w:ascii="Arial" w:eastAsia="Times New Roman" w:hAnsi="Arial" w:cs="Arial"/>
          <w:color w:val="000000"/>
          <w:sz w:val="24"/>
          <w:szCs w:val="24"/>
          <w:lang w:eastAsia="ru-RU"/>
        </w:rPr>
        <w:br/>
        <w:t>РОССИЙСКОЙ ФЕДЕРАЦИИ</w:t>
      </w:r>
    </w:p>
    <w:p w:rsidR="00F118B8" w:rsidRPr="00F118B8" w:rsidRDefault="00F118B8" w:rsidP="00F118B8">
      <w:pPr>
        <w:spacing w:before="150" w:after="150" w:line="240" w:lineRule="auto"/>
        <w:jc w:val="center"/>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(МИНОБРНАУКИ РОССИИ)</w:t>
      </w:r>
    </w:p>
    <w:p w:rsidR="00F118B8" w:rsidRPr="00F118B8" w:rsidRDefault="00F118B8" w:rsidP="00F118B8">
      <w:pPr>
        <w:spacing w:before="150" w:after="150" w:line="240" w:lineRule="atLeast"/>
        <w:ind w:left="710"/>
        <w:jc w:val="center"/>
        <w:rPr>
          <w:rFonts w:ascii="Arial" w:eastAsia="Times New Roman" w:hAnsi="Arial" w:cs="Arial"/>
          <w:color w:val="000000"/>
          <w:sz w:val="24"/>
          <w:szCs w:val="24"/>
          <w:lang w:eastAsia="ru-RU"/>
        </w:rPr>
      </w:pPr>
      <w:r w:rsidRPr="00F118B8">
        <w:rPr>
          <w:rFonts w:ascii="Arial" w:eastAsia="Times New Roman" w:hAnsi="Arial" w:cs="Arial"/>
          <w:b/>
          <w:bCs/>
          <w:color w:val="000000"/>
          <w:spacing w:val="32"/>
          <w:sz w:val="24"/>
          <w:szCs w:val="24"/>
          <w:lang w:eastAsia="ru-RU"/>
        </w:rPr>
        <w:t> </w:t>
      </w:r>
    </w:p>
    <w:p w:rsidR="00F118B8" w:rsidRPr="00F118B8" w:rsidRDefault="00F118B8" w:rsidP="00F118B8">
      <w:pPr>
        <w:spacing w:before="150" w:after="150" w:line="240" w:lineRule="auto"/>
        <w:jc w:val="center"/>
        <w:rPr>
          <w:rFonts w:ascii="Arial" w:eastAsia="Times New Roman" w:hAnsi="Arial" w:cs="Arial"/>
          <w:color w:val="000000"/>
          <w:sz w:val="24"/>
          <w:szCs w:val="24"/>
          <w:lang w:eastAsia="ru-RU"/>
        </w:rPr>
      </w:pPr>
      <w:proofErr w:type="gramStart"/>
      <w:r w:rsidRPr="00F118B8">
        <w:rPr>
          <w:rFonts w:ascii="Arial" w:eastAsia="Times New Roman" w:hAnsi="Arial" w:cs="Arial"/>
          <w:color w:val="000000"/>
          <w:sz w:val="20"/>
          <w:szCs w:val="20"/>
          <w:lang w:eastAsia="ru-RU"/>
        </w:rPr>
        <w:t>П</w:t>
      </w:r>
      <w:proofErr w:type="gramEnd"/>
      <w:r w:rsidRPr="00F118B8">
        <w:rPr>
          <w:rFonts w:ascii="Arial" w:eastAsia="Times New Roman" w:hAnsi="Arial" w:cs="Arial"/>
          <w:color w:val="000000"/>
          <w:sz w:val="20"/>
          <w:szCs w:val="20"/>
          <w:lang w:eastAsia="ru-RU"/>
        </w:rPr>
        <w:t xml:space="preserve"> Р И К А З</w:t>
      </w:r>
    </w:p>
    <w:p w:rsidR="00F118B8" w:rsidRPr="00F118B8" w:rsidRDefault="00F118B8" w:rsidP="00F118B8">
      <w:pPr>
        <w:spacing w:before="150" w:after="150" w:line="240" w:lineRule="atLeast"/>
        <w:jc w:val="center"/>
        <w:rPr>
          <w:rFonts w:ascii="Arial" w:eastAsia="Times New Roman" w:hAnsi="Arial" w:cs="Arial"/>
          <w:color w:val="000000"/>
          <w:sz w:val="24"/>
          <w:szCs w:val="24"/>
          <w:lang w:eastAsia="ru-RU"/>
        </w:rPr>
      </w:pPr>
      <w:r w:rsidRPr="00F118B8">
        <w:rPr>
          <w:rFonts w:ascii="JournalSans" w:eastAsia="Times New Roman" w:hAnsi="JournalSans" w:cs="Arial"/>
          <w:color w:val="000000"/>
          <w:sz w:val="16"/>
          <w:szCs w:val="16"/>
          <w:lang w:eastAsia="ru-RU"/>
        </w:rPr>
        <w:lastRenderedPageBreak/>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709"/>
        <w:gridCol w:w="2106"/>
        <w:gridCol w:w="3570"/>
      </w:tblGrid>
      <w:tr w:rsidR="00F118B8" w:rsidRPr="00F118B8">
        <w:trPr>
          <w:trHeight w:val="735"/>
          <w:tblCellSpacing w:w="0" w:type="dxa"/>
        </w:trPr>
        <w:tc>
          <w:tcPr>
            <w:tcW w:w="4035" w:type="dxa"/>
            <w:hideMark/>
          </w:tcPr>
          <w:p w:rsidR="00F118B8" w:rsidRPr="00F118B8" w:rsidRDefault="00F118B8" w:rsidP="00F118B8">
            <w:pPr>
              <w:spacing w:before="150" w:after="120" w:line="240" w:lineRule="atLeast"/>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 xml:space="preserve">« </w:t>
            </w:r>
            <w:r w:rsidRPr="00F118B8">
              <w:rPr>
                <w:rFonts w:ascii="Arial" w:eastAsia="Times New Roman" w:hAnsi="Arial" w:cs="Arial"/>
                <w:color w:val="000000"/>
                <w:sz w:val="16"/>
                <w:szCs w:val="16"/>
                <w:u w:val="single"/>
                <w:lang w:eastAsia="ru-RU"/>
              </w:rPr>
              <w:t xml:space="preserve">26 </w:t>
            </w:r>
            <w:r w:rsidRPr="00F118B8">
              <w:rPr>
                <w:rFonts w:ascii="Arial" w:eastAsia="Times New Roman" w:hAnsi="Arial" w:cs="Arial"/>
                <w:color w:val="000000"/>
                <w:sz w:val="16"/>
                <w:szCs w:val="16"/>
                <w:lang w:eastAsia="ru-RU"/>
              </w:rPr>
              <w:t xml:space="preserve">» </w:t>
            </w:r>
            <w:r w:rsidRPr="00F118B8">
              <w:rPr>
                <w:rFonts w:ascii="Arial" w:eastAsia="Times New Roman" w:hAnsi="Arial" w:cs="Arial"/>
                <w:color w:val="000000"/>
                <w:sz w:val="16"/>
                <w:szCs w:val="16"/>
                <w:u w:val="single"/>
                <w:lang w:eastAsia="ru-RU"/>
              </w:rPr>
              <w:t>ноября</w:t>
            </w:r>
            <w:r w:rsidRPr="00F118B8">
              <w:rPr>
                <w:rFonts w:ascii="Arial" w:eastAsia="Times New Roman" w:hAnsi="Arial" w:cs="Arial"/>
                <w:color w:val="000000"/>
                <w:sz w:val="16"/>
                <w:szCs w:val="16"/>
                <w:lang w:eastAsia="ru-RU"/>
              </w:rPr>
              <w:t xml:space="preserve"> 2010 г.</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 </w:t>
            </w:r>
          </w:p>
        </w:tc>
        <w:tc>
          <w:tcPr>
            <w:tcW w:w="2265" w:type="dxa"/>
            <w:hideMark/>
          </w:tcPr>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 </w:t>
            </w:r>
          </w:p>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 </w:t>
            </w:r>
          </w:p>
          <w:p w:rsidR="00F118B8" w:rsidRPr="00F118B8" w:rsidRDefault="00F118B8" w:rsidP="00F118B8">
            <w:pPr>
              <w:spacing w:before="150" w:after="150" w:line="240" w:lineRule="auto"/>
              <w:ind w:firstLine="70"/>
              <w:jc w:val="center"/>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Москва</w:t>
            </w:r>
          </w:p>
        </w:tc>
        <w:tc>
          <w:tcPr>
            <w:tcW w:w="3900" w:type="dxa"/>
            <w:hideMark/>
          </w:tcPr>
          <w:p w:rsidR="00F118B8" w:rsidRPr="00F118B8" w:rsidRDefault="00F118B8" w:rsidP="00F118B8">
            <w:pPr>
              <w:spacing w:before="150" w:after="150" w:line="240" w:lineRule="auto"/>
              <w:jc w:val="right"/>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 xml:space="preserve">№ </w:t>
            </w:r>
            <w:r w:rsidRPr="00F118B8">
              <w:rPr>
                <w:rFonts w:ascii="Arial" w:eastAsia="Times New Roman" w:hAnsi="Arial" w:cs="Arial"/>
                <w:color w:val="000000"/>
                <w:sz w:val="16"/>
                <w:szCs w:val="16"/>
                <w:u w:val="single"/>
                <w:lang w:eastAsia="ru-RU"/>
              </w:rPr>
              <w:t>1241</w:t>
            </w:r>
          </w:p>
        </w:tc>
      </w:tr>
      <w:tr w:rsidR="00F118B8" w:rsidRPr="00F118B8">
        <w:trPr>
          <w:trHeight w:val="300"/>
          <w:tblCellSpacing w:w="0" w:type="dxa"/>
        </w:trPr>
        <w:tc>
          <w:tcPr>
            <w:tcW w:w="6450" w:type="dxa"/>
            <w:gridSpan w:val="3"/>
            <w:hideMark/>
          </w:tcPr>
          <w:p w:rsidR="00F118B8" w:rsidRPr="00F118B8" w:rsidRDefault="00F118B8" w:rsidP="00F118B8">
            <w:pPr>
              <w:spacing w:before="150" w:after="150" w:line="240" w:lineRule="auto"/>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 </w:t>
            </w:r>
          </w:p>
        </w:tc>
      </w:tr>
    </w:tbl>
    <w:p w:rsidR="00F118B8" w:rsidRPr="00F118B8" w:rsidRDefault="00F118B8" w:rsidP="00F118B8">
      <w:pPr>
        <w:spacing w:before="150" w:after="150" w:line="240" w:lineRule="auto"/>
        <w:jc w:val="center"/>
        <w:rPr>
          <w:rFonts w:ascii="Arial" w:eastAsia="Times New Roman" w:hAnsi="Arial" w:cs="Arial"/>
          <w:color w:val="000000"/>
          <w:sz w:val="24"/>
          <w:szCs w:val="24"/>
          <w:lang w:eastAsia="ru-RU"/>
        </w:rPr>
      </w:pPr>
      <w:r w:rsidRPr="00F118B8">
        <w:rPr>
          <w:rFonts w:ascii="Arial" w:eastAsia="Times New Roman" w:hAnsi="Arial" w:cs="Arial"/>
          <w:i/>
          <w:iCs/>
          <w:color w:val="000000"/>
          <w:sz w:val="24"/>
          <w:szCs w:val="24"/>
          <w:lang w:eastAsia="ru-RU"/>
        </w:rPr>
        <w:t>Регистрационный № 19707 от 04 февраля 2011 г.</w:t>
      </w:r>
    </w:p>
    <w:p w:rsidR="00F118B8" w:rsidRPr="00F118B8" w:rsidRDefault="00F118B8" w:rsidP="00F118B8">
      <w:pPr>
        <w:spacing w:before="150" w:after="150" w:line="240" w:lineRule="auto"/>
        <w:jc w:val="center"/>
        <w:rPr>
          <w:rFonts w:ascii="Arial" w:eastAsia="Times New Roman" w:hAnsi="Arial" w:cs="Arial"/>
          <w:color w:val="000000"/>
          <w:sz w:val="24"/>
          <w:szCs w:val="24"/>
          <w:lang w:eastAsia="ru-RU"/>
        </w:rPr>
      </w:pPr>
      <w:r w:rsidRPr="00F118B8">
        <w:rPr>
          <w:rFonts w:ascii="Arial" w:eastAsia="Times New Roman" w:hAnsi="Arial" w:cs="Arial"/>
          <w:b/>
          <w:bCs/>
          <w:color w:val="000000"/>
          <w:sz w:val="24"/>
          <w:szCs w:val="24"/>
          <w:lang w:eastAsia="ru-RU"/>
        </w:rPr>
        <w:t> </w:t>
      </w:r>
    </w:p>
    <w:p w:rsidR="00F118B8" w:rsidRPr="00F118B8" w:rsidRDefault="00F118B8" w:rsidP="00F118B8">
      <w:pPr>
        <w:spacing w:before="150" w:after="150" w:line="240" w:lineRule="auto"/>
        <w:jc w:val="center"/>
        <w:rPr>
          <w:rFonts w:ascii="Arial" w:eastAsia="Times New Roman" w:hAnsi="Arial" w:cs="Arial"/>
          <w:color w:val="000000"/>
          <w:sz w:val="24"/>
          <w:szCs w:val="24"/>
          <w:lang w:eastAsia="ru-RU"/>
        </w:rPr>
      </w:pPr>
      <w:r w:rsidRPr="00F118B8">
        <w:rPr>
          <w:rFonts w:ascii="Arial" w:eastAsia="Times New Roman" w:hAnsi="Arial" w:cs="Arial"/>
          <w:b/>
          <w:bCs/>
          <w:color w:val="000000"/>
          <w:sz w:val="24"/>
          <w:szCs w:val="24"/>
          <w:lang w:eastAsia="ru-RU"/>
        </w:rPr>
        <w:t>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w:t>
      </w:r>
    </w:p>
    <w:p w:rsidR="00F118B8" w:rsidRPr="00F118B8" w:rsidRDefault="00F118B8" w:rsidP="00F118B8">
      <w:pPr>
        <w:spacing w:before="150" w:after="150" w:line="240" w:lineRule="auto"/>
        <w:jc w:val="center"/>
        <w:rPr>
          <w:rFonts w:ascii="Arial" w:eastAsia="Times New Roman" w:hAnsi="Arial" w:cs="Arial"/>
          <w:color w:val="000000"/>
          <w:sz w:val="24"/>
          <w:szCs w:val="24"/>
          <w:lang w:eastAsia="ru-RU"/>
        </w:rPr>
      </w:pPr>
      <w:r w:rsidRPr="00F118B8">
        <w:rPr>
          <w:rFonts w:ascii="Arial" w:eastAsia="Times New Roman" w:hAnsi="Arial" w:cs="Arial"/>
          <w:b/>
          <w:bCs/>
          <w:color w:val="000000"/>
          <w:sz w:val="24"/>
          <w:szCs w:val="24"/>
          <w:lang w:eastAsia="ru-RU"/>
        </w:rPr>
        <w:t>от 6 октября 2009 г. № 373</w:t>
      </w:r>
    </w:p>
    <w:p w:rsidR="00F118B8" w:rsidRPr="00F118B8" w:rsidRDefault="00F118B8" w:rsidP="00F118B8">
      <w:pPr>
        <w:spacing w:before="150" w:after="150" w:line="360" w:lineRule="auto"/>
        <w:ind w:firstLine="72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В соответствии с пунктом 5.2.7 Положения о Министерстве образования и науки Российской Федерации, утвержденного постановлением Правительства Российской Федерации от 15 мая 2007 г. № 337 (Собрание законодательства Российской Федерации, 2010, № 21, ст. 2603; № </w:t>
      </w:r>
      <w:proofErr w:type="gramStart"/>
      <w:r w:rsidRPr="00F118B8">
        <w:rPr>
          <w:rFonts w:ascii="Arial" w:eastAsia="Times New Roman" w:hAnsi="Arial" w:cs="Arial"/>
          <w:color w:val="000000"/>
          <w:sz w:val="24"/>
          <w:szCs w:val="24"/>
          <w:lang w:eastAsia="ru-RU"/>
        </w:rPr>
        <w:t xml:space="preserve">26, ст. 3350), пунктом 7 Правил разработки и утверждения федеральных государственных образовательных стандартов, утвержденных постановлением Правительства Российской Федерации от 24 февраля 2009 г. № 142 (Собрание законодательства Российской Федерации, 2009, № 9, ст. 1110), </w:t>
      </w:r>
      <w:r w:rsidRPr="00F118B8">
        <w:rPr>
          <w:rFonts w:ascii="Arial" w:eastAsia="Times New Roman" w:hAnsi="Arial" w:cs="Arial"/>
          <w:color w:val="000000"/>
          <w:spacing w:val="102"/>
          <w:sz w:val="24"/>
          <w:szCs w:val="24"/>
          <w:lang w:eastAsia="ru-RU"/>
        </w:rPr>
        <w:t>приказываю</w:t>
      </w:r>
      <w:r w:rsidRPr="00F118B8">
        <w:rPr>
          <w:rFonts w:ascii="Arial" w:eastAsia="Times New Roman" w:hAnsi="Arial" w:cs="Arial"/>
          <w:color w:val="000000"/>
          <w:sz w:val="24"/>
          <w:szCs w:val="24"/>
          <w:lang w:eastAsia="ru-RU"/>
        </w:rPr>
        <w:t>:</w:t>
      </w:r>
      <w:proofErr w:type="gramEnd"/>
    </w:p>
    <w:p w:rsidR="00F118B8" w:rsidRPr="00F118B8" w:rsidRDefault="00F118B8" w:rsidP="00F118B8">
      <w:pPr>
        <w:spacing w:before="150" w:after="150" w:line="360" w:lineRule="auto"/>
        <w:ind w:firstLine="71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Утвердить прилагаемые изменения, которые вносятся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Министерством  юстиции  Российской Федерации  22 декабря 2009 г., регистрационный № 15785).</w:t>
      </w:r>
    </w:p>
    <w:p w:rsidR="00F118B8" w:rsidRPr="00F118B8" w:rsidRDefault="00F118B8" w:rsidP="00F118B8">
      <w:pPr>
        <w:spacing w:before="150" w:after="150" w:line="420" w:lineRule="atLeast"/>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Министр А.А. Фурсенко</w:t>
      </w:r>
    </w:p>
    <w:p w:rsidR="00F118B8" w:rsidRPr="00F118B8" w:rsidRDefault="00F118B8" w:rsidP="00F118B8">
      <w:pPr>
        <w:spacing w:before="150" w:after="150" w:line="240" w:lineRule="auto"/>
        <w:jc w:val="right"/>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Приложение</w:t>
      </w:r>
    </w:p>
    <w:tbl>
      <w:tblPr>
        <w:tblW w:w="5040" w:type="dxa"/>
        <w:tblCellSpacing w:w="0" w:type="dxa"/>
        <w:tblCellMar>
          <w:top w:w="15" w:type="dxa"/>
          <w:left w:w="15" w:type="dxa"/>
          <w:bottom w:w="15" w:type="dxa"/>
          <w:right w:w="15" w:type="dxa"/>
        </w:tblCellMar>
        <w:tblLook w:val="04A0" w:firstRow="1" w:lastRow="0" w:firstColumn="1" w:lastColumn="0" w:noHBand="0" w:noVBand="1"/>
      </w:tblPr>
      <w:tblGrid>
        <w:gridCol w:w="5040"/>
      </w:tblGrid>
      <w:tr w:rsidR="00F118B8" w:rsidRPr="00F118B8">
        <w:trPr>
          <w:trHeight w:val="1605"/>
          <w:tblCellSpacing w:w="0" w:type="dxa"/>
        </w:trPr>
        <w:tc>
          <w:tcPr>
            <w:tcW w:w="5040" w:type="dxa"/>
            <w:hideMark/>
          </w:tcPr>
          <w:p w:rsidR="00F118B8" w:rsidRPr="00F118B8" w:rsidRDefault="00F118B8" w:rsidP="00F118B8">
            <w:pPr>
              <w:spacing w:before="150" w:after="150" w:line="240" w:lineRule="auto"/>
              <w:jc w:val="center"/>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Утверждены</w:t>
            </w:r>
          </w:p>
          <w:p w:rsidR="00F118B8" w:rsidRPr="00F118B8" w:rsidRDefault="00F118B8" w:rsidP="00F118B8">
            <w:pPr>
              <w:spacing w:before="150" w:after="150" w:line="240" w:lineRule="auto"/>
              <w:jc w:val="center"/>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приказом Министерства образования</w:t>
            </w:r>
          </w:p>
          <w:p w:rsidR="00F118B8" w:rsidRPr="00F118B8" w:rsidRDefault="00F118B8" w:rsidP="00F118B8">
            <w:pPr>
              <w:spacing w:before="150" w:after="150" w:line="240" w:lineRule="auto"/>
              <w:jc w:val="center"/>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и науки Российской Федерации</w:t>
            </w:r>
          </w:p>
          <w:p w:rsidR="00F118B8" w:rsidRPr="00F118B8" w:rsidRDefault="00F118B8" w:rsidP="00F118B8">
            <w:pPr>
              <w:spacing w:before="150" w:after="150" w:line="240" w:lineRule="auto"/>
              <w:jc w:val="center"/>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от «___»__________2010 г. №</w:t>
            </w:r>
            <w:r w:rsidRPr="00F118B8">
              <w:rPr>
                <w:rFonts w:ascii="Arial" w:eastAsia="Times New Roman" w:hAnsi="Arial" w:cs="Arial"/>
                <w:color w:val="000000"/>
                <w:sz w:val="24"/>
                <w:szCs w:val="24"/>
                <w:u w:val="single"/>
                <w:lang w:eastAsia="ru-RU"/>
              </w:rPr>
              <w:t xml:space="preserve"> </w:t>
            </w:r>
            <w:r w:rsidRPr="00F118B8">
              <w:rPr>
                <w:rFonts w:ascii="Arial" w:eastAsia="Times New Roman" w:hAnsi="Arial" w:cs="Arial"/>
                <w:color w:val="000000"/>
                <w:sz w:val="24"/>
                <w:szCs w:val="24"/>
                <w:lang w:eastAsia="ru-RU"/>
              </w:rPr>
              <w:t>____</w:t>
            </w:r>
            <w:r w:rsidRPr="00F118B8">
              <w:rPr>
                <w:rFonts w:ascii="Arial" w:eastAsia="Times New Roman" w:hAnsi="Arial" w:cs="Arial"/>
                <w:color w:val="000000"/>
                <w:sz w:val="24"/>
                <w:szCs w:val="24"/>
                <w:u w:val="single"/>
                <w:lang w:eastAsia="ru-RU"/>
              </w:rPr>
              <w:t xml:space="preserve"> </w:t>
            </w:r>
          </w:p>
        </w:tc>
      </w:tr>
    </w:tbl>
    <w:p w:rsidR="00F118B8" w:rsidRPr="00F118B8" w:rsidRDefault="00F118B8" w:rsidP="00F118B8">
      <w:pPr>
        <w:spacing w:before="150" w:after="150" w:line="240" w:lineRule="auto"/>
        <w:jc w:val="center"/>
        <w:rPr>
          <w:rFonts w:ascii="Arial" w:eastAsia="Times New Roman" w:hAnsi="Arial" w:cs="Arial"/>
          <w:color w:val="000000"/>
          <w:sz w:val="24"/>
          <w:szCs w:val="24"/>
          <w:lang w:eastAsia="ru-RU"/>
        </w:rPr>
      </w:pPr>
      <w:r w:rsidRPr="00F118B8">
        <w:rPr>
          <w:rFonts w:ascii="Times New Roman" w:eastAsia="Times New Roman" w:hAnsi="Times New Roman" w:cs="Times New Roman"/>
          <w:color w:val="000000"/>
          <w:sz w:val="24"/>
          <w:szCs w:val="24"/>
          <w:lang w:eastAsia="ru-RU"/>
        </w:rPr>
        <w:t> </w:t>
      </w:r>
    </w:p>
    <w:p w:rsidR="00F118B8" w:rsidRPr="00F118B8" w:rsidRDefault="00F118B8" w:rsidP="00F118B8">
      <w:pPr>
        <w:spacing w:before="150" w:after="150" w:line="240" w:lineRule="auto"/>
        <w:jc w:val="center"/>
        <w:rPr>
          <w:rFonts w:ascii="Arial" w:eastAsia="Times New Roman" w:hAnsi="Arial" w:cs="Arial"/>
          <w:color w:val="000000"/>
          <w:sz w:val="24"/>
          <w:szCs w:val="24"/>
          <w:lang w:eastAsia="ru-RU"/>
        </w:rPr>
      </w:pPr>
      <w:r w:rsidRPr="00F118B8">
        <w:rPr>
          <w:rFonts w:ascii="Times New Roman" w:eastAsia="Times New Roman" w:hAnsi="Times New Roman" w:cs="Times New Roman"/>
          <w:color w:val="000000"/>
          <w:sz w:val="24"/>
          <w:szCs w:val="24"/>
          <w:lang w:eastAsia="ru-RU"/>
        </w:rPr>
        <w:t>ИЗМЕНЕНИЯ,</w:t>
      </w:r>
    </w:p>
    <w:p w:rsidR="00F118B8" w:rsidRPr="00F118B8" w:rsidRDefault="00F118B8" w:rsidP="00F118B8">
      <w:pPr>
        <w:spacing w:before="150" w:after="150" w:line="240" w:lineRule="auto"/>
        <w:jc w:val="center"/>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lastRenderedPageBreak/>
        <w:t>которые вносятся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p>
    <w:p w:rsidR="00F118B8" w:rsidRPr="00F118B8" w:rsidRDefault="00F118B8" w:rsidP="00F118B8">
      <w:pPr>
        <w:spacing w:before="150" w:after="150" w:line="360" w:lineRule="auto"/>
        <w:ind w:left="1070" w:hanging="360"/>
        <w:jc w:val="both"/>
        <w:rPr>
          <w:rFonts w:ascii="Arial" w:eastAsia="Times New Roman" w:hAnsi="Arial" w:cs="Arial"/>
          <w:color w:val="000000"/>
          <w:sz w:val="24"/>
          <w:szCs w:val="24"/>
          <w:lang w:eastAsia="ru-RU"/>
        </w:rPr>
      </w:pPr>
      <w:r w:rsidRPr="00F118B8">
        <w:rPr>
          <w:rFonts w:ascii="Times New Roman" w:eastAsia="Times New Roman" w:hAnsi="Times New Roman" w:cs="Times New Roman"/>
          <w:color w:val="000000"/>
          <w:sz w:val="24"/>
          <w:szCs w:val="24"/>
          <w:lang w:eastAsia="ru-RU"/>
        </w:rPr>
        <w:t>1. Пункт 16 изложить в следующей редакции:</w:t>
      </w:r>
    </w:p>
    <w:p w:rsidR="00F118B8" w:rsidRPr="00F118B8" w:rsidRDefault="00F118B8" w:rsidP="00F118B8">
      <w:pPr>
        <w:spacing w:before="150" w:after="150" w:line="360" w:lineRule="auto"/>
        <w:ind w:firstLine="72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«16.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w:t>
      </w:r>
    </w:p>
    <w:p w:rsidR="00F118B8" w:rsidRPr="00F118B8" w:rsidRDefault="00F118B8" w:rsidP="00F118B8">
      <w:pPr>
        <w:spacing w:before="150" w:after="150" w:line="360" w:lineRule="auto"/>
        <w:ind w:firstLine="720"/>
        <w:jc w:val="both"/>
        <w:rPr>
          <w:rFonts w:ascii="Arial" w:eastAsia="Times New Roman" w:hAnsi="Arial" w:cs="Arial"/>
          <w:color w:val="000000"/>
          <w:sz w:val="24"/>
          <w:szCs w:val="24"/>
          <w:lang w:eastAsia="ru-RU"/>
        </w:rPr>
      </w:pPr>
      <w:proofErr w:type="gramStart"/>
      <w:r w:rsidRPr="00F118B8">
        <w:rPr>
          <w:rFonts w:ascii="Arial" w:eastAsia="Times New Roman" w:hAnsi="Arial" w:cs="Arial"/>
          <w:color w:val="000000"/>
          <w:sz w:val="24"/>
          <w:szCs w:val="24"/>
          <w:lang w:eastAsia="ru-RU"/>
        </w:rPr>
        <w:t>Внеурочная деятельность</w:t>
      </w:r>
      <w:r w:rsidRPr="00F118B8">
        <w:rPr>
          <w:rFonts w:ascii="Arial" w:eastAsia="Times New Roman" w:hAnsi="Arial" w:cs="Arial"/>
          <w:i/>
          <w:iCs/>
          <w:color w:val="000000"/>
          <w:sz w:val="24"/>
          <w:szCs w:val="24"/>
          <w:lang w:eastAsia="ru-RU"/>
        </w:rPr>
        <w:t xml:space="preserve"> </w:t>
      </w:r>
      <w:r w:rsidRPr="00F118B8">
        <w:rPr>
          <w:rFonts w:ascii="Arial" w:eastAsia="Times New Roman" w:hAnsi="Arial" w:cs="Arial"/>
          <w:color w:val="000000"/>
          <w:sz w:val="24"/>
          <w:szCs w:val="24"/>
          <w:lang w:eastAsia="ru-RU"/>
        </w:rPr>
        <w:t xml:space="preserve">организуется по направлениям развития личности (спортивно-оздоровительное, духовно-нравственное, социальное, </w:t>
      </w:r>
      <w:proofErr w:type="spellStart"/>
      <w:r w:rsidRPr="00F118B8">
        <w:rPr>
          <w:rFonts w:ascii="Arial" w:eastAsia="Times New Roman" w:hAnsi="Arial" w:cs="Arial"/>
          <w:color w:val="000000"/>
          <w:sz w:val="24"/>
          <w:szCs w:val="24"/>
          <w:lang w:eastAsia="ru-RU"/>
        </w:rPr>
        <w:t>общеинтеллектуальное</w:t>
      </w:r>
      <w:proofErr w:type="spellEnd"/>
      <w:r w:rsidRPr="00F118B8">
        <w:rPr>
          <w:rFonts w:ascii="Arial" w:eastAsia="Times New Roman" w:hAnsi="Arial" w:cs="Arial"/>
          <w:color w:val="000000"/>
          <w:sz w:val="24"/>
          <w:szCs w:val="24"/>
          <w:lang w:eastAsia="ru-RU"/>
        </w:rPr>
        <w:t>,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roofErr w:type="gramEnd"/>
    </w:p>
    <w:p w:rsidR="00F118B8" w:rsidRPr="00F118B8" w:rsidRDefault="00F118B8" w:rsidP="00F118B8">
      <w:pPr>
        <w:spacing w:before="150" w:after="150" w:line="360" w:lineRule="auto"/>
        <w:ind w:firstLine="72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Основная образовательная программа начального общего образования должна содержать</w:t>
      </w:r>
      <w:r w:rsidRPr="00F118B8">
        <w:rPr>
          <w:rFonts w:ascii="Arial" w:eastAsia="Times New Roman" w:hAnsi="Arial" w:cs="Arial"/>
          <w:color w:val="FF0000"/>
          <w:sz w:val="24"/>
          <w:szCs w:val="24"/>
          <w:lang w:eastAsia="ru-RU"/>
        </w:rPr>
        <w:t xml:space="preserve"> </w:t>
      </w:r>
      <w:r w:rsidRPr="00F118B8">
        <w:rPr>
          <w:rFonts w:ascii="Arial" w:eastAsia="Times New Roman" w:hAnsi="Arial" w:cs="Arial"/>
          <w:color w:val="000000"/>
          <w:sz w:val="24"/>
          <w:szCs w:val="24"/>
          <w:lang w:eastAsia="ru-RU"/>
        </w:rPr>
        <w:t>следующие разделы:</w:t>
      </w:r>
    </w:p>
    <w:p w:rsidR="00F118B8" w:rsidRPr="00F118B8" w:rsidRDefault="00F118B8" w:rsidP="00F118B8">
      <w:pPr>
        <w:spacing w:before="150" w:after="150" w:line="360" w:lineRule="auto"/>
        <w:ind w:firstLine="72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10) пояснительная записка;</w:t>
      </w:r>
    </w:p>
    <w:p w:rsidR="00F118B8" w:rsidRPr="00F118B8" w:rsidRDefault="00F118B8" w:rsidP="00F118B8">
      <w:pPr>
        <w:spacing w:before="150" w:after="150" w:line="360" w:lineRule="auto"/>
        <w:ind w:firstLine="72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11) планируемые результаты освоения </w:t>
      </w:r>
      <w:proofErr w:type="gramStart"/>
      <w:r w:rsidRPr="00F118B8">
        <w:rPr>
          <w:rFonts w:ascii="Arial" w:eastAsia="Times New Roman" w:hAnsi="Arial" w:cs="Arial"/>
          <w:color w:val="000000"/>
          <w:sz w:val="24"/>
          <w:szCs w:val="24"/>
          <w:lang w:eastAsia="ru-RU"/>
        </w:rPr>
        <w:t>обучающимися</w:t>
      </w:r>
      <w:proofErr w:type="gramEnd"/>
      <w:r w:rsidRPr="00F118B8">
        <w:rPr>
          <w:rFonts w:ascii="Arial" w:eastAsia="Times New Roman" w:hAnsi="Arial" w:cs="Arial"/>
          <w:color w:val="000000"/>
          <w:sz w:val="24"/>
          <w:szCs w:val="24"/>
          <w:lang w:eastAsia="ru-RU"/>
        </w:rPr>
        <w:t xml:space="preserve"> основной образовательной программы начального общего образования;</w:t>
      </w:r>
    </w:p>
    <w:p w:rsidR="00F118B8" w:rsidRPr="00F118B8" w:rsidRDefault="00F118B8" w:rsidP="00F118B8">
      <w:pPr>
        <w:spacing w:before="150" w:after="150" w:line="360" w:lineRule="auto"/>
        <w:ind w:firstLine="72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12) учебный план начального общего образования;</w:t>
      </w:r>
    </w:p>
    <w:p w:rsidR="00F118B8" w:rsidRPr="00F118B8" w:rsidRDefault="00F118B8" w:rsidP="00F118B8">
      <w:pPr>
        <w:spacing w:before="150" w:after="150" w:line="360" w:lineRule="auto"/>
        <w:ind w:firstLine="720"/>
        <w:jc w:val="both"/>
        <w:rPr>
          <w:rFonts w:ascii="Arial" w:eastAsia="Times New Roman" w:hAnsi="Arial" w:cs="Arial"/>
          <w:color w:val="000000"/>
          <w:sz w:val="24"/>
          <w:szCs w:val="24"/>
          <w:lang w:eastAsia="ru-RU"/>
        </w:rPr>
      </w:pPr>
      <w:proofErr w:type="gramStart"/>
      <w:r w:rsidRPr="00F118B8">
        <w:rPr>
          <w:rFonts w:ascii="Arial" w:eastAsia="Times New Roman" w:hAnsi="Arial" w:cs="Arial"/>
          <w:color w:val="000000"/>
          <w:sz w:val="24"/>
          <w:szCs w:val="24"/>
          <w:lang w:eastAsia="ru-RU"/>
        </w:rPr>
        <w:t>13) программа формирования универсальных учебных действий у обучающихся на ступени начального общего образования;</w:t>
      </w:r>
      <w:proofErr w:type="gramEnd"/>
    </w:p>
    <w:p w:rsidR="00F118B8" w:rsidRPr="00F118B8" w:rsidRDefault="00F118B8" w:rsidP="00F118B8">
      <w:pPr>
        <w:spacing w:before="150" w:after="150" w:line="360" w:lineRule="auto"/>
        <w:ind w:firstLine="72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14) программы отдельных учебных предметов, курсов;</w:t>
      </w:r>
    </w:p>
    <w:p w:rsidR="00F118B8" w:rsidRPr="00F118B8" w:rsidRDefault="00F118B8" w:rsidP="00F118B8">
      <w:pPr>
        <w:spacing w:before="150" w:after="150" w:line="360" w:lineRule="auto"/>
        <w:ind w:firstLine="72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15) программа духовно-нравственного развития, воспитания </w:t>
      </w:r>
      <w:proofErr w:type="gramStart"/>
      <w:r w:rsidRPr="00F118B8">
        <w:rPr>
          <w:rFonts w:ascii="Arial" w:eastAsia="Times New Roman" w:hAnsi="Arial" w:cs="Arial"/>
          <w:color w:val="000000"/>
          <w:sz w:val="24"/>
          <w:szCs w:val="24"/>
          <w:lang w:eastAsia="ru-RU"/>
        </w:rPr>
        <w:t>обучающихся</w:t>
      </w:r>
      <w:proofErr w:type="gramEnd"/>
      <w:r w:rsidRPr="00F118B8">
        <w:rPr>
          <w:rFonts w:ascii="Arial" w:eastAsia="Times New Roman" w:hAnsi="Arial" w:cs="Arial"/>
          <w:color w:val="000000"/>
          <w:sz w:val="24"/>
          <w:szCs w:val="24"/>
          <w:lang w:eastAsia="ru-RU"/>
        </w:rPr>
        <w:t xml:space="preserve"> на ступени начального общего образования;</w:t>
      </w:r>
    </w:p>
    <w:p w:rsidR="00F118B8" w:rsidRPr="00F118B8" w:rsidRDefault="00F118B8" w:rsidP="00F118B8">
      <w:pPr>
        <w:spacing w:before="150" w:after="150" w:line="360" w:lineRule="auto"/>
        <w:ind w:firstLine="72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16) программа формирования культуры здорового и безопасного образа жизни;</w:t>
      </w:r>
    </w:p>
    <w:p w:rsidR="00F118B8" w:rsidRPr="00F118B8" w:rsidRDefault="00F118B8" w:rsidP="00F118B8">
      <w:pPr>
        <w:spacing w:before="150" w:after="150" w:line="360" w:lineRule="auto"/>
        <w:ind w:firstLine="72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17) программа коррекционной работы;</w:t>
      </w:r>
    </w:p>
    <w:p w:rsidR="00F118B8" w:rsidRPr="00F118B8" w:rsidRDefault="00F118B8" w:rsidP="00F118B8">
      <w:pPr>
        <w:spacing w:before="150" w:after="150" w:line="360" w:lineRule="auto"/>
        <w:ind w:firstLine="72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18) система </w:t>
      </w:r>
      <w:proofErr w:type="gramStart"/>
      <w:r w:rsidRPr="00F118B8">
        <w:rPr>
          <w:rFonts w:ascii="Arial" w:eastAsia="Times New Roman" w:hAnsi="Arial" w:cs="Arial"/>
          <w:color w:val="000000"/>
          <w:sz w:val="24"/>
          <w:szCs w:val="24"/>
          <w:lang w:eastAsia="ru-RU"/>
        </w:rPr>
        <w:t>оценки достижения планируемых результатов освоения основной образовательной программы</w:t>
      </w:r>
      <w:r w:rsidRPr="00F118B8">
        <w:rPr>
          <w:rFonts w:ascii="Arial" w:eastAsia="Times New Roman" w:hAnsi="Arial" w:cs="Arial"/>
          <w:color w:val="FF0000"/>
          <w:sz w:val="24"/>
          <w:szCs w:val="24"/>
          <w:lang w:eastAsia="ru-RU"/>
        </w:rPr>
        <w:t xml:space="preserve"> </w:t>
      </w:r>
      <w:r w:rsidRPr="00F118B8">
        <w:rPr>
          <w:rFonts w:ascii="Arial" w:eastAsia="Times New Roman" w:hAnsi="Arial" w:cs="Arial"/>
          <w:color w:val="000000"/>
          <w:sz w:val="24"/>
          <w:szCs w:val="24"/>
          <w:lang w:eastAsia="ru-RU"/>
        </w:rPr>
        <w:t>начального общего образования</w:t>
      </w:r>
      <w:proofErr w:type="gramEnd"/>
      <w:r w:rsidRPr="00F118B8">
        <w:rPr>
          <w:rFonts w:ascii="Arial" w:eastAsia="Times New Roman" w:hAnsi="Arial" w:cs="Arial"/>
          <w:color w:val="000000"/>
          <w:sz w:val="24"/>
          <w:szCs w:val="24"/>
          <w:lang w:eastAsia="ru-RU"/>
        </w:rPr>
        <w:t>.</w:t>
      </w:r>
    </w:p>
    <w:p w:rsidR="00F118B8" w:rsidRPr="00F118B8" w:rsidRDefault="00F118B8" w:rsidP="00F118B8">
      <w:pPr>
        <w:spacing w:before="150" w:after="150" w:line="360" w:lineRule="auto"/>
        <w:ind w:firstLine="72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Основная образовательная программа начального общего образования в имеющем государственную аккредитацию образовательном учреждении </w:t>
      </w:r>
      <w:r w:rsidRPr="00F118B8">
        <w:rPr>
          <w:rFonts w:ascii="Arial" w:eastAsia="Times New Roman" w:hAnsi="Arial" w:cs="Arial"/>
          <w:color w:val="000000"/>
          <w:sz w:val="24"/>
          <w:szCs w:val="24"/>
          <w:lang w:eastAsia="ru-RU"/>
        </w:rPr>
        <w:lastRenderedPageBreak/>
        <w:t>разрабатывается на основе примерной основной образовательной программы начального общего образования</w:t>
      </w:r>
      <w:proofErr w:type="gramStart"/>
      <w:r w:rsidRPr="00F118B8">
        <w:rPr>
          <w:rFonts w:ascii="Arial" w:eastAsia="Times New Roman" w:hAnsi="Arial" w:cs="Arial"/>
          <w:color w:val="000000"/>
          <w:sz w:val="24"/>
          <w:szCs w:val="24"/>
          <w:lang w:eastAsia="ru-RU"/>
        </w:rPr>
        <w:t>.».</w:t>
      </w:r>
      <w:proofErr w:type="gramEnd"/>
    </w:p>
    <w:p w:rsidR="00F118B8" w:rsidRPr="00F118B8" w:rsidRDefault="00F118B8" w:rsidP="00F118B8">
      <w:pPr>
        <w:spacing w:before="150" w:after="150" w:line="360" w:lineRule="auto"/>
        <w:ind w:firstLine="710"/>
        <w:jc w:val="both"/>
        <w:rPr>
          <w:rFonts w:ascii="Arial" w:eastAsia="Times New Roman" w:hAnsi="Arial" w:cs="Arial"/>
          <w:color w:val="000000"/>
          <w:sz w:val="24"/>
          <w:szCs w:val="24"/>
          <w:lang w:eastAsia="ru-RU"/>
        </w:rPr>
      </w:pPr>
      <w:r w:rsidRPr="00F118B8">
        <w:rPr>
          <w:rFonts w:ascii="Times New Roman" w:eastAsia="Times New Roman" w:hAnsi="Times New Roman" w:cs="Times New Roman"/>
          <w:color w:val="000000"/>
          <w:sz w:val="24"/>
          <w:szCs w:val="24"/>
          <w:lang w:eastAsia="ru-RU"/>
        </w:rPr>
        <w:t>2. Пункт 17 дополнить абзацами следующего содержания:</w:t>
      </w:r>
    </w:p>
    <w:p w:rsidR="00F118B8" w:rsidRPr="00F118B8" w:rsidRDefault="00F118B8" w:rsidP="00F118B8">
      <w:pPr>
        <w:spacing w:before="150" w:after="150" w:line="360" w:lineRule="auto"/>
        <w:ind w:firstLine="72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«Реализация основной образовательной программы начального общего образования осуществляется самим образовательным учреждением.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F118B8" w:rsidRPr="00F118B8" w:rsidRDefault="00F118B8" w:rsidP="00F118B8">
      <w:pPr>
        <w:spacing w:before="150" w:after="150" w:line="360" w:lineRule="auto"/>
        <w:ind w:firstLine="54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F118B8" w:rsidRPr="00F118B8" w:rsidRDefault="00F118B8" w:rsidP="00F118B8">
      <w:pPr>
        <w:spacing w:before="150" w:after="150" w:line="360" w:lineRule="auto"/>
        <w:ind w:firstLine="72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F118B8" w:rsidRPr="00F118B8" w:rsidRDefault="00F118B8" w:rsidP="00F118B8">
      <w:pPr>
        <w:spacing w:before="150" w:after="150" w:line="360" w:lineRule="auto"/>
        <w:ind w:firstLine="72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учебные курсы, обеспечивающие различные интересы </w:t>
      </w:r>
      <w:proofErr w:type="gramStart"/>
      <w:r w:rsidRPr="00F118B8">
        <w:rPr>
          <w:rFonts w:ascii="Arial" w:eastAsia="Times New Roman" w:hAnsi="Arial" w:cs="Arial"/>
          <w:color w:val="000000"/>
          <w:sz w:val="24"/>
          <w:szCs w:val="24"/>
          <w:lang w:eastAsia="ru-RU"/>
        </w:rPr>
        <w:t>обучающихся</w:t>
      </w:r>
      <w:proofErr w:type="gramEnd"/>
      <w:r w:rsidRPr="00F118B8">
        <w:rPr>
          <w:rFonts w:ascii="Arial" w:eastAsia="Times New Roman" w:hAnsi="Arial" w:cs="Arial"/>
          <w:color w:val="000000"/>
          <w:sz w:val="24"/>
          <w:szCs w:val="24"/>
          <w:lang w:eastAsia="ru-RU"/>
        </w:rPr>
        <w:t>, в том числе этнокультурные;</w:t>
      </w:r>
    </w:p>
    <w:p w:rsidR="00F118B8" w:rsidRPr="00F118B8" w:rsidRDefault="00F118B8" w:rsidP="00F118B8">
      <w:pPr>
        <w:spacing w:before="150" w:after="150" w:line="360" w:lineRule="auto"/>
        <w:ind w:firstLine="72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внеурочная деятельность</w:t>
      </w:r>
      <w:proofErr w:type="gramStart"/>
      <w:r w:rsidRPr="00F118B8">
        <w:rPr>
          <w:rFonts w:ascii="Arial" w:eastAsia="Times New Roman" w:hAnsi="Arial" w:cs="Arial"/>
          <w:color w:val="000000"/>
          <w:sz w:val="24"/>
          <w:szCs w:val="24"/>
          <w:lang w:eastAsia="ru-RU"/>
        </w:rPr>
        <w:t>.».</w:t>
      </w:r>
      <w:proofErr w:type="gramEnd"/>
    </w:p>
    <w:p w:rsidR="00F118B8" w:rsidRPr="00F118B8" w:rsidRDefault="00F118B8" w:rsidP="00F118B8">
      <w:pPr>
        <w:spacing w:before="150" w:after="150" w:line="360" w:lineRule="auto"/>
        <w:ind w:left="1070" w:hanging="360"/>
        <w:jc w:val="both"/>
        <w:rPr>
          <w:rFonts w:ascii="Arial" w:eastAsia="Times New Roman" w:hAnsi="Arial" w:cs="Arial"/>
          <w:color w:val="000000"/>
          <w:sz w:val="24"/>
          <w:szCs w:val="24"/>
          <w:lang w:eastAsia="ru-RU"/>
        </w:rPr>
      </w:pPr>
      <w:r w:rsidRPr="00F118B8">
        <w:rPr>
          <w:rFonts w:ascii="Times New Roman" w:eastAsia="Times New Roman" w:hAnsi="Times New Roman" w:cs="Times New Roman"/>
          <w:color w:val="000000"/>
          <w:sz w:val="24"/>
          <w:szCs w:val="24"/>
          <w:lang w:eastAsia="ru-RU"/>
        </w:rPr>
        <w:t>3. Пункт 19.3 изложить в следующей редакции:</w:t>
      </w:r>
    </w:p>
    <w:p w:rsidR="00F118B8" w:rsidRPr="00F118B8" w:rsidRDefault="00F118B8" w:rsidP="00F118B8">
      <w:pPr>
        <w:spacing w:before="150" w:after="150" w:line="360" w:lineRule="auto"/>
        <w:ind w:firstLine="45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«19.3. 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F118B8" w:rsidRPr="00F118B8" w:rsidRDefault="00F118B8" w:rsidP="00F118B8">
      <w:pPr>
        <w:spacing w:before="150" w:after="150" w:line="360" w:lineRule="auto"/>
        <w:ind w:firstLine="72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Основная образовательная программа начального общего образования может включать как один, так и несколько учебных планов.</w:t>
      </w:r>
    </w:p>
    <w:p w:rsidR="00F118B8" w:rsidRPr="00F118B8" w:rsidRDefault="00F118B8" w:rsidP="00F118B8">
      <w:pPr>
        <w:spacing w:before="150" w:after="150" w:line="360" w:lineRule="auto"/>
        <w:ind w:firstLine="72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Формы организации образовательного процесса, чередование учебной и внеурочной деятельности в рамках реализации основной образовательной </w:t>
      </w:r>
      <w:r w:rsidRPr="00F118B8">
        <w:rPr>
          <w:rFonts w:ascii="Arial" w:eastAsia="Times New Roman" w:hAnsi="Arial" w:cs="Arial"/>
          <w:color w:val="000000"/>
          <w:sz w:val="24"/>
          <w:szCs w:val="24"/>
          <w:lang w:eastAsia="ru-RU"/>
        </w:rPr>
        <w:lastRenderedPageBreak/>
        <w:t>программы начального общего образования определяет образовательное учреждение.</w:t>
      </w:r>
    </w:p>
    <w:p w:rsidR="00F118B8" w:rsidRPr="00F118B8" w:rsidRDefault="00F118B8" w:rsidP="00F118B8">
      <w:pPr>
        <w:spacing w:before="150" w:after="150" w:line="360" w:lineRule="auto"/>
        <w:ind w:firstLine="71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F118B8" w:rsidRPr="00F118B8" w:rsidRDefault="00F118B8" w:rsidP="00F118B8">
      <w:pPr>
        <w:spacing w:before="150" w:after="150" w:line="360" w:lineRule="auto"/>
        <w:ind w:firstLine="71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Обязательные предметные области и основные задачи реализации содержания предметных областей приведены в таблице:</w:t>
      </w:r>
    </w:p>
    <w:p w:rsidR="00F118B8" w:rsidRPr="00F118B8" w:rsidRDefault="00F118B8" w:rsidP="00F118B8">
      <w:pPr>
        <w:spacing w:before="150" w:after="150" w:line="240" w:lineRule="auto"/>
        <w:jc w:val="right"/>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Т а б </w:t>
      </w:r>
      <w:proofErr w:type="gramStart"/>
      <w:r w:rsidRPr="00F118B8">
        <w:rPr>
          <w:rFonts w:ascii="Arial" w:eastAsia="Times New Roman" w:hAnsi="Arial" w:cs="Arial"/>
          <w:color w:val="000000"/>
          <w:sz w:val="24"/>
          <w:szCs w:val="24"/>
          <w:lang w:eastAsia="ru-RU"/>
        </w:rPr>
        <w:t>л</w:t>
      </w:r>
      <w:proofErr w:type="gramEnd"/>
      <w:r w:rsidRPr="00F118B8">
        <w:rPr>
          <w:rFonts w:ascii="Arial" w:eastAsia="Times New Roman" w:hAnsi="Arial" w:cs="Arial"/>
          <w:color w:val="000000"/>
          <w:sz w:val="24"/>
          <w:szCs w:val="24"/>
          <w:lang w:eastAsia="ru-RU"/>
        </w:rPr>
        <w:t xml:space="preserve"> и ц а</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4"/>
        <w:gridCol w:w="2347"/>
        <w:gridCol w:w="6534"/>
      </w:tblGrid>
      <w:tr w:rsidR="00F118B8" w:rsidRPr="00F118B8">
        <w:trPr>
          <w:trHeight w:val="555"/>
          <w:tblHeader/>
          <w:tblCellSpacing w:w="0" w:type="dxa"/>
        </w:trPr>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F118B8" w:rsidRPr="00F118B8" w:rsidRDefault="00F118B8" w:rsidP="00F118B8">
            <w:pPr>
              <w:spacing w:before="150" w:after="150" w:line="240" w:lineRule="auto"/>
              <w:jc w:val="center"/>
              <w:rPr>
                <w:rFonts w:ascii="Arial" w:eastAsia="Times New Roman" w:hAnsi="Arial" w:cs="Arial"/>
                <w:color w:val="000000"/>
                <w:sz w:val="24"/>
                <w:szCs w:val="24"/>
                <w:lang w:eastAsia="ru-RU"/>
              </w:rPr>
            </w:pPr>
            <w:r w:rsidRPr="00F118B8">
              <w:rPr>
                <w:rFonts w:ascii="Arial" w:eastAsia="Times New Roman" w:hAnsi="Arial" w:cs="Arial"/>
                <w:b/>
                <w:bCs/>
                <w:i/>
                <w:iCs/>
                <w:color w:val="000000"/>
                <w:sz w:val="16"/>
                <w:szCs w:val="16"/>
                <w:lang w:eastAsia="ru-RU"/>
              </w:rPr>
              <w:t xml:space="preserve">№ </w:t>
            </w:r>
            <w:proofErr w:type="gramStart"/>
            <w:r w:rsidRPr="00F118B8">
              <w:rPr>
                <w:rFonts w:ascii="Arial" w:eastAsia="Times New Roman" w:hAnsi="Arial" w:cs="Arial"/>
                <w:b/>
                <w:bCs/>
                <w:i/>
                <w:iCs/>
                <w:color w:val="000000"/>
                <w:sz w:val="16"/>
                <w:szCs w:val="16"/>
                <w:lang w:eastAsia="ru-RU"/>
              </w:rPr>
              <w:t>п</w:t>
            </w:r>
            <w:proofErr w:type="gramEnd"/>
            <w:r w:rsidRPr="00F118B8">
              <w:rPr>
                <w:rFonts w:ascii="Arial" w:eastAsia="Times New Roman" w:hAnsi="Arial" w:cs="Arial"/>
                <w:b/>
                <w:bCs/>
                <w:i/>
                <w:iCs/>
                <w:color w:val="000000"/>
                <w:sz w:val="16"/>
                <w:szCs w:val="16"/>
                <w:lang w:eastAsia="ru-RU"/>
              </w:rPr>
              <w:t>/п</w:t>
            </w:r>
          </w:p>
        </w:tc>
        <w:tc>
          <w:tcPr>
            <w:tcW w:w="2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F118B8" w:rsidRPr="00F118B8" w:rsidRDefault="00F118B8" w:rsidP="00F118B8">
            <w:pPr>
              <w:spacing w:before="150" w:after="150" w:line="240" w:lineRule="auto"/>
              <w:jc w:val="center"/>
              <w:rPr>
                <w:rFonts w:ascii="Arial" w:eastAsia="Times New Roman" w:hAnsi="Arial" w:cs="Arial"/>
                <w:color w:val="000000"/>
                <w:sz w:val="24"/>
                <w:szCs w:val="24"/>
                <w:lang w:eastAsia="ru-RU"/>
              </w:rPr>
            </w:pPr>
            <w:r w:rsidRPr="00F118B8">
              <w:rPr>
                <w:rFonts w:ascii="Arial" w:eastAsia="Times New Roman" w:hAnsi="Arial" w:cs="Arial"/>
                <w:b/>
                <w:bCs/>
                <w:i/>
                <w:iCs/>
                <w:color w:val="000000"/>
                <w:sz w:val="16"/>
                <w:szCs w:val="16"/>
                <w:lang w:eastAsia="ru-RU"/>
              </w:rPr>
              <w:t>Предметные области</w:t>
            </w:r>
          </w:p>
        </w:tc>
        <w:tc>
          <w:tcPr>
            <w:tcW w:w="7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F118B8" w:rsidRPr="00F118B8" w:rsidRDefault="00F118B8" w:rsidP="00F118B8">
            <w:pPr>
              <w:spacing w:before="150" w:after="150" w:line="240" w:lineRule="auto"/>
              <w:jc w:val="center"/>
              <w:rPr>
                <w:rFonts w:ascii="Arial" w:eastAsia="Times New Roman" w:hAnsi="Arial" w:cs="Arial"/>
                <w:color w:val="000000"/>
                <w:sz w:val="24"/>
                <w:szCs w:val="24"/>
                <w:lang w:eastAsia="ru-RU"/>
              </w:rPr>
            </w:pPr>
            <w:r w:rsidRPr="00F118B8">
              <w:rPr>
                <w:rFonts w:ascii="Arial" w:eastAsia="Times New Roman" w:hAnsi="Arial" w:cs="Arial"/>
                <w:b/>
                <w:bCs/>
                <w:i/>
                <w:iCs/>
                <w:color w:val="000000"/>
                <w:sz w:val="16"/>
                <w:szCs w:val="16"/>
                <w:lang w:eastAsia="ru-RU"/>
              </w:rPr>
              <w:t>Основные задачи реализации содержания</w:t>
            </w:r>
          </w:p>
        </w:tc>
      </w:tr>
      <w:tr w:rsidR="00F118B8" w:rsidRPr="00F118B8">
        <w:trPr>
          <w:trHeight w:val="1785"/>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F118B8" w:rsidRPr="00F118B8" w:rsidRDefault="00F118B8" w:rsidP="00F118B8">
            <w:pPr>
              <w:spacing w:before="40" w:after="40" w:line="240" w:lineRule="auto"/>
              <w:ind w:left="110" w:right="110"/>
              <w:jc w:val="center"/>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1</w:t>
            </w:r>
          </w:p>
        </w:tc>
        <w:tc>
          <w:tcPr>
            <w:tcW w:w="256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 </w:t>
            </w:r>
          </w:p>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 </w:t>
            </w:r>
          </w:p>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Филология</w:t>
            </w:r>
          </w:p>
        </w:tc>
        <w:tc>
          <w:tcPr>
            <w:tcW w:w="7980"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60" w:after="60" w:line="240" w:lineRule="auto"/>
              <w:ind w:left="110" w:right="110"/>
              <w:jc w:val="both"/>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F118B8" w:rsidRPr="00F118B8">
        <w:trPr>
          <w:trHeight w:val="960"/>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F118B8" w:rsidRPr="00F118B8" w:rsidRDefault="00F118B8" w:rsidP="00F118B8">
            <w:pPr>
              <w:spacing w:before="40" w:after="40" w:line="240" w:lineRule="auto"/>
              <w:ind w:left="110" w:right="110"/>
              <w:jc w:val="center"/>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2</w:t>
            </w:r>
          </w:p>
        </w:tc>
        <w:tc>
          <w:tcPr>
            <w:tcW w:w="256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 </w:t>
            </w:r>
          </w:p>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Математика и информатика</w:t>
            </w:r>
          </w:p>
        </w:tc>
        <w:tc>
          <w:tcPr>
            <w:tcW w:w="7980"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60" w:after="60" w:line="240" w:lineRule="auto"/>
              <w:ind w:left="110" w:right="110"/>
              <w:jc w:val="both"/>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F118B8" w:rsidRPr="00F118B8">
        <w:trPr>
          <w:trHeight w:val="2340"/>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F118B8" w:rsidRPr="00F118B8" w:rsidRDefault="00F118B8" w:rsidP="00F118B8">
            <w:pPr>
              <w:spacing w:before="40" w:after="40" w:line="240" w:lineRule="auto"/>
              <w:ind w:left="110" w:right="110"/>
              <w:jc w:val="center"/>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3</w:t>
            </w:r>
          </w:p>
        </w:tc>
        <w:tc>
          <w:tcPr>
            <w:tcW w:w="256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 </w:t>
            </w:r>
          </w:p>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 </w:t>
            </w:r>
          </w:p>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Обществознание и естествознание</w:t>
            </w:r>
          </w:p>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(Окружающий мир)</w:t>
            </w:r>
          </w:p>
        </w:tc>
        <w:tc>
          <w:tcPr>
            <w:tcW w:w="7980"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60" w:after="60" w:line="240" w:lineRule="auto"/>
              <w:ind w:left="110" w:right="110"/>
              <w:jc w:val="both"/>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F118B8" w:rsidRPr="00F118B8">
        <w:trPr>
          <w:trHeight w:val="1230"/>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F118B8" w:rsidRPr="00F118B8" w:rsidRDefault="00F118B8" w:rsidP="00F118B8">
            <w:pPr>
              <w:spacing w:before="40" w:after="40" w:line="240" w:lineRule="auto"/>
              <w:ind w:left="110" w:right="110"/>
              <w:jc w:val="center"/>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4</w:t>
            </w:r>
          </w:p>
        </w:tc>
        <w:tc>
          <w:tcPr>
            <w:tcW w:w="256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 xml:space="preserve">Основы духовно-нравственной культуры народов России </w:t>
            </w:r>
          </w:p>
        </w:tc>
        <w:tc>
          <w:tcPr>
            <w:tcW w:w="7980"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60" w:after="60" w:line="240" w:lineRule="auto"/>
              <w:ind w:left="110" w:right="110"/>
              <w:jc w:val="both"/>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F118B8" w:rsidRPr="00F118B8">
        <w:trPr>
          <w:trHeight w:val="1230"/>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F118B8" w:rsidRPr="00F118B8" w:rsidRDefault="00F118B8" w:rsidP="00F118B8">
            <w:pPr>
              <w:spacing w:before="40" w:after="40" w:line="240" w:lineRule="auto"/>
              <w:ind w:left="110" w:right="110"/>
              <w:jc w:val="center"/>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5</w:t>
            </w:r>
          </w:p>
        </w:tc>
        <w:tc>
          <w:tcPr>
            <w:tcW w:w="256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 </w:t>
            </w:r>
          </w:p>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Искусство</w:t>
            </w:r>
          </w:p>
        </w:tc>
        <w:tc>
          <w:tcPr>
            <w:tcW w:w="7980"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60" w:after="60" w:line="240" w:lineRule="auto"/>
              <w:ind w:left="110" w:right="110"/>
              <w:jc w:val="both"/>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F118B8" w:rsidRPr="00F118B8">
        <w:trPr>
          <w:trHeight w:val="1515"/>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F118B8" w:rsidRPr="00F118B8" w:rsidRDefault="00F118B8" w:rsidP="00F118B8">
            <w:pPr>
              <w:spacing w:before="40" w:after="40" w:line="240" w:lineRule="auto"/>
              <w:ind w:left="110" w:right="110"/>
              <w:jc w:val="center"/>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lastRenderedPageBreak/>
              <w:t>6</w:t>
            </w:r>
          </w:p>
        </w:tc>
        <w:tc>
          <w:tcPr>
            <w:tcW w:w="256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 </w:t>
            </w:r>
          </w:p>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 </w:t>
            </w:r>
          </w:p>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Технология</w:t>
            </w:r>
          </w:p>
        </w:tc>
        <w:tc>
          <w:tcPr>
            <w:tcW w:w="7980"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60" w:after="60" w:line="240" w:lineRule="auto"/>
              <w:ind w:left="110" w:right="110"/>
              <w:jc w:val="both"/>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F118B8" w:rsidRPr="00F118B8">
        <w:trPr>
          <w:trHeight w:val="1515"/>
          <w:tblCellSpacing w:w="0" w:type="dxa"/>
        </w:trPr>
        <w:tc>
          <w:tcPr>
            <w:tcW w:w="660"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F118B8" w:rsidRPr="00F118B8" w:rsidRDefault="00F118B8" w:rsidP="00F118B8">
            <w:pPr>
              <w:spacing w:before="40" w:after="40" w:line="240" w:lineRule="auto"/>
              <w:ind w:left="110" w:right="110"/>
              <w:jc w:val="center"/>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7</w:t>
            </w:r>
          </w:p>
        </w:tc>
        <w:tc>
          <w:tcPr>
            <w:tcW w:w="256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 </w:t>
            </w:r>
          </w:p>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 </w:t>
            </w:r>
          </w:p>
          <w:p w:rsidR="00F118B8" w:rsidRPr="00F118B8" w:rsidRDefault="00F118B8" w:rsidP="00F118B8">
            <w:pPr>
              <w:spacing w:before="40" w:after="40" w:line="240" w:lineRule="auto"/>
              <w:ind w:left="110" w:right="110"/>
              <w:rPr>
                <w:rFonts w:ascii="Arial" w:eastAsia="Times New Roman" w:hAnsi="Arial" w:cs="Arial"/>
                <w:color w:val="000000"/>
                <w:sz w:val="24"/>
                <w:szCs w:val="24"/>
                <w:lang w:eastAsia="ru-RU"/>
              </w:rPr>
            </w:pPr>
            <w:r w:rsidRPr="00F118B8">
              <w:rPr>
                <w:rFonts w:ascii="Arial" w:eastAsia="Times New Roman" w:hAnsi="Arial" w:cs="Arial"/>
                <w:b/>
                <w:bCs/>
                <w:color w:val="000000"/>
                <w:sz w:val="16"/>
                <w:szCs w:val="16"/>
                <w:lang w:eastAsia="ru-RU"/>
              </w:rPr>
              <w:t>Физическая культура</w:t>
            </w:r>
          </w:p>
        </w:tc>
        <w:tc>
          <w:tcPr>
            <w:tcW w:w="7980"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hideMark/>
          </w:tcPr>
          <w:p w:rsidR="00F118B8" w:rsidRPr="00F118B8" w:rsidRDefault="00F118B8" w:rsidP="00F118B8">
            <w:pPr>
              <w:spacing w:before="60" w:after="60" w:line="240" w:lineRule="auto"/>
              <w:ind w:left="110" w:right="110"/>
              <w:jc w:val="both"/>
              <w:rPr>
                <w:rFonts w:ascii="Arial" w:eastAsia="Times New Roman" w:hAnsi="Arial" w:cs="Arial"/>
                <w:color w:val="000000"/>
                <w:sz w:val="24"/>
                <w:szCs w:val="24"/>
                <w:lang w:eastAsia="ru-RU"/>
              </w:rPr>
            </w:pPr>
            <w:r w:rsidRPr="00F118B8">
              <w:rPr>
                <w:rFonts w:ascii="Arial" w:eastAsia="Times New Roman" w:hAnsi="Arial" w:cs="Arial"/>
                <w:color w:val="000000"/>
                <w:sz w:val="16"/>
                <w:szCs w:val="16"/>
                <w:lang w:eastAsia="ru-RU"/>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F118B8">
              <w:rPr>
                <w:rFonts w:ascii="Arial" w:eastAsia="Times New Roman" w:hAnsi="Arial" w:cs="Arial"/>
                <w:color w:val="000000"/>
                <w:sz w:val="16"/>
                <w:szCs w:val="16"/>
                <w:lang w:eastAsia="ru-RU"/>
              </w:rPr>
              <w:t>саморегуляции</w:t>
            </w:r>
            <w:proofErr w:type="spellEnd"/>
            <w:r w:rsidRPr="00F118B8">
              <w:rPr>
                <w:rFonts w:ascii="Arial" w:eastAsia="Times New Roman" w:hAnsi="Arial" w:cs="Arial"/>
                <w:color w:val="000000"/>
                <w:sz w:val="16"/>
                <w:szCs w:val="16"/>
                <w:lang w:eastAsia="ru-RU"/>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F118B8" w:rsidRPr="00F118B8" w:rsidRDefault="00F118B8" w:rsidP="00F118B8">
      <w:pPr>
        <w:spacing w:before="150" w:after="150" w:line="360" w:lineRule="auto"/>
        <w:ind w:firstLine="72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Количество учебных занятий за 4 учебных года не может составлять менее 2904 часов и более 3210 часов.</w:t>
      </w:r>
    </w:p>
    <w:p w:rsidR="00F118B8" w:rsidRPr="00F118B8" w:rsidRDefault="00F118B8" w:rsidP="00F118B8">
      <w:pPr>
        <w:spacing w:before="150" w:after="150" w:line="360" w:lineRule="auto"/>
        <w:ind w:firstLine="72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F118B8" w:rsidRPr="00F118B8" w:rsidRDefault="00F118B8" w:rsidP="00F118B8">
      <w:pPr>
        <w:spacing w:before="150" w:after="150" w:line="360" w:lineRule="auto"/>
        <w:ind w:firstLine="72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учебные занятия для углубленного изучения отдельных обязательных учебных предметов;</w:t>
      </w:r>
    </w:p>
    <w:p w:rsidR="00F118B8" w:rsidRPr="00F118B8" w:rsidRDefault="00F118B8" w:rsidP="00F118B8">
      <w:pPr>
        <w:spacing w:before="150" w:after="150" w:line="360" w:lineRule="auto"/>
        <w:ind w:firstLine="72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учебные занятия, обеспечивающие различные интересы </w:t>
      </w:r>
      <w:proofErr w:type="gramStart"/>
      <w:r w:rsidRPr="00F118B8">
        <w:rPr>
          <w:rFonts w:ascii="Arial" w:eastAsia="Times New Roman" w:hAnsi="Arial" w:cs="Arial"/>
          <w:color w:val="000000"/>
          <w:sz w:val="24"/>
          <w:szCs w:val="24"/>
          <w:lang w:eastAsia="ru-RU"/>
        </w:rPr>
        <w:t>обучающихся</w:t>
      </w:r>
      <w:proofErr w:type="gramEnd"/>
      <w:r w:rsidRPr="00F118B8">
        <w:rPr>
          <w:rFonts w:ascii="Arial" w:eastAsia="Times New Roman" w:hAnsi="Arial" w:cs="Arial"/>
          <w:color w:val="000000"/>
          <w:sz w:val="24"/>
          <w:szCs w:val="24"/>
          <w:lang w:eastAsia="ru-RU"/>
        </w:rPr>
        <w:t>, в том числе этнокультурные.</w:t>
      </w:r>
    </w:p>
    <w:p w:rsidR="00F118B8" w:rsidRPr="00F118B8" w:rsidRDefault="00F118B8" w:rsidP="00F118B8">
      <w:pPr>
        <w:shd w:val="clear" w:color="auto" w:fill="FFFFFF"/>
        <w:spacing w:before="150" w:after="150" w:line="360" w:lineRule="auto"/>
        <w:ind w:firstLine="720"/>
        <w:jc w:val="both"/>
        <w:rPr>
          <w:rFonts w:ascii="Arial" w:eastAsia="Times New Roman" w:hAnsi="Arial" w:cs="Arial"/>
          <w:color w:val="000000"/>
          <w:sz w:val="24"/>
          <w:szCs w:val="24"/>
          <w:lang w:eastAsia="ru-RU"/>
        </w:rPr>
      </w:pPr>
      <w:r w:rsidRPr="00F118B8">
        <w:rPr>
          <w:rFonts w:ascii="Arial" w:eastAsia="Times New Roman" w:hAnsi="Arial" w:cs="Arial"/>
          <w:color w:val="000000"/>
          <w:sz w:val="24"/>
          <w:szCs w:val="24"/>
          <w:lang w:eastAsia="ru-RU"/>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F118B8">
        <w:rPr>
          <w:rFonts w:ascii="Arial" w:eastAsia="Times New Roman" w:hAnsi="Arial" w:cs="Arial"/>
          <w:color w:val="000000"/>
          <w:sz w:val="24"/>
          <w:szCs w:val="24"/>
          <w:lang w:eastAsia="ru-RU"/>
        </w:rPr>
        <w:t>тьютора</w:t>
      </w:r>
      <w:proofErr w:type="spellEnd"/>
      <w:r w:rsidRPr="00F118B8">
        <w:rPr>
          <w:rFonts w:ascii="Arial" w:eastAsia="Times New Roman" w:hAnsi="Arial" w:cs="Arial"/>
          <w:color w:val="000000"/>
          <w:sz w:val="24"/>
          <w:szCs w:val="24"/>
          <w:lang w:eastAsia="ru-RU"/>
        </w:rPr>
        <w:t xml:space="preserve"> образовательного учреждения</w:t>
      </w:r>
      <w:proofErr w:type="gramStart"/>
      <w:r w:rsidRPr="00F118B8">
        <w:rPr>
          <w:rFonts w:ascii="Arial" w:eastAsia="Times New Roman" w:hAnsi="Arial" w:cs="Arial"/>
          <w:color w:val="000000"/>
          <w:sz w:val="24"/>
          <w:szCs w:val="24"/>
          <w:lang w:eastAsia="ru-RU"/>
        </w:rPr>
        <w:t>.».</w:t>
      </w:r>
      <w:proofErr w:type="gramEnd"/>
    </w:p>
    <w:p w:rsidR="00960C20" w:rsidRDefault="00960C20"/>
    <w:sectPr w:rsidR="00960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Journal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A4C"/>
    <w:multiLevelType w:val="multilevel"/>
    <w:tmpl w:val="5F14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C0DFE"/>
    <w:multiLevelType w:val="multilevel"/>
    <w:tmpl w:val="DF926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935BFC"/>
    <w:multiLevelType w:val="multilevel"/>
    <w:tmpl w:val="1F00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921006"/>
    <w:multiLevelType w:val="multilevel"/>
    <w:tmpl w:val="C562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E045E"/>
    <w:multiLevelType w:val="multilevel"/>
    <w:tmpl w:val="7C704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4470B0"/>
    <w:multiLevelType w:val="multilevel"/>
    <w:tmpl w:val="A2A0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C52C14"/>
    <w:multiLevelType w:val="multilevel"/>
    <w:tmpl w:val="69EC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F11DBE"/>
    <w:multiLevelType w:val="multilevel"/>
    <w:tmpl w:val="4F4A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871D77"/>
    <w:multiLevelType w:val="multilevel"/>
    <w:tmpl w:val="4DBC7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A61FFD"/>
    <w:multiLevelType w:val="multilevel"/>
    <w:tmpl w:val="D258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B4331A"/>
    <w:multiLevelType w:val="multilevel"/>
    <w:tmpl w:val="2F9E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FE1AB1"/>
    <w:multiLevelType w:val="multilevel"/>
    <w:tmpl w:val="4BFC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D943F6"/>
    <w:multiLevelType w:val="multilevel"/>
    <w:tmpl w:val="CC321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764703"/>
    <w:multiLevelType w:val="multilevel"/>
    <w:tmpl w:val="2742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87626A"/>
    <w:multiLevelType w:val="multilevel"/>
    <w:tmpl w:val="8670D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087DA5"/>
    <w:multiLevelType w:val="multilevel"/>
    <w:tmpl w:val="DB02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530172"/>
    <w:multiLevelType w:val="multilevel"/>
    <w:tmpl w:val="493C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A74F50"/>
    <w:multiLevelType w:val="multilevel"/>
    <w:tmpl w:val="D73C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B1379D"/>
    <w:multiLevelType w:val="multilevel"/>
    <w:tmpl w:val="5BDA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4E4DE9"/>
    <w:multiLevelType w:val="multilevel"/>
    <w:tmpl w:val="6BE6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0F2DEE"/>
    <w:multiLevelType w:val="multilevel"/>
    <w:tmpl w:val="6A82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204113"/>
    <w:multiLevelType w:val="multilevel"/>
    <w:tmpl w:val="4E78A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4959C6"/>
    <w:multiLevelType w:val="multilevel"/>
    <w:tmpl w:val="A6EC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BF08D6"/>
    <w:multiLevelType w:val="multilevel"/>
    <w:tmpl w:val="39F6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2F4D25"/>
    <w:multiLevelType w:val="multilevel"/>
    <w:tmpl w:val="7784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870606"/>
    <w:multiLevelType w:val="multilevel"/>
    <w:tmpl w:val="97B8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5A71AF"/>
    <w:multiLevelType w:val="multilevel"/>
    <w:tmpl w:val="13B4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842998"/>
    <w:multiLevelType w:val="multilevel"/>
    <w:tmpl w:val="DB24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3C4ABF"/>
    <w:multiLevelType w:val="multilevel"/>
    <w:tmpl w:val="6706C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7F3CBA"/>
    <w:multiLevelType w:val="multilevel"/>
    <w:tmpl w:val="FABE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B42634"/>
    <w:multiLevelType w:val="multilevel"/>
    <w:tmpl w:val="A44EA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8960AE"/>
    <w:multiLevelType w:val="multilevel"/>
    <w:tmpl w:val="7F5A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72656C"/>
    <w:multiLevelType w:val="multilevel"/>
    <w:tmpl w:val="708E7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F70F97"/>
    <w:multiLevelType w:val="multilevel"/>
    <w:tmpl w:val="7FD0B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5B5326"/>
    <w:multiLevelType w:val="multilevel"/>
    <w:tmpl w:val="5F72F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A8D01A7"/>
    <w:multiLevelType w:val="multilevel"/>
    <w:tmpl w:val="2FDA4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BC118AE"/>
    <w:multiLevelType w:val="multilevel"/>
    <w:tmpl w:val="F1C4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DC2554"/>
    <w:multiLevelType w:val="multilevel"/>
    <w:tmpl w:val="714C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EB4BBE"/>
    <w:multiLevelType w:val="multilevel"/>
    <w:tmpl w:val="1922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CA31F1"/>
    <w:multiLevelType w:val="multilevel"/>
    <w:tmpl w:val="3D30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CA6385"/>
    <w:multiLevelType w:val="multilevel"/>
    <w:tmpl w:val="3FECA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A51358E"/>
    <w:multiLevelType w:val="multilevel"/>
    <w:tmpl w:val="8A5A0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0235AB"/>
    <w:multiLevelType w:val="multilevel"/>
    <w:tmpl w:val="1E785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7"/>
  </w:num>
  <w:num w:numId="3">
    <w:abstractNumId w:val="10"/>
  </w:num>
  <w:num w:numId="4">
    <w:abstractNumId w:val="19"/>
  </w:num>
  <w:num w:numId="5">
    <w:abstractNumId w:val="22"/>
  </w:num>
  <w:num w:numId="6">
    <w:abstractNumId w:val="15"/>
  </w:num>
  <w:num w:numId="7">
    <w:abstractNumId w:val="41"/>
  </w:num>
  <w:num w:numId="8">
    <w:abstractNumId w:val="28"/>
  </w:num>
  <w:num w:numId="9">
    <w:abstractNumId w:val="30"/>
  </w:num>
  <w:num w:numId="10">
    <w:abstractNumId w:val="38"/>
  </w:num>
  <w:num w:numId="11">
    <w:abstractNumId w:val="21"/>
  </w:num>
  <w:num w:numId="12">
    <w:abstractNumId w:val="1"/>
  </w:num>
  <w:num w:numId="13">
    <w:abstractNumId w:val="40"/>
  </w:num>
  <w:num w:numId="14">
    <w:abstractNumId w:val="34"/>
  </w:num>
  <w:num w:numId="15">
    <w:abstractNumId w:val="8"/>
  </w:num>
  <w:num w:numId="16">
    <w:abstractNumId w:val="32"/>
  </w:num>
  <w:num w:numId="17">
    <w:abstractNumId w:val="33"/>
  </w:num>
  <w:num w:numId="18">
    <w:abstractNumId w:val="42"/>
  </w:num>
  <w:num w:numId="19">
    <w:abstractNumId w:val="29"/>
  </w:num>
  <w:num w:numId="20">
    <w:abstractNumId w:val="36"/>
  </w:num>
  <w:num w:numId="21">
    <w:abstractNumId w:val="0"/>
  </w:num>
  <w:num w:numId="22">
    <w:abstractNumId w:val="12"/>
  </w:num>
  <w:num w:numId="23">
    <w:abstractNumId w:val="14"/>
  </w:num>
  <w:num w:numId="24">
    <w:abstractNumId w:val="35"/>
  </w:num>
  <w:num w:numId="25">
    <w:abstractNumId w:val="27"/>
  </w:num>
  <w:num w:numId="26">
    <w:abstractNumId w:val="24"/>
  </w:num>
  <w:num w:numId="27">
    <w:abstractNumId w:val="26"/>
  </w:num>
  <w:num w:numId="28">
    <w:abstractNumId w:val="4"/>
  </w:num>
  <w:num w:numId="29">
    <w:abstractNumId w:val="17"/>
  </w:num>
  <w:num w:numId="30">
    <w:abstractNumId w:val="13"/>
  </w:num>
  <w:num w:numId="31">
    <w:abstractNumId w:val="9"/>
  </w:num>
  <w:num w:numId="32">
    <w:abstractNumId w:val="5"/>
  </w:num>
  <w:num w:numId="33">
    <w:abstractNumId w:val="16"/>
  </w:num>
  <w:num w:numId="34">
    <w:abstractNumId w:val="20"/>
  </w:num>
  <w:num w:numId="35">
    <w:abstractNumId w:val="18"/>
  </w:num>
  <w:num w:numId="36">
    <w:abstractNumId w:val="6"/>
  </w:num>
  <w:num w:numId="37">
    <w:abstractNumId w:val="3"/>
  </w:num>
  <w:num w:numId="38">
    <w:abstractNumId w:val="31"/>
  </w:num>
  <w:num w:numId="39">
    <w:abstractNumId w:val="23"/>
  </w:num>
  <w:num w:numId="40">
    <w:abstractNumId w:val="11"/>
  </w:num>
  <w:num w:numId="41">
    <w:abstractNumId w:val="7"/>
  </w:num>
  <w:num w:numId="42">
    <w:abstractNumId w:val="39"/>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8B8"/>
    <w:rsid w:val="00960C20"/>
    <w:rsid w:val="00F11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043829">
      <w:bodyDiv w:val="1"/>
      <w:marLeft w:val="0"/>
      <w:marRight w:val="0"/>
      <w:marTop w:val="0"/>
      <w:marBottom w:val="0"/>
      <w:divBdr>
        <w:top w:val="none" w:sz="0" w:space="0" w:color="auto"/>
        <w:left w:val="none" w:sz="0" w:space="0" w:color="auto"/>
        <w:bottom w:val="none" w:sz="0" w:space="0" w:color="auto"/>
        <w:right w:val="none" w:sz="0" w:space="0" w:color="auto"/>
      </w:divBdr>
      <w:divsChild>
        <w:div w:id="1540432107">
          <w:marLeft w:val="0"/>
          <w:marRight w:val="0"/>
          <w:marTop w:val="0"/>
          <w:marBottom w:val="0"/>
          <w:divBdr>
            <w:top w:val="none" w:sz="0" w:space="0" w:color="auto"/>
            <w:left w:val="none" w:sz="0" w:space="0" w:color="auto"/>
            <w:bottom w:val="none" w:sz="0" w:space="0" w:color="auto"/>
            <w:right w:val="none" w:sz="0" w:space="0" w:color="auto"/>
          </w:divBdr>
          <w:divsChild>
            <w:div w:id="1947807009">
              <w:marLeft w:val="0"/>
              <w:marRight w:val="0"/>
              <w:marTop w:val="0"/>
              <w:marBottom w:val="0"/>
              <w:divBdr>
                <w:top w:val="none" w:sz="0" w:space="0" w:color="auto"/>
                <w:left w:val="none" w:sz="0" w:space="0" w:color="auto"/>
                <w:bottom w:val="none" w:sz="0" w:space="0" w:color="auto"/>
                <w:right w:val="none" w:sz="0" w:space="0" w:color="auto"/>
              </w:divBdr>
              <w:divsChild>
                <w:div w:id="1094058607">
                  <w:marLeft w:val="0"/>
                  <w:marRight w:val="0"/>
                  <w:marTop w:val="0"/>
                  <w:marBottom w:val="0"/>
                  <w:divBdr>
                    <w:top w:val="none" w:sz="0" w:space="0" w:color="auto"/>
                    <w:left w:val="none" w:sz="0" w:space="0" w:color="auto"/>
                    <w:bottom w:val="none" w:sz="0" w:space="0" w:color="auto"/>
                    <w:right w:val="single" w:sz="6" w:space="0" w:color="CCCCCC"/>
                  </w:divBdr>
                  <w:divsChild>
                    <w:div w:id="1215311567">
                      <w:marLeft w:val="0"/>
                      <w:marRight w:val="0"/>
                      <w:marTop w:val="0"/>
                      <w:marBottom w:val="0"/>
                      <w:divBdr>
                        <w:top w:val="none" w:sz="0" w:space="0" w:color="auto"/>
                        <w:left w:val="none" w:sz="0" w:space="0" w:color="auto"/>
                        <w:bottom w:val="none" w:sz="0" w:space="0" w:color="auto"/>
                        <w:right w:val="none" w:sz="0" w:space="0" w:color="auto"/>
                      </w:divBdr>
                      <w:divsChild>
                        <w:div w:id="1455518046">
                          <w:marLeft w:val="0"/>
                          <w:marRight w:val="0"/>
                          <w:marTop w:val="0"/>
                          <w:marBottom w:val="0"/>
                          <w:divBdr>
                            <w:top w:val="none" w:sz="0" w:space="0" w:color="auto"/>
                            <w:left w:val="single" w:sz="6" w:space="0" w:color="CCCCCC"/>
                            <w:bottom w:val="none" w:sz="0" w:space="0" w:color="auto"/>
                            <w:right w:val="none" w:sz="0" w:space="0" w:color="auto"/>
                          </w:divBdr>
                          <w:divsChild>
                            <w:div w:id="115563809">
                              <w:marLeft w:val="0"/>
                              <w:marRight w:val="0"/>
                              <w:marTop w:val="0"/>
                              <w:marBottom w:val="0"/>
                              <w:divBdr>
                                <w:top w:val="none" w:sz="0" w:space="0" w:color="auto"/>
                                <w:left w:val="none" w:sz="0" w:space="0" w:color="auto"/>
                                <w:bottom w:val="none" w:sz="0" w:space="0" w:color="auto"/>
                                <w:right w:val="none" w:sz="0" w:space="0" w:color="auto"/>
                              </w:divBdr>
                              <w:divsChild>
                                <w:div w:id="1920673945">
                                  <w:marLeft w:val="0"/>
                                  <w:marRight w:val="0"/>
                                  <w:marTop w:val="0"/>
                                  <w:marBottom w:val="0"/>
                                  <w:divBdr>
                                    <w:top w:val="none" w:sz="0" w:space="0" w:color="auto"/>
                                    <w:left w:val="none" w:sz="0" w:space="0" w:color="auto"/>
                                    <w:bottom w:val="none" w:sz="0" w:space="0" w:color="auto"/>
                                    <w:right w:val="none" w:sz="0" w:space="0" w:color="auto"/>
                                  </w:divBdr>
                                  <w:divsChild>
                                    <w:div w:id="1914119719">
                                      <w:marLeft w:val="0"/>
                                      <w:marRight w:val="0"/>
                                      <w:marTop w:val="0"/>
                                      <w:marBottom w:val="0"/>
                                      <w:divBdr>
                                        <w:top w:val="none" w:sz="0" w:space="0" w:color="auto"/>
                                        <w:left w:val="none" w:sz="0" w:space="0" w:color="auto"/>
                                        <w:bottom w:val="none" w:sz="0" w:space="0" w:color="auto"/>
                                        <w:right w:val="none" w:sz="0" w:space="0" w:color="auto"/>
                                      </w:divBdr>
                                    </w:div>
                                    <w:div w:id="285503097">
                                      <w:marLeft w:val="0"/>
                                      <w:marRight w:val="0"/>
                                      <w:marTop w:val="0"/>
                                      <w:marBottom w:val="0"/>
                                      <w:divBdr>
                                        <w:top w:val="none" w:sz="0" w:space="0" w:color="auto"/>
                                        <w:left w:val="none" w:sz="0" w:space="0" w:color="auto"/>
                                        <w:bottom w:val="none" w:sz="0" w:space="0" w:color="auto"/>
                                        <w:right w:val="none" w:sz="0" w:space="0" w:color="auto"/>
                                      </w:divBdr>
                                    </w:div>
                                    <w:div w:id="1742947891">
                                      <w:marLeft w:val="0"/>
                                      <w:marRight w:val="0"/>
                                      <w:marTop w:val="0"/>
                                      <w:marBottom w:val="0"/>
                                      <w:divBdr>
                                        <w:top w:val="none" w:sz="0" w:space="0" w:color="auto"/>
                                        <w:left w:val="none" w:sz="0" w:space="0" w:color="auto"/>
                                        <w:bottom w:val="none" w:sz="0" w:space="0" w:color="auto"/>
                                        <w:right w:val="none" w:sz="0" w:space="0" w:color="auto"/>
                                      </w:divBdr>
                                    </w:div>
                                    <w:div w:id="211859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10148</Words>
  <Characters>57845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2014-11-13T15:38:00Z</dcterms:created>
  <dcterms:modified xsi:type="dcterms:W3CDTF">2014-11-13T15:38:00Z</dcterms:modified>
</cp:coreProperties>
</file>