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333C" w14:textId="2E75E841" w:rsidR="00CB22E3" w:rsidRPr="00CB78C5" w:rsidRDefault="00CB22E3" w:rsidP="00CB22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Материально-техническое оснащение</w:t>
      </w:r>
    </w:p>
    <w:bookmarkEnd w:id="0"/>
    <w:p w14:paraId="74FC5019" w14:textId="77777777" w:rsidR="00CB22E3" w:rsidRPr="00CB78C5" w:rsidRDefault="00CB22E3" w:rsidP="00CB22E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99BDFB" w14:textId="77777777" w:rsidR="00CB22E3" w:rsidRPr="00CB78C5" w:rsidRDefault="00CB22E3" w:rsidP="00CB22E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ДОО созданы материально-технические условия, соответствующие п. 32.1 ФОП ДО. </w:t>
      </w:r>
    </w:p>
    <w:p w14:paraId="3B19F311" w14:textId="77777777" w:rsidR="00CB22E3" w:rsidRPr="00CB78C5" w:rsidRDefault="00CB22E3" w:rsidP="00CB22E3">
      <w:pPr>
        <w:pStyle w:val="1"/>
        <w:tabs>
          <w:tab w:val="left" w:pos="567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</w:rPr>
        <w:tab/>
      </w:r>
      <w:r w:rsidRPr="00CB78C5">
        <w:rPr>
          <w:color w:val="000000" w:themeColor="text1"/>
          <w:sz w:val="28"/>
          <w:szCs w:val="28"/>
        </w:rPr>
        <w:t>ДОО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6D8EA572" w14:textId="77777777" w:rsidR="00CB22E3" w:rsidRPr="00CB78C5" w:rsidRDefault="00CB22E3" w:rsidP="00CB22E3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В ДОО имеется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146DF131" w14:textId="77777777" w:rsidR="00CB22E3" w:rsidRPr="00CB78C5" w:rsidRDefault="00CB22E3" w:rsidP="00CB22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взрослых, и других детей</w:t>
      </w:r>
    </w:p>
    <w:p w14:paraId="58CA9222" w14:textId="77777777" w:rsidR="00CB22E3" w:rsidRPr="00CB78C5" w:rsidRDefault="00CB22E3" w:rsidP="00CB22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Программы;</w:t>
      </w:r>
    </w:p>
    <w:p w14:paraId="6E54F811" w14:textId="77777777" w:rsidR="00CB22E3" w:rsidRPr="00CB78C5" w:rsidRDefault="00CB22E3" w:rsidP="00CB22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4CBD9C96" w14:textId="77777777" w:rsidR="00CB22E3" w:rsidRPr="00CB78C5" w:rsidRDefault="00CB22E3" w:rsidP="00CB22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 xml:space="preserve">административные помещения, методический кабинет; </w:t>
      </w:r>
    </w:p>
    <w:p w14:paraId="212CFC70" w14:textId="77777777" w:rsidR="00CB22E3" w:rsidRPr="00CB78C5" w:rsidRDefault="00CB22E3" w:rsidP="00CB22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помещения для занятий специалистов (учитель-логопед, педагог-психолог);</w:t>
      </w:r>
    </w:p>
    <w:p w14:paraId="55DD1546" w14:textId="77777777" w:rsidR="00CB22E3" w:rsidRPr="00CB78C5" w:rsidRDefault="00CB22E3" w:rsidP="00CB22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помещения, обеспечивающие охрану и укрепление физического и психологического здоровья, в том числе медицинский кабинет;</w:t>
      </w:r>
    </w:p>
    <w:p w14:paraId="3F5C0D35" w14:textId="1D860E4D" w:rsidR="00726DFA" w:rsidRDefault="00CB22E3" w:rsidP="00CB22E3">
      <w:r w:rsidRPr="00CB78C5">
        <w:rPr>
          <w:color w:val="000000" w:themeColor="text1"/>
          <w:sz w:val="28"/>
          <w:szCs w:val="28"/>
        </w:rPr>
        <w:t>оформленная территория и оборудованные участки для прогулки ДОО</w:t>
      </w:r>
    </w:p>
    <w:sectPr w:rsidR="0072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63FC"/>
    <w:multiLevelType w:val="hybridMultilevel"/>
    <w:tmpl w:val="10B8DE9A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A"/>
    <w:rsid w:val="00726DFA"/>
    <w:rsid w:val="00C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5AB8"/>
  <w15:chartTrackingRefBased/>
  <w15:docId w15:val="{1A69DE8E-5772-479D-A505-1D6A87CB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2E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CB22E3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2025-03-06T10:03:00Z</dcterms:created>
  <dcterms:modified xsi:type="dcterms:W3CDTF">2025-03-06T10:08:00Z</dcterms:modified>
</cp:coreProperties>
</file>