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AA" w:rsidRDefault="005F5CAA">
      <w:pPr>
        <w:rPr>
          <w:rFonts w:ascii="Liberation Serif" w:hAnsi="Liberation Serif"/>
          <w:color w:val="000000"/>
          <w:sz w:val="28"/>
          <w:szCs w:val="28"/>
        </w:rPr>
      </w:pPr>
      <w:r>
        <w:rPr>
          <w:rFonts w:ascii="Liberation Serif" w:hAnsi="Liberation Serif"/>
          <w:color w:val="000000"/>
          <w:sz w:val="28"/>
          <w:szCs w:val="28"/>
        </w:rPr>
        <w:t xml:space="preserve">                                                          </w:t>
      </w:r>
      <w:r w:rsidRPr="005F5CAA">
        <w:rPr>
          <w:rFonts w:ascii="Liberation Serif" w:hAnsi="Liberation Serif"/>
          <w:color w:val="000000"/>
          <w:sz w:val="28"/>
          <w:szCs w:val="28"/>
        </w:rPr>
        <w:t xml:space="preserve">Памятка </w:t>
      </w:r>
    </w:p>
    <w:p w:rsidR="00312B4D" w:rsidRDefault="005F5CAA">
      <w:pPr>
        <w:rPr>
          <w:rFonts w:ascii="Liberation Serif" w:hAnsi="Liberation Serif"/>
          <w:color w:val="000000"/>
          <w:sz w:val="28"/>
          <w:szCs w:val="28"/>
        </w:rPr>
      </w:pPr>
      <w:r w:rsidRPr="005F5CAA">
        <w:rPr>
          <w:rFonts w:ascii="Liberation Serif" w:hAnsi="Liberation Serif"/>
          <w:color w:val="000000"/>
          <w:sz w:val="28"/>
          <w:szCs w:val="28"/>
        </w:rPr>
        <w:t>«Правила поведения людей в случае встречи с бездомными животными»</w:t>
      </w:r>
      <w:r w:rsidRPr="005F5CAA">
        <w:rPr>
          <w:rFonts w:ascii="Liberation Serif" w:hAnsi="Liberation Serif"/>
          <w:color w:val="000000"/>
          <w:sz w:val="28"/>
          <w:szCs w:val="28"/>
        </w:rPr>
        <w:br/>
      </w:r>
      <w:r w:rsidRPr="005F5CAA">
        <w:rPr>
          <w:rFonts w:ascii="Liberation Serif" w:hAnsi="Liberation Serif"/>
          <w:color w:val="000000"/>
          <w:sz w:val="28"/>
          <w:szCs w:val="28"/>
        </w:rPr>
        <w:br/>
      </w:r>
      <w:r w:rsidR="005E7B84" w:rsidRPr="005F5CAA">
        <w:rPr>
          <w:rFonts w:ascii="Liberation Serif" w:hAnsi="Liberation Serif"/>
          <w:color w:val="000000"/>
          <w:sz w:val="28"/>
          <w:szCs w:val="28"/>
        </w:rPr>
        <w:t xml:space="preserve">Бродячие и одичавшие собаки опасны в группе. Опасность представляют собой уже 2-3 собаки. Если не желаете неприятностей, обходите такие группы стороной. Увидев вдалеке бегущую стаю или собаку постарайтесь без спешки сменить маршрут. 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 Если Вы видите, что на лужайке разлеглись несколько собак – ни в коем случае не идите через такую территорию. Потому что, </w:t>
      </w:r>
      <w:proofErr w:type="gramStart"/>
      <w:r w:rsidR="005E7B84" w:rsidRPr="005F5CAA">
        <w:rPr>
          <w:rFonts w:ascii="Liberation Serif" w:hAnsi="Liberation Serif"/>
          <w:color w:val="000000"/>
          <w:sz w:val="28"/>
          <w:szCs w:val="28"/>
        </w:rPr>
        <w:t>четвероногие</w:t>
      </w:r>
      <w:proofErr w:type="gramEnd"/>
      <w:r w:rsidR="005E7B84" w:rsidRPr="005F5CAA">
        <w:rPr>
          <w:rFonts w:ascii="Liberation Serif" w:hAnsi="Liberation Serif"/>
          <w:color w:val="000000"/>
          <w:sz w:val="28"/>
          <w:szCs w:val="28"/>
        </w:rPr>
        <w:t xml:space="preserve">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 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w:t>
      </w:r>
      <w:proofErr w:type="gramStart"/>
      <w:r w:rsidR="005E7B84" w:rsidRPr="005F5CAA">
        <w:rPr>
          <w:rFonts w:ascii="Liberation Serif" w:hAnsi="Liberation Serif"/>
          <w:color w:val="000000"/>
          <w:sz w:val="28"/>
          <w:szCs w:val="28"/>
        </w:rPr>
        <w:t>-а</w:t>
      </w:r>
      <w:proofErr w:type="gramEnd"/>
      <w:r w:rsidR="005E7B84" w:rsidRPr="005F5CAA">
        <w:rPr>
          <w:rFonts w:ascii="Liberation Serif" w:hAnsi="Liberation Serif"/>
          <w:color w:val="000000"/>
          <w:sz w:val="28"/>
          <w:szCs w:val="28"/>
        </w:rPr>
        <w:t xml:space="preserve">грессия. 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 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 Никогда не прикасайтесь к животным в отсутствии их хозяев, особенно во время еды и сна. Нельзя дразнить собак. Не провоцируйте её на агрессию. Нельзя подходить и гладить незнакомую собаку. Не отбирайте у собак их игрушки или кости. 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 Не стоит смотреть собаке в глаза. Не нужно бояться. Собаки реагируют на движения. Размашистый шаг поможет не показать испуг. Очень опасны собаки, больные бешенством. Она подходит к людям, </w:t>
      </w:r>
      <w:r w:rsidR="005E7B84" w:rsidRPr="005F5CAA">
        <w:rPr>
          <w:rFonts w:ascii="Liberation Serif" w:hAnsi="Liberation Serif"/>
          <w:color w:val="000000"/>
          <w:sz w:val="28"/>
          <w:szCs w:val="28"/>
        </w:rPr>
        <w:lastRenderedPageBreak/>
        <w:t xml:space="preserve">заигрывает, виляет хвостом, всё как обычно. И лишь получив укус, вы понимаете, что напрасно протянули ей кусок хлеба. Собаки очень чувствительны к громким звукам. Можно издать громкий угрожающий крик, заговорить </w:t>
      </w:r>
      <w:proofErr w:type="spellStart"/>
      <w:r w:rsidR="005E7B84" w:rsidRPr="005F5CAA">
        <w:rPr>
          <w:rFonts w:ascii="Liberation Serif" w:hAnsi="Liberation Serif"/>
          <w:color w:val="000000"/>
          <w:sz w:val="28"/>
          <w:szCs w:val="28"/>
        </w:rPr>
        <w:t>погромче</w:t>
      </w:r>
      <w:proofErr w:type="spellEnd"/>
      <w:r w:rsidR="005E7B84" w:rsidRPr="005F5CAA">
        <w:rPr>
          <w:rFonts w:ascii="Liberation Serif" w:hAnsi="Liberation Serif"/>
          <w:color w:val="000000"/>
          <w:sz w:val="28"/>
          <w:szCs w:val="28"/>
        </w:rPr>
        <w:t xml:space="preserve">. Не следует издавать визгливых и истеричных тонов, собаки воспримут это как слабость. Нужно знать одну особенность нападающего животного, инстинкт которого подсказывает ему вцепиться зубами в ту часть, которая ближе всего. </w:t>
      </w:r>
    </w:p>
    <w:p w:rsidR="00312B4D"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Поэтому при нападении лучше всего выставить впереди себя какой-то предмет – сумку, зонтик, портфель. При нападении защищайте лицо и горло. 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 Постарайтесь укрыться за любой дверью, забраться повыше. 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 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 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 В качестве средств обороны могут пригодиться газовые баллончики, баллончики с перцовой смесью </w:t>
      </w:r>
      <w:proofErr w:type="spellStart"/>
      <w:r w:rsidRPr="005F5CAA">
        <w:rPr>
          <w:rFonts w:ascii="Liberation Serif" w:hAnsi="Liberation Serif"/>
          <w:color w:val="000000"/>
          <w:sz w:val="28"/>
          <w:szCs w:val="28"/>
        </w:rPr>
        <w:t>электрошокер</w:t>
      </w:r>
      <w:proofErr w:type="spellEnd"/>
      <w:r w:rsidRPr="005F5CAA">
        <w:rPr>
          <w:rFonts w:ascii="Liberation Serif" w:hAnsi="Liberation Serif"/>
          <w:color w:val="000000"/>
          <w:sz w:val="28"/>
          <w:szCs w:val="28"/>
        </w:rPr>
        <w:t xml:space="preserve">. Если их нет – дезодоранты, аэрозоли. 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 </w:t>
      </w:r>
    </w:p>
    <w:p w:rsidR="00312B4D"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  Что </w:t>
      </w:r>
      <w:r w:rsidR="00312B4D">
        <w:rPr>
          <w:rFonts w:ascii="Liberation Serif" w:hAnsi="Liberation Serif"/>
          <w:color w:val="000000"/>
          <w:sz w:val="28"/>
          <w:szCs w:val="28"/>
        </w:rPr>
        <w:t>делать, если вас укусила собака:</w:t>
      </w:r>
    </w:p>
    <w:p w:rsidR="00312B4D"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 Место укуса промыть водой с мылом или дезинфицирующим раствором, например, 3% перекисью водорода. Если есть кровотечение, наложите повязку. Обязательно обратитесь в больницу, а лучше вызовите скорую. </w:t>
      </w:r>
      <w:r w:rsidRPr="005F5CAA">
        <w:rPr>
          <w:rFonts w:ascii="Liberation Serif" w:hAnsi="Liberation Serif"/>
          <w:color w:val="000000"/>
          <w:sz w:val="28"/>
          <w:szCs w:val="28"/>
        </w:rPr>
        <w:lastRenderedPageBreak/>
        <w:t>Найдите хозяина собаки, чтобы узнать, была ли прививка против бешенства. Если хозяин не найден, придётся пройти курс уколов от бешенства.</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 Как себя вести при встрече с собакой:</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 Правило №1 – Не подходи близко к собаке, находящейся на привязи. </w:t>
      </w:r>
      <w:r w:rsidR="005F5CAA">
        <w:rPr>
          <w:rFonts w:ascii="Liberation Serif" w:hAnsi="Liberation Serif"/>
          <w:color w:val="000000"/>
          <w:sz w:val="28"/>
          <w:szCs w:val="28"/>
        </w:rPr>
        <w:t xml:space="preserve"> </w:t>
      </w:r>
      <w:r w:rsidRPr="005F5CAA">
        <w:rPr>
          <w:rFonts w:ascii="Liberation Serif" w:hAnsi="Liberation Serif"/>
          <w:color w:val="000000"/>
          <w:sz w:val="28"/>
          <w:szCs w:val="28"/>
        </w:rPr>
        <w:t xml:space="preserve">Правило №2 – Не трогай и не гладь чужих собак.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№3 – Не пугайся и не кричи, если к тебе бежит собака.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№4 – Не убегай. Остановись. Собака чаще нападает на движущегося человека.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№5 – Не трогай миску с пищей.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№6 – Не дразни собаку едой.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№7 – Не отбирай у собаки еду и игрушки. </w:t>
      </w:r>
    </w:p>
    <w:p w:rsidR="005C0F0F"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№8 – Не трогай щенков. </w:t>
      </w:r>
    </w:p>
    <w:p w:rsidR="005F5CAA" w:rsidRDefault="005E7B84">
      <w:pPr>
        <w:rPr>
          <w:rFonts w:ascii="Liberation Serif" w:hAnsi="Liberation Serif"/>
          <w:color w:val="000000"/>
          <w:sz w:val="28"/>
          <w:szCs w:val="28"/>
        </w:rPr>
      </w:pPr>
      <w:bookmarkStart w:id="0" w:name="_GoBack"/>
      <w:bookmarkEnd w:id="0"/>
      <w:r w:rsidRPr="005F5CAA">
        <w:rPr>
          <w:rFonts w:ascii="Liberation Serif" w:hAnsi="Liberation Serif"/>
          <w:color w:val="000000"/>
          <w:sz w:val="28"/>
          <w:szCs w:val="28"/>
        </w:rPr>
        <w:t xml:space="preserve">Правило №9 – Не подходи к незнакомой собаке.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№10 – Не трогай спящую собаку.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№11 – Не разнимай дерущихся собак.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Правило №12 – Не подходи к стаям бродячих собак.</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 Правило №13 – Не дразни собак. </w:t>
      </w:r>
    </w:p>
    <w:p w:rsidR="005F5CAA" w:rsidRDefault="005E7B84">
      <w:pPr>
        <w:rPr>
          <w:rFonts w:ascii="Liberation Serif" w:hAnsi="Liberation Serif"/>
          <w:color w:val="000000"/>
          <w:sz w:val="28"/>
          <w:szCs w:val="28"/>
        </w:rPr>
      </w:pPr>
      <w:r w:rsidRPr="005F5CAA">
        <w:rPr>
          <w:rFonts w:ascii="Liberation Serif" w:hAnsi="Liberation Serif"/>
          <w:color w:val="000000"/>
          <w:sz w:val="28"/>
          <w:szCs w:val="28"/>
        </w:rPr>
        <w:t xml:space="preserve">Правило №14 – Не позволяй собаке кусать тебя за руки. </w:t>
      </w:r>
    </w:p>
    <w:p w:rsidR="00D40433" w:rsidRDefault="005E7B84" w:rsidP="00312B4D">
      <w:pPr>
        <w:pStyle w:val="a4"/>
        <w:jc w:val="both"/>
        <w:rPr>
          <w:rFonts w:ascii="Liberation Serif" w:hAnsi="Liberation Serif"/>
          <w:color w:val="FF0000"/>
          <w:sz w:val="28"/>
          <w:szCs w:val="27"/>
        </w:rPr>
      </w:pPr>
      <w:r w:rsidRPr="005F5CAA">
        <w:rPr>
          <w:rFonts w:ascii="Liberation Serif" w:hAnsi="Liberation Serif"/>
          <w:color w:val="000000"/>
          <w:sz w:val="28"/>
          <w:szCs w:val="28"/>
        </w:rPr>
        <w:t xml:space="preserve">Правило №15 – Не смотри в глаза нападающей собаке.   </w:t>
      </w:r>
      <w:r w:rsidRPr="005F5CAA">
        <w:rPr>
          <w:rFonts w:ascii="Liberation Serif" w:hAnsi="Liberation Serif"/>
          <w:color w:val="000000"/>
          <w:sz w:val="28"/>
          <w:szCs w:val="28"/>
        </w:rPr>
        <w:br/>
      </w:r>
      <w:r w:rsidRPr="005F5CAA">
        <w:rPr>
          <w:rFonts w:ascii="Liberation Serif" w:hAnsi="Liberation Serif"/>
          <w:color w:val="000000"/>
          <w:sz w:val="28"/>
          <w:szCs w:val="28"/>
        </w:rPr>
        <w:br/>
      </w: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Default="00571CED" w:rsidP="00312B4D">
      <w:pPr>
        <w:pStyle w:val="a4"/>
        <w:jc w:val="both"/>
        <w:rPr>
          <w:rFonts w:ascii="Liberation Serif" w:hAnsi="Liberation Serif"/>
          <w:color w:val="FF0000"/>
          <w:sz w:val="28"/>
          <w:szCs w:val="27"/>
        </w:rPr>
      </w:pPr>
    </w:p>
    <w:p w:rsidR="00571CED" w:rsidRPr="00085E6F" w:rsidRDefault="00571CED" w:rsidP="00312B4D">
      <w:pPr>
        <w:pStyle w:val="a4"/>
        <w:jc w:val="both"/>
        <w:rPr>
          <w:rFonts w:ascii="Liberation Serif" w:hAnsi="Liberation Serif"/>
          <w:color w:val="FF0000"/>
          <w:sz w:val="28"/>
          <w:szCs w:val="27"/>
        </w:rPr>
      </w:pPr>
    </w:p>
    <w:p w:rsidR="00940E19" w:rsidRPr="005F5CAA" w:rsidRDefault="00940E19" w:rsidP="00571CED">
      <w:pPr>
        <w:spacing w:after="0"/>
        <w:rPr>
          <w:rFonts w:ascii="Liberation Serif" w:hAnsi="Liberation Serif" w:cstheme="minorHAnsi"/>
          <w:sz w:val="28"/>
          <w:szCs w:val="28"/>
        </w:rPr>
      </w:pPr>
    </w:p>
    <w:sectPr w:rsidR="00940E19" w:rsidRPr="005F5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E6"/>
    <w:rsid w:val="00085E6F"/>
    <w:rsid w:val="00312B4D"/>
    <w:rsid w:val="00571CED"/>
    <w:rsid w:val="005C0F0F"/>
    <w:rsid w:val="005E7B84"/>
    <w:rsid w:val="005F5CAA"/>
    <w:rsid w:val="008C14FB"/>
    <w:rsid w:val="00940E19"/>
    <w:rsid w:val="00A17017"/>
    <w:rsid w:val="00D40433"/>
    <w:rsid w:val="00F7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B84"/>
    <w:rPr>
      <w:color w:val="0000FF"/>
      <w:u w:val="single"/>
    </w:rPr>
  </w:style>
  <w:style w:type="paragraph" w:styleId="a4">
    <w:name w:val="No Spacing"/>
    <w:uiPriority w:val="1"/>
    <w:qFormat/>
    <w:rsid w:val="00D40433"/>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12B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2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B84"/>
    <w:rPr>
      <w:color w:val="0000FF"/>
      <w:u w:val="single"/>
    </w:rPr>
  </w:style>
  <w:style w:type="paragraph" w:styleId="a4">
    <w:name w:val="No Spacing"/>
    <w:uiPriority w:val="1"/>
    <w:qFormat/>
    <w:rsid w:val="00D40433"/>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12B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2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CF62C811153A746A7846127A5B7E07D" ma:contentTypeVersion="0" ma:contentTypeDescription="Создание документа." ma:contentTypeScope="" ma:versionID="3db4f1f9d85d689f2675fbeec8d8626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4FC1-D69C-4B1D-AA87-828FB6C118F3}"/>
</file>

<file path=customXml/itemProps2.xml><?xml version="1.0" encoding="utf-8"?>
<ds:datastoreItem xmlns:ds="http://schemas.openxmlformats.org/officeDocument/2006/customXml" ds:itemID="{01A976F8-65B3-46A7-8B49-C704B5C3C54A}"/>
</file>

<file path=customXml/itemProps3.xml><?xml version="1.0" encoding="utf-8"?>
<ds:datastoreItem xmlns:ds="http://schemas.openxmlformats.org/officeDocument/2006/customXml" ds:itemID="{1B706834-36F4-4788-BC43-B3E18AB2B28D}"/>
</file>

<file path=docProps/app.xml><?xml version="1.0" encoding="utf-8"?>
<Properties xmlns="http://schemas.openxmlformats.org/officeDocument/2006/extended-properties" xmlns:vt="http://schemas.openxmlformats.org/officeDocument/2006/docPropsVTypes">
  <Template>Normal</Template>
  <TotalTime>18</TotalTime>
  <Pages>1</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М.А.</dc:creator>
  <cp:keywords/>
  <dc:description/>
  <cp:lastModifiedBy>Кузнецов М.А.</cp:lastModifiedBy>
  <cp:revision>15</cp:revision>
  <cp:lastPrinted>2025-08-28T05:46:00Z</cp:lastPrinted>
  <dcterms:created xsi:type="dcterms:W3CDTF">2025-08-28T05:29:00Z</dcterms:created>
  <dcterms:modified xsi:type="dcterms:W3CDTF">2025-09-02T05:50:00Z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0x010100FCF62C811153A746A7846127A5B7E07D</vt:lpwstr>
  </property>
</Properties>
</file>