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E48" w:rsidRPr="00691ADF" w:rsidRDefault="00E73E48" w:rsidP="00E73E48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ADF">
        <w:rPr>
          <w:rFonts w:ascii="Times New Roman" w:hAnsi="Times New Roman" w:cs="Times New Roman"/>
          <w:b/>
          <w:bCs/>
          <w:sz w:val="24"/>
          <w:szCs w:val="24"/>
        </w:rPr>
        <w:t xml:space="preserve">Информирование </w:t>
      </w:r>
    </w:p>
    <w:p w:rsidR="00E73E48" w:rsidRPr="00C26CD4" w:rsidRDefault="00E73E48" w:rsidP="00E73E4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ADF">
        <w:rPr>
          <w:rFonts w:ascii="Times New Roman" w:hAnsi="Times New Roman" w:cs="Times New Roman"/>
          <w:b/>
          <w:bCs/>
          <w:sz w:val="24"/>
          <w:szCs w:val="24"/>
        </w:rPr>
        <w:t xml:space="preserve">юридических лиц, индивидуальных предпринимателей по вопросам соблюдения обязательных требований при осуществлении муниципального </w:t>
      </w:r>
      <w:proofErr w:type="gramStart"/>
      <w:r w:rsidRPr="0055762D">
        <w:rPr>
          <w:rFonts w:ascii="Times New Roman" w:hAnsi="Times New Roman" w:cs="Times New Roman"/>
          <w:b/>
          <w:bCs/>
          <w:sz w:val="24"/>
          <w:szCs w:val="24"/>
        </w:rPr>
        <w:t xml:space="preserve">контроля </w:t>
      </w:r>
      <w:r w:rsidR="0055762D" w:rsidRPr="00557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="0055762D" w:rsidRPr="005576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сохранностью автомобильных дорог местного значения в границах населенных пунктов</w:t>
      </w:r>
      <w:r w:rsidR="0055762D" w:rsidRPr="007F34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C26CD4">
        <w:rPr>
          <w:rFonts w:ascii="Times New Roman" w:hAnsi="Times New Roman" w:cs="Times New Roman"/>
          <w:b/>
          <w:sz w:val="24"/>
          <w:szCs w:val="24"/>
        </w:rPr>
        <w:t>Новопашковского сельского поселения</w:t>
      </w:r>
    </w:p>
    <w:p w:rsidR="0055762D" w:rsidRPr="0030411F" w:rsidRDefault="00D70FAA" w:rsidP="00C26CD4">
      <w:pPr>
        <w:rPr>
          <w:rFonts w:ascii="Times New Roman" w:hAnsi="Times New Roman" w:cs="Times New Roman"/>
          <w:sz w:val="24"/>
          <w:szCs w:val="24"/>
        </w:rPr>
      </w:pPr>
      <w:r w:rsidRPr="00C26CD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5D46FD" w:rsidRPr="00C26CD4">
        <w:rPr>
          <w:rFonts w:ascii="Times New Roman" w:hAnsi="Times New Roman" w:cs="Times New Roman"/>
          <w:sz w:val="24"/>
          <w:szCs w:val="24"/>
        </w:rPr>
        <w:t>Новопашковского</w:t>
      </w:r>
      <w:r w:rsidRPr="00C26CD4">
        <w:rPr>
          <w:rFonts w:ascii="Times New Roman" w:hAnsi="Times New Roman" w:cs="Times New Roman"/>
          <w:sz w:val="24"/>
          <w:szCs w:val="24"/>
        </w:rPr>
        <w:t xml:space="preserve"> сельского поселения Крыловского района, как орган муниципального контроля информирует, что </w:t>
      </w:r>
      <w:r w:rsidR="005D46FD" w:rsidRPr="00C26CD4">
        <w:rPr>
          <w:rFonts w:ascii="Times New Roman" w:hAnsi="Times New Roman" w:cs="Times New Roman"/>
          <w:sz w:val="24"/>
          <w:szCs w:val="24"/>
        </w:rPr>
        <w:t xml:space="preserve">решением Совета Новопашковского </w:t>
      </w:r>
      <w:r w:rsidRPr="00C26CD4">
        <w:rPr>
          <w:rFonts w:ascii="Times New Roman" w:hAnsi="Times New Roman" w:cs="Times New Roman"/>
          <w:sz w:val="24"/>
          <w:szCs w:val="24"/>
        </w:rPr>
        <w:t xml:space="preserve"> сельского поселения Крыловского района </w:t>
      </w:r>
      <w:r w:rsidR="00C26CD4" w:rsidRPr="00C26CD4">
        <w:rPr>
          <w:rFonts w:ascii="Times New Roman" w:hAnsi="Times New Roman" w:cs="Times New Roman"/>
          <w:sz w:val="24"/>
          <w:szCs w:val="24"/>
        </w:rPr>
        <w:t xml:space="preserve"> </w:t>
      </w:r>
      <w:r w:rsidR="0055762D" w:rsidRPr="00C2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21.12.2021 № 112</w:t>
      </w:r>
      <w:r w:rsidR="00557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r w:rsidR="0055762D" w:rsidRPr="0030411F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C26CD4">
        <w:rPr>
          <w:rFonts w:ascii="Times New Roman" w:hAnsi="Times New Roman" w:cs="Times New Roman"/>
          <w:sz w:val="24"/>
          <w:szCs w:val="24"/>
        </w:rPr>
        <w:t>е</w:t>
      </w:r>
      <w:r w:rsidR="0055762D" w:rsidRPr="0030411F">
        <w:rPr>
          <w:rFonts w:ascii="Times New Roman" w:hAnsi="Times New Roman" w:cs="Times New Roman"/>
          <w:sz w:val="24"/>
          <w:szCs w:val="24"/>
        </w:rPr>
        <w:t xml:space="preserve"> о муниципальном контроле </w:t>
      </w:r>
      <w:r w:rsidR="00C26CD4">
        <w:rPr>
          <w:rFonts w:ascii="Times New Roman" w:hAnsi="Times New Roman" w:cs="Times New Roman"/>
          <w:sz w:val="24"/>
          <w:szCs w:val="24"/>
        </w:rPr>
        <w:t xml:space="preserve"> </w:t>
      </w:r>
      <w:r w:rsidR="0055762D" w:rsidRPr="0030411F">
        <w:rPr>
          <w:rFonts w:ascii="Times New Roman" w:hAnsi="Times New Roman" w:cs="Times New Roman"/>
          <w:sz w:val="24"/>
          <w:szCs w:val="24"/>
        </w:rPr>
        <w:t xml:space="preserve">на автомобильном транспорте и в дорожном хозяйстве в границах Новопашковского сельского поселения Крыловского района </w:t>
      </w:r>
      <w:r w:rsidR="00C26CD4">
        <w:rPr>
          <w:rFonts w:ascii="Times New Roman" w:hAnsi="Times New Roman" w:cs="Times New Roman"/>
          <w:sz w:val="24"/>
          <w:szCs w:val="24"/>
        </w:rPr>
        <w:t>«</w:t>
      </w:r>
    </w:p>
    <w:p w:rsidR="00D70FAA" w:rsidRDefault="00D70FAA" w:rsidP="00D70FAA">
      <w:pPr>
        <w:pStyle w:val="a7"/>
        <w:jc w:val="both"/>
      </w:pPr>
      <w:proofErr w:type="gramStart"/>
      <w:r>
        <w:t xml:space="preserve">Предметом муниципального контроля за сохранностью автомобильных дорог местного значения в границах населенных пунктов </w:t>
      </w:r>
      <w:r w:rsidR="00C26CD4">
        <w:t xml:space="preserve">Новопашковского </w:t>
      </w:r>
      <w:r>
        <w:t xml:space="preserve"> сельского поселения Крыловского района (далее – муниципальный  контроль) является проверка соблюдения гражданами, юридическими лицами, индивидуальными предпринимателями требований, установленных федеральными законами, законами Краснодарского края и муниципальными правовыми актами </w:t>
      </w:r>
      <w:r w:rsidR="00E73E48">
        <w:t xml:space="preserve">Новопашковского </w:t>
      </w:r>
      <w:r>
        <w:t xml:space="preserve">сельского поселения Крыловского района (далее – обязательные требования) об обеспечении сохранности автомобильных дорог местного значения в границах населенных пунктов </w:t>
      </w:r>
      <w:r w:rsidR="00E73E48">
        <w:t>Новопашковского</w:t>
      </w:r>
      <w:proofErr w:type="gramEnd"/>
      <w:r w:rsidR="00E73E48">
        <w:t xml:space="preserve"> </w:t>
      </w:r>
      <w:r>
        <w:t xml:space="preserve"> сельского поселения Крыловского района.</w:t>
      </w:r>
    </w:p>
    <w:p w:rsidR="00D70FAA" w:rsidRDefault="00D70FAA" w:rsidP="00D70FAA">
      <w:pPr>
        <w:pStyle w:val="a7"/>
        <w:jc w:val="both"/>
      </w:pPr>
      <w:r>
        <w:t>Требования должностных лиц, осуществляющих муниципальный дорожный контроль, по вопросам, входящим в их компетенцию, подлежат обязательному исполнению в установленные сроки юридическими лицами, индивидуальными предпринимателями в соответствии с законодательством Российской Федерации. Неисполнение или несвоевременное исполнение указанных требований влекут за собой ответственность в соответствии с действующим законодательством.</w:t>
      </w:r>
    </w:p>
    <w:p w:rsidR="00C26CD4" w:rsidRPr="00C26CD4" w:rsidRDefault="00D70FAA" w:rsidP="00C26CD4">
      <w:pPr>
        <w:rPr>
          <w:rFonts w:ascii="Times New Roman" w:hAnsi="Times New Roman" w:cs="Times New Roman"/>
          <w:sz w:val="24"/>
          <w:szCs w:val="24"/>
        </w:rPr>
      </w:pPr>
      <w:r w:rsidRPr="00C26CD4">
        <w:rPr>
          <w:rFonts w:ascii="Times New Roman" w:hAnsi="Times New Roman" w:cs="Times New Roman"/>
          <w:sz w:val="24"/>
          <w:szCs w:val="24"/>
        </w:rPr>
        <w:t xml:space="preserve">С текстом административного регламента, а также с изменениями можно ознакомиться на официальном сайте администрации </w:t>
      </w:r>
      <w:proofErr w:type="spellStart"/>
      <w:proofErr w:type="gramStart"/>
      <w:r w:rsidR="00C26CD4" w:rsidRPr="00C26C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spellEnd"/>
      <w:proofErr w:type="gramEnd"/>
      <w:r w:rsidR="00C26CD4" w:rsidRPr="00C2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Новопашковского  сельского поселения Крыловского района </w:t>
      </w:r>
      <w:proofErr w:type="spellStart"/>
      <w:r w:rsidR="00C26CD4" w:rsidRPr="00C26CD4">
        <w:rPr>
          <w:rFonts w:ascii="Times New Roman" w:hAnsi="Times New Roman" w:cs="Times New Roman"/>
          <w:color w:val="000000"/>
          <w:sz w:val="24"/>
          <w:szCs w:val="24"/>
        </w:rPr>
        <w:t>htt</w:t>
      </w:r>
      <w:proofErr w:type="spellEnd"/>
      <w:r w:rsidR="00C26CD4" w:rsidRPr="00C26CD4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="00C26CD4" w:rsidRPr="00C26CD4">
        <w:rPr>
          <w:rFonts w:ascii="Times New Roman" w:hAnsi="Times New Roman" w:cs="Times New Roman"/>
          <w:color w:val="000000"/>
          <w:sz w:val="24"/>
          <w:szCs w:val="24"/>
        </w:rPr>
        <w:t xml:space="preserve">:// </w:t>
      </w:r>
      <w:r w:rsidR="00C26CD4" w:rsidRPr="00C26CD4">
        <w:rPr>
          <w:rFonts w:ascii="Times New Roman" w:hAnsi="Times New Roman" w:cs="Times New Roman"/>
          <w:color w:val="000000"/>
          <w:sz w:val="24"/>
          <w:szCs w:val="24"/>
          <w:lang w:val="en-US"/>
        </w:rPr>
        <w:t>novopashkovskaya</w:t>
      </w:r>
      <w:r w:rsidR="00C26CD4" w:rsidRPr="00C26CD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C26CD4" w:rsidRPr="00C26CD4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="00C26CD4" w:rsidRPr="00C26CD4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="00C26CD4" w:rsidRPr="00C26CD4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e</w:t>
      </w:r>
      <w:r w:rsidR="00C26CD4" w:rsidRPr="00C26CD4">
        <w:rPr>
          <w:rStyle w:val="FontStyle37"/>
          <w:rFonts w:ascii="Times New Roman" w:hAnsi="Times New Roman" w:cs="Times New Roman"/>
          <w:sz w:val="24"/>
          <w:szCs w:val="24"/>
        </w:rPr>
        <w:t>-</w:t>
      </w:r>
      <w:r w:rsidR="00C26CD4" w:rsidRPr="00C26CD4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mail</w:t>
      </w:r>
    </w:p>
    <w:p w:rsidR="00E73E48" w:rsidRPr="00691ADF" w:rsidRDefault="00E73E48" w:rsidP="00580510">
      <w:pPr>
        <w:pStyle w:val="a7"/>
        <w:jc w:val="center"/>
        <w:rPr>
          <w:b/>
          <w:bCs/>
        </w:rPr>
      </w:pPr>
      <w:r w:rsidRPr="00691ADF">
        <w:rPr>
          <w:b/>
          <w:bCs/>
        </w:rPr>
        <w:t>Информирование</w:t>
      </w:r>
    </w:p>
    <w:p w:rsidR="00E73E48" w:rsidRPr="00691ADF" w:rsidRDefault="00E73E48" w:rsidP="00E73E4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ADF">
        <w:rPr>
          <w:rFonts w:ascii="Times New Roman" w:hAnsi="Times New Roman" w:cs="Times New Roman"/>
          <w:b/>
          <w:bCs/>
          <w:sz w:val="24"/>
          <w:szCs w:val="24"/>
        </w:rPr>
        <w:t xml:space="preserve">юридических лиц, индивидуальных предпринимателей по вопросам соблюдения обязательных требований при осуществлении муниципального контроля </w:t>
      </w:r>
      <w:r w:rsidRPr="00E73E48">
        <w:rPr>
          <w:rFonts w:ascii="Times New Roman" w:hAnsi="Times New Roman" w:cs="Times New Roman"/>
          <w:b/>
          <w:sz w:val="24"/>
          <w:szCs w:val="24"/>
        </w:rPr>
        <w:t xml:space="preserve">по благоустройству территории Новопашковского сельского поселения Крыловского района </w:t>
      </w:r>
    </w:p>
    <w:p w:rsidR="00D70FAA" w:rsidRDefault="00D70FAA" w:rsidP="005D46FD">
      <w:pPr>
        <w:spacing w:before="100" w:beforeAutospacing="1" w:after="100" w:afterAutospacing="1" w:line="240" w:lineRule="auto"/>
        <w:ind w:left="360"/>
        <w:jc w:val="both"/>
      </w:pPr>
      <w:proofErr w:type="gramStart"/>
      <w:r w:rsidRPr="005D46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E73E48">
        <w:rPr>
          <w:rFonts w:ascii="Times New Roman" w:hAnsi="Times New Roman" w:cs="Times New Roman"/>
          <w:sz w:val="24"/>
          <w:szCs w:val="24"/>
        </w:rPr>
        <w:t xml:space="preserve">Новопашковского </w:t>
      </w:r>
      <w:r w:rsidRPr="005D46FD">
        <w:rPr>
          <w:rFonts w:ascii="Times New Roman" w:hAnsi="Times New Roman" w:cs="Times New Roman"/>
          <w:sz w:val="24"/>
          <w:szCs w:val="24"/>
        </w:rPr>
        <w:t xml:space="preserve"> сельского поселения Крыловского района, как орган муниципального контроля, информирует, что в соответствии с п. 19 ч.1 ст.14 Федерального закона от 6 октября 2003 г. </w:t>
      </w:r>
      <w:r w:rsidRPr="00580510">
        <w:rPr>
          <w:rFonts w:ascii="Times New Roman" w:hAnsi="Times New Roman" w:cs="Times New Roman"/>
          <w:i/>
          <w:sz w:val="24"/>
          <w:szCs w:val="24"/>
        </w:rPr>
        <w:t>№ </w:t>
      </w:r>
      <w:r w:rsidRPr="00580510">
        <w:rPr>
          <w:rStyle w:val="ab"/>
          <w:rFonts w:ascii="Times New Roman" w:hAnsi="Times New Roman" w:cs="Times New Roman"/>
          <w:i w:val="0"/>
          <w:sz w:val="24"/>
          <w:szCs w:val="24"/>
        </w:rPr>
        <w:t>131-ФЗ</w:t>
      </w:r>
      <w:r w:rsidRPr="005D46FD">
        <w:rPr>
          <w:rFonts w:ascii="Times New Roman" w:hAnsi="Times New Roman" w:cs="Times New Roman"/>
          <w:sz w:val="24"/>
          <w:szCs w:val="24"/>
        </w:rPr>
        <w:t xml:space="preserve"> «Об общих принципах организации местного самоуправления в Российской Федерации», </w:t>
      </w:r>
      <w:r w:rsidR="005D46FD" w:rsidRPr="005D4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Новопашковского сельского поселения Крыловского района от 29.07.2019 года № 220 </w:t>
      </w:r>
      <w:r w:rsidR="005D4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46FD" w:rsidRPr="005D4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46F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D46FD" w:rsidRPr="005D46F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</w:t>
      </w:r>
      <w:r w:rsidR="005D4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правила </w:t>
      </w:r>
      <w:r w:rsidR="005D46FD" w:rsidRPr="005D4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благоустройства </w:t>
      </w:r>
      <w:r w:rsidR="005D46FD" w:rsidRPr="005D46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D46FD" w:rsidRPr="005D46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Новопашковского сельского поселения Крыловского района Краснодарского края</w:t>
      </w:r>
      <w:proofErr w:type="gramEnd"/>
      <w:r w:rsidR="005D46FD" w:rsidRPr="005D46FD">
        <w:rPr>
          <w:rFonts w:ascii="Times New Roman" w:eastAsia="Times New Roman" w:hAnsi="Times New Roman" w:cs="Times New Roman"/>
          <w:sz w:val="24"/>
          <w:szCs w:val="24"/>
          <w:lang w:eastAsia="ru-RU"/>
        </w:rPr>
        <w:t>» (с изменениями от 18.10.2019 года №13; от 24.06.2021 года №92);</w:t>
      </w:r>
      <w:r w:rsidR="005D46FD">
        <w:t xml:space="preserve"> </w:t>
      </w:r>
      <w:r>
        <w:t>(</w:t>
      </w:r>
      <w:r w:rsidRPr="005D46FD">
        <w:rPr>
          <w:rFonts w:ascii="Times New Roman" w:hAnsi="Times New Roman" w:cs="Times New Roman"/>
        </w:rPr>
        <w:t>далее Правила).</w:t>
      </w:r>
    </w:p>
    <w:p w:rsidR="00D70FAA" w:rsidRDefault="00D70FAA" w:rsidP="00D70FAA">
      <w:pPr>
        <w:pStyle w:val="a7"/>
        <w:jc w:val="both"/>
      </w:pPr>
      <w:r>
        <w:t xml:space="preserve">Настоящие Правила устанавливают единые требования по </w:t>
      </w:r>
      <w:proofErr w:type="gramStart"/>
      <w:r>
        <w:t>надлежащему</w:t>
      </w:r>
      <w:proofErr w:type="gramEnd"/>
      <w:r>
        <w:t xml:space="preserve"> техническому и </w:t>
      </w:r>
      <w:proofErr w:type="gramStart"/>
      <w:r>
        <w:t xml:space="preserve">санитарному содержанию зданий (включая жилые дома), сооружений, земельных участков, на которых они расположены, к внешнему виду фасадов и ограждений соответствующих зданий и сооружений, определяют перечень работ по благоустройству и периодичность их выполнения, </w:t>
      </w:r>
      <w:r>
        <w:lastRenderedPageBreak/>
        <w:t xml:space="preserve">устанавливают порядок участия собственников зданий (помещений в них) и сооружений в благоустройстве и обеспечении чистоты и порядка на прилегающих территориях, устанавливают требования по благоустройству территории </w:t>
      </w:r>
      <w:r w:rsidR="005D46FD">
        <w:t>Новопашковского</w:t>
      </w:r>
      <w:r>
        <w:t xml:space="preserve"> сельского поселения</w:t>
      </w:r>
      <w:proofErr w:type="gramEnd"/>
      <w:r>
        <w:t xml:space="preserve"> </w:t>
      </w:r>
      <w:proofErr w:type="gramStart"/>
      <w:r>
        <w:t xml:space="preserve">Крыловского района (включая освещение улиц, озеленение территорий, установку указателей с наименованиями улиц и номерами домов, размещение и содержание малых архитектурных форм) и обязательны для всех юридических лиц, индивидуальных предпринимателей, осуществляющих свою деятельность на территории </w:t>
      </w:r>
      <w:r w:rsidR="00E73E48">
        <w:t xml:space="preserve">Новопашковского </w:t>
      </w:r>
      <w:r>
        <w:t xml:space="preserve">сельского поселения Крыловского района независимо от организационно-правовых форм и форм собственности, а также граждан и лиц без гражданства, проживающих на территории </w:t>
      </w:r>
      <w:r w:rsidR="00FC7EC4">
        <w:t xml:space="preserve">Новопашковского </w:t>
      </w:r>
      <w:r>
        <w:t xml:space="preserve"> сельского поселения Крыловского</w:t>
      </w:r>
      <w:proofErr w:type="gramEnd"/>
      <w:r>
        <w:t xml:space="preserve"> района.</w:t>
      </w:r>
    </w:p>
    <w:p w:rsidR="00FC7EC4" w:rsidRDefault="00FC7EC4" w:rsidP="00FC7EC4">
      <w:proofErr w:type="gramStart"/>
      <w: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5D4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ешением Совета Новопашковского сельского поселения Крыловского района от 29.07.2019 года № 220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</w:t>
      </w:r>
      <w:r w:rsidRPr="005D4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D46F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правила </w:t>
      </w:r>
      <w:r w:rsidRPr="005D4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благоустройства </w:t>
      </w:r>
      <w:r w:rsidRPr="005D46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D46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Новопашковского сельского поселения Крыловского района Краснодарского края» (с изменениями от 18.10.2019 года №13; от 24.06.2021 года №92)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</w:t>
      </w:r>
      <w:r w:rsidRPr="007F3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ознакомиться 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Новопашковского </w:t>
      </w:r>
      <w:r w:rsidRPr="007F3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Крыловского района </w:t>
      </w:r>
      <w:proofErr w:type="spellStart"/>
      <w:r w:rsidRPr="00CF1E88">
        <w:rPr>
          <w:rFonts w:ascii="Times New Roman" w:hAnsi="Times New Roman" w:cs="Times New Roman"/>
          <w:color w:val="000000"/>
          <w:sz w:val="24"/>
          <w:szCs w:val="24"/>
        </w:rPr>
        <w:t>htt</w:t>
      </w:r>
      <w:proofErr w:type="spellEnd"/>
      <w:r w:rsidRPr="00CF1E88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CF1E88">
        <w:rPr>
          <w:rFonts w:ascii="Times New Roman" w:hAnsi="Times New Roman" w:cs="Times New Roman"/>
          <w:color w:val="000000"/>
          <w:sz w:val="24"/>
          <w:szCs w:val="24"/>
        </w:rPr>
        <w:t xml:space="preserve">:// </w:t>
      </w:r>
      <w:r w:rsidRPr="00CF1E88">
        <w:rPr>
          <w:rFonts w:ascii="Times New Roman" w:hAnsi="Times New Roman" w:cs="Times New Roman"/>
          <w:color w:val="000000"/>
          <w:sz w:val="24"/>
          <w:szCs w:val="24"/>
          <w:lang w:val="en-US"/>
        </w:rPr>
        <w:t>novopashkovskaya</w:t>
      </w:r>
      <w:r w:rsidRPr="00CF1E8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CF1E88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CF1E88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  <w:r w:rsidRPr="00CF1E88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e</w:t>
      </w:r>
      <w:r w:rsidRPr="00CF1E88">
        <w:rPr>
          <w:rStyle w:val="FontStyle37"/>
          <w:rFonts w:ascii="Times New Roman" w:hAnsi="Times New Roman" w:cs="Times New Roman"/>
          <w:sz w:val="24"/>
          <w:szCs w:val="24"/>
        </w:rPr>
        <w:t>-</w:t>
      </w:r>
      <w:r w:rsidRPr="00CF1E88">
        <w:rPr>
          <w:rStyle w:val="FontStyle37"/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</w:p>
    <w:p w:rsidR="005D46FD" w:rsidRPr="001C58CE" w:rsidRDefault="00D70FAA" w:rsidP="00FC7E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="005D46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Новопашковского сельского поселения от 21.12.2021 № 113</w:t>
      </w:r>
      <w:r w:rsidR="005D46FD" w:rsidRPr="001C58CE">
        <w:t xml:space="preserve"> </w:t>
      </w:r>
      <w:r w:rsidR="005D46FD" w:rsidRPr="001C58CE">
        <w:rPr>
          <w:rFonts w:ascii="Times New Roman" w:hAnsi="Times New Roman" w:cs="Times New Roman"/>
          <w:sz w:val="24"/>
          <w:szCs w:val="24"/>
        </w:rPr>
        <w:t>утвержден</w:t>
      </w:r>
      <w:r w:rsidR="005D46FD">
        <w:rPr>
          <w:rFonts w:ascii="Times New Roman" w:hAnsi="Times New Roman" w:cs="Times New Roman"/>
          <w:sz w:val="24"/>
          <w:szCs w:val="24"/>
        </w:rPr>
        <w:t>ы</w:t>
      </w:r>
      <w:r w:rsidR="005D46FD" w:rsidRPr="001C58CE">
        <w:rPr>
          <w:rFonts w:ascii="Times New Roman" w:hAnsi="Times New Roman" w:cs="Times New Roman"/>
          <w:sz w:val="24"/>
          <w:szCs w:val="24"/>
        </w:rPr>
        <w:t xml:space="preserve"> </w:t>
      </w:r>
      <w:r w:rsidR="005D46FD" w:rsidRPr="001C58CE">
        <w:rPr>
          <w:rFonts w:ascii="Times New Roman" w:eastAsia="Calibri" w:hAnsi="Times New Roman" w:cs="Times New Roman"/>
          <w:sz w:val="24"/>
          <w:szCs w:val="24"/>
        </w:rPr>
        <w:t>Положени</w:t>
      </w:r>
      <w:r w:rsidR="005D46FD">
        <w:rPr>
          <w:rFonts w:ascii="Times New Roman" w:hAnsi="Times New Roman" w:cs="Times New Roman"/>
          <w:sz w:val="24"/>
          <w:szCs w:val="24"/>
        </w:rPr>
        <w:t xml:space="preserve">я </w:t>
      </w:r>
      <w:r w:rsidR="005D46FD" w:rsidRPr="001C58CE">
        <w:rPr>
          <w:rFonts w:ascii="Times New Roman" w:eastAsia="Calibri" w:hAnsi="Times New Roman" w:cs="Times New Roman"/>
          <w:sz w:val="24"/>
          <w:szCs w:val="24"/>
        </w:rPr>
        <w:t>о муниципальном контроле в сфере благоустройства на территории Новопашковского сельского поселения Крыловского района</w:t>
      </w:r>
      <w:r w:rsidR="005D46FD" w:rsidRPr="001C58CE">
        <w:rPr>
          <w:rFonts w:ascii="Times New Roman" w:hAnsi="Times New Roman" w:cs="Times New Roman"/>
          <w:sz w:val="24"/>
          <w:szCs w:val="24"/>
        </w:rPr>
        <w:t>»</w:t>
      </w:r>
    </w:p>
    <w:p w:rsidR="00D70FAA" w:rsidRDefault="00D70FAA" w:rsidP="00D70FAA">
      <w:pPr>
        <w:pStyle w:val="a7"/>
        <w:jc w:val="both"/>
      </w:pPr>
      <w:proofErr w:type="gramStart"/>
      <w:r>
        <w:t xml:space="preserve">Предметом муниципального контроля за соблюдением правил содержания и благоустройства на территории </w:t>
      </w:r>
      <w:r w:rsidR="00FC7EC4">
        <w:t xml:space="preserve">Новопашковского </w:t>
      </w:r>
      <w:r>
        <w:t xml:space="preserve"> сельского поселения Крыловского района является проверка соблюдения при осуществлении деятельности гражданами, юридическими лицами, индивидуальными предпринимателями обязательных требований, установленными муниципальными правовыми актами </w:t>
      </w:r>
      <w:r w:rsidR="00FC7EC4">
        <w:t xml:space="preserve">Новопашковского </w:t>
      </w:r>
      <w:r>
        <w:t xml:space="preserve"> сельского поселения Крыловского района, касающимися правил содержания и благоустройства территории </w:t>
      </w:r>
      <w:r w:rsidR="00FC7EC4">
        <w:t xml:space="preserve">Новопашковского </w:t>
      </w:r>
      <w:r>
        <w:t xml:space="preserve"> сельского поселения Крыловского района (далее – обязательные требования), а также организация и проведение мероприятий по профилактике</w:t>
      </w:r>
      <w:proofErr w:type="gramEnd"/>
      <w:r>
        <w:t xml:space="preserve"> нарушений указанных требований.</w:t>
      </w:r>
    </w:p>
    <w:p w:rsidR="00D70FAA" w:rsidRDefault="00D70FAA" w:rsidP="00D70FAA">
      <w:pPr>
        <w:pStyle w:val="z-"/>
      </w:pPr>
      <w:r>
        <w:t>Начало формы</w:t>
      </w:r>
    </w:p>
    <w:p w:rsidR="00D70FAA" w:rsidRDefault="00D70FAA" w:rsidP="00D70FAA">
      <w:pPr>
        <w:pStyle w:val="z-1"/>
      </w:pPr>
      <w:r>
        <w:t>Конец формы</w:t>
      </w:r>
    </w:p>
    <w:p w:rsidR="00D70FAA" w:rsidRDefault="00D70FAA" w:rsidP="00D70FAA">
      <w:pPr>
        <w:pStyle w:val="z-"/>
      </w:pPr>
      <w:r>
        <w:t>Начало формы</w:t>
      </w:r>
    </w:p>
    <w:p w:rsidR="00D70FAA" w:rsidRDefault="00D70FAA" w:rsidP="00D70FAA">
      <w:pPr>
        <w:pStyle w:val="z-1"/>
      </w:pPr>
      <w:r>
        <w:t>Конец формы</w:t>
      </w:r>
    </w:p>
    <w:p w:rsidR="00D70FAA" w:rsidRDefault="00D70FAA" w:rsidP="00D70FAA">
      <w:pPr>
        <w:pStyle w:val="a7"/>
        <w:jc w:val="center"/>
      </w:pPr>
    </w:p>
    <w:sectPr w:rsidR="00D70FAA" w:rsidSect="00C62CD8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BAE"/>
    <w:multiLevelType w:val="multilevel"/>
    <w:tmpl w:val="E858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63380"/>
    <w:multiLevelType w:val="hybridMultilevel"/>
    <w:tmpl w:val="2E18CB82"/>
    <w:lvl w:ilvl="0" w:tplc="CBF2B6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8D471FA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922310"/>
    <w:multiLevelType w:val="hybridMultilevel"/>
    <w:tmpl w:val="2E18CB82"/>
    <w:lvl w:ilvl="0" w:tplc="CBF2B6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8D471FA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121AA1"/>
    <w:multiLevelType w:val="hybridMultilevel"/>
    <w:tmpl w:val="DAAC7F32"/>
    <w:lvl w:ilvl="0" w:tplc="0DC0FAC0">
      <w:start w:val="1"/>
      <w:numFmt w:val="bullet"/>
      <w:lvlText w:val=""/>
      <w:lvlJc w:val="left"/>
      <w:pPr>
        <w:ind w:left="114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18268B8"/>
    <w:multiLevelType w:val="multilevel"/>
    <w:tmpl w:val="4690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B833DE"/>
    <w:multiLevelType w:val="multilevel"/>
    <w:tmpl w:val="0416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BC10D4"/>
    <w:multiLevelType w:val="hybridMultilevel"/>
    <w:tmpl w:val="A7EC8E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020660"/>
    <w:multiLevelType w:val="hybridMultilevel"/>
    <w:tmpl w:val="99F853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1D85389D"/>
    <w:multiLevelType w:val="multilevel"/>
    <w:tmpl w:val="4E3C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9758D8"/>
    <w:multiLevelType w:val="multilevel"/>
    <w:tmpl w:val="36C4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DE76BF"/>
    <w:multiLevelType w:val="hybridMultilevel"/>
    <w:tmpl w:val="2E18CB82"/>
    <w:lvl w:ilvl="0" w:tplc="CBF2B6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8D471FA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A76AB1"/>
    <w:multiLevelType w:val="hybridMultilevel"/>
    <w:tmpl w:val="8CD0AF4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3AF30B0"/>
    <w:multiLevelType w:val="multilevel"/>
    <w:tmpl w:val="2B08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5357F3"/>
    <w:multiLevelType w:val="hybridMultilevel"/>
    <w:tmpl w:val="92682EB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8741EB0"/>
    <w:multiLevelType w:val="multilevel"/>
    <w:tmpl w:val="F2A8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FA0D78"/>
    <w:multiLevelType w:val="hybridMultilevel"/>
    <w:tmpl w:val="C19AA1B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2D32202E"/>
    <w:multiLevelType w:val="hybridMultilevel"/>
    <w:tmpl w:val="7B3C4B0E"/>
    <w:lvl w:ilvl="0" w:tplc="041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7">
    <w:nsid w:val="2D8165D8"/>
    <w:multiLevelType w:val="hybridMultilevel"/>
    <w:tmpl w:val="93F8F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A42DA5"/>
    <w:multiLevelType w:val="multilevel"/>
    <w:tmpl w:val="8374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D7752E"/>
    <w:multiLevelType w:val="multilevel"/>
    <w:tmpl w:val="7966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496A6C"/>
    <w:multiLevelType w:val="hybridMultilevel"/>
    <w:tmpl w:val="F2486C0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>
    <w:nsid w:val="3D2F71C3"/>
    <w:multiLevelType w:val="hybridMultilevel"/>
    <w:tmpl w:val="2E18CB82"/>
    <w:lvl w:ilvl="0" w:tplc="CBF2B6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8D471FA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18F4964"/>
    <w:multiLevelType w:val="hybridMultilevel"/>
    <w:tmpl w:val="8528F8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7181AAA"/>
    <w:multiLevelType w:val="multilevel"/>
    <w:tmpl w:val="1EA0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B413E8"/>
    <w:multiLevelType w:val="multilevel"/>
    <w:tmpl w:val="C6DA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8B5091"/>
    <w:multiLevelType w:val="hybridMultilevel"/>
    <w:tmpl w:val="10D4ED8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>
    <w:nsid w:val="4B247816"/>
    <w:multiLevelType w:val="multilevel"/>
    <w:tmpl w:val="6038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BF6893"/>
    <w:multiLevelType w:val="hybridMultilevel"/>
    <w:tmpl w:val="3D86B3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5207147"/>
    <w:multiLevelType w:val="multilevel"/>
    <w:tmpl w:val="F40A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CB1288"/>
    <w:multiLevelType w:val="hybridMultilevel"/>
    <w:tmpl w:val="A32A219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5EC57A2F"/>
    <w:multiLevelType w:val="hybridMultilevel"/>
    <w:tmpl w:val="7550EE1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1">
    <w:nsid w:val="65181CF8"/>
    <w:multiLevelType w:val="multilevel"/>
    <w:tmpl w:val="FAFE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5E6C95"/>
    <w:multiLevelType w:val="multilevel"/>
    <w:tmpl w:val="D968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D779DF"/>
    <w:multiLevelType w:val="multilevel"/>
    <w:tmpl w:val="6382F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8E2C3C"/>
    <w:multiLevelType w:val="multilevel"/>
    <w:tmpl w:val="7244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404405"/>
    <w:multiLevelType w:val="hybridMultilevel"/>
    <w:tmpl w:val="8D3015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0264273"/>
    <w:multiLevelType w:val="hybridMultilevel"/>
    <w:tmpl w:val="9CA8413C"/>
    <w:lvl w:ilvl="0" w:tplc="0DC0FAC0">
      <w:start w:val="1"/>
      <w:numFmt w:val="bullet"/>
      <w:lvlText w:val=""/>
      <w:lvlJc w:val="left"/>
      <w:pPr>
        <w:ind w:left="114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>
    <w:nsid w:val="718003BF"/>
    <w:multiLevelType w:val="hybridMultilevel"/>
    <w:tmpl w:val="CE5C1832"/>
    <w:lvl w:ilvl="0" w:tplc="0DC0FA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1108E2"/>
    <w:multiLevelType w:val="multilevel"/>
    <w:tmpl w:val="E7CE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125A48"/>
    <w:multiLevelType w:val="multilevel"/>
    <w:tmpl w:val="A2E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09695D"/>
    <w:multiLevelType w:val="multilevel"/>
    <w:tmpl w:val="BD9EF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B22731"/>
    <w:multiLevelType w:val="hybridMultilevel"/>
    <w:tmpl w:val="740C4BB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2">
    <w:nsid w:val="7D347FE6"/>
    <w:multiLevelType w:val="multilevel"/>
    <w:tmpl w:val="EB9E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6C418D"/>
    <w:multiLevelType w:val="multilevel"/>
    <w:tmpl w:val="FA66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E14BE4"/>
    <w:multiLevelType w:val="hybridMultilevel"/>
    <w:tmpl w:val="2E18CB82"/>
    <w:lvl w:ilvl="0" w:tplc="CBF2B6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8D471FA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6"/>
  </w:num>
  <w:num w:numId="2">
    <w:abstractNumId w:val="30"/>
  </w:num>
  <w:num w:numId="3">
    <w:abstractNumId w:val="17"/>
  </w:num>
  <w:num w:numId="4">
    <w:abstractNumId w:val="20"/>
  </w:num>
  <w:num w:numId="5">
    <w:abstractNumId w:val="7"/>
  </w:num>
  <w:num w:numId="6">
    <w:abstractNumId w:val="6"/>
  </w:num>
  <w:num w:numId="7">
    <w:abstractNumId w:val="27"/>
  </w:num>
  <w:num w:numId="8">
    <w:abstractNumId w:val="25"/>
  </w:num>
  <w:num w:numId="9">
    <w:abstractNumId w:val="16"/>
  </w:num>
  <w:num w:numId="10">
    <w:abstractNumId w:val="29"/>
  </w:num>
  <w:num w:numId="11">
    <w:abstractNumId w:val="3"/>
  </w:num>
  <w:num w:numId="12">
    <w:abstractNumId w:val="11"/>
  </w:num>
  <w:num w:numId="13">
    <w:abstractNumId w:val="15"/>
  </w:num>
  <w:num w:numId="14">
    <w:abstractNumId w:val="37"/>
  </w:num>
  <w:num w:numId="15">
    <w:abstractNumId w:val="36"/>
  </w:num>
  <w:num w:numId="16">
    <w:abstractNumId w:val="41"/>
  </w:num>
  <w:num w:numId="17">
    <w:abstractNumId w:val="13"/>
  </w:num>
  <w:num w:numId="18">
    <w:abstractNumId w:val="22"/>
  </w:num>
  <w:num w:numId="19">
    <w:abstractNumId w:val="10"/>
  </w:num>
  <w:num w:numId="20">
    <w:abstractNumId w:val="21"/>
  </w:num>
  <w:num w:numId="21">
    <w:abstractNumId w:val="2"/>
  </w:num>
  <w:num w:numId="22">
    <w:abstractNumId w:val="1"/>
  </w:num>
  <w:num w:numId="23">
    <w:abstractNumId w:val="44"/>
  </w:num>
  <w:num w:numId="24">
    <w:abstractNumId w:val="35"/>
  </w:num>
  <w:num w:numId="25">
    <w:abstractNumId w:val="39"/>
  </w:num>
  <w:num w:numId="26">
    <w:abstractNumId w:val="5"/>
  </w:num>
  <w:num w:numId="27">
    <w:abstractNumId w:val="28"/>
  </w:num>
  <w:num w:numId="28">
    <w:abstractNumId w:val="9"/>
  </w:num>
  <w:num w:numId="29">
    <w:abstractNumId w:val="40"/>
  </w:num>
  <w:num w:numId="30">
    <w:abstractNumId w:val="34"/>
  </w:num>
  <w:num w:numId="31">
    <w:abstractNumId w:val="31"/>
  </w:num>
  <w:num w:numId="32">
    <w:abstractNumId w:val="19"/>
  </w:num>
  <w:num w:numId="33">
    <w:abstractNumId w:val="38"/>
  </w:num>
  <w:num w:numId="34">
    <w:abstractNumId w:val="43"/>
  </w:num>
  <w:num w:numId="35">
    <w:abstractNumId w:val="33"/>
  </w:num>
  <w:num w:numId="36">
    <w:abstractNumId w:val="8"/>
  </w:num>
  <w:num w:numId="37">
    <w:abstractNumId w:val="23"/>
  </w:num>
  <w:num w:numId="38">
    <w:abstractNumId w:val="32"/>
  </w:num>
  <w:num w:numId="39">
    <w:abstractNumId w:val="14"/>
  </w:num>
  <w:num w:numId="40">
    <w:abstractNumId w:val="42"/>
  </w:num>
  <w:num w:numId="41">
    <w:abstractNumId w:val="24"/>
  </w:num>
  <w:num w:numId="42">
    <w:abstractNumId w:val="18"/>
  </w:num>
  <w:num w:numId="43">
    <w:abstractNumId w:val="0"/>
  </w:num>
  <w:num w:numId="44">
    <w:abstractNumId w:val="4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31E0"/>
    <w:rsid w:val="0000700D"/>
    <w:rsid w:val="000A34BA"/>
    <w:rsid w:val="000A6880"/>
    <w:rsid w:val="000D5994"/>
    <w:rsid w:val="000F5A44"/>
    <w:rsid w:val="00107BF6"/>
    <w:rsid w:val="00174284"/>
    <w:rsid w:val="001D2460"/>
    <w:rsid w:val="001F3B18"/>
    <w:rsid w:val="00402F2E"/>
    <w:rsid w:val="004131E0"/>
    <w:rsid w:val="004503DD"/>
    <w:rsid w:val="00484C5E"/>
    <w:rsid w:val="00493D2F"/>
    <w:rsid w:val="004D4B50"/>
    <w:rsid w:val="00525C7D"/>
    <w:rsid w:val="00547788"/>
    <w:rsid w:val="0055762D"/>
    <w:rsid w:val="00580510"/>
    <w:rsid w:val="005D46FD"/>
    <w:rsid w:val="00670504"/>
    <w:rsid w:val="006C3017"/>
    <w:rsid w:val="006F0603"/>
    <w:rsid w:val="00764C24"/>
    <w:rsid w:val="0078755D"/>
    <w:rsid w:val="007E7FF0"/>
    <w:rsid w:val="007F570D"/>
    <w:rsid w:val="00813AC6"/>
    <w:rsid w:val="008570EC"/>
    <w:rsid w:val="008F65F7"/>
    <w:rsid w:val="00912D69"/>
    <w:rsid w:val="00954969"/>
    <w:rsid w:val="009C4218"/>
    <w:rsid w:val="00A02E41"/>
    <w:rsid w:val="00A319A7"/>
    <w:rsid w:val="00A60493"/>
    <w:rsid w:val="00A66386"/>
    <w:rsid w:val="00A96D18"/>
    <w:rsid w:val="00A97EC2"/>
    <w:rsid w:val="00B54E20"/>
    <w:rsid w:val="00C26CD4"/>
    <w:rsid w:val="00C62CD8"/>
    <w:rsid w:val="00C94C5F"/>
    <w:rsid w:val="00CC1B75"/>
    <w:rsid w:val="00CE40BC"/>
    <w:rsid w:val="00D00029"/>
    <w:rsid w:val="00D70FAA"/>
    <w:rsid w:val="00E27E3B"/>
    <w:rsid w:val="00E73E48"/>
    <w:rsid w:val="00EC7B6F"/>
    <w:rsid w:val="00ED1408"/>
    <w:rsid w:val="00F17566"/>
    <w:rsid w:val="00F21AD0"/>
    <w:rsid w:val="00F66F38"/>
    <w:rsid w:val="00F95C9B"/>
    <w:rsid w:val="00FC7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04"/>
  </w:style>
  <w:style w:type="paragraph" w:styleId="3">
    <w:name w:val="heading 3"/>
    <w:basedOn w:val="a"/>
    <w:link w:val="30"/>
    <w:uiPriority w:val="9"/>
    <w:qFormat/>
    <w:rsid w:val="00D70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70F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70F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1E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31E0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F570D"/>
    <w:pPr>
      <w:ind w:left="720"/>
      <w:contextualSpacing/>
    </w:pPr>
  </w:style>
  <w:style w:type="paragraph" w:styleId="a6">
    <w:name w:val="No Spacing"/>
    <w:uiPriority w:val="1"/>
    <w:qFormat/>
    <w:rsid w:val="00CE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F17566"/>
  </w:style>
  <w:style w:type="paragraph" w:styleId="a7">
    <w:name w:val="Normal (Web)"/>
    <w:basedOn w:val="a"/>
    <w:uiPriority w:val="99"/>
    <w:unhideWhenUsed/>
    <w:rsid w:val="00D00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00029"/>
    <w:rPr>
      <w:b/>
      <w:bCs/>
    </w:rPr>
  </w:style>
  <w:style w:type="paragraph" w:customStyle="1" w:styleId="1">
    <w:name w:val="Абзац списка1"/>
    <w:basedOn w:val="a"/>
    <w:rsid w:val="00C62CD8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70F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0F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70F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70F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70FA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70F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70FA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hief-title">
    <w:name w:val="chief-title"/>
    <w:basedOn w:val="a0"/>
    <w:rsid w:val="00D70FAA"/>
  </w:style>
  <w:style w:type="character" w:customStyle="1" w:styleId="company-infotext">
    <w:name w:val="company-info__text"/>
    <w:basedOn w:val="a0"/>
    <w:rsid w:val="00D70FAA"/>
  </w:style>
  <w:style w:type="character" w:customStyle="1" w:styleId="text-muted">
    <w:name w:val="text-muted"/>
    <w:basedOn w:val="a0"/>
    <w:rsid w:val="00D70FAA"/>
  </w:style>
  <w:style w:type="paragraph" w:styleId="a9">
    <w:name w:val="Balloon Text"/>
    <w:basedOn w:val="a"/>
    <w:link w:val="aa"/>
    <w:uiPriority w:val="99"/>
    <w:semiHidden/>
    <w:unhideWhenUsed/>
    <w:rsid w:val="00D70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FAA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D70FAA"/>
    <w:rPr>
      <w:i/>
      <w:iCs/>
    </w:rPr>
  </w:style>
  <w:style w:type="character" w:customStyle="1" w:styleId="FontStyle37">
    <w:name w:val="Font Style37"/>
    <w:rsid w:val="00FC7EC4"/>
    <w:rPr>
      <w:rFonts w:ascii="Arial" w:hAnsi="Arial" w:cs="Arial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1E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131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CCCCCC"/>
                  </w:divBdr>
                  <w:divsChild>
                    <w:div w:id="7114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1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57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2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8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4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2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6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9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1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643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92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79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8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4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65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65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2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9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8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5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77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1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1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0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CCCCCC"/>
                  </w:divBdr>
                  <w:divsChild>
                    <w:div w:id="9732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3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9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43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28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1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42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42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16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11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79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07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29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09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8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9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40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9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42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Velton</cp:lastModifiedBy>
  <cp:revision>11</cp:revision>
  <cp:lastPrinted>2019-01-30T12:41:00Z</cp:lastPrinted>
  <dcterms:created xsi:type="dcterms:W3CDTF">2019-02-15T06:08:00Z</dcterms:created>
  <dcterms:modified xsi:type="dcterms:W3CDTF">2022-02-18T12:50:00Z</dcterms:modified>
</cp:coreProperties>
</file>