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C" w:rsidRDefault="006F1B4C" w:rsidP="006F1B4C">
      <w:pPr>
        <w:pStyle w:val="a4"/>
        <w:jc w:val="center"/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szCs w:val="28"/>
        </w:rPr>
      </w:pP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6446F"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E6446F">
        <w:rPr>
          <w:rFonts w:ascii="Times New Roman" w:hAnsi="Times New Roman"/>
          <w:b/>
          <w:sz w:val="32"/>
          <w:szCs w:val="32"/>
        </w:rPr>
        <w:t>ПОСТАНОВЛЕНИЕ</w:t>
      </w: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E6446F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2126E">
        <w:rPr>
          <w:rFonts w:ascii="Times New Roman" w:hAnsi="Times New Roman"/>
          <w:b/>
          <w:spacing w:val="-4"/>
          <w:sz w:val="28"/>
          <w:szCs w:val="28"/>
        </w:rPr>
        <w:t>14.07.2022</w:t>
      </w:r>
      <w:r w:rsidR="00477CE9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          </w:t>
      </w:r>
      <w:r w:rsidRPr="00E6446F">
        <w:rPr>
          <w:rFonts w:ascii="Times New Roman" w:hAnsi="Times New Roman"/>
          <w:b/>
          <w:spacing w:val="-4"/>
          <w:sz w:val="28"/>
          <w:szCs w:val="28"/>
        </w:rPr>
        <w:t xml:space="preserve">          №</w:t>
      </w:r>
      <w:r w:rsidR="00477CE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42126E">
        <w:rPr>
          <w:rFonts w:ascii="Times New Roman" w:hAnsi="Times New Roman"/>
          <w:b/>
          <w:spacing w:val="-4"/>
          <w:sz w:val="28"/>
          <w:szCs w:val="28"/>
        </w:rPr>
        <w:t>47</w:t>
      </w:r>
    </w:p>
    <w:p w:rsidR="006F1B4C" w:rsidRPr="00E6446F" w:rsidRDefault="006F1B4C" w:rsidP="006F1B4C">
      <w:pPr>
        <w:pStyle w:val="a4"/>
        <w:jc w:val="center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E6446F">
        <w:rPr>
          <w:rFonts w:ascii="Times New Roman" w:hAnsi="Times New Roman"/>
          <w:spacing w:val="-4"/>
          <w:sz w:val="24"/>
        </w:rPr>
        <w:t>ст-ца</w:t>
      </w:r>
      <w:proofErr w:type="spellEnd"/>
      <w:r w:rsidRPr="00E6446F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E6446F">
        <w:rPr>
          <w:rFonts w:ascii="Times New Roman" w:hAnsi="Times New Roman"/>
          <w:spacing w:val="-4"/>
          <w:sz w:val="24"/>
        </w:rPr>
        <w:t>Новопашковская</w:t>
      </w:r>
      <w:proofErr w:type="spellEnd"/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477CE9" w:rsidRPr="002C18D2" w:rsidRDefault="00477CE9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1B4C" w:rsidRDefault="00BA21B1" w:rsidP="006F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выставок-ярмарок на территории </w:t>
      </w:r>
      <w:r w:rsidR="006F1B4C" w:rsidRPr="00604B1A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 Крыловского района</w:t>
      </w:r>
      <w:r w:rsidR="006F1B4C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B4C" w:rsidRDefault="006F1B4C" w:rsidP="006F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B4C" w:rsidRDefault="006F1B4C" w:rsidP="006F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6F1B4C" w:rsidRDefault="006F1B4C" w:rsidP="006F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AB369B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AB369B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</w:t>
      </w:r>
      <w:proofErr w:type="gramStart"/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</w:t>
      </w:r>
    </w:p>
    <w:p w:rsidR="002C18D2" w:rsidRPr="006F1B4C" w:rsidRDefault="002C18D2" w:rsidP="006F1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r w:rsidR="006F1B4C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6F1B4C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F1B4C">
        <w:rPr>
          <w:rFonts w:ascii="Times New Roman" w:hAnsi="Times New Roman"/>
          <w:sz w:val="28"/>
          <w:szCs w:val="28"/>
        </w:rPr>
        <w:t>2. Отделу по общим вопросам администрации Новопашковского сельского поселения Крыловского района (Шаповалова) обнародовать настоящее постановление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77CE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3</w:t>
      </w:r>
      <w:r w:rsidRPr="006F1B4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F1B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1B4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77C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4</w:t>
      </w:r>
      <w:r w:rsidRPr="006F1B4C">
        <w:rPr>
          <w:rFonts w:ascii="Times New Roman" w:hAnsi="Times New Roman"/>
          <w:sz w:val="28"/>
          <w:szCs w:val="28"/>
        </w:rPr>
        <w:t>. Настоящее постановление вступает в законную силу со дня его официального обнародования.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77CE9" w:rsidRPr="006F1B4C" w:rsidRDefault="00477CE9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F1B4C">
        <w:rPr>
          <w:rFonts w:ascii="Times New Roman" w:hAnsi="Times New Roman"/>
          <w:sz w:val="28"/>
          <w:szCs w:val="28"/>
        </w:rPr>
        <w:t xml:space="preserve">Глава Новопашковского сельского поселения 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F1B4C">
        <w:rPr>
          <w:rFonts w:ascii="Times New Roman" w:hAnsi="Times New Roman"/>
          <w:sz w:val="28"/>
          <w:szCs w:val="28"/>
        </w:rPr>
        <w:t xml:space="preserve">Крыловского района </w:t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 w:rsidRPr="006F1B4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F1B4C">
        <w:rPr>
          <w:rFonts w:ascii="Times New Roman" w:hAnsi="Times New Roman"/>
          <w:sz w:val="28"/>
          <w:szCs w:val="28"/>
        </w:rPr>
        <w:t>И.В. Корсун</w:t>
      </w:r>
    </w:p>
    <w:p w:rsidR="006F1B4C" w:rsidRPr="006F1B4C" w:rsidRDefault="006F1B4C" w:rsidP="006F1B4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C18D2" w:rsidRPr="006F1B4C" w:rsidRDefault="002C18D2" w:rsidP="006F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6F1B4C" w:rsidRDefault="002C18D2" w:rsidP="006F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6F1B4C" w:rsidRDefault="002C18D2" w:rsidP="006F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B4C" w:rsidRDefault="006F1B4C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6F1B4C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Новопашковского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</w:t>
      </w:r>
    </w:p>
    <w:p w:rsidR="006F1B4C" w:rsidRDefault="006F1B4C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 района</w:t>
      </w:r>
    </w:p>
    <w:p w:rsidR="002C18D2" w:rsidRDefault="00477CE9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 №  47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ПРОДЛЕНИЯ СРОКА ПРОВЕДЕНИЯ ЯРМАРОК И АГРОПРОМЫШЛЕННЫХ ВЫСТАВОК-ЯРМАРОК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</w:t>
      </w:r>
      <w:r w:rsidR="00A4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1AA" w:rsidRPr="00A471AA">
        <w:rPr>
          <w:rFonts w:ascii="Times New Roman" w:hAnsi="Times New Roman" w:cs="Times New Roman"/>
          <w:sz w:val="28"/>
          <w:szCs w:val="28"/>
        </w:rPr>
        <w:t xml:space="preserve">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A471AA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A471AA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</w:t>
      </w:r>
      <w:proofErr w:type="gramStart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A471AA" w:rsidRPr="006F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Default="0012493E" w:rsidP="0012493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F96B9C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F04447" w:rsidRDefault="00F04447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1AA" w:rsidRPr="006F1B4C">
        <w:rPr>
          <w:rFonts w:ascii="Times New Roman" w:hAnsi="Times New Roman" w:cs="Times New Roman"/>
          <w:sz w:val="28"/>
          <w:szCs w:val="28"/>
        </w:rPr>
        <w:t>Новопашковского  сельского поселения Крыловского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CD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A471AA" w:rsidRPr="006F1B4C">
        <w:rPr>
          <w:rFonts w:ascii="Times New Roman" w:hAnsi="Times New Roman"/>
          <w:sz w:val="28"/>
          <w:szCs w:val="28"/>
        </w:rPr>
        <w:t>Новопашковского  сельского поселения Крыловского района</w:t>
      </w:r>
      <w:r w:rsidR="00A471AA" w:rsidRPr="006F1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7D85">
        <w:rPr>
          <w:rFonts w:ascii="Times New Roman" w:hAnsi="Times New Roman"/>
          <w:sz w:val="28"/>
          <w:szCs w:val="28"/>
        </w:rPr>
        <w:t xml:space="preserve">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 xml:space="preserve">ярмарки, выставки-ярмарки (далее – Распоряжение);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обнародованию. </w:t>
      </w:r>
    </w:p>
    <w:p w:rsidR="008E52C7" w:rsidRDefault="008E52C7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2C7" w:rsidRDefault="008E52C7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2C7" w:rsidRPr="008E52C7" w:rsidRDefault="008E52C7" w:rsidP="008E52C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52C7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</w:p>
    <w:p w:rsidR="008E52C7" w:rsidRPr="008E52C7" w:rsidRDefault="008E52C7" w:rsidP="008E52C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52C7">
        <w:rPr>
          <w:rFonts w:ascii="Times New Roman" w:hAnsi="Times New Roman"/>
          <w:sz w:val="28"/>
          <w:szCs w:val="28"/>
        </w:rPr>
        <w:t xml:space="preserve">Новопашковского сельского поселения </w:t>
      </w:r>
    </w:p>
    <w:p w:rsidR="008E52C7" w:rsidRPr="008E52C7" w:rsidRDefault="008E52C7" w:rsidP="008E52C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52C7">
        <w:rPr>
          <w:rFonts w:ascii="Times New Roman" w:hAnsi="Times New Roman"/>
          <w:sz w:val="28"/>
          <w:szCs w:val="28"/>
        </w:rPr>
        <w:t xml:space="preserve">Крыловского района </w:t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</w:r>
      <w:r w:rsidRPr="008E52C7">
        <w:rPr>
          <w:rFonts w:ascii="Times New Roman" w:hAnsi="Times New Roman"/>
          <w:sz w:val="28"/>
          <w:szCs w:val="28"/>
        </w:rPr>
        <w:tab/>
        <w:t xml:space="preserve">С.Ф. Шаповалова </w:t>
      </w:r>
    </w:p>
    <w:sectPr w:rsidR="008E52C7" w:rsidRPr="008E52C7" w:rsidSect="006F1B4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2D" w:rsidRDefault="00B3302D" w:rsidP="006F1B4C">
      <w:pPr>
        <w:spacing w:after="0" w:line="240" w:lineRule="auto"/>
      </w:pPr>
      <w:r>
        <w:separator/>
      </w:r>
    </w:p>
  </w:endnote>
  <w:endnote w:type="continuationSeparator" w:id="0">
    <w:p w:rsidR="00B3302D" w:rsidRDefault="00B3302D" w:rsidP="006F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2D" w:rsidRDefault="00B3302D" w:rsidP="006F1B4C">
      <w:pPr>
        <w:spacing w:after="0" w:line="240" w:lineRule="auto"/>
      </w:pPr>
      <w:r>
        <w:separator/>
      </w:r>
    </w:p>
  </w:footnote>
  <w:footnote w:type="continuationSeparator" w:id="0">
    <w:p w:rsidR="00B3302D" w:rsidRDefault="00B3302D" w:rsidP="006F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5701"/>
      <w:docPartObj>
        <w:docPartGallery w:val="Page Numbers (Top of Page)"/>
        <w:docPartUnique/>
      </w:docPartObj>
    </w:sdtPr>
    <w:sdtEndPr/>
    <w:sdtContent>
      <w:p w:rsidR="006F1B4C" w:rsidRDefault="00B3302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B4C" w:rsidRDefault="006F1B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8D2"/>
    <w:rsid w:val="000241F3"/>
    <w:rsid w:val="00076209"/>
    <w:rsid w:val="0012481A"/>
    <w:rsid w:val="0012493E"/>
    <w:rsid w:val="002C18D2"/>
    <w:rsid w:val="0042126E"/>
    <w:rsid w:val="00464C87"/>
    <w:rsid w:val="00477CE9"/>
    <w:rsid w:val="004D176E"/>
    <w:rsid w:val="00525585"/>
    <w:rsid w:val="00566B63"/>
    <w:rsid w:val="006F1B4C"/>
    <w:rsid w:val="00757D85"/>
    <w:rsid w:val="008266CE"/>
    <w:rsid w:val="00830C46"/>
    <w:rsid w:val="008C18E8"/>
    <w:rsid w:val="008D41F0"/>
    <w:rsid w:val="008E52C7"/>
    <w:rsid w:val="008F5A5A"/>
    <w:rsid w:val="009603EB"/>
    <w:rsid w:val="00A471AA"/>
    <w:rsid w:val="00A573AD"/>
    <w:rsid w:val="00AB369B"/>
    <w:rsid w:val="00B04C12"/>
    <w:rsid w:val="00B3302D"/>
    <w:rsid w:val="00B83808"/>
    <w:rsid w:val="00BA21B1"/>
    <w:rsid w:val="00C119A3"/>
    <w:rsid w:val="00C85A8F"/>
    <w:rsid w:val="00CD18FA"/>
    <w:rsid w:val="00CD2696"/>
    <w:rsid w:val="00D55C45"/>
    <w:rsid w:val="00D74688"/>
    <w:rsid w:val="00F04447"/>
    <w:rsid w:val="00FB5F84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uiPriority w:val="1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B4C"/>
  </w:style>
  <w:style w:type="paragraph" w:styleId="a9">
    <w:name w:val="footer"/>
    <w:basedOn w:val="a"/>
    <w:link w:val="aa"/>
    <w:uiPriority w:val="99"/>
    <w:semiHidden/>
    <w:unhideWhenUsed/>
    <w:rsid w:val="006F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1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C50FB-B5D8-414E-9387-4CFBC6B9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Microsoft</cp:lastModifiedBy>
  <cp:revision>9</cp:revision>
  <cp:lastPrinted>2022-06-17T06:29:00Z</cp:lastPrinted>
  <dcterms:created xsi:type="dcterms:W3CDTF">2022-06-20T12:56:00Z</dcterms:created>
  <dcterms:modified xsi:type="dcterms:W3CDTF">2022-07-28T06:42:00Z</dcterms:modified>
</cp:coreProperties>
</file>