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B2" w:rsidRDefault="00E74A31">
      <w:r>
        <w:rPr>
          <w:rFonts w:ascii="Times New Roman" w:hAnsi="Times New Roman"/>
          <w:noProof/>
          <w:sz w:val="24"/>
          <w:szCs w:val="24"/>
        </w:rPr>
        <w:drawing>
          <wp:anchor distT="47625" distB="47625" distL="47625" distR="47625" simplePos="0" relativeHeight="251659264" behindDoc="0" locked="0" layoutInCell="1" allowOverlap="1" wp14:anchorId="2CE0BB22" wp14:editId="4477C53E">
            <wp:simplePos x="0" y="0"/>
            <wp:positionH relativeFrom="margin">
              <wp:posOffset>2716530</wp:posOffset>
            </wp:positionH>
            <wp:positionV relativeFrom="paragraph">
              <wp:posOffset>-201930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4B2" w:rsidRPr="00E21FB0" w:rsidRDefault="00E874B2" w:rsidP="00E74A31">
      <w:pPr>
        <w:jc w:val="center"/>
        <w:rPr>
          <w:rFonts w:ascii="Times New Roman" w:hAnsi="Times New Roman"/>
          <w:sz w:val="32"/>
          <w:szCs w:val="32"/>
        </w:rPr>
      </w:pPr>
    </w:p>
    <w:p w:rsidR="00E21FB0" w:rsidRDefault="00E21FB0" w:rsidP="00E21FB0">
      <w:pPr>
        <w:jc w:val="right"/>
        <w:rPr>
          <w:rFonts w:ascii="Times New Roman" w:hAnsi="Times New Roman"/>
          <w:b/>
        </w:rPr>
      </w:pPr>
    </w:p>
    <w:p w:rsidR="00E74A31" w:rsidRDefault="00E74A31" w:rsidP="00E21FB0">
      <w:pPr>
        <w:jc w:val="center"/>
        <w:rPr>
          <w:b/>
          <w:szCs w:val="28"/>
        </w:rPr>
      </w:pPr>
    </w:p>
    <w:p w:rsidR="00E21FB0" w:rsidRPr="00A465F6" w:rsidRDefault="00E21FB0" w:rsidP="00E21FB0">
      <w:pPr>
        <w:jc w:val="center"/>
        <w:rPr>
          <w:b/>
          <w:szCs w:val="28"/>
        </w:rPr>
      </w:pPr>
      <w:r>
        <w:rPr>
          <w:b/>
          <w:szCs w:val="28"/>
        </w:rPr>
        <w:t>СОВЕТ</w:t>
      </w:r>
      <w:r w:rsidRPr="00A465F6">
        <w:rPr>
          <w:b/>
          <w:szCs w:val="28"/>
        </w:rPr>
        <w:t xml:space="preserve"> НОВОПАШКОВСКОГО СЕЛЬСКОГО ПОСЕЛЕНИЯ</w:t>
      </w:r>
    </w:p>
    <w:p w:rsidR="00E874B2" w:rsidRPr="00E21FB0" w:rsidRDefault="00E21FB0" w:rsidP="00E21FB0">
      <w:pPr>
        <w:jc w:val="center"/>
        <w:rPr>
          <w:b/>
          <w:szCs w:val="28"/>
        </w:rPr>
      </w:pPr>
      <w:r w:rsidRPr="00A465F6">
        <w:rPr>
          <w:b/>
          <w:szCs w:val="28"/>
        </w:rPr>
        <w:t>КРЫЛОВСКОГО РАЙОНА</w:t>
      </w:r>
      <w:r>
        <w:rPr>
          <w:b/>
          <w:szCs w:val="28"/>
        </w:rPr>
        <w:t xml:space="preserve"> </w:t>
      </w:r>
      <w:r w:rsidR="006B3A02">
        <w:rPr>
          <w:b/>
          <w:szCs w:val="28"/>
        </w:rPr>
        <w:t>ПЯТОГО</w:t>
      </w:r>
      <w:r>
        <w:rPr>
          <w:b/>
          <w:szCs w:val="28"/>
        </w:rPr>
        <w:t xml:space="preserve"> СОЗЫВА</w:t>
      </w:r>
      <w:r w:rsidRPr="00491B18">
        <w:rPr>
          <w:szCs w:val="28"/>
        </w:rPr>
        <w:t xml:space="preserve">                                 </w:t>
      </w:r>
    </w:p>
    <w:p w:rsidR="00E874B2" w:rsidRDefault="00E874B2">
      <w:pPr>
        <w:rPr>
          <w:rFonts w:ascii="Times New Roman" w:hAnsi="Times New Roman"/>
          <w:b/>
        </w:rPr>
      </w:pPr>
    </w:p>
    <w:p w:rsidR="00E21FB0" w:rsidRDefault="00E21FB0" w:rsidP="00E21FB0">
      <w:pPr>
        <w:shd w:val="clear" w:color="auto" w:fill="FFFFFF"/>
        <w:jc w:val="center"/>
        <w:rPr>
          <w:b/>
          <w:sz w:val="32"/>
          <w:szCs w:val="32"/>
        </w:rPr>
      </w:pPr>
      <w:r w:rsidRPr="008A277B">
        <w:rPr>
          <w:b/>
          <w:sz w:val="32"/>
          <w:szCs w:val="32"/>
        </w:rPr>
        <w:t>РЕШЕНИЕ</w:t>
      </w:r>
    </w:p>
    <w:p w:rsidR="00E21FB0" w:rsidRPr="009E47D0" w:rsidRDefault="00E21FB0" w:rsidP="00E21FB0">
      <w:pPr>
        <w:shd w:val="clear" w:color="auto" w:fill="FFFFFF"/>
        <w:jc w:val="center"/>
        <w:rPr>
          <w:sz w:val="32"/>
          <w:szCs w:val="32"/>
        </w:rPr>
      </w:pPr>
    </w:p>
    <w:p w:rsidR="00E21FB0" w:rsidRDefault="00A27759" w:rsidP="00E21FB0">
      <w:pPr>
        <w:shd w:val="clear" w:color="auto" w:fill="FFFFFF"/>
        <w:rPr>
          <w:spacing w:val="-3"/>
        </w:rPr>
      </w:pPr>
      <w:r>
        <w:rPr>
          <w:b/>
          <w:spacing w:val="-4"/>
          <w:szCs w:val="28"/>
        </w:rPr>
        <w:t xml:space="preserve"> от 23.03.2026              </w:t>
      </w:r>
      <w:bookmarkStart w:id="0" w:name="_GoBack"/>
      <w:bookmarkEnd w:id="0"/>
      <w:r w:rsidR="00E21FB0">
        <w:rPr>
          <w:b/>
          <w:spacing w:val="-4"/>
          <w:szCs w:val="28"/>
        </w:rPr>
        <w:t xml:space="preserve">  </w:t>
      </w:r>
      <w:r w:rsidR="00E21FB0" w:rsidRPr="00BE39C2">
        <w:rPr>
          <w:b/>
          <w:spacing w:val="-4"/>
          <w:szCs w:val="28"/>
        </w:rPr>
        <w:t xml:space="preserve"> </w:t>
      </w:r>
      <w:r w:rsidR="00E21FB0">
        <w:rPr>
          <w:b/>
          <w:spacing w:val="-4"/>
          <w:szCs w:val="28"/>
        </w:rPr>
        <w:t xml:space="preserve">                                                                                    </w:t>
      </w:r>
      <w:r>
        <w:rPr>
          <w:b/>
          <w:szCs w:val="28"/>
        </w:rPr>
        <w:t>№ 72</w:t>
      </w:r>
    </w:p>
    <w:p w:rsidR="00E21FB0" w:rsidRPr="00EA6F0A" w:rsidRDefault="00E21FB0" w:rsidP="00E21FB0">
      <w:pPr>
        <w:shd w:val="clear" w:color="auto" w:fill="FFFFFF"/>
        <w:jc w:val="center"/>
        <w:rPr>
          <w:spacing w:val="-3"/>
          <w:sz w:val="24"/>
          <w:szCs w:val="24"/>
        </w:rPr>
      </w:pPr>
      <w:proofErr w:type="spellStart"/>
      <w:r w:rsidRPr="00EA6F0A">
        <w:rPr>
          <w:spacing w:val="-3"/>
          <w:sz w:val="24"/>
          <w:szCs w:val="24"/>
        </w:rPr>
        <w:t>ст-ца</w:t>
      </w:r>
      <w:proofErr w:type="spellEnd"/>
      <w:r w:rsidRPr="00EA6F0A">
        <w:rPr>
          <w:spacing w:val="-3"/>
          <w:sz w:val="24"/>
          <w:szCs w:val="24"/>
        </w:rPr>
        <w:t xml:space="preserve">  </w:t>
      </w:r>
      <w:proofErr w:type="spellStart"/>
      <w:r w:rsidRPr="00EA6F0A">
        <w:rPr>
          <w:spacing w:val="-3"/>
          <w:sz w:val="24"/>
          <w:szCs w:val="24"/>
        </w:rPr>
        <w:t>Новопашковская</w:t>
      </w:r>
      <w:proofErr w:type="spellEnd"/>
    </w:p>
    <w:p w:rsidR="00E874B2" w:rsidRDefault="00E874B2">
      <w:pPr>
        <w:rPr>
          <w:rFonts w:ascii="Times New Roman" w:hAnsi="Times New Roman"/>
          <w:b/>
        </w:rPr>
      </w:pPr>
    </w:p>
    <w:p w:rsidR="00E874B2" w:rsidRDefault="00E874B2" w:rsidP="00E21FB0">
      <w:pPr>
        <w:rPr>
          <w:rFonts w:ascii="Times New Roman" w:hAnsi="Times New Roman"/>
          <w:b/>
        </w:rPr>
      </w:pPr>
    </w:p>
    <w:p w:rsidR="00E874B2" w:rsidRDefault="00E21FB0" w:rsidP="00E21FB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согласовании формирования рыбоводного объекта (участка) для осуществления рыбоводства на территории </w:t>
      </w:r>
      <w:proofErr w:type="spellStart"/>
      <w:r w:rsidR="00AC61FB">
        <w:rPr>
          <w:rFonts w:ascii="Times New Roman" w:hAnsi="Times New Roman"/>
          <w:b/>
        </w:rPr>
        <w:t>Новопашковского</w:t>
      </w:r>
      <w:proofErr w:type="spellEnd"/>
      <w:r>
        <w:rPr>
          <w:rFonts w:ascii="Times New Roman" w:hAnsi="Times New Roman"/>
          <w:b/>
        </w:rPr>
        <w:t xml:space="preserve"> сельского поселения Крыловского района</w:t>
      </w:r>
    </w:p>
    <w:p w:rsidR="00E874B2" w:rsidRDefault="00E874B2">
      <w:pPr>
        <w:jc w:val="center"/>
        <w:rPr>
          <w:rFonts w:ascii="Times New Roman" w:hAnsi="Times New Roman"/>
          <w:b/>
        </w:rPr>
      </w:pPr>
    </w:p>
    <w:p w:rsidR="00AC61FB" w:rsidRDefault="00AC61FB">
      <w:pPr>
        <w:jc w:val="center"/>
        <w:rPr>
          <w:rFonts w:ascii="Times New Roman" w:hAnsi="Times New Roman"/>
          <w:b/>
        </w:rPr>
      </w:pPr>
    </w:p>
    <w:p w:rsidR="00E874B2" w:rsidRPr="00C14F5D" w:rsidRDefault="00E21FB0" w:rsidP="00C14F5D">
      <w:pPr>
        <w:ind w:firstLine="720"/>
        <w:rPr>
          <w:szCs w:val="28"/>
        </w:rPr>
      </w:pPr>
      <w:proofErr w:type="gramStart"/>
      <w:r>
        <w:t>В</w:t>
      </w:r>
      <w:r w:rsidR="00442352">
        <w:rPr>
          <w:b/>
          <w:szCs w:val="28"/>
        </w:rPr>
        <w:t xml:space="preserve"> </w:t>
      </w:r>
      <w:r w:rsidR="00442352" w:rsidRPr="00B74F31">
        <w:rPr>
          <w:szCs w:val="28"/>
        </w:rPr>
        <w:t xml:space="preserve">соответствии </w:t>
      </w:r>
      <w:r w:rsidR="00442352">
        <w:rPr>
          <w:szCs w:val="28"/>
        </w:rPr>
        <w:t>с пунктами 24, 25 части 2 статьи 32 Федерального закона от 20.03.2025 г. № 33-ФЗ «Об  общих  принципах  организации  местного самоуправления в ед</w:t>
      </w:r>
      <w:r w:rsidR="00C14F5D">
        <w:rPr>
          <w:szCs w:val="28"/>
        </w:rPr>
        <w:t>иной системе публичной власти»</w:t>
      </w:r>
      <w:r>
        <w:t>, пункт 3 части 3 статьи 3 Федерального закона</w:t>
      </w:r>
      <w:r w:rsidR="00AC61FB">
        <w:t xml:space="preserve"> от 2 июля 2013 года № 148-ФЗ «</w:t>
      </w:r>
      <w:r>
        <w:t xml:space="preserve">Об </w:t>
      </w:r>
      <w:proofErr w:type="spellStart"/>
      <w:r>
        <w:t>аквакультуре</w:t>
      </w:r>
      <w:proofErr w:type="spellEnd"/>
      <w:r>
        <w:t xml:space="preserve"> (рыбоводстве) и о внесении изменений в отдельные законодательные акты Российской Федерации», рассмотрев заявление индивидуального предпринимателя </w:t>
      </w:r>
      <w:r w:rsidR="00AC61FB">
        <w:t xml:space="preserve">главы </w:t>
      </w:r>
      <w:proofErr w:type="spellStart"/>
      <w:r w:rsidR="00AC61FB">
        <w:t>крестьянско</w:t>
      </w:r>
      <w:proofErr w:type="spellEnd"/>
      <w:proofErr w:type="gramEnd"/>
      <w:r w:rsidR="00AC61FB">
        <w:t xml:space="preserve"> (фермерского) хозяйства Петросян Светланы </w:t>
      </w:r>
      <w:proofErr w:type="spellStart"/>
      <w:r w:rsidR="00684F2B">
        <w:t>Самуэлевны</w:t>
      </w:r>
      <w:proofErr w:type="spellEnd"/>
      <w:r>
        <w:t xml:space="preserve">, Совет </w:t>
      </w:r>
      <w:proofErr w:type="spellStart"/>
      <w:r w:rsidR="00AC61FB">
        <w:t>Новопашковского</w:t>
      </w:r>
      <w:proofErr w:type="spellEnd"/>
      <w:r>
        <w:t xml:space="preserve"> сельского поселения</w:t>
      </w:r>
      <w:r w:rsidR="00AC61FB">
        <w:t xml:space="preserve"> Крыловского </w:t>
      </w:r>
      <w:r>
        <w:t xml:space="preserve">района </w:t>
      </w:r>
      <w:r w:rsidR="00AC61FB">
        <w:t>РЕШИЛ:</w:t>
      </w:r>
    </w:p>
    <w:p w:rsidR="008E3149" w:rsidRDefault="0003633B" w:rsidP="0003633B">
      <w:pPr>
        <w:tabs>
          <w:tab w:val="left" w:pos="732"/>
        </w:tabs>
        <w:ind w:firstLine="709"/>
      </w:pPr>
      <w:r>
        <w:t xml:space="preserve">1. </w:t>
      </w:r>
      <w:proofErr w:type="gramStart"/>
      <w:r w:rsidR="006C6568">
        <w:t>Дать согласие на</w:t>
      </w:r>
      <w:r w:rsidR="00E21FB0">
        <w:t xml:space="preserve"> формирование рыбоводного объекта (участка), расположенного </w:t>
      </w:r>
      <w:r w:rsidR="006C6568">
        <w:t>на территории</w:t>
      </w:r>
      <w:r w:rsidR="003524C6">
        <w:t xml:space="preserve"> </w:t>
      </w:r>
      <w:proofErr w:type="spellStart"/>
      <w:r w:rsidR="003524C6">
        <w:t>Новопашковского</w:t>
      </w:r>
      <w:proofErr w:type="spellEnd"/>
      <w:r w:rsidR="003524C6">
        <w:t xml:space="preserve"> сельского поселения Крыловского района, для осуществления рыбоводства площадью 17,8 га, </w:t>
      </w:r>
      <w:r w:rsidR="00E21FB0">
        <w:t xml:space="preserve">на </w:t>
      </w:r>
      <w:r w:rsidR="003524C6">
        <w:t xml:space="preserve">рыбоводном </w:t>
      </w:r>
      <w:r w:rsidR="00E21FB0">
        <w:t xml:space="preserve">участке </w:t>
      </w:r>
      <w:r w:rsidR="00B555F9">
        <w:t xml:space="preserve">№ </w:t>
      </w:r>
      <w:r w:rsidR="008E3149">
        <w:t>8.10 в границах участка водоема «Балка Лобова»</w:t>
      </w:r>
      <w:r>
        <w:t>, расположенного</w:t>
      </w:r>
      <w:r w:rsidR="008E3149">
        <w:t xml:space="preserve"> севернее населенного пункта хут</w:t>
      </w:r>
      <w:r w:rsidR="006C6568">
        <w:t>ор</w:t>
      </w:r>
      <w:r w:rsidR="008E3149">
        <w:t xml:space="preserve"> Лобова Балка</w:t>
      </w:r>
      <w:r w:rsidR="003524C6">
        <w:t xml:space="preserve"> (географические координаты) </w:t>
      </w:r>
      <w:r w:rsidR="008E3149">
        <w:t xml:space="preserve"> от точки (1) 46</w:t>
      </w:r>
      <w:r w:rsidR="00E372C8" w:rsidRPr="003524C6">
        <w:rPr>
          <w:vertAlign w:val="superscript"/>
        </w:rPr>
        <w:t>о</w:t>
      </w:r>
      <w:r w:rsidR="004248BE">
        <w:t>22</w:t>
      </w:r>
      <w:r w:rsidR="004248BE" w:rsidRPr="003524C6">
        <w:rPr>
          <w:rFonts w:ascii="Times New Roman" w:hAnsi="Times New Roman"/>
        </w:rPr>
        <w:t>̕</w:t>
      </w:r>
      <w:r w:rsidR="004248BE">
        <w:t>45</w:t>
      </w:r>
      <w:r w:rsidR="004248BE" w:rsidRPr="003524C6">
        <w:rPr>
          <w:rFonts w:ascii="Times New Roman" w:hAnsi="Times New Roman"/>
        </w:rPr>
        <w:t>̕</w:t>
      </w:r>
      <w:r w:rsidR="004009DE" w:rsidRPr="003524C6">
        <w:rPr>
          <w:rFonts w:ascii="Times New Roman" w:hAnsi="Times New Roman"/>
        </w:rPr>
        <w:t>̕ ̕</w:t>
      </w:r>
      <w:r w:rsidR="004248BE" w:rsidRPr="003524C6">
        <w:rPr>
          <w:rFonts w:ascii="Times New Roman" w:hAnsi="Times New Roman"/>
        </w:rPr>
        <w:t xml:space="preserve"> СШ  40</w:t>
      </w:r>
      <w:r w:rsidR="00E372C8" w:rsidRPr="003524C6">
        <w:rPr>
          <w:rFonts w:ascii="Times New Roman" w:hAnsi="Times New Roman"/>
          <w:vertAlign w:val="superscript"/>
        </w:rPr>
        <w:t>о</w:t>
      </w:r>
      <w:r w:rsidR="00E372C8" w:rsidRPr="003524C6">
        <w:rPr>
          <w:rFonts w:ascii="Times New Roman" w:hAnsi="Times New Roman"/>
        </w:rPr>
        <w:t>10̕10̕̕</w:t>
      </w:r>
      <w:r w:rsidR="00256732" w:rsidRPr="003524C6">
        <w:rPr>
          <w:rFonts w:ascii="Times New Roman" w:hAnsi="Times New Roman"/>
        </w:rPr>
        <w:t>̕</w:t>
      </w:r>
      <w:r w:rsidR="00256732">
        <w:t xml:space="preserve"> </w:t>
      </w:r>
      <w:r w:rsidR="00256732" w:rsidRPr="003524C6">
        <w:rPr>
          <w:rFonts w:ascii="Times New Roman" w:hAnsi="Times New Roman"/>
        </w:rPr>
        <w:t xml:space="preserve">̕ </w:t>
      </w:r>
      <w:r w:rsidR="00E372C8" w:rsidRPr="003524C6">
        <w:rPr>
          <w:rFonts w:ascii="Times New Roman" w:hAnsi="Times New Roman"/>
        </w:rPr>
        <w:t xml:space="preserve">ВД по идущей вдоль береговой черты линии, соединяющей последовательно точки (2)  </w:t>
      </w:r>
      <w:r w:rsidR="00E372C8">
        <w:t>46</w:t>
      </w:r>
      <w:r w:rsidR="00E372C8" w:rsidRPr="003524C6">
        <w:rPr>
          <w:vertAlign w:val="superscript"/>
        </w:rPr>
        <w:t>о</w:t>
      </w:r>
      <w:r w:rsidR="00E372C8">
        <w:t>22</w:t>
      </w:r>
      <w:proofErr w:type="gramEnd"/>
      <w:r w:rsidR="00E372C8" w:rsidRPr="003524C6">
        <w:rPr>
          <w:rFonts w:ascii="Times New Roman" w:hAnsi="Times New Roman"/>
        </w:rPr>
        <w:t>̕</w:t>
      </w:r>
      <w:r w:rsidR="00E372C8">
        <w:t>57</w:t>
      </w:r>
      <w:r w:rsidR="00E372C8" w:rsidRPr="003524C6">
        <w:rPr>
          <w:rFonts w:ascii="Times New Roman" w:hAnsi="Times New Roman"/>
        </w:rPr>
        <w:t>̕ ̕ СШ  40</w:t>
      </w:r>
      <w:r w:rsidR="00E372C8" w:rsidRPr="003524C6">
        <w:rPr>
          <w:rFonts w:ascii="Times New Roman" w:hAnsi="Times New Roman"/>
          <w:vertAlign w:val="superscript"/>
        </w:rPr>
        <w:t>о</w:t>
      </w:r>
      <w:r w:rsidR="00E372C8" w:rsidRPr="003524C6">
        <w:rPr>
          <w:rFonts w:ascii="Times New Roman" w:hAnsi="Times New Roman"/>
        </w:rPr>
        <w:t>11̕</w:t>
      </w:r>
      <w:r w:rsidR="00256732" w:rsidRPr="003524C6">
        <w:rPr>
          <w:rFonts w:ascii="Times New Roman" w:hAnsi="Times New Roman"/>
        </w:rPr>
        <w:t xml:space="preserve"> </w:t>
      </w:r>
      <w:r w:rsidR="00E372C8" w:rsidRPr="003524C6">
        <w:rPr>
          <w:rFonts w:ascii="Times New Roman" w:hAnsi="Times New Roman"/>
        </w:rPr>
        <w:t xml:space="preserve">53̕ ̕ ВД   (3)  </w:t>
      </w:r>
      <w:r w:rsidR="00E372C8">
        <w:t>46</w:t>
      </w:r>
      <w:r w:rsidR="00E372C8" w:rsidRPr="003524C6">
        <w:rPr>
          <w:vertAlign w:val="superscript"/>
        </w:rPr>
        <w:t>о</w:t>
      </w:r>
      <w:r w:rsidR="00E372C8">
        <w:t>22</w:t>
      </w:r>
      <w:r w:rsidR="00E372C8" w:rsidRPr="003524C6">
        <w:rPr>
          <w:rFonts w:ascii="Times New Roman" w:hAnsi="Times New Roman"/>
        </w:rPr>
        <w:t>̕</w:t>
      </w:r>
      <w:r w:rsidR="00E372C8">
        <w:t xml:space="preserve"> 56</w:t>
      </w:r>
      <w:r w:rsidR="00E372C8" w:rsidRPr="003524C6">
        <w:rPr>
          <w:rFonts w:ascii="Times New Roman" w:hAnsi="Times New Roman"/>
        </w:rPr>
        <w:t xml:space="preserve">̕ ̕ СШ  </w:t>
      </w:r>
      <w:r w:rsidR="00887851" w:rsidRPr="003524C6">
        <w:rPr>
          <w:rFonts w:ascii="Times New Roman" w:hAnsi="Times New Roman"/>
        </w:rPr>
        <w:t>40</w:t>
      </w:r>
      <w:r w:rsidR="00887851" w:rsidRPr="003524C6">
        <w:rPr>
          <w:rFonts w:ascii="Times New Roman" w:hAnsi="Times New Roman"/>
          <w:vertAlign w:val="superscript"/>
        </w:rPr>
        <w:t>о</w:t>
      </w:r>
      <w:r w:rsidR="00887851" w:rsidRPr="003524C6">
        <w:rPr>
          <w:rFonts w:ascii="Times New Roman" w:hAnsi="Times New Roman"/>
        </w:rPr>
        <w:t xml:space="preserve"> 11̕ 54̕ ̕ ВД   </w:t>
      </w:r>
      <w:r w:rsidR="00256732" w:rsidRPr="003524C6">
        <w:rPr>
          <w:rFonts w:ascii="Times New Roman" w:hAnsi="Times New Roman"/>
        </w:rPr>
        <w:t xml:space="preserve">(4) </w:t>
      </w:r>
      <w:r w:rsidR="00256732">
        <w:t>46</w:t>
      </w:r>
      <w:r w:rsidR="00256732" w:rsidRPr="003524C6">
        <w:rPr>
          <w:vertAlign w:val="superscript"/>
        </w:rPr>
        <w:t>о</w:t>
      </w:r>
      <w:r w:rsidR="00256732">
        <w:t>22</w:t>
      </w:r>
      <w:r w:rsidR="00256732" w:rsidRPr="003524C6">
        <w:rPr>
          <w:rFonts w:ascii="Times New Roman" w:hAnsi="Times New Roman"/>
        </w:rPr>
        <w:t>̕</w:t>
      </w:r>
      <w:r w:rsidR="00256732">
        <w:t xml:space="preserve"> 40</w:t>
      </w:r>
      <w:r w:rsidR="00256732" w:rsidRPr="003524C6">
        <w:rPr>
          <w:rFonts w:ascii="Times New Roman" w:hAnsi="Times New Roman"/>
        </w:rPr>
        <w:t>̕</w:t>
      </w:r>
      <w:r w:rsidR="00256732">
        <w:t xml:space="preserve"> </w:t>
      </w:r>
      <w:r w:rsidR="00256732" w:rsidRPr="003524C6">
        <w:rPr>
          <w:rFonts w:ascii="Times New Roman" w:hAnsi="Times New Roman"/>
        </w:rPr>
        <w:t>̕ СШ  40</w:t>
      </w:r>
      <w:r w:rsidR="00256732" w:rsidRPr="003524C6">
        <w:rPr>
          <w:rFonts w:ascii="Times New Roman" w:hAnsi="Times New Roman"/>
          <w:vertAlign w:val="superscript"/>
        </w:rPr>
        <w:t>о</w:t>
      </w:r>
      <w:r w:rsidR="00256732" w:rsidRPr="003524C6">
        <w:rPr>
          <w:rFonts w:ascii="Times New Roman" w:hAnsi="Times New Roman"/>
        </w:rPr>
        <w:t xml:space="preserve"> 10̕ 12̕ ̕ ВД</w:t>
      </w:r>
      <w:r w:rsidR="00E32205">
        <w:rPr>
          <w:rFonts w:ascii="Times New Roman" w:hAnsi="Times New Roman"/>
        </w:rPr>
        <w:t xml:space="preserve"> и далее по береговой линии в начальную точку на территории Крыловского района</w:t>
      </w:r>
      <w:r>
        <w:rPr>
          <w:rFonts w:ascii="Times New Roman" w:hAnsi="Times New Roman"/>
        </w:rPr>
        <w:t>.</w:t>
      </w:r>
      <w:r w:rsidR="00256732" w:rsidRPr="003524C6">
        <w:rPr>
          <w:rFonts w:ascii="Times New Roman" w:hAnsi="Times New Roman"/>
        </w:rPr>
        <w:t xml:space="preserve">  </w:t>
      </w:r>
    </w:p>
    <w:p w:rsidR="00C14F5D" w:rsidRDefault="0003633B" w:rsidP="00C14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szCs w:val="28"/>
        </w:rPr>
        <w:t xml:space="preserve">2. </w:t>
      </w:r>
      <w:r w:rsidR="00C14F5D">
        <w:rPr>
          <w:rFonts w:ascii="Times New Roman" w:hAnsi="Times New Roman"/>
          <w:spacing w:val="-2"/>
          <w:szCs w:val="28"/>
        </w:rPr>
        <w:t xml:space="preserve">Настоящее решение подлежит обнародованию и размещению </w:t>
      </w:r>
      <w:r w:rsidR="00C14F5D">
        <w:rPr>
          <w:rFonts w:ascii="Times New Roman" w:hAnsi="Times New Roman"/>
          <w:szCs w:val="28"/>
        </w:rPr>
        <w:t xml:space="preserve">в официальном сетевом издании  администрации </w:t>
      </w:r>
      <w:proofErr w:type="spellStart"/>
      <w:r w:rsidR="00C14F5D">
        <w:rPr>
          <w:rFonts w:ascii="Times New Roman" w:hAnsi="Times New Roman"/>
          <w:szCs w:val="28"/>
        </w:rPr>
        <w:t>Новопашковского</w:t>
      </w:r>
      <w:proofErr w:type="spellEnd"/>
      <w:r w:rsidR="00C14F5D">
        <w:rPr>
          <w:rFonts w:ascii="Times New Roman" w:hAnsi="Times New Roman"/>
          <w:szCs w:val="28"/>
        </w:rPr>
        <w:t xml:space="preserve"> сельского поселения Крыловского района.</w:t>
      </w:r>
    </w:p>
    <w:p w:rsidR="0003633B" w:rsidRDefault="00E21FB0" w:rsidP="0003633B">
      <w:pPr>
        <w:rPr>
          <w:rFonts w:ascii="Times New Roman" w:hAnsi="Times New Roman"/>
          <w:szCs w:val="28"/>
        </w:rPr>
      </w:pPr>
      <w:r>
        <w:t xml:space="preserve">          </w:t>
      </w:r>
      <w:r w:rsidR="0003633B">
        <w:rPr>
          <w:rFonts w:ascii="Times New Roman" w:hAnsi="Times New Roman"/>
          <w:szCs w:val="28"/>
        </w:rPr>
        <w:t>3</w:t>
      </w:r>
      <w:r w:rsidR="0003633B" w:rsidRPr="004279F0">
        <w:rPr>
          <w:rFonts w:ascii="Times New Roman" w:hAnsi="Times New Roman"/>
          <w:szCs w:val="28"/>
        </w:rPr>
        <w:t xml:space="preserve">. </w:t>
      </w:r>
      <w:proofErr w:type="gramStart"/>
      <w:r w:rsidR="0003633B" w:rsidRPr="00CD55FE">
        <w:rPr>
          <w:rFonts w:ascii="Times New Roman" w:hAnsi="Times New Roman"/>
          <w:szCs w:val="28"/>
        </w:rPr>
        <w:t>Контроль за</w:t>
      </w:r>
      <w:proofErr w:type="gramEnd"/>
      <w:r w:rsidR="0003633B" w:rsidRPr="00CD55FE">
        <w:rPr>
          <w:rFonts w:ascii="Times New Roman" w:hAnsi="Times New Roman"/>
          <w:szCs w:val="28"/>
        </w:rPr>
        <w:t xml:space="preserve"> выполнением настоящего решения возложить на депутатскую  комиссию Совета </w:t>
      </w:r>
      <w:proofErr w:type="spellStart"/>
      <w:r w:rsidR="0003633B" w:rsidRPr="00CD55FE">
        <w:rPr>
          <w:rFonts w:ascii="Times New Roman" w:hAnsi="Times New Roman"/>
          <w:szCs w:val="28"/>
        </w:rPr>
        <w:t>Новопашковского</w:t>
      </w:r>
      <w:proofErr w:type="spellEnd"/>
      <w:r w:rsidR="0003633B" w:rsidRPr="00CD55FE">
        <w:rPr>
          <w:rFonts w:ascii="Times New Roman" w:hAnsi="Times New Roman"/>
          <w:szCs w:val="28"/>
        </w:rPr>
        <w:t xml:space="preserve"> сельского поселения по национальным вопросам, законности, правопорядку, общественным объединениям и делам религий (</w:t>
      </w:r>
      <w:r w:rsidR="00C14F5D">
        <w:rPr>
          <w:rFonts w:ascii="Times New Roman" w:hAnsi="Times New Roman"/>
          <w:szCs w:val="28"/>
        </w:rPr>
        <w:t>Шаповалова</w:t>
      </w:r>
      <w:r w:rsidR="0003633B" w:rsidRPr="00CD55FE">
        <w:rPr>
          <w:rFonts w:ascii="Times New Roman" w:hAnsi="Times New Roman"/>
          <w:szCs w:val="28"/>
        </w:rPr>
        <w:t>).</w:t>
      </w:r>
    </w:p>
    <w:p w:rsidR="00E874B2" w:rsidRDefault="0003633B" w:rsidP="0003633B">
      <w:r>
        <w:t xml:space="preserve">          </w:t>
      </w:r>
      <w:r w:rsidR="00C14F5D">
        <w:t>4. Р</w:t>
      </w:r>
      <w:r w:rsidR="00E21FB0">
        <w:t xml:space="preserve">ешение вступает в силу со дня его </w:t>
      </w:r>
      <w:r>
        <w:t xml:space="preserve">официального </w:t>
      </w:r>
      <w:r w:rsidR="00E21FB0">
        <w:t>обнародования.</w:t>
      </w:r>
    </w:p>
    <w:p w:rsidR="0003633B" w:rsidRDefault="0003633B" w:rsidP="0003633B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C14F5D" w:rsidRDefault="00C14F5D" w:rsidP="0003633B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03633B" w:rsidRPr="0042186B" w:rsidRDefault="0003633B" w:rsidP="0003633B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42186B">
        <w:rPr>
          <w:rFonts w:eastAsia="Calibri"/>
          <w:szCs w:val="28"/>
          <w:lang w:eastAsia="en-US"/>
        </w:rPr>
        <w:t xml:space="preserve">Глава </w:t>
      </w:r>
      <w:proofErr w:type="spellStart"/>
      <w:r w:rsidRPr="0042186B">
        <w:rPr>
          <w:rFonts w:eastAsia="Calibri"/>
          <w:szCs w:val="28"/>
          <w:lang w:eastAsia="en-US"/>
        </w:rPr>
        <w:t>Новопашковского</w:t>
      </w:r>
      <w:proofErr w:type="spellEnd"/>
      <w:r w:rsidRPr="0042186B">
        <w:rPr>
          <w:rFonts w:eastAsia="Calibri"/>
          <w:szCs w:val="28"/>
          <w:lang w:eastAsia="en-US"/>
        </w:rPr>
        <w:t xml:space="preserve"> сельского поселения </w:t>
      </w:r>
    </w:p>
    <w:p w:rsidR="00E874B2" w:rsidRPr="0003633B" w:rsidRDefault="0003633B" w:rsidP="0003633B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42186B">
        <w:rPr>
          <w:rFonts w:eastAsia="Calibri"/>
          <w:szCs w:val="28"/>
          <w:lang w:eastAsia="en-US"/>
        </w:rPr>
        <w:t xml:space="preserve">Крыловского района                                                                            </w:t>
      </w:r>
      <w:r w:rsidR="004A3119">
        <w:rPr>
          <w:rFonts w:eastAsia="Calibri"/>
          <w:szCs w:val="28"/>
          <w:lang w:eastAsia="en-US"/>
        </w:rPr>
        <w:t>О.С. Фисенко</w:t>
      </w:r>
    </w:p>
    <w:sectPr w:rsidR="00E874B2" w:rsidRPr="0003633B" w:rsidSect="00E74A31">
      <w:pgSz w:w="11906" w:h="16838"/>
      <w:pgMar w:top="426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874" w:rsidRDefault="00E20874" w:rsidP="0003633B">
      <w:r>
        <w:separator/>
      </w:r>
    </w:p>
  </w:endnote>
  <w:endnote w:type="continuationSeparator" w:id="0">
    <w:p w:rsidR="00E20874" w:rsidRDefault="00E20874" w:rsidP="0003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874" w:rsidRDefault="00E20874" w:rsidP="0003633B">
      <w:r>
        <w:separator/>
      </w:r>
    </w:p>
  </w:footnote>
  <w:footnote w:type="continuationSeparator" w:id="0">
    <w:p w:rsidR="00E20874" w:rsidRDefault="00E20874" w:rsidP="0003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63D5"/>
    <w:multiLevelType w:val="singleLevel"/>
    <w:tmpl w:val="09FF63D5"/>
    <w:lvl w:ilvl="0">
      <w:start w:val="1"/>
      <w:numFmt w:val="decimal"/>
      <w:lvlText w:val="%1)"/>
      <w:lvlJc w:val="left"/>
      <w:pPr>
        <w:tabs>
          <w:tab w:val="left" w:pos="732"/>
        </w:tabs>
        <w:ind w:left="420"/>
      </w:pPr>
    </w:lvl>
  </w:abstractNum>
  <w:abstractNum w:abstractNumId="1">
    <w:nsid w:val="7F5B6499"/>
    <w:multiLevelType w:val="singleLevel"/>
    <w:tmpl w:val="7F5B6499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B87"/>
    <w:rsid w:val="0003633B"/>
    <w:rsid w:val="00043D62"/>
    <w:rsid w:val="000666A2"/>
    <w:rsid w:val="000C2B7A"/>
    <w:rsid w:val="0017679B"/>
    <w:rsid w:val="001F5B87"/>
    <w:rsid w:val="00256732"/>
    <w:rsid w:val="0028137B"/>
    <w:rsid w:val="003146E7"/>
    <w:rsid w:val="003412FF"/>
    <w:rsid w:val="003524C6"/>
    <w:rsid w:val="004009DE"/>
    <w:rsid w:val="004248BE"/>
    <w:rsid w:val="00442352"/>
    <w:rsid w:val="004A3119"/>
    <w:rsid w:val="004A4476"/>
    <w:rsid w:val="005B3B31"/>
    <w:rsid w:val="00641E94"/>
    <w:rsid w:val="00684F2B"/>
    <w:rsid w:val="006B3A02"/>
    <w:rsid w:val="006C6568"/>
    <w:rsid w:val="00780651"/>
    <w:rsid w:val="00887851"/>
    <w:rsid w:val="008C550E"/>
    <w:rsid w:val="008E3149"/>
    <w:rsid w:val="009B5924"/>
    <w:rsid w:val="009D0921"/>
    <w:rsid w:val="00A06A40"/>
    <w:rsid w:val="00A27759"/>
    <w:rsid w:val="00AC61FB"/>
    <w:rsid w:val="00B555F9"/>
    <w:rsid w:val="00B62363"/>
    <w:rsid w:val="00C14F5D"/>
    <w:rsid w:val="00CD23CF"/>
    <w:rsid w:val="00DE2B6C"/>
    <w:rsid w:val="00E20874"/>
    <w:rsid w:val="00E21FB0"/>
    <w:rsid w:val="00E32205"/>
    <w:rsid w:val="00E372C8"/>
    <w:rsid w:val="00E74A31"/>
    <w:rsid w:val="00E874B2"/>
    <w:rsid w:val="00EA35D3"/>
    <w:rsid w:val="00EA6F0A"/>
    <w:rsid w:val="00F551CC"/>
    <w:rsid w:val="13C1454F"/>
    <w:rsid w:val="1D056A46"/>
    <w:rsid w:val="25A55252"/>
    <w:rsid w:val="2B5E7AF1"/>
    <w:rsid w:val="2C183E8D"/>
    <w:rsid w:val="35EE479C"/>
    <w:rsid w:val="45D1245A"/>
    <w:rsid w:val="47B60867"/>
    <w:rsid w:val="52433BC7"/>
    <w:rsid w:val="5CAC6013"/>
    <w:rsid w:val="6AAE27E4"/>
    <w:rsid w:val="7C6A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00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sz w:val="24"/>
      <w:u w:val="single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  <w:sz w:val="28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  <w:sz w:val="28"/>
    </w:rPr>
  </w:style>
  <w:style w:type="paragraph" w:styleId="12">
    <w:name w:val="toc 1"/>
    <w:next w:val="a"/>
    <w:link w:val="13"/>
    <w:uiPriority w:val="39"/>
    <w:qFormat/>
    <w:rPr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after="567"/>
      <w:jc w:val="center"/>
    </w:pPr>
    <w:rPr>
      <w:b/>
      <w:caps/>
      <w:color w:val="000000"/>
      <w:sz w:val="4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7">
    <w:name w:val="Subtitle"/>
    <w:next w:val="a"/>
    <w:link w:val="a8"/>
    <w:uiPriority w:val="11"/>
    <w:qFormat/>
    <w:pPr>
      <w:jc w:val="both"/>
    </w:pPr>
    <w:rPr>
      <w:i/>
      <w:color w:val="000000"/>
      <w:sz w:val="24"/>
    </w:rPr>
  </w:style>
  <w:style w:type="character" w:customStyle="1" w:styleId="14">
    <w:name w:val="Обычный1"/>
    <w:qFormat/>
    <w:rPr>
      <w:rFonts w:ascii="XO Thames" w:hAnsi="XO Thames"/>
      <w:sz w:val="28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8">
    <w:name w:val="Подзаголовок Знак"/>
    <w:link w:val="a7"/>
    <w:qFormat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  <w:sz w:val="28"/>
    </w:rPr>
  </w:style>
  <w:style w:type="character" w:customStyle="1" w:styleId="toc101">
    <w:name w:val="toc 101"/>
    <w:link w:val="toc10"/>
    <w:qFormat/>
    <w:rPr>
      <w:rFonts w:ascii="XO Thames" w:hAnsi="XO Thames"/>
      <w:sz w:val="28"/>
    </w:rPr>
  </w:style>
  <w:style w:type="character" w:customStyle="1" w:styleId="a5">
    <w:name w:val="Название Знак"/>
    <w:link w:val="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9">
    <w:name w:val="header"/>
    <w:basedOn w:val="a"/>
    <w:link w:val="aa"/>
    <w:uiPriority w:val="99"/>
    <w:unhideWhenUsed/>
    <w:rsid w:val="000363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633B"/>
    <w:rPr>
      <w:color w:val="000000"/>
      <w:sz w:val="28"/>
    </w:rPr>
  </w:style>
  <w:style w:type="paragraph" w:styleId="ab">
    <w:name w:val="List Paragraph"/>
    <w:basedOn w:val="a"/>
    <w:uiPriority w:val="99"/>
    <w:unhideWhenUsed/>
    <w:rsid w:val="0003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imushestvo</dc:creator>
  <cp:lastModifiedBy>Microsoft</cp:lastModifiedBy>
  <cp:revision>26</cp:revision>
  <cp:lastPrinted>2026-03-19T11:59:00Z</cp:lastPrinted>
  <dcterms:created xsi:type="dcterms:W3CDTF">2022-04-19T06:44:00Z</dcterms:created>
  <dcterms:modified xsi:type="dcterms:W3CDTF">2026-03-19T12:00:00Z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863144A2C00D40DB8232063D8F47DE8A</vt:lpwstr>
  </property>
</Properties>
</file>