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E37" w:rsidRPr="007D1E37" w:rsidRDefault="003A30C1" w:rsidP="003A30C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noProof/>
          <w:lang w:eastAsia="ru-RU"/>
        </w:rPr>
        <w:drawing>
          <wp:anchor distT="47625" distB="47625" distL="47625" distR="47625" simplePos="0" relativeHeight="251659264" behindDoc="0" locked="0" layoutInCell="1" allowOverlap="1" wp14:anchorId="2235D27F" wp14:editId="05D92469">
            <wp:simplePos x="0" y="0"/>
            <wp:positionH relativeFrom="margin">
              <wp:posOffset>2566035</wp:posOffset>
            </wp:positionH>
            <wp:positionV relativeFrom="paragraph">
              <wp:posOffset>-377190</wp:posOffset>
            </wp:positionV>
            <wp:extent cx="714375" cy="895350"/>
            <wp:effectExtent l="0" t="0" r="9525" b="0"/>
            <wp:wrapSquare wrapText="right"/>
            <wp:docPr id="1" name="Рисунок 1" descr="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0C1" w:rsidRDefault="00853F8A" w:rsidP="007D1E37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3A30C1" w:rsidRDefault="003A30C1" w:rsidP="007D1E37">
      <w:pPr>
        <w:shd w:val="clear" w:color="auto" w:fill="FFFFFF"/>
        <w:rPr>
          <w:b/>
          <w:sz w:val="28"/>
          <w:szCs w:val="28"/>
        </w:rPr>
      </w:pPr>
    </w:p>
    <w:p w:rsidR="007D1E37" w:rsidRPr="007D1E37" w:rsidRDefault="007D1E37" w:rsidP="003A30C1">
      <w:pPr>
        <w:shd w:val="clear" w:color="auto" w:fill="FFFFFF"/>
        <w:jc w:val="center"/>
        <w:rPr>
          <w:b/>
          <w:sz w:val="28"/>
          <w:szCs w:val="28"/>
        </w:rPr>
      </w:pPr>
      <w:r w:rsidRPr="007D1E37">
        <w:rPr>
          <w:b/>
          <w:sz w:val="28"/>
          <w:szCs w:val="28"/>
        </w:rPr>
        <w:t>СОВЕТ  НОВОПАШКОВСКОГО  СЕЛЬСКОГО  ПОСЕЛЕНИЯ</w:t>
      </w:r>
    </w:p>
    <w:p w:rsidR="007D1E37" w:rsidRPr="007D1E37" w:rsidRDefault="007D1E37" w:rsidP="007D1E37">
      <w:pPr>
        <w:shd w:val="clear" w:color="auto" w:fill="FFFFFF"/>
        <w:jc w:val="center"/>
        <w:rPr>
          <w:sz w:val="28"/>
          <w:szCs w:val="28"/>
        </w:rPr>
      </w:pPr>
      <w:r w:rsidRPr="007D1E37">
        <w:rPr>
          <w:b/>
          <w:sz w:val="28"/>
          <w:szCs w:val="28"/>
        </w:rPr>
        <w:t>КРЫЛОВСКОГО РАЙОНА ТРЕТЬЕГО СОЗЫВА</w:t>
      </w:r>
      <w:r w:rsidRPr="007D1E37">
        <w:rPr>
          <w:sz w:val="28"/>
          <w:szCs w:val="28"/>
        </w:rPr>
        <w:t xml:space="preserve"> </w:t>
      </w:r>
    </w:p>
    <w:p w:rsidR="007D1E37" w:rsidRPr="00853F8A" w:rsidRDefault="007D1E37" w:rsidP="00853F8A">
      <w:pPr>
        <w:shd w:val="clear" w:color="auto" w:fill="FFFFFF"/>
        <w:jc w:val="right"/>
        <w:rPr>
          <w:b/>
          <w:sz w:val="28"/>
          <w:szCs w:val="28"/>
        </w:rPr>
      </w:pPr>
      <w:r>
        <w:t xml:space="preserve">                                                                </w:t>
      </w:r>
      <w:r w:rsidRPr="00853F8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7D1E37" w:rsidRDefault="007D1E37" w:rsidP="007D1E3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7D1E37" w:rsidRPr="00580931" w:rsidRDefault="007D1E37" w:rsidP="007D1E3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7D1E37" w:rsidRPr="00853F8A" w:rsidRDefault="00853F8A" w:rsidP="00853F8A">
      <w:pPr>
        <w:rPr>
          <w:rFonts w:ascii="Calibri" w:hAnsi="Calibri"/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        </w:t>
      </w:r>
      <w:r w:rsidRPr="00853F8A">
        <w:rPr>
          <w:b/>
          <w:spacing w:val="-4"/>
          <w:sz w:val="28"/>
          <w:szCs w:val="28"/>
        </w:rPr>
        <w:t xml:space="preserve"> </w:t>
      </w:r>
      <w:r w:rsidR="003A30C1">
        <w:rPr>
          <w:b/>
          <w:spacing w:val="-4"/>
          <w:sz w:val="28"/>
          <w:szCs w:val="28"/>
        </w:rPr>
        <w:t xml:space="preserve">от  24.02.2016                </w:t>
      </w:r>
      <w:r w:rsidR="007D1E37" w:rsidRPr="00853F8A">
        <w:rPr>
          <w:b/>
          <w:spacing w:val="-4"/>
          <w:sz w:val="28"/>
          <w:szCs w:val="28"/>
        </w:rPr>
        <w:t xml:space="preserve">      </w:t>
      </w:r>
      <w:r>
        <w:rPr>
          <w:b/>
          <w:spacing w:val="-4"/>
          <w:sz w:val="28"/>
          <w:szCs w:val="28"/>
        </w:rPr>
        <w:t xml:space="preserve">     </w:t>
      </w:r>
      <w:r w:rsidR="007D1E37" w:rsidRPr="00853F8A">
        <w:rPr>
          <w:b/>
          <w:spacing w:val="-4"/>
          <w:sz w:val="28"/>
          <w:szCs w:val="28"/>
        </w:rPr>
        <w:t xml:space="preserve">             </w:t>
      </w:r>
      <w:r w:rsidR="007D1E37" w:rsidRPr="00853F8A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</w:t>
      </w:r>
      <w:r w:rsidR="007D1E37" w:rsidRPr="00853F8A">
        <w:rPr>
          <w:b/>
          <w:sz w:val="28"/>
          <w:szCs w:val="28"/>
        </w:rPr>
        <w:t xml:space="preserve">                         </w:t>
      </w:r>
      <w:r w:rsidR="003A30C1">
        <w:rPr>
          <w:b/>
          <w:sz w:val="28"/>
          <w:szCs w:val="28"/>
        </w:rPr>
        <w:t>№ 70</w:t>
      </w:r>
    </w:p>
    <w:p w:rsidR="007D1E37" w:rsidRDefault="007D1E37" w:rsidP="007D1E37">
      <w:pPr>
        <w:jc w:val="center"/>
      </w:pPr>
      <w:proofErr w:type="spellStart"/>
      <w:r>
        <w:t>ст-ца</w:t>
      </w:r>
      <w:proofErr w:type="spellEnd"/>
      <w:r>
        <w:t xml:space="preserve"> </w:t>
      </w:r>
      <w:proofErr w:type="spellStart"/>
      <w:r>
        <w:t>Новопашковская</w:t>
      </w:r>
      <w:proofErr w:type="spellEnd"/>
    </w:p>
    <w:p w:rsidR="007D1E37" w:rsidRDefault="007D1E37" w:rsidP="007D1E37">
      <w:pPr>
        <w:jc w:val="center"/>
      </w:pPr>
    </w:p>
    <w:p w:rsidR="00853F8A" w:rsidRDefault="00853F8A" w:rsidP="00853F8A">
      <w:pPr>
        <w:jc w:val="center"/>
        <w:rPr>
          <w:b/>
          <w:sz w:val="28"/>
          <w:szCs w:val="28"/>
        </w:rPr>
      </w:pPr>
    </w:p>
    <w:p w:rsidR="007D1E37" w:rsidRPr="007D1E37" w:rsidRDefault="007D1E37" w:rsidP="00853F8A">
      <w:pPr>
        <w:jc w:val="center"/>
        <w:rPr>
          <w:b/>
          <w:sz w:val="28"/>
          <w:szCs w:val="28"/>
        </w:rPr>
      </w:pPr>
      <w:r w:rsidRPr="007D1E37">
        <w:rPr>
          <w:b/>
          <w:sz w:val="28"/>
          <w:szCs w:val="28"/>
        </w:rPr>
        <w:t>Об установлении границ</w:t>
      </w:r>
      <w:r w:rsidR="00853F8A">
        <w:rPr>
          <w:b/>
          <w:sz w:val="28"/>
          <w:szCs w:val="28"/>
        </w:rPr>
        <w:t xml:space="preserve"> </w:t>
      </w:r>
      <w:r w:rsidRPr="007D1E37">
        <w:rPr>
          <w:b/>
          <w:sz w:val="28"/>
          <w:szCs w:val="28"/>
        </w:rPr>
        <w:t>территорий, на которых может</w:t>
      </w:r>
    </w:p>
    <w:p w:rsidR="007D1E37" w:rsidRPr="007D1E37" w:rsidRDefault="007D1E37" w:rsidP="007D1E37">
      <w:pPr>
        <w:jc w:val="center"/>
        <w:rPr>
          <w:b/>
          <w:sz w:val="28"/>
          <w:szCs w:val="28"/>
        </w:rPr>
      </w:pPr>
      <w:r w:rsidRPr="007D1E37">
        <w:rPr>
          <w:b/>
          <w:sz w:val="28"/>
          <w:szCs w:val="28"/>
        </w:rPr>
        <w:t>быть создана народная дружина</w:t>
      </w:r>
    </w:p>
    <w:p w:rsidR="007D1E37" w:rsidRPr="007D1E37" w:rsidRDefault="007D1E37" w:rsidP="007D1E37">
      <w:pPr>
        <w:jc w:val="center"/>
        <w:rPr>
          <w:b/>
          <w:sz w:val="28"/>
          <w:szCs w:val="28"/>
        </w:rPr>
      </w:pPr>
    </w:p>
    <w:p w:rsidR="007D1E37" w:rsidRDefault="007D1E37" w:rsidP="007D1E37">
      <w:pPr>
        <w:rPr>
          <w:b/>
        </w:rPr>
      </w:pPr>
    </w:p>
    <w:p w:rsidR="00CB6E00" w:rsidRDefault="00CB6E00"/>
    <w:p w:rsidR="00E65AA2" w:rsidRPr="00480620" w:rsidRDefault="00E65AA2" w:rsidP="00E65AA2">
      <w:pPr>
        <w:jc w:val="both"/>
        <w:rPr>
          <w:rFonts w:eastAsia="Arial" w:cs="Arial"/>
          <w:bCs/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>В</w:t>
      </w:r>
      <w:r w:rsidRPr="006204B2">
        <w:rPr>
          <w:sz w:val="28"/>
          <w:szCs w:val="28"/>
        </w:rPr>
        <w:t xml:space="preserve"> соответствии с</w:t>
      </w:r>
      <w:r>
        <w:t xml:space="preserve"> </w:t>
      </w:r>
      <w:r>
        <w:rPr>
          <w:sz w:val="28"/>
        </w:rPr>
        <w:t>Федеральным законом от 06.10.2003 № 131-ФЗ</w:t>
      </w:r>
      <w:r>
        <w:rPr>
          <w:b/>
          <w:i/>
          <w:sz w:val="28"/>
        </w:rPr>
        <w:t xml:space="preserve"> </w:t>
      </w:r>
      <w:r>
        <w:rPr>
          <w:sz w:val="28"/>
        </w:rPr>
        <w:t>«Об общих принципах организации местного самоуправления в Российской Федерации»,</w:t>
      </w:r>
      <w:r>
        <w:rPr>
          <w:color w:val="000000"/>
          <w:kern w:val="2"/>
          <w:sz w:val="28"/>
          <w:szCs w:val="28"/>
        </w:rPr>
        <w:t xml:space="preserve"> в</w:t>
      </w:r>
      <w:r w:rsidRPr="00E65AA2">
        <w:rPr>
          <w:color w:val="000000"/>
          <w:kern w:val="2"/>
          <w:sz w:val="28"/>
          <w:szCs w:val="28"/>
        </w:rPr>
        <w:t xml:space="preserve"> соответствии с частью 2 статьи 12 Федерального закона от 02.04.2014 № 44-ФЗ «Об участии граждан в охране общественного порядка», в целях</w:t>
      </w:r>
      <w:r>
        <w:rPr>
          <w:color w:val="000000"/>
          <w:kern w:val="2"/>
          <w:sz w:val="28"/>
          <w:szCs w:val="28"/>
        </w:rPr>
        <w:t xml:space="preserve"> </w:t>
      </w:r>
      <w:r w:rsidRPr="00480620">
        <w:rPr>
          <w:rFonts w:eastAsia="Times New Roman"/>
          <w:kern w:val="0"/>
          <w:sz w:val="28"/>
          <w:szCs w:val="28"/>
          <w:lang w:eastAsia="ru-RU"/>
        </w:rPr>
        <w:t>оказани</w:t>
      </w:r>
      <w:r>
        <w:rPr>
          <w:rFonts w:eastAsia="Times New Roman"/>
          <w:kern w:val="0"/>
          <w:sz w:val="28"/>
          <w:szCs w:val="28"/>
          <w:lang w:eastAsia="ru-RU"/>
        </w:rPr>
        <w:t>я</w:t>
      </w:r>
      <w:r w:rsidRPr="00480620">
        <w:rPr>
          <w:rFonts w:eastAsia="Times New Roman"/>
          <w:kern w:val="0"/>
          <w:sz w:val="28"/>
          <w:szCs w:val="28"/>
          <w:lang w:eastAsia="ru-RU"/>
        </w:rPr>
        <w:t xml:space="preserve"> поддержки гражданам и их объединениям, участвующим в охране общественного порядка, создание условий для деятельности народных дружин</w:t>
      </w:r>
      <w:r w:rsidR="000662EB">
        <w:rPr>
          <w:rFonts w:eastAsia="Times New Roman"/>
          <w:kern w:val="0"/>
          <w:sz w:val="28"/>
          <w:szCs w:val="28"/>
          <w:lang w:eastAsia="ru-RU"/>
        </w:rPr>
        <w:t>» Совет Новопашковского сельского поселения решил:</w:t>
      </w:r>
      <w:proofErr w:type="gramEnd"/>
    </w:p>
    <w:p w:rsidR="00E65AA2" w:rsidRDefault="000662EB" w:rsidP="00E65AA2">
      <w:pPr>
        <w:tabs>
          <w:tab w:val="left" w:pos="142"/>
        </w:tabs>
        <w:ind w:firstLine="851"/>
        <w:jc w:val="both"/>
        <w:rPr>
          <w:rFonts w:eastAsia="Times New Roman"/>
          <w:sz w:val="28"/>
        </w:rPr>
      </w:pPr>
      <w:r>
        <w:rPr>
          <w:sz w:val="28"/>
          <w:szCs w:val="28"/>
        </w:rPr>
        <w:t>1.</w:t>
      </w:r>
      <w:r w:rsidR="00E65AA2" w:rsidRPr="00E65AA2">
        <w:rPr>
          <w:rFonts w:eastAsia="Times New Roman"/>
          <w:sz w:val="28"/>
        </w:rPr>
        <w:t xml:space="preserve"> </w:t>
      </w:r>
      <w:r w:rsidR="00E65AA2">
        <w:rPr>
          <w:rFonts w:eastAsia="Times New Roman"/>
          <w:sz w:val="28"/>
        </w:rPr>
        <w:t xml:space="preserve">Установить границы территории, на которой может быть создана народная дружина Новопашковского сельского поселения, в границах территории Новопашковского сельского поселения Крыловского района, установленных Законом Краснодарского края от 2 июля 2004 года № 750 - </w:t>
      </w:r>
      <w:proofErr w:type="gramStart"/>
      <w:r w:rsidR="00E65AA2">
        <w:rPr>
          <w:rFonts w:eastAsia="Times New Roman"/>
          <w:sz w:val="28"/>
        </w:rPr>
        <w:t>КЗ</w:t>
      </w:r>
      <w:proofErr w:type="gramEnd"/>
      <w:r w:rsidR="00E65AA2">
        <w:rPr>
          <w:rFonts w:eastAsia="Times New Roman"/>
          <w:sz w:val="28"/>
        </w:rPr>
        <w:t xml:space="preserve"> «Об установлении границ муниципального образования </w:t>
      </w:r>
      <w:r w:rsidR="00E65AA2">
        <w:rPr>
          <w:sz w:val="28"/>
        </w:rPr>
        <w:t xml:space="preserve">Крыловского </w:t>
      </w:r>
      <w:r w:rsidR="00E65AA2">
        <w:rPr>
          <w:rFonts w:eastAsia="Times New Roman"/>
          <w:sz w:val="28"/>
        </w:rPr>
        <w:t>район, наделении его статусом муниципального района, образовании в его составе муниципальных образований сельских поселений - и установлении их границ».</w:t>
      </w:r>
    </w:p>
    <w:p w:rsidR="00853F8A" w:rsidRDefault="00853F8A" w:rsidP="00853F8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2</w:t>
      </w:r>
      <w:r w:rsidRPr="000232B6"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r w:rsidRPr="000232B6">
        <w:rPr>
          <w:rFonts w:ascii="Times New Roman" w:hAnsi="Times New Roman"/>
          <w:sz w:val="28"/>
          <w:szCs w:val="28"/>
        </w:rPr>
        <w:t>онтроль за</w:t>
      </w:r>
      <w:proofErr w:type="gramEnd"/>
      <w:r w:rsidRPr="000232B6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депутатскую  комиссию Совета Новопашковского сельского поселения  по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2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вопросам законности, правопорядку, общественным объединениям и делам религий (</w:t>
      </w:r>
      <w:proofErr w:type="spellStart"/>
      <w:r>
        <w:rPr>
          <w:rFonts w:ascii="Times New Roman" w:hAnsi="Times New Roman"/>
          <w:sz w:val="28"/>
          <w:szCs w:val="28"/>
        </w:rPr>
        <w:t>Чарунов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853F8A" w:rsidRDefault="00853F8A" w:rsidP="00853F8A">
      <w:pPr>
        <w:pStyle w:val="a3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            3</w:t>
      </w: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</w:t>
      </w: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Решение вступает в силу с</w:t>
      </w:r>
      <w:r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о дня </w:t>
      </w: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>его обнародования. </w:t>
      </w: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br/>
      </w:r>
    </w:p>
    <w:p w:rsidR="00853F8A" w:rsidRDefault="00853F8A" w:rsidP="00853F8A">
      <w:pPr>
        <w:pStyle w:val="a3"/>
        <w:jc w:val="both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</w:p>
    <w:p w:rsidR="00853F8A" w:rsidRDefault="00853F8A" w:rsidP="00853F8A">
      <w:pPr>
        <w:pStyle w:val="a3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0232B6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br/>
      </w:r>
      <w:r w:rsidRPr="000232B6">
        <w:rPr>
          <w:rFonts w:ascii="Times New Roman" w:hAnsi="Times New Roman"/>
          <w:color w:val="000000"/>
          <w:spacing w:val="2"/>
          <w:sz w:val="28"/>
          <w:szCs w:val="28"/>
        </w:rPr>
        <w:t xml:space="preserve">Глава Новопашковского сельского поселения    </w:t>
      </w:r>
    </w:p>
    <w:p w:rsidR="00853F8A" w:rsidRPr="00853F8A" w:rsidRDefault="00853F8A" w:rsidP="00853F8A">
      <w:pPr>
        <w:pStyle w:val="a3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0232B6">
        <w:rPr>
          <w:rFonts w:ascii="Times New Roman" w:hAnsi="Times New Roman"/>
          <w:color w:val="000000"/>
          <w:spacing w:val="2"/>
          <w:sz w:val="28"/>
          <w:szCs w:val="28"/>
        </w:rPr>
        <w:t xml:space="preserve">Крыловского района                                                    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          </w:t>
      </w:r>
      <w:r w:rsidRPr="000232B6">
        <w:rPr>
          <w:rFonts w:ascii="Times New Roman" w:hAnsi="Times New Roman"/>
          <w:color w:val="000000"/>
          <w:spacing w:val="2"/>
          <w:sz w:val="28"/>
          <w:szCs w:val="28"/>
        </w:rPr>
        <w:t xml:space="preserve">    И.В.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0232B6">
        <w:rPr>
          <w:rFonts w:ascii="Times New Roman" w:hAnsi="Times New Roman"/>
          <w:color w:val="000000"/>
          <w:spacing w:val="2"/>
          <w:sz w:val="28"/>
          <w:szCs w:val="28"/>
        </w:rPr>
        <w:t>Корсун</w:t>
      </w:r>
      <w:proofErr w:type="spellEnd"/>
    </w:p>
    <w:p w:rsidR="00E65AA2" w:rsidRPr="00E65AA2" w:rsidRDefault="00E65AA2" w:rsidP="00E65AA2">
      <w:pPr>
        <w:jc w:val="both"/>
        <w:rPr>
          <w:sz w:val="28"/>
          <w:szCs w:val="28"/>
        </w:rPr>
      </w:pPr>
    </w:p>
    <w:sectPr w:rsidR="00E65AA2" w:rsidRPr="00E65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929"/>
    <w:rsid w:val="000662EB"/>
    <w:rsid w:val="003A30C1"/>
    <w:rsid w:val="00580931"/>
    <w:rsid w:val="007D1E37"/>
    <w:rsid w:val="00853F8A"/>
    <w:rsid w:val="00AA6929"/>
    <w:rsid w:val="00C42E27"/>
    <w:rsid w:val="00CB6E00"/>
    <w:rsid w:val="00E6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AA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F8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AA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F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mages.vector-images.com/23/novopashkovskoe_selo_coa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Новопашковское сельское поселение</cp:lastModifiedBy>
  <cp:revision>7</cp:revision>
  <cp:lastPrinted>2016-02-25T10:32:00Z</cp:lastPrinted>
  <dcterms:created xsi:type="dcterms:W3CDTF">2016-02-15T06:43:00Z</dcterms:created>
  <dcterms:modified xsi:type="dcterms:W3CDTF">2016-03-03T08:10:00Z</dcterms:modified>
</cp:coreProperties>
</file>