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C2" w:rsidRDefault="00D155C2" w:rsidP="00E7201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</w:rPr>
        <w:drawing>
          <wp:anchor distT="47625" distB="47625" distL="47625" distR="47625" simplePos="0" relativeHeight="251659264" behindDoc="0" locked="0" layoutInCell="1" allowOverlap="1" wp14:anchorId="28A7D0CC" wp14:editId="4901DD27">
            <wp:simplePos x="0" y="0"/>
            <wp:positionH relativeFrom="margin">
              <wp:posOffset>2727960</wp:posOffset>
            </wp:positionH>
            <wp:positionV relativeFrom="paragraph">
              <wp:posOffset>-567690</wp:posOffset>
            </wp:positionV>
            <wp:extent cx="714375" cy="895350"/>
            <wp:effectExtent l="0" t="0" r="0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5C2" w:rsidRDefault="00D155C2" w:rsidP="00E72012">
      <w:pPr>
        <w:shd w:val="clear" w:color="auto" w:fill="FFFFFF"/>
        <w:jc w:val="center"/>
        <w:rPr>
          <w:b/>
          <w:sz w:val="28"/>
          <w:szCs w:val="28"/>
        </w:rPr>
      </w:pPr>
    </w:p>
    <w:p w:rsidR="0015413D" w:rsidRPr="0069523E" w:rsidRDefault="0015413D" w:rsidP="00E72012">
      <w:pPr>
        <w:shd w:val="clear" w:color="auto" w:fill="FFFFFF"/>
        <w:jc w:val="center"/>
        <w:rPr>
          <w:b/>
          <w:sz w:val="28"/>
          <w:szCs w:val="28"/>
        </w:rPr>
      </w:pPr>
      <w:r w:rsidRPr="0069523E">
        <w:rPr>
          <w:b/>
          <w:sz w:val="28"/>
          <w:szCs w:val="28"/>
        </w:rPr>
        <w:t>СОВЕТ  НОВОПАШКОВСКОГО  СЕЛЬСКОГО  ПОСЕЛЕНИЯ</w:t>
      </w:r>
    </w:p>
    <w:p w:rsidR="0015413D" w:rsidRPr="0069523E" w:rsidRDefault="0015413D" w:rsidP="0015413D">
      <w:pPr>
        <w:shd w:val="clear" w:color="auto" w:fill="FFFFFF"/>
        <w:jc w:val="center"/>
      </w:pPr>
      <w:r w:rsidRPr="0069523E">
        <w:rPr>
          <w:b/>
          <w:sz w:val="28"/>
          <w:szCs w:val="28"/>
        </w:rPr>
        <w:t>КРЫЛОВСКОГО РАЙОНА ТРЕТЬЕГО СОЗЫВА</w:t>
      </w:r>
      <w:r w:rsidRPr="0069523E">
        <w:t xml:space="preserve"> </w:t>
      </w:r>
    </w:p>
    <w:p w:rsidR="00E72012" w:rsidRDefault="0015413D" w:rsidP="00E72012">
      <w:pPr>
        <w:jc w:val="right"/>
        <w:rPr>
          <w:sz w:val="28"/>
          <w:szCs w:val="28"/>
        </w:rPr>
      </w:pPr>
      <w:r w:rsidRPr="0069523E">
        <w:t xml:space="preserve">                                                                          </w:t>
      </w:r>
    </w:p>
    <w:p w:rsidR="0015413D" w:rsidRPr="0069523E" w:rsidRDefault="0015413D" w:rsidP="0015413D">
      <w:pPr>
        <w:shd w:val="clear" w:color="auto" w:fill="FFFFFF"/>
        <w:jc w:val="center"/>
        <w:rPr>
          <w:b/>
        </w:rPr>
      </w:pPr>
      <w:r w:rsidRPr="0069523E">
        <w:t xml:space="preserve">                                                                                                                                                                       </w:t>
      </w:r>
    </w:p>
    <w:p w:rsidR="0015413D" w:rsidRPr="0069523E" w:rsidRDefault="0015413D" w:rsidP="0015413D">
      <w:pPr>
        <w:jc w:val="center"/>
        <w:rPr>
          <w:b/>
          <w:sz w:val="32"/>
          <w:szCs w:val="32"/>
        </w:rPr>
      </w:pPr>
      <w:r w:rsidRPr="0069523E">
        <w:rPr>
          <w:b/>
          <w:sz w:val="32"/>
          <w:szCs w:val="32"/>
        </w:rPr>
        <w:t>РЕШЕНИЕ</w:t>
      </w:r>
    </w:p>
    <w:p w:rsidR="0015413D" w:rsidRPr="0069523E" w:rsidRDefault="0015413D" w:rsidP="0015413D">
      <w:pPr>
        <w:jc w:val="center"/>
        <w:rPr>
          <w:b/>
          <w:sz w:val="32"/>
          <w:szCs w:val="32"/>
        </w:rPr>
      </w:pPr>
      <w:r w:rsidRPr="0069523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69523E">
        <w:rPr>
          <w:b/>
          <w:spacing w:val="-4"/>
          <w:sz w:val="28"/>
          <w:szCs w:val="28"/>
        </w:rPr>
        <w:t xml:space="preserve">от </w:t>
      </w:r>
      <w:r w:rsidR="00D44630">
        <w:rPr>
          <w:b/>
          <w:spacing w:val="-4"/>
          <w:sz w:val="28"/>
          <w:szCs w:val="28"/>
        </w:rPr>
        <w:t xml:space="preserve">20.02.2017          </w:t>
      </w:r>
      <w:r>
        <w:rPr>
          <w:b/>
          <w:spacing w:val="-4"/>
          <w:sz w:val="28"/>
          <w:szCs w:val="28"/>
        </w:rPr>
        <w:t xml:space="preserve">       </w:t>
      </w:r>
      <w:r w:rsidR="00E72012">
        <w:rPr>
          <w:b/>
          <w:spacing w:val="-4"/>
          <w:sz w:val="28"/>
          <w:szCs w:val="28"/>
        </w:rPr>
        <w:t xml:space="preserve">                                            </w:t>
      </w:r>
      <w:r>
        <w:rPr>
          <w:b/>
          <w:spacing w:val="-4"/>
          <w:sz w:val="28"/>
          <w:szCs w:val="28"/>
        </w:rPr>
        <w:t xml:space="preserve">                </w:t>
      </w:r>
      <w:r w:rsidRPr="0069523E">
        <w:rPr>
          <w:b/>
          <w:sz w:val="28"/>
          <w:szCs w:val="28"/>
        </w:rPr>
        <w:t xml:space="preserve">№ </w:t>
      </w:r>
      <w:r w:rsidR="00D44630">
        <w:rPr>
          <w:b/>
          <w:sz w:val="28"/>
          <w:szCs w:val="28"/>
        </w:rPr>
        <w:t>113</w:t>
      </w:r>
      <w:r w:rsidRPr="0069523E">
        <w:rPr>
          <w:b/>
          <w:sz w:val="32"/>
          <w:szCs w:val="32"/>
        </w:rPr>
        <w:t xml:space="preserve">                               </w:t>
      </w:r>
      <w:r w:rsidRPr="0069523E">
        <w:rPr>
          <w:sz w:val="28"/>
          <w:szCs w:val="28"/>
        </w:rPr>
        <w:t xml:space="preserve"> </w:t>
      </w:r>
    </w:p>
    <w:p w:rsidR="0015413D" w:rsidRPr="0069523E" w:rsidRDefault="0015413D" w:rsidP="0015413D">
      <w:pPr>
        <w:jc w:val="center"/>
        <w:rPr>
          <w:sz w:val="28"/>
          <w:szCs w:val="28"/>
        </w:rPr>
      </w:pPr>
      <w:r w:rsidRPr="0069523E">
        <w:rPr>
          <w:b/>
          <w:sz w:val="32"/>
          <w:szCs w:val="32"/>
        </w:rPr>
        <w:t xml:space="preserve"> </w:t>
      </w:r>
      <w:r w:rsidRPr="0069523E">
        <w:rPr>
          <w:sz w:val="28"/>
          <w:szCs w:val="28"/>
        </w:rPr>
        <w:t xml:space="preserve"> </w:t>
      </w:r>
      <w:proofErr w:type="spellStart"/>
      <w:r w:rsidRPr="0069523E">
        <w:t>ст-ца</w:t>
      </w:r>
      <w:proofErr w:type="spellEnd"/>
      <w:r w:rsidRPr="0069523E">
        <w:t xml:space="preserve"> </w:t>
      </w:r>
      <w:proofErr w:type="spellStart"/>
      <w:r w:rsidRPr="0069523E">
        <w:t>Новопашковская</w:t>
      </w:r>
      <w:proofErr w:type="spellEnd"/>
    </w:p>
    <w:p w:rsidR="0015413D" w:rsidRPr="0069523E" w:rsidRDefault="0015413D" w:rsidP="0015413D">
      <w:pPr>
        <w:jc w:val="center"/>
        <w:rPr>
          <w:sz w:val="28"/>
        </w:rPr>
      </w:pPr>
    </w:p>
    <w:p w:rsidR="000F52F7" w:rsidRDefault="000F52F7" w:rsidP="00451C66">
      <w:pPr>
        <w:rPr>
          <w:b/>
          <w:sz w:val="28"/>
          <w:szCs w:val="28"/>
        </w:rPr>
      </w:pPr>
    </w:p>
    <w:p w:rsidR="000F52F7" w:rsidRDefault="00451C66" w:rsidP="00451C66">
      <w:pPr>
        <w:pStyle w:val="1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51C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пр</w:t>
      </w:r>
      <w:r w:rsidRPr="00451C66">
        <w:rPr>
          <w:rFonts w:ascii="Times New Roman" w:eastAsiaTheme="minorEastAsia" w:hAnsi="Times New Roman" w:cs="Times New Roman"/>
          <w:bCs w:val="0"/>
          <w:sz w:val="28"/>
          <w:szCs w:val="28"/>
        </w:rPr>
        <w:t xml:space="preserve">инятия </w:t>
      </w:r>
      <w:r w:rsidRPr="00451C66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</w:t>
      </w:r>
      <w:r w:rsidR="00F07A03">
        <w:rPr>
          <w:rFonts w:ascii="Times New Roman" w:hAnsi="Times New Roman" w:cs="Times New Roman"/>
          <w:sz w:val="28"/>
          <w:szCs w:val="28"/>
        </w:rPr>
        <w:t xml:space="preserve">сти </w:t>
      </w:r>
      <w:r w:rsidR="00B568BB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="00E72012">
        <w:rPr>
          <w:rFonts w:ascii="Times New Roman" w:hAnsi="Times New Roman" w:cs="Times New Roman"/>
          <w:sz w:val="28"/>
          <w:szCs w:val="28"/>
        </w:rPr>
        <w:t>,</w:t>
      </w:r>
    </w:p>
    <w:p w:rsidR="00E72012" w:rsidRDefault="00451C66" w:rsidP="00E72012">
      <w:pPr>
        <w:pStyle w:val="1"/>
        <w:spacing w:before="0"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1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наград, почетных и специальных званий (за исключением научных) иностранных государств, международных организаций, а также политических партий, других </w:t>
      </w:r>
    </w:p>
    <w:p w:rsidR="00451C66" w:rsidRPr="00451C66" w:rsidRDefault="00451C66" w:rsidP="00E72012">
      <w:pPr>
        <w:pStyle w:val="1"/>
        <w:spacing w:before="0" w:after="0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1C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и религиозных объединений</w:t>
      </w:r>
    </w:p>
    <w:p w:rsidR="00451C66" w:rsidRDefault="00451C66" w:rsidP="00451C66">
      <w:pPr>
        <w:pStyle w:val="1"/>
        <w:spacing w:before="0"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51C66" w:rsidRDefault="00451C66" w:rsidP="00451C66">
      <w:pPr>
        <w:pStyle w:val="1"/>
        <w:spacing w:before="0"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51C66" w:rsidRDefault="00451C66" w:rsidP="00451C6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В соответствии</w:t>
      </w:r>
      <w:r w:rsidRPr="004F15DF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с </w:t>
      </w:r>
      <w:r w:rsidRPr="004F15DF">
        <w:rPr>
          <w:rFonts w:ascii="Times New Roman" w:hAnsi="Times New Roman" w:cs="Times New Roman"/>
          <w:b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F15DF">
        <w:rPr>
          <w:rFonts w:ascii="Times New Roman" w:hAnsi="Times New Roman" w:cs="Times New Roman"/>
          <w:b w:val="0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Pr="004F15DF">
        <w:rPr>
          <w:rFonts w:ascii="Times New Roman" w:hAnsi="Times New Roman" w:cs="Times New Roman"/>
          <w:b w:val="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sz w:val="28"/>
          <w:szCs w:val="28"/>
        </w:rPr>
        <w:t>едерации от 10 октября 2015 года № 506 «</w:t>
      </w:r>
      <w:r w:rsidRPr="004F15DF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>» и постановлением главы администрации (губернатора) Краснодарского края 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29 апреля 2016 года </w:t>
      </w:r>
      <w:r w:rsidR="00383D73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E72012">
        <w:rPr>
          <w:rFonts w:ascii="Times New Roman" w:hAnsi="Times New Roman" w:cs="Times New Roman"/>
          <w:b w:val="0"/>
          <w:sz w:val="28"/>
          <w:szCs w:val="28"/>
        </w:rPr>
        <w:t xml:space="preserve">№ 282 </w:t>
      </w:r>
      <w:r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принятия лицами,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</w:t>
      </w:r>
      <w:r w:rsidR="004B37A8">
        <w:rPr>
          <w:rFonts w:ascii="Times New Roman" w:hAnsi="Times New Roman" w:cs="Times New Roman"/>
          <w:b w:val="0"/>
          <w:sz w:val="28"/>
          <w:szCs w:val="28"/>
        </w:rPr>
        <w:t xml:space="preserve">анизаций», Совет </w:t>
      </w:r>
      <w:r w:rsidR="00B568BB">
        <w:rPr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</w:t>
      </w:r>
      <w:r w:rsidR="004B37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012">
        <w:rPr>
          <w:rFonts w:ascii="Times New Roman" w:hAnsi="Times New Roman" w:cs="Times New Roman"/>
          <w:b w:val="0"/>
          <w:sz w:val="28"/>
          <w:szCs w:val="28"/>
        </w:rPr>
        <w:t>Крыловского района РЕШИЛ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51C66" w:rsidRDefault="00451C66" w:rsidP="00451C6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  <w:color w:val="26282F"/>
          <w:sz w:val="28"/>
          <w:szCs w:val="28"/>
        </w:rPr>
      </w:pPr>
      <w:r w:rsidRPr="007812BD">
        <w:rPr>
          <w:bCs/>
          <w:color w:val="26282F"/>
          <w:sz w:val="28"/>
          <w:szCs w:val="28"/>
        </w:rPr>
        <w:t>1.</w:t>
      </w:r>
      <w:r w:rsidRPr="007812BD">
        <w:rPr>
          <w:sz w:val="28"/>
          <w:szCs w:val="28"/>
        </w:rPr>
        <w:t xml:space="preserve"> Утвердить </w:t>
      </w:r>
      <w:r w:rsidRPr="007812BD">
        <w:rPr>
          <w:rFonts w:eastAsiaTheme="minorEastAsia"/>
          <w:bCs/>
          <w:color w:val="26282F"/>
          <w:sz w:val="28"/>
          <w:szCs w:val="28"/>
        </w:rPr>
        <w:t>Порядок п</w:t>
      </w:r>
      <w:r>
        <w:rPr>
          <w:rFonts w:eastAsiaTheme="minorEastAsia"/>
          <w:bCs/>
          <w:color w:val="26282F"/>
          <w:sz w:val="28"/>
          <w:szCs w:val="28"/>
        </w:rPr>
        <w:t xml:space="preserve">ринятия лицами, </w:t>
      </w:r>
      <w:r w:rsidR="00B568BB">
        <w:rPr>
          <w:rFonts w:eastAsiaTheme="minorEastAsia"/>
          <w:bCs/>
          <w:color w:val="26282F"/>
          <w:sz w:val="28"/>
          <w:szCs w:val="28"/>
        </w:rPr>
        <w:t>Новопашковского сельского поселения</w:t>
      </w:r>
      <w:r w:rsidR="00FD70AF">
        <w:rPr>
          <w:rFonts w:eastAsiaTheme="minorEastAsia"/>
          <w:bCs/>
          <w:color w:val="26282F"/>
          <w:sz w:val="28"/>
          <w:szCs w:val="28"/>
        </w:rPr>
        <w:t xml:space="preserve"> (</w:t>
      </w:r>
      <w:r>
        <w:rPr>
          <w:rFonts w:eastAsiaTheme="minorEastAsia"/>
          <w:bCs/>
          <w:color w:val="26282F"/>
          <w:sz w:val="28"/>
          <w:szCs w:val="28"/>
        </w:rPr>
        <w:t>далее -</w:t>
      </w:r>
      <w:r w:rsidRPr="00451C66">
        <w:rPr>
          <w:rFonts w:eastAsiaTheme="minorEastAsia"/>
          <w:bCs/>
          <w:color w:val="26282F"/>
          <w:sz w:val="28"/>
          <w:szCs w:val="28"/>
        </w:rPr>
        <w:t xml:space="preserve"> </w:t>
      </w:r>
      <w:r>
        <w:rPr>
          <w:rFonts w:eastAsiaTheme="minorEastAsia"/>
          <w:bCs/>
          <w:color w:val="26282F"/>
          <w:sz w:val="28"/>
          <w:szCs w:val="28"/>
        </w:rPr>
        <w:t xml:space="preserve">лицами, замещающими муниципальные должности) </w:t>
      </w:r>
      <w:r w:rsidRPr="007812BD">
        <w:rPr>
          <w:rFonts w:eastAsiaTheme="minorEastAsia"/>
          <w:bCs/>
          <w:color w:val="26282F"/>
          <w:sz w:val="28"/>
          <w:szCs w:val="28"/>
        </w:rPr>
        <w:t xml:space="preserve">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</w:t>
      </w:r>
      <w:r w:rsidR="00E72012">
        <w:rPr>
          <w:rFonts w:eastAsiaTheme="minorEastAsia"/>
          <w:bCs/>
          <w:color w:val="26282F"/>
          <w:sz w:val="28"/>
          <w:szCs w:val="28"/>
        </w:rPr>
        <w:t xml:space="preserve"> </w:t>
      </w:r>
      <w:r w:rsidR="00991E9F">
        <w:rPr>
          <w:rFonts w:eastAsiaTheme="minorEastAsia"/>
          <w:bCs/>
          <w:color w:val="26282F"/>
          <w:sz w:val="28"/>
          <w:szCs w:val="28"/>
        </w:rPr>
        <w:t>( прилагается).</w:t>
      </w:r>
    </w:p>
    <w:p w:rsidR="000015CB" w:rsidRDefault="000015CB" w:rsidP="000015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в местах для обнародования муниципальных правовых актов и в информационно-телекоммуникационной сети Интернет на официальном сайте администрации Новопашковского  сельского поселения Крыловского района. </w:t>
      </w:r>
    </w:p>
    <w:p w:rsidR="000015CB" w:rsidRDefault="000015CB" w:rsidP="000015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 по </w:t>
      </w:r>
      <w:r>
        <w:rPr>
          <w:sz w:val="28"/>
          <w:szCs w:val="28"/>
        </w:rPr>
        <w:lastRenderedPageBreak/>
        <w:t>национальным вопросам, законности, правопорядку, общественным объединениям и делам религий (</w:t>
      </w:r>
      <w:proofErr w:type="spellStart"/>
      <w:r>
        <w:rPr>
          <w:sz w:val="28"/>
          <w:szCs w:val="28"/>
        </w:rPr>
        <w:t>Чарунов</w:t>
      </w:r>
      <w:proofErr w:type="spellEnd"/>
      <w:r>
        <w:rPr>
          <w:sz w:val="28"/>
          <w:szCs w:val="28"/>
        </w:rPr>
        <w:t>).</w:t>
      </w:r>
    </w:p>
    <w:p w:rsidR="000015CB" w:rsidRDefault="000015CB" w:rsidP="000015CB">
      <w:pPr>
        <w:rPr>
          <w:sz w:val="28"/>
          <w:szCs w:val="28"/>
        </w:rPr>
      </w:pPr>
      <w:r>
        <w:rPr>
          <w:sz w:val="28"/>
          <w:szCs w:val="28"/>
        </w:rPr>
        <w:t xml:space="preserve">            4. Решение вступает в силу после дня его официального обнародования.</w:t>
      </w:r>
    </w:p>
    <w:p w:rsidR="000015CB" w:rsidRDefault="000015CB" w:rsidP="000015CB">
      <w:pPr>
        <w:rPr>
          <w:sz w:val="28"/>
          <w:szCs w:val="28"/>
        </w:rPr>
      </w:pPr>
    </w:p>
    <w:p w:rsidR="000015CB" w:rsidRDefault="000015CB" w:rsidP="000015CB">
      <w:pPr>
        <w:rPr>
          <w:sz w:val="28"/>
          <w:szCs w:val="28"/>
        </w:rPr>
      </w:pPr>
    </w:p>
    <w:p w:rsidR="0015434F" w:rsidRDefault="0015434F" w:rsidP="000015CB">
      <w:pPr>
        <w:rPr>
          <w:sz w:val="28"/>
          <w:szCs w:val="28"/>
        </w:rPr>
      </w:pPr>
    </w:p>
    <w:p w:rsidR="000015CB" w:rsidRDefault="000015CB" w:rsidP="000015CB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0015CB" w:rsidRDefault="000015CB" w:rsidP="000015CB">
      <w:pPr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   И.В. Корсун</w:t>
      </w:r>
    </w:p>
    <w:p w:rsidR="00107E10" w:rsidRDefault="000015CB" w:rsidP="000015CB">
      <w:pPr>
        <w:pStyle w:val="Bodytext60"/>
        <w:shd w:val="clear" w:color="auto" w:fill="auto"/>
        <w:spacing w:after="0" w:line="307" w:lineRule="exact"/>
        <w:ind w:right="40"/>
        <w:jc w:val="both"/>
      </w:pPr>
      <w:r>
        <w:t xml:space="preserve">                                         </w:t>
      </w: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Default="00107E10" w:rsidP="000015CB">
      <w:pPr>
        <w:pStyle w:val="Bodytext60"/>
        <w:shd w:val="clear" w:color="auto" w:fill="auto"/>
        <w:spacing w:after="0" w:line="307" w:lineRule="exact"/>
        <w:ind w:right="40"/>
        <w:jc w:val="both"/>
      </w:pP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 xml:space="preserve">  </w:t>
      </w:r>
      <w:r w:rsidRPr="00ED3103">
        <w:rPr>
          <w:rFonts w:eastAsiaTheme="minorEastAsia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eastAsiaTheme="minorEastAsia"/>
          <w:b/>
          <w:bCs/>
          <w:sz w:val="28"/>
          <w:szCs w:val="28"/>
        </w:rPr>
        <w:t xml:space="preserve">  </w:t>
      </w:r>
      <w:r w:rsidRPr="00ED3103">
        <w:rPr>
          <w:rFonts w:eastAsiaTheme="minorEastAsia"/>
          <w:b/>
          <w:bCs/>
          <w:sz w:val="28"/>
          <w:szCs w:val="28"/>
        </w:rPr>
        <w:t xml:space="preserve">     </w:t>
      </w:r>
      <w:r w:rsidRPr="00ED3103">
        <w:rPr>
          <w:rFonts w:eastAsiaTheme="minorEastAsia"/>
          <w:bCs/>
          <w:sz w:val="28"/>
          <w:szCs w:val="28"/>
        </w:rPr>
        <w:t>ПРИЛОЖЕНИЕ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 xml:space="preserve">                                                  </w:t>
      </w:r>
      <w:r w:rsidR="00FD7C1C">
        <w:rPr>
          <w:rFonts w:eastAsiaTheme="minorEastAsia"/>
          <w:bCs/>
          <w:sz w:val="28"/>
          <w:szCs w:val="28"/>
        </w:rPr>
        <w:t xml:space="preserve">                      УТВЕРЖДЕН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 xml:space="preserve">                                                                          решением Совета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 xml:space="preserve">                                                                      Новопашковского сельского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 xml:space="preserve">                                                                   поселения Крыловского  района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 xml:space="preserve">                                                                </w:t>
      </w:r>
      <w:r w:rsidR="00D44630">
        <w:rPr>
          <w:rFonts w:eastAsiaTheme="minorEastAsia"/>
          <w:bCs/>
          <w:sz w:val="28"/>
          <w:szCs w:val="28"/>
        </w:rPr>
        <w:t xml:space="preserve">      от 20.02.</w:t>
      </w:r>
      <w:bookmarkStart w:id="0" w:name="_GoBack"/>
      <w:bookmarkEnd w:id="0"/>
      <w:r w:rsidR="00D44630">
        <w:rPr>
          <w:rFonts w:eastAsiaTheme="minorEastAsia"/>
          <w:bCs/>
          <w:sz w:val="28"/>
          <w:szCs w:val="28"/>
        </w:rPr>
        <w:t>2017  № 113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Theme="minorEastAsia"/>
          <w:b/>
          <w:bCs/>
          <w:sz w:val="28"/>
          <w:szCs w:val="28"/>
        </w:rPr>
      </w:pPr>
    </w:p>
    <w:p w:rsidR="00107E10" w:rsidRPr="00ED3103" w:rsidRDefault="00107E10" w:rsidP="00107E1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 xml:space="preserve">ПОРЯДОК </w:t>
      </w:r>
      <w:r w:rsidRPr="00ED3103">
        <w:rPr>
          <w:rFonts w:eastAsiaTheme="minorEastAsia"/>
          <w:bCs/>
          <w:sz w:val="28"/>
          <w:szCs w:val="28"/>
        </w:rPr>
        <w:br/>
        <w:t xml:space="preserve">принятия лицами, замещающими муниципальные должности наград,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 xml:space="preserve">почетных и специальных званий (за исключением научных) иностранных государств, международных организаций, а также политических партий,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ED3103">
        <w:rPr>
          <w:rFonts w:eastAsiaTheme="minorEastAsia"/>
          <w:bCs/>
          <w:sz w:val="28"/>
          <w:szCs w:val="28"/>
        </w:rPr>
        <w:t>других общественных и религиозных объединений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bookmarkStart w:id="1" w:name="sub_10"/>
      <w:r w:rsidRPr="00ED3103">
        <w:rPr>
          <w:bCs/>
          <w:sz w:val="28"/>
          <w:szCs w:val="28"/>
        </w:rPr>
        <w:t xml:space="preserve">1. Настоящим Порядком устанавливается порядок принятия с разрешения  Совета Новопашковского сельского поселения   почетных и специальных званий, </w:t>
      </w:r>
      <w:r w:rsidRPr="00ED3103">
        <w:rPr>
          <w:rFonts w:eastAsiaTheme="minorEastAsia"/>
          <w:bCs/>
          <w:sz w:val="28"/>
          <w:szCs w:val="28"/>
        </w:rPr>
        <w:t>(за исключением научных) иностранных государств, международных организаций, а также политических партий, других общественных и рел</w:t>
      </w:r>
      <w:proofErr w:type="gramStart"/>
      <w:r w:rsidRPr="00ED3103">
        <w:rPr>
          <w:rFonts w:eastAsiaTheme="minorEastAsia"/>
          <w:bCs/>
          <w:sz w:val="28"/>
          <w:szCs w:val="28"/>
        </w:rPr>
        <w:t>и-</w:t>
      </w:r>
      <w:proofErr w:type="gramEnd"/>
      <w:r w:rsidRPr="00ED3103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ED3103">
        <w:rPr>
          <w:rFonts w:eastAsiaTheme="minorEastAsia"/>
          <w:bCs/>
          <w:sz w:val="28"/>
          <w:szCs w:val="28"/>
        </w:rPr>
        <w:t>гиозных</w:t>
      </w:r>
      <w:proofErr w:type="spellEnd"/>
      <w:r w:rsidRPr="00ED3103">
        <w:rPr>
          <w:rFonts w:eastAsiaTheme="minorEastAsia"/>
          <w:bCs/>
          <w:sz w:val="28"/>
          <w:szCs w:val="28"/>
        </w:rPr>
        <w:t xml:space="preserve"> объединений, если в их должностные обязанности входит взаимодействие с указанными организациями и объединениями.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20"/>
      <w:bookmarkEnd w:id="1"/>
      <w:r w:rsidRPr="00ED3103">
        <w:rPr>
          <w:rFonts w:eastAsiaTheme="minorEastAsia"/>
          <w:sz w:val="28"/>
          <w:szCs w:val="28"/>
        </w:rPr>
        <w:t xml:space="preserve">2. Разрешение  Совета  </w:t>
      </w:r>
      <w:r w:rsidRPr="00ED3103">
        <w:rPr>
          <w:bCs/>
          <w:sz w:val="28"/>
          <w:szCs w:val="28"/>
        </w:rPr>
        <w:t xml:space="preserve">Новопашковского сельского поселения   </w:t>
      </w:r>
      <w:r w:rsidRPr="00ED3103">
        <w:rPr>
          <w:rFonts w:eastAsiaTheme="minorEastAsia"/>
          <w:sz w:val="28"/>
          <w:szCs w:val="28"/>
        </w:rPr>
        <w:t xml:space="preserve">обязаны получить лица, замещающие муниципальные должности (глава Новопашковского сельского поселения). 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ED3103">
        <w:rPr>
          <w:rFonts w:eastAsiaTheme="minorEastAsia"/>
          <w:sz w:val="28"/>
          <w:szCs w:val="28"/>
        </w:rPr>
        <w:t xml:space="preserve"> </w:t>
      </w:r>
      <w:bookmarkStart w:id="3" w:name="sub_30"/>
      <w:bookmarkEnd w:id="2"/>
      <w:r w:rsidRPr="00ED3103">
        <w:rPr>
          <w:rFonts w:eastAsiaTheme="minorEastAsia"/>
          <w:sz w:val="28"/>
          <w:szCs w:val="28"/>
        </w:rPr>
        <w:t xml:space="preserve">3. Лица, замещающие муниципальные должности получившие звание, награду либо уведомленные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 w:rsidRPr="00ED3103">
        <w:rPr>
          <w:sz w:val="28"/>
          <w:szCs w:val="28"/>
        </w:rPr>
        <w:t>Совет Новопашковского сельского поселени</w:t>
      </w:r>
      <w:proofErr w:type="gramStart"/>
      <w:r w:rsidRPr="00ED3103">
        <w:rPr>
          <w:sz w:val="28"/>
          <w:szCs w:val="28"/>
        </w:rPr>
        <w:t>я(</w:t>
      </w:r>
      <w:proofErr w:type="gramEnd"/>
      <w:r w:rsidRPr="00ED3103">
        <w:rPr>
          <w:sz w:val="28"/>
          <w:szCs w:val="28"/>
        </w:rPr>
        <w:t xml:space="preserve"> далее- Совет)</w:t>
      </w:r>
      <w:r w:rsidRPr="00ED3103">
        <w:rPr>
          <w:rFonts w:eastAsiaTheme="minorEastAsia"/>
          <w:sz w:val="28"/>
          <w:szCs w:val="28"/>
        </w:rPr>
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r:id="rId6" w:anchor="sub_10000" w:history="1">
        <w:r w:rsidRPr="00ED3103">
          <w:rPr>
            <w:rFonts w:eastAsiaTheme="minorEastAsia"/>
            <w:sz w:val="28"/>
            <w:szCs w:val="28"/>
          </w:rPr>
          <w:t>приложению № 1</w:t>
        </w:r>
      </w:hyperlink>
      <w:r w:rsidRPr="00ED3103">
        <w:rPr>
          <w:rFonts w:eastAsiaTheme="minorEastAsia"/>
          <w:sz w:val="28"/>
          <w:szCs w:val="28"/>
        </w:rPr>
        <w:t xml:space="preserve"> к настоящему Порядку.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4" w:name="sub_40"/>
      <w:bookmarkEnd w:id="3"/>
      <w:r w:rsidRPr="00ED3103">
        <w:rPr>
          <w:rFonts w:eastAsiaTheme="minorEastAsia"/>
          <w:sz w:val="28"/>
          <w:szCs w:val="28"/>
        </w:rPr>
        <w:t>4. Лица, замещающие муниципальные должности</w:t>
      </w:r>
      <w:proofErr w:type="gramStart"/>
      <w:r w:rsidRPr="00ED3103">
        <w:rPr>
          <w:rFonts w:eastAsiaTheme="minorEastAsia"/>
          <w:sz w:val="28"/>
          <w:szCs w:val="28"/>
        </w:rPr>
        <w:t xml:space="preserve"> ,</w:t>
      </w:r>
      <w:proofErr w:type="gramEnd"/>
      <w:r w:rsidRPr="00ED3103">
        <w:rPr>
          <w:rFonts w:eastAsiaTheme="minorEastAsia"/>
          <w:sz w:val="28"/>
          <w:szCs w:val="28"/>
        </w:rPr>
        <w:t xml:space="preserve"> отказавшиеся от звания, награды, в течение трех рабочих дней представляет в Совет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r:id="rId7" w:anchor="sub_20000" w:history="1">
        <w:r w:rsidRPr="00ED3103">
          <w:rPr>
            <w:rFonts w:eastAsiaTheme="minorEastAsia"/>
            <w:sz w:val="28"/>
            <w:szCs w:val="28"/>
          </w:rPr>
          <w:t>приложению № 2</w:t>
        </w:r>
      </w:hyperlink>
      <w:r w:rsidRPr="00ED3103">
        <w:rPr>
          <w:rFonts w:eastAsiaTheme="minorEastAsia"/>
          <w:sz w:val="28"/>
          <w:szCs w:val="28"/>
        </w:rPr>
        <w:t xml:space="preserve"> к настоящему Порядку.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5" w:name="sub_50"/>
      <w:bookmarkEnd w:id="4"/>
      <w:r w:rsidRPr="00ED3103">
        <w:rPr>
          <w:rFonts w:eastAsiaTheme="minorEastAsia"/>
          <w:sz w:val="28"/>
          <w:szCs w:val="28"/>
        </w:rPr>
        <w:t xml:space="preserve">5. </w:t>
      </w:r>
      <w:r w:rsidRPr="00ED3103">
        <w:rPr>
          <w:sz w:val="28"/>
          <w:szCs w:val="28"/>
        </w:rPr>
        <w:t xml:space="preserve">Секретарь Совета </w:t>
      </w:r>
      <w:r w:rsidRPr="00ED3103">
        <w:rPr>
          <w:rFonts w:eastAsiaTheme="minorEastAsia"/>
          <w:sz w:val="28"/>
          <w:szCs w:val="28"/>
        </w:rPr>
        <w:t xml:space="preserve">в течение пяти рабочих дней регистрирует поступившее ходатайство (уведомление) и представляет его на рассмотрение </w:t>
      </w:r>
      <w:r w:rsidRPr="00ED3103">
        <w:rPr>
          <w:rFonts w:eastAsiaTheme="minorEastAsia"/>
          <w:sz w:val="28"/>
          <w:szCs w:val="28"/>
        </w:rPr>
        <w:lastRenderedPageBreak/>
        <w:t xml:space="preserve">очередного заседания </w:t>
      </w:r>
      <w:proofErr w:type="gramStart"/>
      <w:r w:rsidRPr="00ED3103">
        <w:rPr>
          <w:rFonts w:eastAsiaTheme="minorEastAsia"/>
          <w:sz w:val="28"/>
          <w:szCs w:val="28"/>
        </w:rPr>
        <w:t xml:space="preserve">( </w:t>
      </w:r>
      <w:proofErr w:type="gramEnd"/>
      <w:r w:rsidRPr="00ED3103">
        <w:rPr>
          <w:rFonts w:eastAsiaTheme="minorEastAsia"/>
          <w:sz w:val="28"/>
          <w:szCs w:val="28"/>
        </w:rPr>
        <w:t>сессии ) Совета Новопашковского сельского поселения для рассмотрения.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6" w:name="sub_60"/>
      <w:bookmarkEnd w:id="5"/>
      <w:r w:rsidRPr="00ED3103">
        <w:rPr>
          <w:rFonts w:eastAsiaTheme="minorEastAsia"/>
          <w:sz w:val="28"/>
          <w:szCs w:val="28"/>
        </w:rPr>
        <w:t>6. Лицо, замещающее муниципальную должность</w:t>
      </w:r>
      <w:proofErr w:type="gramStart"/>
      <w:r w:rsidRPr="00ED3103">
        <w:rPr>
          <w:rFonts w:eastAsiaTheme="minorEastAsia"/>
          <w:sz w:val="28"/>
          <w:szCs w:val="28"/>
        </w:rPr>
        <w:t xml:space="preserve"> ,</w:t>
      </w:r>
      <w:proofErr w:type="gramEnd"/>
      <w:r w:rsidRPr="00ED3103">
        <w:rPr>
          <w:rFonts w:eastAsiaTheme="minorEastAsia"/>
          <w:sz w:val="28"/>
          <w:szCs w:val="28"/>
        </w:rPr>
        <w:t xml:space="preserve"> получивший звание, награду до принятия Советом Новопашковского сельского поселения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секретарю Совета Новопашковского сельского поселения в течение трех рабочих дней со дня их получения по акту приема-передачи.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7" w:name="sub_70"/>
      <w:bookmarkEnd w:id="6"/>
      <w:r w:rsidRPr="00ED3103">
        <w:rPr>
          <w:rFonts w:eastAsiaTheme="minorEastAsia"/>
          <w:sz w:val="28"/>
          <w:szCs w:val="28"/>
        </w:rPr>
        <w:t xml:space="preserve">7. В случае если во время служебной командировки </w:t>
      </w:r>
      <w:proofErr w:type="gramStart"/>
      <w:r w:rsidRPr="00ED3103">
        <w:rPr>
          <w:rFonts w:eastAsiaTheme="minorEastAsia"/>
          <w:sz w:val="28"/>
          <w:szCs w:val="28"/>
        </w:rPr>
        <w:t>лицо, замещающее муниципальную должность получило</w:t>
      </w:r>
      <w:proofErr w:type="gramEnd"/>
      <w:r w:rsidRPr="00ED3103">
        <w:rPr>
          <w:rFonts w:eastAsiaTheme="minorEastAsia"/>
          <w:sz w:val="28"/>
          <w:szCs w:val="28"/>
        </w:rPr>
        <w:t xml:space="preserve"> звание, награду или отказался от них, срок представления ходатайства (уведомления) исчисляется со дня возвращения этого лица из служебной командировки.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8" w:name="sub_80"/>
      <w:bookmarkEnd w:id="7"/>
      <w:r w:rsidRPr="00ED3103">
        <w:rPr>
          <w:rFonts w:eastAsiaTheme="minorEastAsia"/>
          <w:sz w:val="28"/>
          <w:szCs w:val="28"/>
        </w:rPr>
        <w:t xml:space="preserve">8. </w:t>
      </w:r>
      <w:proofErr w:type="gramStart"/>
      <w:r w:rsidRPr="00ED3103">
        <w:rPr>
          <w:rFonts w:eastAsiaTheme="minorEastAsia"/>
          <w:sz w:val="28"/>
          <w:szCs w:val="28"/>
        </w:rPr>
        <w:t xml:space="preserve">В случае если  по не зависящей от него причине лицо, замещающее муниципальную должность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r:id="rId8" w:anchor="sub_30" w:history="1">
        <w:r w:rsidRPr="00ED3103">
          <w:rPr>
            <w:rFonts w:eastAsiaTheme="minorEastAsia"/>
            <w:sz w:val="28"/>
            <w:szCs w:val="28"/>
          </w:rPr>
          <w:t>пунктах 3</w:t>
        </w:r>
      </w:hyperlink>
      <w:r w:rsidRPr="00ED3103">
        <w:rPr>
          <w:rFonts w:eastAsiaTheme="minorEastAsia"/>
          <w:sz w:val="28"/>
          <w:szCs w:val="28"/>
        </w:rPr>
        <w:t xml:space="preserve">, </w:t>
      </w:r>
      <w:hyperlink r:id="rId9" w:anchor="sub_40" w:history="1">
        <w:r w:rsidRPr="00ED3103">
          <w:rPr>
            <w:rFonts w:eastAsiaTheme="minorEastAsia"/>
            <w:sz w:val="28"/>
            <w:szCs w:val="28"/>
          </w:rPr>
          <w:t>4</w:t>
        </w:r>
      </w:hyperlink>
      <w:r w:rsidRPr="00ED3103">
        <w:rPr>
          <w:rFonts w:eastAsiaTheme="minorEastAsia"/>
          <w:sz w:val="28"/>
          <w:szCs w:val="28"/>
        </w:rPr>
        <w:t xml:space="preserve">, </w:t>
      </w:r>
      <w:hyperlink r:id="rId10" w:anchor="sub_60" w:history="1">
        <w:r w:rsidRPr="00ED3103">
          <w:rPr>
            <w:rFonts w:eastAsiaTheme="minorEastAsia"/>
            <w:sz w:val="28"/>
            <w:szCs w:val="28"/>
          </w:rPr>
          <w:t>6</w:t>
        </w:r>
      </w:hyperlink>
      <w:r w:rsidRPr="00ED3103">
        <w:rPr>
          <w:rFonts w:eastAsiaTheme="minorEastAsia"/>
          <w:sz w:val="28"/>
          <w:szCs w:val="28"/>
        </w:rPr>
        <w:t xml:space="preserve"> настоящего Порядка, это лицо 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</w:t>
      </w:r>
      <w:proofErr w:type="gramEnd"/>
      <w:r w:rsidRPr="00ED3103">
        <w:rPr>
          <w:rFonts w:eastAsiaTheme="minorEastAsia"/>
          <w:sz w:val="28"/>
          <w:szCs w:val="28"/>
        </w:rPr>
        <w:t xml:space="preserve"> дня после устранения такой причины.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9" w:name="sub_90"/>
      <w:bookmarkEnd w:id="8"/>
      <w:r w:rsidRPr="00ED3103">
        <w:rPr>
          <w:rFonts w:eastAsiaTheme="minorEastAsia"/>
          <w:sz w:val="28"/>
          <w:szCs w:val="28"/>
        </w:rPr>
        <w:t xml:space="preserve">9. Обеспечение рассмотрения  Советом  ходатайств, информирование лица, замещающего муниципальную должность, представившего ходатайство, о решении, принятого председателем Новопашковского сельского поселения по результатам его рассмотрения, а также учет уведомлений осуществляются </w:t>
      </w:r>
      <w:bookmarkStart w:id="10" w:name="sub_1010"/>
      <w:bookmarkEnd w:id="9"/>
      <w:r w:rsidRPr="00ED3103">
        <w:rPr>
          <w:rFonts w:eastAsiaTheme="minorEastAsia"/>
          <w:sz w:val="28"/>
          <w:szCs w:val="28"/>
        </w:rPr>
        <w:t>секретарем Совета.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ED3103">
        <w:rPr>
          <w:rFonts w:eastAsiaTheme="minorEastAsia"/>
          <w:sz w:val="28"/>
          <w:szCs w:val="28"/>
        </w:rPr>
        <w:t>10. В случае удовлетворения председателем Совета  Новопашковского сельского поселения ходатайства муниципального служащего, секретарь Совета в течение десяти рабочих дней со дня принятия председателем Совета Новопашковского сельского поселения соответствующего решения передает такому лицу</w:t>
      </w:r>
      <w:proofErr w:type="gramStart"/>
      <w:r w:rsidRPr="00ED3103">
        <w:rPr>
          <w:rFonts w:eastAsiaTheme="minorEastAsia"/>
          <w:sz w:val="28"/>
          <w:szCs w:val="28"/>
        </w:rPr>
        <w:t xml:space="preserve"> ,</w:t>
      </w:r>
      <w:proofErr w:type="gramEnd"/>
      <w:r w:rsidRPr="00ED3103">
        <w:rPr>
          <w:rFonts w:eastAsiaTheme="minorEastAsia"/>
          <w:sz w:val="28"/>
          <w:szCs w:val="28"/>
        </w:rPr>
        <w:t xml:space="preserve"> замещающему муниципальную должность  оригиналы документов к званию, награду и оригиналы документов к ней.</w:t>
      </w:r>
    </w:p>
    <w:bookmarkEnd w:id="10"/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ED3103">
        <w:rPr>
          <w:rFonts w:eastAsiaTheme="minorEastAsia"/>
          <w:sz w:val="28"/>
          <w:szCs w:val="28"/>
        </w:rPr>
        <w:t xml:space="preserve">11. </w:t>
      </w:r>
      <w:proofErr w:type="gramStart"/>
      <w:r w:rsidRPr="00ED3103">
        <w:rPr>
          <w:rFonts w:eastAsiaTheme="minorEastAsia"/>
          <w:sz w:val="28"/>
          <w:szCs w:val="28"/>
        </w:rPr>
        <w:t xml:space="preserve">В случае отказа Советом  Новопашковского сельского поселения в удовлетворении ходатайства лица, замещающего муниципальную должность, </w:t>
      </w:r>
      <w:r w:rsidRPr="00ED3103">
        <w:rPr>
          <w:sz w:val="28"/>
          <w:szCs w:val="28"/>
        </w:rPr>
        <w:t xml:space="preserve"> </w:t>
      </w:r>
      <w:r w:rsidRPr="00ED3103">
        <w:rPr>
          <w:rFonts w:eastAsiaTheme="minorEastAsia"/>
          <w:sz w:val="28"/>
          <w:szCs w:val="28"/>
        </w:rPr>
        <w:t>в течение десяти рабочих дней со дня принятия Советом Новопашковского сельского поселения соответствующего решения, сообщает лицу, замещающему муниципальную должность 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</w:t>
      </w:r>
      <w:proofErr w:type="gramEnd"/>
      <w:r w:rsidRPr="00ED3103">
        <w:rPr>
          <w:rFonts w:eastAsiaTheme="minorEastAsia"/>
          <w:sz w:val="28"/>
          <w:szCs w:val="28"/>
        </w:rPr>
        <w:t xml:space="preserve"> другую организацию.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ED3103">
        <w:rPr>
          <w:rFonts w:eastAsiaTheme="minorEastAsia"/>
          <w:sz w:val="28"/>
          <w:szCs w:val="28"/>
        </w:rPr>
        <w:t xml:space="preserve">12. Решение Совета Новопашковского сельского поселения об удовлетворении (ходатайства, уведомления) либо отказа в удовлетворении  (ходатайства, уведомления) </w:t>
      </w:r>
      <w:proofErr w:type="gramStart"/>
      <w:r w:rsidRPr="00ED3103">
        <w:rPr>
          <w:rFonts w:eastAsiaTheme="minorEastAsia"/>
          <w:sz w:val="28"/>
          <w:szCs w:val="28"/>
        </w:rPr>
        <w:t>лица, замещающего муниципальную должность рассматриваются</w:t>
      </w:r>
      <w:proofErr w:type="gramEnd"/>
      <w:r w:rsidRPr="00ED3103">
        <w:rPr>
          <w:rFonts w:eastAsiaTheme="minorEastAsia"/>
          <w:sz w:val="28"/>
          <w:szCs w:val="28"/>
        </w:rPr>
        <w:t xml:space="preserve"> Советом на любой очередной сессии Совета. Решение Совета по указанному вопросу оформляется протоколом сессии Совета.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ED3103">
        <w:rPr>
          <w:rFonts w:eastAsiaTheme="minorEastAsia"/>
          <w:sz w:val="28"/>
          <w:szCs w:val="28"/>
        </w:rPr>
        <w:t xml:space="preserve">13. Копии всех документов (ходатайство, документы к званию, награде) </w:t>
      </w:r>
      <w:r w:rsidRPr="00ED3103">
        <w:rPr>
          <w:rFonts w:eastAsiaTheme="minorEastAsia"/>
          <w:sz w:val="28"/>
          <w:szCs w:val="28"/>
        </w:rPr>
        <w:lastRenderedPageBreak/>
        <w:t xml:space="preserve">предоставляются в отдел по общим вопросам администрации Новопашковского сельского поселения, </w:t>
      </w:r>
      <w:r w:rsidRPr="00ED3103">
        <w:rPr>
          <w:sz w:val="28"/>
          <w:szCs w:val="28"/>
        </w:rPr>
        <w:t xml:space="preserve">секретарем Совета </w:t>
      </w:r>
      <w:r w:rsidRPr="00ED3103">
        <w:rPr>
          <w:rFonts w:eastAsiaTheme="minorEastAsia"/>
          <w:sz w:val="28"/>
          <w:szCs w:val="28"/>
        </w:rPr>
        <w:t xml:space="preserve"> в течени</w:t>
      </w:r>
      <w:proofErr w:type="gramStart"/>
      <w:r w:rsidRPr="00ED3103">
        <w:rPr>
          <w:rFonts w:eastAsiaTheme="minorEastAsia"/>
          <w:sz w:val="28"/>
          <w:szCs w:val="28"/>
        </w:rPr>
        <w:t>и</w:t>
      </w:r>
      <w:proofErr w:type="gramEnd"/>
      <w:r w:rsidRPr="00ED3103">
        <w:rPr>
          <w:rFonts w:eastAsiaTheme="minorEastAsia"/>
          <w:sz w:val="28"/>
          <w:szCs w:val="28"/>
        </w:rPr>
        <w:t xml:space="preserve"> 10 дней со дня удовлетворения (ходатайства, уведомления) либо отказа в удовлетворении  (ходатайства, уведомления). </w:t>
      </w: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07E10" w:rsidRPr="00ED3103" w:rsidRDefault="00107E10" w:rsidP="00107E1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07E10" w:rsidRPr="00ED3103" w:rsidRDefault="00107E10" w:rsidP="00107E10">
      <w:pPr>
        <w:rPr>
          <w:sz w:val="28"/>
          <w:szCs w:val="28"/>
        </w:rPr>
      </w:pPr>
    </w:p>
    <w:p w:rsidR="00107E10" w:rsidRPr="00ED3103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D3103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D3103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       И.В. </w:t>
      </w:r>
      <w:proofErr w:type="spellStart"/>
      <w:r w:rsidRPr="00ED3103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250" w:type="dxa"/>
        <w:tblInd w:w="4384" w:type="dxa"/>
        <w:tblLook w:val="04A0" w:firstRow="1" w:lastRow="0" w:firstColumn="1" w:lastColumn="0" w:noHBand="0" w:noVBand="1"/>
      </w:tblPr>
      <w:tblGrid>
        <w:gridCol w:w="5250"/>
      </w:tblGrid>
      <w:tr w:rsidR="00107E10" w:rsidTr="00873363">
        <w:trPr>
          <w:trHeight w:val="322"/>
        </w:trPr>
        <w:tc>
          <w:tcPr>
            <w:tcW w:w="5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7E10" w:rsidRDefault="00107E10" w:rsidP="00873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 № 1</w:t>
            </w:r>
          </w:p>
          <w:p w:rsidR="00FD7C1C" w:rsidRDefault="00FD7C1C" w:rsidP="00FD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="00107E10">
              <w:rPr>
                <w:sz w:val="28"/>
                <w:szCs w:val="28"/>
              </w:rPr>
              <w:t xml:space="preserve">орядку </w:t>
            </w:r>
          </w:p>
          <w:p w:rsidR="00107E10" w:rsidRPr="00FD7C1C" w:rsidRDefault="00107E10" w:rsidP="00FD7C1C">
            <w:pPr>
              <w:jc w:val="center"/>
              <w:rPr>
                <w:sz w:val="28"/>
                <w:szCs w:val="28"/>
              </w:rPr>
            </w:pPr>
            <w:r w:rsidRPr="00E76D87">
              <w:rPr>
                <w:rFonts w:eastAsiaTheme="minorEastAsia"/>
                <w:bCs/>
                <w:color w:val="26282F"/>
                <w:sz w:val="28"/>
                <w:szCs w:val="28"/>
              </w:rPr>
              <w:t>принятия лицами, замещающими муниципальные должности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</w:t>
            </w:r>
          </w:p>
          <w:p w:rsidR="00107E10" w:rsidRDefault="00107E10" w:rsidP="008733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107E10" w:rsidTr="00873363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E10" w:rsidRDefault="00107E10" w:rsidP="00873363">
            <w:pPr>
              <w:rPr>
                <w:sz w:val="28"/>
                <w:szCs w:val="28"/>
              </w:rPr>
            </w:pPr>
          </w:p>
        </w:tc>
      </w:tr>
    </w:tbl>
    <w:p w:rsidR="00107E10" w:rsidRDefault="00107E10" w:rsidP="00107E10"/>
    <w:p w:rsidR="00107E10" w:rsidRDefault="00107E10" w:rsidP="00107E10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</w:t>
      </w:r>
    </w:p>
    <w:p w:rsidR="00107E10" w:rsidRDefault="00107E10" w:rsidP="00107E10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107E10" w:rsidRDefault="00107E10" w:rsidP="00107E10">
      <w:pPr>
        <w:rPr>
          <w:sz w:val="28"/>
          <w:szCs w:val="28"/>
        </w:rPr>
      </w:pPr>
    </w:p>
    <w:p w:rsidR="00107E10" w:rsidRDefault="00107E10" w:rsidP="00107E10">
      <w:pPr>
        <w:rPr>
          <w:sz w:val="28"/>
          <w:szCs w:val="28"/>
        </w:rPr>
      </w:pPr>
    </w:p>
    <w:p w:rsidR="00107E10" w:rsidRDefault="00107E10" w:rsidP="00107E10">
      <w:pPr>
        <w:rPr>
          <w:sz w:val="28"/>
          <w:szCs w:val="28"/>
        </w:rPr>
      </w:pPr>
      <w:r>
        <w:rPr>
          <w:sz w:val="28"/>
          <w:szCs w:val="28"/>
        </w:rPr>
        <w:t>Прошу разрешить мне принять _________________________________________</w:t>
      </w:r>
    </w:p>
    <w:p w:rsidR="00107E10" w:rsidRDefault="00107E10" w:rsidP="00107E1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18"/>
          <w:szCs w:val="18"/>
        </w:rPr>
        <w:t>(наименование почетного или специального звания,</w:t>
      </w:r>
      <w:proofErr w:type="gramEnd"/>
    </w:p>
    <w:p w:rsidR="00107E10" w:rsidRDefault="00107E10" w:rsidP="00107E10">
      <w:r>
        <w:t>________________________________________________________________________________</w:t>
      </w:r>
    </w:p>
    <w:p w:rsidR="00107E10" w:rsidRDefault="00107E10" w:rsidP="00107E10">
      <w:pPr>
        <w:jc w:val="center"/>
        <w:rPr>
          <w:sz w:val="18"/>
          <w:szCs w:val="18"/>
        </w:rPr>
      </w:pPr>
      <w:r>
        <w:rPr>
          <w:sz w:val="18"/>
          <w:szCs w:val="18"/>
        </w:rPr>
        <w:t>награды или иного знака отличия)</w:t>
      </w:r>
    </w:p>
    <w:p w:rsidR="00107E10" w:rsidRDefault="00107E10" w:rsidP="00107E10">
      <w:r>
        <w:t>________________________________________________________________________________</w:t>
      </w:r>
    </w:p>
    <w:p w:rsidR="00107E10" w:rsidRDefault="00107E10" w:rsidP="00107E10">
      <w:pPr>
        <w:jc w:val="center"/>
        <w:rPr>
          <w:sz w:val="18"/>
          <w:szCs w:val="18"/>
        </w:rPr>
      </w:pPr>
      <w:r>
        <w:rPr>
          <w:sz w:val="18"/>
          <w:szCs w:val="18"/>
        </w:rPr>
        <w:t>(за какие заслуги присвоено и кем, за какие заслуги награждё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и кем)</w:t>
      </w:r>
    </w:p>
    <w:p w:rsidR="00107E10" w:rsidRDefault="00107E10" w:rsidP="00107E10">
      <w:r>
        <w:t>________________________________________________________________________________</w:t>
      </w:r>
    </w:p>
    <w:p w:rsidR="00107E10" w:rsidRDefault="00107E10" w:rsidP="00107E1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(дата и место вручения документов к почетному или специальному званию, награды или иного знака отличия) </w:t>
      </w:r>
    </w:p>
    <w:p w:rsidR="00107E10" w:rsidRDefault="00107E10" w:rsidP="00107E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07E10" w:rsidRDefault="00107E10" w:rsidP="00107E10">
      <w:pPr>
        <w:rPr>
          <w:sz w:val="28"/>
          <w:szCs w:val="28"/>
        </w:rPr>
      </w:pPr>
      <w:r>
        <w:rPr>
          <w:sz w:val="28"/>
          <w:szCs w:val="28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 _____________</w:t>
      </w:r>
    </w:p>
    <w:p w:rsidR="00107E10" w:rsidRDefault="00107E10" w:rsidP="00107E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07E10" w:rsidRDefault="00107E10" w:rsidP="00107E10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почетного или специального звания, награды или иного знака отличия)</w:t>
      </w:r>
    </w:p>
    <w:p w:rsidR="00107E10" w:rsidRDefault="00107E10" w:rsidP="00107E10">
      <w:r>
        <w:rPr>
          <w:sz w:val="28"/>
          <w:szCs w:val="28"/>
        </w:rPr>
        <w:t>__________________________________________________________________</w:t>
      </w:r>
    </w:p>
    <w:p w:rsidR="00107E10" w:rsidRDefault="00107E10" w:rsidP="00107E10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документов к почетному или специальному званию, награде или иному знаку отличия)</w:t>
      </w:r>
    </w:p>
    <w:p w:rsidR="00107E10" w:rsidRDefault="00107E10" w:rsidP="00107E1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07E10" w:rsidRDefault="00107E10" w:rsidP="00107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сданы по акту приема-передачи № _______ от ___________________секретарю Совета  </w:t>
      </w:r>
      <w:r>
        <w:rPr>
          <w:rFonts w:eastAsiaTheme="minorEastAsia"/>
          <w:sz w:val="28"/>
          <w:szCs w:val="28"/>
        </w:rPr>
        <w:t>Новопашковского сельского поселения</w:t>
      </w:r>
    </w:p>
    <w:p w:rsidR="00107E10" w:rsidRDefault="00107E10" w:rsidP="00107E10">
      <w:pPr>
        <w:rPr>
          <w:sz w:val="28"/>
          <w:szCs w:val="28"/>
        </w:rPr>
      </w:pPr>
    </w:p>
    <w:p w:rsidR="00107E10" w:rsidRPr="000C7407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  <w:r w:rsidRPr="000C7407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  <w:r w:rsidRPr="000C7407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C7407">
        <w:rPr>
          <w:rFonts w:ascii="Times New Roman" w:hAnsi="Times New Roman" w:cs="Times New Roman"/>
          <w:sz w:val="28"/>
          <w:szCs w:val="28"/>
        </w:rPr>
        <w:t xml:space="preserve">           И.В. </w:t>
      </w:r>
      <w:proofErr w:type="spellStart"/>
      <w:r w:rsidRPr="000C7407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Pr="000C7407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Pr="000C7407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  <w:r w:rsidRPr="000C74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tbl>
      <w:tblPr>
        <w:tblStyle w:val="a6"/>
        <w:tblW w:w="5250" w:type="dxa"/>
        <w:tblInd w:w="4384" w:type="dxa"/>
        <w:tblLook w:val="04A0" w:firstRow="1" w:lastRow="0" w:firstColumn="1" w:lastColumn="0" w:noHBand="0" w:noVBand="1"/>
      </w:tblPr>
      <w:tblGrid>
        <w:gridCol w:w="5250"/>
      </w:tblGrid>
      <w:tr w:rsidR="0015434F" w:rsidTr="00873363">
        <w:trPr>
          <w:trHeight w:val="322"/>
        </w:trPr>
        <w:tc>
          <w:tcPr>
            <w:tcW w:w="5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34F" w:rsidRDefault="00FD7C1C" w:rsidP="00873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="0015434F">
              <w:rPr>
                <w:sz w:val="28"/>
                <w:szCs w:val="28"/>
              </w:rPr>
              <w:t xml:space="preserve"> № 2</w:t>
            </w:r>
          </w:p>
          <w:p w:rsidR="00FD7C1C" w:rsidRDefault="0015434F" w:rsidP="00FD7C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A26B6">
              <w:rPr>
                <w:sz w:val="28"/>
                <w:szCs w:val="28"/>
              </w:rPr>
              <w:t xml:space="preserve">к Порядку </w:t>
            </w:r>
          </w:p>
          <w:p w:rsidR="0015434F" w:rsidRPr="00FD7C1C" w:rsidRDefault="0015434F" w:rsidP="00FD7C1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A26B6">
              <w:rPr>
                <w:rFonts w:eastAsiaTheme="minorEastAsia"/>
                <w:bCs/>
                <w:color w:val="26282F"/>
                <w:sz w:val="28"/>
                <w:szCs w:val="28"/>
              </w:rPr>
              <w:t>принятия лицами, замещающими муниципальные должности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</w:t>
            </w:r>
          </w:p>
          <w:p w:rsidR="0015434F" w:rsidRDefault="0015434F" w:rsidP="0087336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15434F" w:rsidTr="00873363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434F" w:rsidRDefault="0015434F" w:rsidP="00873363">
            <w:pPr>
              <w:rPr>
                <w:sz w:val="28"/>
                <w:szCs w:val="28"/>
              </w:rPr>
            </w:pPr>
          </w:p>
        </w:tc>
      </w:tr>
    </w:tbl>
    <w:p w:rsidR="0015434F" w:rsidRDefault="0015434F" w:rsidP="0015434F">
      <w:pPr>
        <w:rPr>
          <w:sz w:val="28"/>
          <w:szCs w:val="28"/>
        </w:rPr>
      </w:pPr>
    </w:p>
    <w:p w:rsidR="0015434F" w:rsidRDefault="0015434F" w:rsidP="0015434F">
      <w:pPr>
        <w:rPr>
          <w:sz w:val="28"/>
          <w:szCs w:val="28"/>
        </w:rPr>
      </w:pPr>
    </w:p>
    <w:p w:rsidR="0015434F" w:rsidRDefault="0015434F" w:rsidP="0015434F"/>
    <w:p w:rsidR="0015434F" w:rsidRDefault="0015434F" w:rsidP="0015434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15434F" w:rsidRDefault="0015434F" w:rsidP="0015434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15434F" w:rsidRDefault="0015434F" w:rsidP="0015434F">
      <w:pPr>
        <w:rPr>
          <w:sz w:val="28"/>
          <w:szCs w:val="28"/>
        </w:rPr>
      </w:pPr>
    </w:p>
    <w:p w:rsidR="0015434F" w:rsidRDefault="0015434F" w:rsidP="0015434F">
      <w:pPr>
        <w:rPr>
          <w:sz w:val="28"/>
          <w:szCs w:val="28"/>
        </w:rPr>
      </w:pPr>
    </w:p>
    <w:p w:rsidR="0015434F" w:rsidRDefault="0015434F" w:rsidP="0015434F">
      <w:pPr>
        <w:rPr>
          <w:sz w:val="28"/>
          <w:szCs w:val="28"/>
        </w:rPr>
      </w:pPr>
      <w:r>
        <w:rPr>
          <w:sz w:val="28"/>
          <w:szCs w:val="28"/>
        </w:rPr>
        <w:t>Уведомляю о принятом мною решении отказаться от получения_____________</w:t>
      </w:r>
    </w:p>
    <w:p w:rsidR="0015434F" w:rsidRDefault="0015434F" w:rsidP="0015434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5434F" w:rsidRDefault="0015434F" w:rsidP="0015434F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18"/>
          <w:szCs w:val="18"/>
        </w:rPr>
        <w:t>(наименование почетного или специального звания,</w:t>
      </w:r>
      <w:proofErr w:type="gramEnd"/>
    </w:p>
    <w:p w:rsidR="0015434F" w:rsidRDefault="0015434F" w:rsidP="0015434F">
      <w:r>
        <w:t>________________________________________________________________________________</w:t>
      </w:r>
    </w:p>
    <w:p w:rsidR="0015434F" w:rsidRDefault="0015434F" w:rsidP="0015434F">
      <w:pPr>
        <w:jc w:val="center"/>
        <w:rPr>
          <w:sz w:val="18"/>
          <w:szCs w:val="18"/>
        </w:rPr>
      </w:pPr>
      <w:r>
        <w:rPr>
          <w:sz w:val="18"/>
          <w:szCs w:val="18"/>
        </w:rPr>
        <w:t>награды или иного знака отличия)</w:t>
      </w:r>
    </w:p>
    <w:p w:rsidR="0015434F" w:rsidRDefault="0015434F" w:rsidP="0015434F">
      <w:r>
        <w:t>________________________________________________________________________________</w:t>
      </w:r>
    </w:p>
    <w:p w:rsidR="0015434F" w:rsidRDefault="0015434F" w:rsidP="0015434F">
      <w:pPr>
        <w:jc w:val="center"/>
        <w:rPr>
          <w:sz w:val="18"/>
          <w:szCs w:val="18"/>
        </w:rPr>
      </w:pPr>
      <w:r>
        <w:rPr>
          <w:sz w:val="18"/>
          <w:szCs w:val="18"/>
        </w:rPr>
        <w:t>(за какие заслуги присвоено и кем, за какие заслуги награждё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и кем)</w:t>
      </w:r>
    </w:p>
    <w:p w:rsidR="0015434F" w:rsidRDefault="0015434F" w:rsidP="0015434F">
      <w:r>
        <w:rPr>
          <w:sz w:val="28"/>
          <w:szCs w:val="28"/>
        </w:rPr>
        <w:t>____________________________________________________________________</w:t>
      </w:r>
    </w:p>
    <w:p w:rsidR="0015434F" w:rsidRDefault="0015434F" w:rsidP="0015434F">
      <w:pPr>
        <w:rPr>
          <w:sz w:val="28"/>
          <w:szCs w:val="28"/>
        </w:rPr>
      </w:pPr>
      <w:r>
        <w:rPr>
          <w:sz w:val="28"/>
          <w:szCs w:val="28"/>
        </w:rPr>
        <w:t>«__» _____________20__г.              ______________           ___________________</w:t>
      </w:r>
    </w:p>
    <w:p w:rsidR="0015434F" w:rsidRPr="00733965" w:rsidRDefault="0015434F" w:rsidP="0015434F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18"/>
          <w:szCs w:val="18"/>
        </w:rPr>
        <w:t>(подпись)                                       (расшифровка подписи)</w:t>
      </w:r>
    </w:p>
    <w:p w:rsidR="0015434F" w:rsidRDefault="0015434F" w:rsidP="0015434F">
      <w:pPr>
        <w:jc w:val="both"/>
        <w:rPr>
          <w:sz w:val="28"/>
          <w:szCs w:val="28"/>
        </w:rPr>
      </w:pPr>
    </w:p>
    <w:p w:rsidR="0015434F" w:rsidRDefault="0015434F" w:rsidP="0015434F">
      <w:pPr>
        <w:jc w:val="both"/>
        <w:rPr>
          <w:sz w:val="28"/>
          <w:szCs w:val="28"/>
        </w:rPr>
      </w:pPr>
    </w:p>
    <w:p w:rsidR="0015434F" w:rsidRDefault="0015434F" w:rsidP="0015434F">
      <w:pPr>
        <w:jc w:val="both"/>
        <w:rPr>
          <w:sz w:val="28"/>
          <w:szCs w:val="28"/>
        </w:rPr>
      </w:pPr>
    </w:p>
    <w:p w:rsidR="0015434F" w:rsidRDefault="0015434F" w:rsidP="0015434F">
      <w:pPr>
        <w:jc w:val="both"/>
        <w:rPr>
          <w:sz w:val="28"/>
          <w:szCs w:val="28"/>
        </w:rPr>
      </w:pPr>
    </w:p>
    <w:p w:rsidR="0015434F" w:rsidRDefault="0015434F" w:rsidP="0015434F">
      <w:pPr>
        <w:rPr>
          <w:sz w:val="28"/>
          <w:szCs w:val="28"/>
        </w:rPr>
      </w:pPr>
    </w:p>
    <w:p w:rsidR="0015434F" w:rsidRPr="00690FE1" w:rsidRDefault="0015434F" w:rsidP="0015434F">
      <w:pPr>
        <w:pStyle w:val="a5"/>
        <w:rPr>
          <w:rFonts w:ascii="Times New Roman" w:hAnsi="Times New Roman" w:cs="Times New Roman"/>
          <w:sz w:val="28"/>
          <w:szCs w:val="28"/>
        </w:rPr>
      </w:pPr>
      <w:r w:rsidRPr="00690FE1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15434F" w:rsidRPr="00690FE1" w:rsidRDefault="0015434F" w:rsidP="0015434F">
      <w:pPr>
        <w:pStyle w:val="a5"/>
        <w:rPr>
          <w:rFonts w:ascii="Times New Roman" w:hAnsi="Times New Roman" w:cs="Times New Roman"/>
          <w:sz w:val="28"/>
          <w:szCs w:val="28"/>
        </w:rPr>
      </w:pPr>
      <w:r w:rsidRPr="00690FE1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       И.В. </w:t>
      </w:r>
      <w:proofErr w:type="spellStart"/>
      <w:r w:rsidRPr="00690FE1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15434F" w:rsidRDefault="0015434F" w:rsidP="0015434F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E10" w:rsidRDefault="00107E10" w:rsidP="00107E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3D73" w:rsidRDefault="000015CB" w:rsidP="000015CB">
      <w:pPr>
        <w:pStyle w:val="Bodytext60"/>
        <w:shd w:val="clear" w:color="auto" w:fill="auto"/>
        <w:spacing w:after="0" w:line="307" w:lineRule="exact"/>
        <w:ind w:right="40"/>
        <w:jc w:val="both"/>
      </w:pPr>
      <w:r>
        <w:t xml:space="preserve">                                                   </w:t>
      </w:r>
    </w:p>
    <w:sectPr w:rsidR="00383D73" w:rsidSect="000F5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C0E"/>
    <w:rsid w:val="000015CB"/>
    <w:rsid w:val="000F52F7"/>
    <w:rsid w:val="00107E10"/>
    <w:rsid w:val="0015413D"/>
    <w:rsid w:val="0015434F"/>
    <w:rsid w:val="00383D73"/>
    <w:rsid w:val="00451C66"/>
    <w:rsid w:val="004B37A8"/>
    <w:rsid w:val="006D72C5"/>
    <w:rsid w:val="00924D66"/>
    <w:rsid w:val="00991E9F"/>
    <w:rsid w:val="00B568BB"/>
    <w:rsid w:val="00BC4AB2"/>
    <w:rsid w:val="00CD2C98"/>
    <w:rsid w:val="00CF7A6E"/>
    <w:rsid w:val="00D155C2"/>
    <w:rsid w:val="00D44630"/>
    <w:rsid w:val="00E72012"/>
    <w:rsid w:val="00F07A03"/>
    <w:rsid w:val="00F92C6B"/>
    <w:rsid w:val="00F95C0E"/>
    <w:rsid w:val="00FD70AF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1C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1C66"/>
    <w:rPr>
      <w:rFonts w:ascii="Arial" w:hAnsi="Arial" w:cs="Arial"/>
      <w:b/>
      <w:bCs/>
      <w:color w:val="26282F"/>
      <w:sz w:val="24"/>
      <w:szCs w:val="24"/>
    </w:rPr>
  </w:style>
  <w:style w:type="character" w:customStyle="1" w:styleId="Bodytext6">
    <w:name w:val="Body text (6)_"/>
    <w:basedOn w:val="a0"/>
    <w:link w:val="Bodytext60"/>
    <w:rsid w:val="00451C66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451C66"/>
    <w:pPr>
      <w:shd w:val="clear" w:color="auto" w:fill="FFFFFF"/>
      <w:spacing w:after="120" w:line="336" w:lineRule="exact"/>
      <w:jc w:val="center"/>
    </w:pPr>
    <w:rPr>
      <w:spacing w:val="-10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24D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D6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07E10"/>
    <w:pPr>
      <w:spacing w:after="0" w:line="240" w:lineRule="auto"/>
    </w:pPr>
  </w:style>
  <w:style w:type="table" w:styleId="a6">
    <w:name w:val="Table Grid"/>
    <w:basedOn w:val="a1"/>
    <w:uiPriority w:val="39"/>
    <w:rsid w:val="0010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6;&#1089;&#1090;&#1072;&#1085;&#1086;&#1074;&#1083;&#1077;&#1085;&#1080;&#1077;%20&#1075;&#1083;&#1072;&#1074;&#1099;%20&#1072;&#1076;&#1084;&#1080;&#1085;&#1080;&#1089;&#1090;&#1088;&#1072;&#1094;&#1080;&#1080;%20(&#1075;&#1091;&#1073;&#1077;&#1088;...(&#1085;&#1077;%20&#1074;&#1089;&#1090;&#1091;&#1087;&#1080;&#1083;&#1086;%20&#1074;%20&#1089;&#1080;&#1083;&#1091;)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5;&#1086;&#1089;&#1090;&#1072;&#1085;&#1086;&#1074;&#1083;&#1077;&#1085;&#1080;&#1077;%20&#1075;&#1083;&#1072;&#1074;&#1099;%20&#1072;&#1076;&#1084;&#1080;&#1085;&#1080;&#1089;&#1090;&#1088;&#1072;&#1094;&#1080;&#1080;%20(&#1075;&#1091;&#1073;&#1077;&#1088;...(&#1085;&#1077;%20&#1074;&#1089;&#1090;&#1091;&#1087;&#1080;&#1083;&#1086;%20&#1074;%20&#1089;&#1080;&#1083;&#1091;).rt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5;&#1086;&#1089;&#1090;&#1072;&#1085;&#1086;&#1074;&#1083;&#1077;&#1085;&#1080;&#1077;%20&#1075;&#1083;&#1072;&#1074;&#1099;%20&#1072;&#1076;&#1084;&#1080;&#1085;&#1080;&#1089;&#1090;&#1088;&#1072;&#1094;&#1080;&#1080;%20(&#1075;&#1091;&#1073;&#1077;&#1088;...(&#1085;&#1077;%20&#1074;&#1089;&#1090;&#1091;&#1087;&#1080;&#1083;&#1086;%20&#1074;%20&#1089;&#1080;&#1083;&#1091;).rtf" TargetMode="External"/><Relationship Id="rId11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10" Type="http://schemas.openxmlformats.org/officeDocument/2006/relationships/hyperlink" Target="file:///C:\Users\user\Desktop\&#1055;&#1086;&#1089;&#1090;&#1072;&#1085;&#1086;&#1074;&#1083;&#1077;&#1085;&#1080;&#1077;%20&#1075;&#1083;&#1072;&#1074;&#1099;%20&#1072;&#1076;&#1084;&#1080;&#1085;&#1080;&#1089;&#1090;&#1088;&#1072;&#1094;&#1080;&#1080;%20(&#1075;&#1091;&#1073;&#1077;&#1088;...(&#1085;&#1077;%20&#1074;&#1089;&#1090;&#1091;&#1087;&#1080;&#1083;&#1086;%20&#1074;%20&#1089;&#1080;&#1083;&#1091;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5;&#1086;&#1089;&#1090;&#1072;&#1085;&#1086;&#1074;&#1083;&#1077;&#1085;&#1080;&#1077;%20&#1075;&#1083;&#1072;&#1074;&#1099;%20&#1072;&#1076;&#1084;&#1080;&#1085;&#1080;&#1089;&#1090;&#1088;&#1072;&#1094;&#1080;&#1080;%20(&#1075;&#1091;&#1073;&#1077;&#1088;...(&#1085;&#1077;%20&#1074;&#1089;&#1090;&#1091;&#1087;&#1080;&#1083;&#1086;%20&#1074;%20&#1089;&#1080;&#1083;&#1091;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Новопашковское сельское поселение</cp:lastModifiedBy>
  <cp:revision>24</cp:revision>
  <cp:lastPrinted>2016-10-24T06:12:00Z</cp:lastPrinted>
  <dcterms:created xsi:type="dcterms:W3CDTF">2016-10-10T07:38:00Z</dcterms:created>
  <dcterms:modified xsi:type="dcterms:W3CDTF">2017-02-21T11:39:00Z</dcterms:modified>
</cp:coreProperties>
</file>