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2D" w:rsidRDefault="00624A2D" w:rsidP="00624A2D">
      <w:pPr>
        <w:pStyle w:val="a4"/>
      </w:pPr>
      <w:r>
        <w:rPr>
          <w:noProof/>
          <w:lang w:val="ru-RU"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-66040</wp:posOffset>
            </wp:positionV>
            <wp:extent cx="795020" cy="984885"/>
            <wp:effectExtent l="0" t="0" r="5080" b="571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984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A2D" w:rsidRDefault="00624A2D" w:rsidP="00624A2D">
      <w:pPr>
        <w:pStyle w:val="a4"/>
      </w:pPr>
    </w:p>
    <w:p w:rsidR="00624A2D" w:rsidRDefault="00624A2D" w:rsidP="00624A2D">
      <w:pPr>
        <w:shd w:val="clear" w:color="auto" w:fill="FFFFFF"/>
        <w:jc w:val="center"/>
        <w:rPr>
          <w:b/>
          <w:sz w:val="28"/>
          <w:szCs w:val="28"/>
        </w:rPr>
      </w:pPr>
    </w:p>
    <w:p w:rsidR="00624A2D" w:rsidRDefault="00624A2D" w:rsidP="00624A2D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624A2D" w:rsidRDefault="00624A2D" w:rsidP="00624A2D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  </w:t>
      </w:r>
      <w:proofErr w:type="gramStart"/>
      <w:r>
        <w:rPr>
          <w:rFonts w:ascii="Times New Roman" w:hAnsi="Times New Roman"/>
          <w:b/>
          <w:sz w:val="28"/>
          <w:szCs w:val="28"/>
        </w:rPr>
        <w:t>НОВОПАШКОВСКОГО  СЕЛЬСКОГО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ПОСЕЛЕНИЯ КРЫЛОВСКОГО РАЙОНА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4A2D" w:rsidRPr="008110A9" w:rsidRDefault="00624A2D" w:rsidP="00624A2D">
      <w:pPr>
        <w:jc w:val="center"/>
        <w:rPr>
          <w:rFonts w:ascii="Times New Roman" w:hAnsi="Times New Roman"/>
          <w:b/>
          <w:sz w:val="32"/>
          <w:szCs w:val="32"/>
        </w:rPr>
      </w:pPr>
      <w:r w:rsidRPr="008110A9">
        <w:rPr>
          <w:rFonts w:ascii="Times New Roman" w:hAnsi="Times New Roman"/>
          <w:b/>
          <w:sz w:val="32"/>
          <w:szCs w:val="32"/>
        </w:rPr>
        <w:t>ПОСТАНОВЛЕНИЕ</w:t>
      </w:r>
    </w:p>
    <w:p w:rsidR="00624A2D" w:rsidRDefault="00624A2D" w:rsidP="00624A2D">
      <w:pPr>
        <w:jc w:val="center"/>
        <w:rPr>
          <w:rFonts w:ascii="Times New Roman" w:hAnsi="Times New Roman"/>
          <w:b/>
          <w:sz w:val="32"/>
          <w:szCs w:val="32"/>
        </w:rPr>
      </w:pPr>
    </w:p>
    <w:p w:rsidR="00624A2D" w:rsidRDefault="00624A2D" w:rsidP="00624A2D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/>
          <w:b/>
          <w:spacing w:val="-4"/>
          <w:sz w:val="28"/>
          <w:szCs w:val="28"/>
        </w:rPr>
        <w:t>от</w:t>
      </w:r>
      <w:proofErr w:type="gramEnd"/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114E76">
        <w:rPr>
          <w:rFonts w:ascii="Times New Roman" w:hAnsi="Times New Roman"/>
          <w:b/>
          <w:spacing w:val="-4"/>
          <w:sz w:val="28"/>
          <w:szCs w:val="28"/>
        </w:rPr>
        <w:t>17.08.2016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114E76">
        <w:rPr>
          <w:rFonts w:ascii="Times New Roman" w:hAnsi="Times New Roman"/>
          <w:b/>
          <w:sz w:val="28"/>
          <w:szCs w:val="28"/>
        </w:rPr>
        <w:t>96</w:t>
      </w:r>
    </w:p>
    <w:p w:rsidR="00624A2D" w:rsidRDefault="00624A2D" w:rsidP="00624A2D">
      <w:pPr>
        <w:jc w:val="center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ст</w:t>
      </w:r>
      <w:proofErr w:type="gramEnd"/>
      <w:r>
        <w:rPr>
          <w:rFonts w:ascii="Times New Roman" w:hAnsi="Times New Roman"/>
        </w:rPr>
        <w:t>-ца</w:t>
      </w:r>
      <w:proofErr w:type="spellEnd"/>
      <w:r>
        <w:rPr>
          <w:rFonts w:ascii="Times New Roman" w:hAnsi="Times New Roman"/>
        </w:rPr>
        <w:t xml:space="preserve"> Новопашковская</w:t>
      </w:r>
    </w:p>
    <w:p w:rsidR="00624A2D" w:rsidRDefault="00624A2D" w:rsidP="00624A2D">
      <w:pPr>
        <w:pStyle w:val="a6"/>
        <w:jc w:val="center"/>
        <w:rPr>
          <w:rFonts w:ascii="Times New Roman" w:hAnsi="Times New Roman"/>
          <w:szCs w:val="24"/>
          <w:lang w:val="ru-RU"/>
        </w:rPr>
      </w:pPr>
    </w:p>
    <w:p w:rsidR="00624A2D" w:rsidRDefault="00624A2D" w:rsidP="00624A2D">
      <w:pPr>
        <w:pStyle w:val="a6"/>
        <w:jc w:val="center"/>
        <w:rPr>
          <w:rFonts w:ascii="Times New Roman" w:hAnsi="Times New Roman"/>
          <w:szCs w:val="24"/>
          <w:lang w:val="ru-RU"/>
        </w:rPr>
      </w:pPr>
    </w:p>
    <w:p w:rsidR="00624A2D" w:rsidRDefault="00624A2D" w:rsidP="00624A2D">
      <w:pPr>
        <w:pStyle w:val="a6"/>
        <w:jc w:val="center"/>
        <w:rPr>
          <w:rFonts w:ascii="Times New Roman" w:hAnsi="Times New Roman"/>
          <w:szCs w:val="24"/>
          <w:lang w:val="ru-RU"/>
        </w:rPr>
      </w:pPr>
    </w:p>
    <w:p w:rsidR="00ED578A" w:rsidRPr="00624A2D" w:rsidRDefault="00ED578A" w:rsidP="00624A2D">
      <w:pPr>
        <w:pStyle w:val="a3"/>
        <w:spacing w:before="274" w:beforeAutospacing="0" w:after="274" w:afterAutospacing="0"/>
        <w:jc w:val="center"/>
        <w:rPr>
          <w:b/>
        </w:rPr>
      </w:pPr>
      <w:r w:rsidRPr="00624A2D">
        <w:rPr>
          <w:b/>
          <w:sz w:val="28"/>
          <w:szCs w:val="28"/>
        </w:rPr>
        <w:t xml:space="preserve">Об утверждении Порядка проведения инвентаризации и учета зеленых насаждений на территории </w:t>
      </w:r>
      <w:r w:rsidR="00624A2D">
        <w:rPr>
          <w:b/>
          <w:sz w:val="28"/>
          <w:szCs w:val="28"/>
        </w:rPr>
        <w:t>Новопашковского сельского поселения</w:t>
      </w:r>
    </w:p>
    <w:bookmarkEnd w:id="0"/>
    <w:p w:rsidR="00ED578A" w:rsidRDefault="00ED578A" w:rsidP="00ED578A">
      <w:pPr>
        <w:pStyle w:val="a3"/>
        <w:spacing w:before="274" w:beforeAutospacing="0" w:after="240" w:afterAutospacing="0"/>
      </w:pPr>
    </w:p>
    <w:p w:rsidR="001C6A06" w:rsidRDefault="001C6A06" w:rsidP="00624A2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624A2D" w:rsidRPr="00624A2D">
        <w:rPr>
          <w:rFonts w:ascii="Times New Roman" w:hAnsi="Times New Roman"/>
          <w:sz w:val="28"/>
          <w:szCs w:val="28"/>
        </w:rPr>
        <w:t>В соответствии Законом Краснодарского края от 23 апреля 2013 года № 2695-КЗ «Об охране зеленых насаждений в Краснодарском крае»</w:t>
      </w:r>
      <w:r w:rsidR="00ED578A" w:rsidRPr="00624A2D">
        <w:rPr>
          <w:rFonts w:ascii="Times New Roman" w:hAnsi="Times New Roman"/>
          <w:sz w:val="28"/>
          <w:szCs w:val="28"/>
        </w:rPr>
        <w:t>,</w:t>
      </w:r>
      <w:r w:rsidR="00624A2D" w:rsidRPr="00624A2D">
        <w:rPr>
          <w:rFonts w:ascii="Times New Roman" w:hAnsi="Times New Roman"/>
          <w:sz w:val="28"/>
          <w:szCs w:val="28"/>
        </w:rPr>
        <w:t xml:space="preserve"> руководствуясь </w:t>
      </w:r>
      <w:r w:rsidR="00ED578A" w:rsidRPr="00624A2D">
        <w:rPr>
          <w:rFonts w:ascii="Times New Roman" w:hAnsi="Times New Roman"/>
          <w:sz w:val="28"/>
          <w:szCs w:val="28"/>
        </w:rPr>
        <w:t xml:space="preserve"> Уставом </w:t>
      </w:r>
      <w:r w:rsidR="00624A2D" w:rsidRPr="00624A2D">
        <w:rPr>
          <w:rFonts w:ascii="Times New Roman" w:hAnsi="Times New Roman"/>
          <w:sz w:val="28"/>
          <w:szCs w:val="28"/>
        </w:rPr>
        <w:t xml:space="preserve">Новопашковского </w:t>
      </w:r>
      <w:r w:rsidR="00ED578A" w:rsidRPr="00624A2D">
        <w:rPr>
          <w:rFonts w:ascii="Times New Roman" w:hAnsi="Times New Roman"/>
          <w:sz w:val="28"/>
          <w:szCs w:val="28"/>
        </w:rPr>
        <w:t>сельского поселения</w:t>
      </w:r>
    </w:p>
    <w:p w:rsidR="00624A2D" w:rsidRPr="00624A2D" w:rsidRDefault="00ED578A" w:rsidP="00624A2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24A2D">
        <w:rPr>
          <w:rFonts w:ascii="Times New Roman" w:hAnsi="Times New Roman"/>
          <w:sz w:val="28"/>
          <w:szCs w:val="28"/>
        </w:rPr>
        <w:t xml:space="preserve"> </w:t>
      </w:r>
      <w:r w:rsidR="00624A2D" w:rsidRPr="00624A2D">
        <w:rPr>
          <w:rFonts w:ascii="Times New Roman" w:hAnsi="Times New Roman"/>
          <w:sz w:val="28"/>
          <w:szCs w:val="28"/>
        </w:rPr>
        <w:t>п о с т а н о в л я ю:</w:t>
      </w:r>
    </w:p>
    <w:p w:rsidR="00ED578A" w:rsidRPr="001C6A06" w:rsidRDefault="001C6A06" w:rsidP="00624A2D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1.</w:t>
      </w:r>
      <w:r w:rsidR="00ED578A" w:rsidRPr="00624A2D">
        <w:rPr>
          <w:rFonts w:ascii="Times New Roman" w:hAnsi="Times New Roman"/>
          <w:sz w:val="28"/>
          <w:szCs w:val="28"/>
        </w:rPr>
        <w:t xml:space="preserve">Утвердить прилагаемый Порядок проведения инвентаризации и учета зеленых насаждений на территории </w:t>
      </w:r>
      <w:r>
        <w:rPr>
          <w:rFonts w:ascii="Times New Roman" w:hAnsi="Times New Roman"/>
          <w:sz w:val="28"/>
          <w:szCs w:val="28"/>
          <w:lang w:val="ru-RU"/>
        </w:rPr>
        <w:t>Новопашковского сельского поселения.</w:t>
      </w:r>
    </w:p>
    <w:p w:rsidR="001C6A06" w:rsidRDefault="001C6A06" w:rsidP="001C6A06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Cs/>
          <w:sz w:val="28"/>
          <w:szCs w:val="28"/>
          <w:lang w:val="ru-RU"/>
        </w:rPr>
        <w:t>4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1C6A06" w:rsidRDefault="001C6A06" w:rsidP="001C6A06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Cs/>
          <w:sz w:val="28"/>
          <w:szCs w:val="28"/>
          <w:lang w:val="ru-RU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kern w:val="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астоящее постановление вступает в силу со дня его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 xml:space="preserve"> обнародования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C6A06" w:rsidRDefault="001C6A06" w:rsidP="001C6A06">
      <w:pPr>
        <w:pStyle w:val="a6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1C6A06" w:rsidRDefault="001C6A06" w:rsidP="001C6A06">
      <w:pPr>
        <w:pStyle w:val="a6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1C6A06" w:rsidRDefault="001C6A06" w:rsidP="001C6A06">
      <w:pPr>
        <w:pStyle w:val="a6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1C6A06" w:rsidRDefault="001C6A06" w:rsidP="001C6A06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Новопашковского сельского поселения</w:t>
      </w:r>
    </w:p>
    <w:p w:rsidR="001C6A06" w:rsidRDefault="001C6A06" w:rsidP="001C6A06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Крыловского района                                                                            И.В. Корсун</w:t>
      </w:r>
    </w:p>
    <w:p w:rsidR="001C6A06" w:rsidRDefault="001C6A06" w:rsidP="001C6A06">
      <w:pPr>
        <w:widowControl w:val="0"/>
        <w:tabs>
          <w:tab w:val="left" w:pos="1134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1C6A06" w:rsidRDefault="001C6A06" w:rsidP="001C6A06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6A06" w:rsidRDefault="001C6A06" w:rsidP="001C6A06">
      <w:pPr>
        <w:jc w:val="right"/>
        <w:rPr>
          <w:rFonts w:ascii="Times New Roman" w:hAnsi="Times New Roman"/>
          <w:sz w:val="28"/>
          <w:szCs w:val="28"/>
        </w:rPr>
      </w:pPr>
    </w:p>
    <w:p w:rsidR="00ED578A" w:rsidRDefault="00ED578A" w:rsidP="00ED578A">
      <w:pPr>
        <w:pStyle w:val="western"/>
        <w:spacing w:after="0" w:afterAutospacing="0"/>
      </w:pPr>
    </w:p>
    <w:p w:rsidR="00624A2D" w:rsidRDefault="00624A2D" w:rsidP="00ED578A">
      <w:pPr>
        <w:pStyle w:val="western"/>
        <w:spacing w:after="0" w:afterAutospacing="0"/>
        <w:rPr>
          <w:sz w:val="28"/>
          <w:szCs w:val="28"/>
        </w:rPr>
      </w:pPr>
    </w:p>
    <w:p w:rsidR="00624A2D" w:rsidRDefault="00624A2D" w:rsidP="00ED578A">
      <w:pPr>
        <w:pStyle w:val="western"/>
        <w:spacing w:after="0" w:afterAutospacing="0"/>
        <w:rPr>
          <w:sz w:val="28"/>
          <w:szCs w:val="28"/>
        </w:rPr>
      </w:pPr>
    </w:p>
    <w:p w:rsidR="00ED578A" w:rsidRDefault="001C6A06" w:rsidP="001C6A06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</w:t>
      </w:r>
      <w:r w:rsidR="00ED578A" w:rsidRPr="001C6A06">
        <w:rPr>
          <w:rFonts w:ascii="Times New Roman" w:hAnsi="Times New Roman"/>
          <w:sz w:val="28"/>
          <w:szCs w:val="28"/>
        </w:rPr>
        <w:t>УТВЕРЖДЕН</w:t>
      </w:r>
    </w:p>
    <w:p w:rsidR="001C6A06" w:rsidRPr="001C6A06" w:rsidRDefault="001C6A06" w:rsidP="001C6A06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ED578A" w:rsidRPr="001C6A06" w:rsidRDefault="00ED578A" w:rsidP="001C6A06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1C6A06">
        <w:rPr>
          <w:rFonts w:ascii="Times New Roman" w:hAnsi="Times New Roman"/>
          <w:sz w:val="28"/>
          <w:szCs w:val="28"/>
        </w:rPr>
        <w:t>постановлением администрации</w:t>
      </w:r>
      <w:r w:rsidRPr="001C6A06">
        <w:rPr>
          <w:rFonts w:ascii="Times New Roman" w:hAnsi="Times New Roman"/>
          <w:sz w:val="28"/>
          <w:szCs w:val="28"/>
        </w:rPr>
        <w:br/>
      </w:r>
      <w:r w:rsidR="001C6A06" w:rsidRPr="001C6A06">
        <w:rPr>
          <w:rFonts w:ascii="Times New Roman" w:hAnsi="Times New Roman"/>
          <w:sz w:val="28"/>
          <w:szCs w:val="28"/>
        </w:rPr>
        <w:t>Новопашковского сельского</w:t>
      </w:r>
    </w:p>
    <w:p w:rsidR="001C6A06" w:rsidRPr="001C6A06" w:rsidRDefault="001C6A06" w:rsidP="001C6A06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r w:rsidRPr="001C6A06">
        <w:rPr>
          <w:rFonts w:ascii="Times New Roman" w:hAnsi="Times New Roman"/>
          <w:sz w:val="28"/>
          <w:szCs w:val="28"/>
        </w:rPr>
        <w:t>поселения</w:t>
      </w:r>
    </w:p>
    <w:p w:rsidR="00ED578A" w:rsidRPr="001C6A06" w:rsidRDefault="001C6A06" w:rsidP="001C6A06">
      <w:pPr>
        <w:pStyle w:val="a6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</w:t>
      </w:r>
      <w:r w:rsidR="00ED578A" w:rsidRPr="001C6A0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>_______</w:t>
      </w:r>
      <w:r w:rsidR="00ED578A" w:rsidRPr="001C6A0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>_____</w:t>
      </w:r>
    </w:p>
    <w:p w:rsidR="00ED578A" w:rsidRPr="001C6A06" w:rsidRDefault="00ED578A" w:rsidP="001C6A06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ED578A" w:rsidRPr="001C6A06" w:rsidRDefault="00ED578A" w:rsidP="001C6A06">
      <w:pPr>
        <w:pStyle w:val="a6"/>
        <w:jc w:val="right"/>
        <w:rPr>
          <w:rFonts w:ascii="Times New Roman" w:hAnsi="Times New Roman"/>
          <w:sz w:val="28"/>
          <w:szCs w:val="28"/>
        </w:rPr>
      </w:pPr>
      <w:bookmarkStart w:id="1" w:name="Par38"/>
      <w:bookmarkEnd w:id="1"/>
    </w:p>
    <w:p w:rsidR="00ED578A" w:rsidRDefault="00ED578A" w:rsidP="001C6A06">
      <w:pPr>
        <w:pStyle w:val="western"/>
        <w:spacing w:after="0" w:afterAutospacing="0"/>
        <w:jc w:val="center"/>
      </w:pPr>
      <w:r>
        <w:rPr>
          <w:color w:val="00000A"/>
          <w:sz w:val="28"/>
          <w:szCs w:val="28"/>
        </w:rPr>
        <w:t>Порядок</w:t>
      </w:r>
      <w:r>
        <w:rPr>
          <w:sz w:val="28"/>
          <w:szCs w:val="28"/>
        </w:rPr>
        <w:br/>
        <w:t xml:space="preserve">проведения инвентаризации и учета зеленых насаждений на </w:t>
      </w:r>
      <w:proofErr w:type="gramStart"/>
      <w:r>
        <w:rPr>
          <w:sz w:val="28"/>
          <w:szCs w:val="28"/>
        </w:rPr>
        <w:t xml:space="preserve">территории </w:t>
      </w:r>
      <w:r w:rsidR="001C6A06">
        <w:rPr>
          <w:sz w:val="28"/>
          <w:szCs w:val="28"/>
        </w:rPr>
        <w:t xml:space="preserve"> Новопашковского</w:t>
      </w:r>
      <w:proofErr w:type="gramEnd"/>
      <w:r w:rsidR="001C6A06">
        <w:rPr>
          <w:sz w:val="28"/>
          <w:szCs w:val="28"/>
        </w:rPr>
        <w:t xml:space="preserve"> сельского поселения</w:t>
      </w:r>
    </w:p>
    <w:p w:rsidR="00ED578A" w:rsidRDefault="00ED578A" w:rsidP="00ED578A">
      <w:pPr>
        <w:pStyle w:val="western"/>
        <w:spacing w:after="0" w:afterAutospacing="0"/>
      </w:pPr>
    </w:p>
    <w:p w:rsidR="00ED578A" w:rsidRDefault="00ED578A" w:rsidP="001C6A06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1C6A06">
        <w:rPr>
          <w:sz w:val="28"/>
          <w:szCs w:val="28"/>
        </w:rPr>
        <w:t>Общие положения</w:t>
      </w:r>
    </w:p>
    <w:p w:rsidR="00ED578A" w:rsidRDefault="00ED578A" w:rsidP="001C6A06">
      <w:pPr>
        <w:pStyle w:val="a6"/>
        <w:jc w:val="both"/>
      </w:pPr>
      <w:r w:rsidRPr="001C6A06">
        <w:rPr>
          <w:rFonts w:ascii="Times New Roman" w:hAnsi="Times New Roman"/>
          <w:sz w:val="28"/>
          <w:szCs w:val="28"/>
        </w:rPr>
        <w:t>1.1. Настоящий Порядок разработан в соответствии с</w:t>
      </w:r>
      <w:r w:rsidR="001C6A06" w:rsidRPr="001C6A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6A06" w:rsidRPr="001C6A06">
        <w:rPr>
          <w:rFonts w:ascii="Times New Roman" w:hAnsi="Times New Roman"/>
          <w:sz w:val="28"/>
          <w:szCs w:val="28"/>
        </w:rPr>
        <w:t xml:space="preserve">Законом Краснодарского края от 23 апреля 2013 года № 2695-КЗ «Об охране зеленых насаждений в Краснодарском крае», </w:t>
      </w:r>
      <w:r w:rsidRPr="001C6A06">
        <w:rPr>
          <w:rFonts w:ascii="Times New Roman" w:hAnsi="Times New Roman"/>
          <w:sz w:val="28"/>
          <w:szCs w:val="28"/>
        </w:rPr>
        <w:t xml:space="preserve"> в целях реализации полномочий органов местного самоуправления сельского поселения в сфере содержания, охраны и использования зеленого фонда на территории </w:t>
      </w:r>
      <w:r w:rsidR="001C6A06" w:rsidRPr="001C6A06">
        <w:rPr>
          <w:rFonts w:ascii="Times New Roman" w:hAnsi="Times New Roman"/>
          <w:sz w:val="28"/>
          <w:szCs w:val="28"/>
        </w:rPr>
        <w:t>Новопашковского сельского поселения</w:t>
      </w:r>
      <w:r w:rsidR="001C6A06">
        <w:rPr>
          <w:sz w:val="28"/>
          <w:szCs w:val="28"/>
        </w:rPr>
        <w:t>.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 xml:space="preserve">1.2. Проведение инвентаризации зеленых насаждений на территории </w:t>
      </w:r>
      <w:r w:rsidR="001C6A06">
        <w:rPr>
          <w:sz w:val="28"/>
          <w:szCs w:val="28"/>
        </w:rPr>
        <w:t xml:space="preserve">Новопашковского сельского </w:t>
      </w:r>
      <w:proofErr w:type="gramStart"/>
      <w:r w:rsidR="001C6A0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 xml:space="preserve">далее – инвентаризация зеленых насаждений) осуществляется администрацией </w:t>
      </w:r>
      <w:r w:rsidR="001C6A06">
        <w:rPr>
          <w:sz w:val="28"/>
          <w:szCs w:val="28"/>
        </w:rPr>
        <w:t xml:space="preserve">Новопашковского сельского поселения </w:t>
      </w:r>
      <w:r>
        <w:rPr>
          <w:sz w:val="28"/>
          <w:szCs w:val="28"/>
        </w:rPr>
        <w:t>(далее – сельское поселение) в соответствии с настоящими Порядком.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 xml:space="preserve">Администрация сельского поселения издает </w:t>
      </w:r>
      <w:r w:rsidR="001C6A06">
        <w:rPr>
          <w:sz w:val="28"/>
          <w:szCs w:val="28"/>
        </w:rPr>
        <w:t>нормативные акты</w:t>
      </w:r>
      <w:r>
        <w:rPr>
          <w:sz w:val="28"/>
          <w:szCs w:val="28"/>
        </w:rPr>
        <w:t xml:space="preserve"> администрации сельского поселения по вопросам организации проведения инвентаризации зеленых насаждений. Инвентаризация зеленых насаждений проводится в период с июня по август текущего года.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 xml:space="preserve">1.3. Инвентаризация зеленых насаждений проводится в целях установления качественных и количественных параметров озелененных территорий </w:t>
      </w:r>
      <w:r w:rsidR="001C6A06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поселения, организации надлежащего учета зеленых насаждений, осуществления контроля за состоянием зеленых насаждений, в том числе своевременного выявления ухудшения состояния зеленых насаждений.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2. Порядок и сроки проведения инвентаризации зеленых насаждений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 xml:space="preserve">2.1. Инвентаризация зеленых насаждений проводится </w:t>
      </w:r>
      <w:r w:rsidR="001C6A06">
        <w:rPr>
          <w:sz w:val="28"/>
          <w:szCs w:val="28"/>
        </w:rPr>
        <w:t>не реже чем один раз в 10 лет.</w:t>
      </w:r>
      <w:r>
        <w:rPr>
          <w:sz w:val="28"/>
          <w:szCs w:val="28"/>
        </w:rPr>
        <w:t xml:space="preserve"> Помимо плановой инвентаризации по решению администрации сельского поселения при необходимости может проводиться оперативный осмотр (в результате чрезвычайных обстоятельств - после ливней, сильных ветров, снегопадов и др.).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lastRenderedPageBreak/>
        <w:t>2.2. Инвентаризация осуществляется в отношении зеленых насаждений, расположенных на земельных участках общего пользования, находящихся в муниципальной собственности, земельных участках, государственная собственность на которые не разграничена.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2.3. Проведение инвентаризации зеленых насаждений осуществляется специалистами администрации сельского поселения самостоятельно либо с привлечением иных организаций, физических лиц в установленном законодательством порядке.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 xml:space="preserve">2.4. Для целей учета создается реестр зеленых насаждений (в бумажном и электронном виде) по учетным участкам, в котором учитываются наличие зеленых насаждений, их месторасположение, занимаемая ими площадь, видовой состав, количественная и качественная характеристика деревьев и кустарников. 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2.5. Отдельными объектами учета в составе зеленых насаждений являются объекты озеленения (парки, скверы, улицы, проезды и т.д.).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2.6. В процессе инвентаризации зеленых насаждений учитываются: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- деревья, расположенные на учетном участке;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- кустарники, расположенные на учетном участке;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- газоны и цветники, расположенные на учетном участке.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2.7. По результатам проведения инвентаризации каждое дерево, расположенное на учетном участке, маркируется с присвоением ему инвентарного номера.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В отношении кустарников, газонов и цветников, расположенных на учетном участке, маркировка не производится.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2.8. Качественное состояние деревьев определяется по следующим признакам: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- хорошее - деревья здоровые, нормально развитые, признаков болезней и вредителей нет; повреждений ствола и скелетных ветвей, ран и дупел нет;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- удовлетворительное - деревья здоровые, но с замедленным ростом, неравномерно развитой кроной, недостаточно облиственные, с наличием незначительных повреждений и небольших дупел;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 xml:space="preserve">- неудовлетворительные - деревья сильно ослабленные, ствол имеет искривления; крона слабо развита; наличие усыхающих или усохших ветвей; прирост однолетних побегов незначительный, </w:t>
      </w:r>
      <w:proofErr w:type="spellStart"/>
      <w:r>
        <w:rPr>
          <w:sz w:val="28"/>
          <w:szCs w:val="28"/>
        </w:rPr>
        <w:t>суховершинность</w:t>
      </w:r>
      <w:proofErr w:type="spellEnd"/>
      <w:r>
        <w:rPr>
          <w:sz w:val="28"/>
          <w:szCs w:val="28"/>
        </w:rPr>
        <w:t>; механические повреждения ствола значительные, имеются дупла.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lastRenderedPageBreak/>
        <w:t>2.9. Качественное состояние кустарника определяется по следующим признакам: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- хорошее - кустарники нормально развитые, здоровые, густо облиственные по всей высоте, сухих и отмирающих ветвей нет. Механических повреждений и поражений болезнями нет. Окраска и величина листьев нормальные;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- удовлетворительное - кустарники здоровые, с признаками замедленного роста, недостаточно облиственные, с наличием усыхающих побегов, кроны односторонние, сплюснутые, ветви частично снизу оголены; имеются незначительные механические повреждения, повреждения вредителями;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- неудовлетворительное - ослабленные, переросшие, сильно оголенные снизу, листва мелкая, имеются усохшие ветви и слабо облиственные, с сильными механическими повреждениями, поражение болезнями.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2.10. Качественное состояние газонов: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- хорошее - поверхность хорошо спланирована, травостой густой однородный, равномерный, регулярно стригущийся, цвет интенсивно зеленый; сорняков и мха нет;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- удовлетворительное - поверхность газона с заметными неровностями, травостой неровный с примесью сорняков, нерегулярно стригущийся, цвет зеленый, плешин и вытоптанных мест нет;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- неудовлетворительное - травостой изреженный, неоднородный, много широколистных сорняков, окраска газона неровная, с преобладанием желтых оттенков, много мха, плешин, вытоптанных мест.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2.11. Качественное состояние цветников из многолетних растений: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- хорошее - поверхность тщательно спланирована, почва хорошо удобрена, растения хорошо развиты, равные по качеству, отпада нет, уход регулярный, сорняков нет;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- удовлетворительное - поверхность грубо спланирована с заметными неровностями, почва слабо удобрена, растения нормально развиты, отпад заметен, сорняки единичны, ремонт цветников нерегулярный;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- неудовлетворительное - почва не удобрена, поверхность спланирована грубо, растения слабо развиты, отпад значительный, сорняков много.</w:t>
      </w:r>
    </w:p>
    <w:p w:rsidR="00ED578A" w:rsidRDefault="00ED578A" w:rsidP="001C6A06">
      <w:pPr>
        <w:pStyle w:val="a3"/>
        <w:spacing w:after="0" w:afterAutospacing="0"/>
        <w:jc w:val="both"/>
      </w:pPr>
      <w:r>
        <w:rPr>
          <w:sz w:val="28"/>
          <w:szCs w:val="28"/>
        </w:rPr>
        <w:t>2.12. По окончании инвентаризации составляется акт и соответствующие сведения заносится в реестр зеленых насаждений.</w:t>
      </w:r>
    </w:p>
    <w:p w:rsidR="00ED578A" w:rsidRDefault="00ED578A" w:rsidP="001C6A06">
      <w:pPr>
        <w:pStyle w:val="western"/>
        <w:spacing w:after="0" w:afterAutospacing="0"/>
        <w:jc w:val="both"/>
      </w:pPr>
    </w:p>
    <w:p w:rsidR="007C37EC" w:rsidRPr="007C37EC" w:rsidRDefault="007C37EC" w:rsidP="007C37EC">
      <w:pPr>
        <w:pStyle w:val="a6"/>
        <w:rPr>
          <w:rFonts w:ascii="Times New Roman" w:hAnsi="Times New Roman"/>
          <w:sz w:val="28"/>
          <w:szCs w:val="28"/>
        </w:rPr>
      </w:pPr>
      <w:r w:rsidRPr="007C37EC">
        <w:rPr>
          <w:rFonts w:ascii="Times New Roman" w:hAnsi="Times New Roman"/>
          <w:sz w:val="28"/>
          <w:szCs w:val="28"/>
        </w:rPr>
        <w:t>Специалист 1категории</w:t>
      </w:r>
    </w:p>
    <w:p w:rsidR="007C37EC" w:rsidRPr="007C37EC" w:rsidRDefault="007C37EC" w:rsidP="007C37EC">
      <w:pPr>
        <w:pStyle w:val="a6"/>
        <w:rPr>
          <w:rFonts w:ascii="Times New Roman" w:hAnsi="Times New Roman"/>
          <w:sz w:val="28"/>
          <w:szCs w:val="28"/>
        </w:rPr>
      </w:pPr>
      <w:r w:rsidRPr="007C37EC">
        <w:rPr>
          <w:rFonts w:ascii="Times New Roman" w:hAnsi="Times New Roman"/>
          <w:sz w:val="28"/>
          <w:szCs w:val="28"/>
        </w:rPr>
        <w:t xml:space="preserve"> отдела по общим вопросам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7C37EC">
        <w:rPr>
          <w:rFonts w:ascii="Times New Roman" w:hAnsi="Times New Roman"/>
          <w:sz w:val="28"/>
          <w:szCs w:val="28"/>
        </w:rPr>
        <w:t xml:space="preserve">   С.Ф. Шаповалова </w:t>
      </w:r>
    </w:p>
    <w:p w:rsidR="007C37EC" w:rsidRDefault="007C37EC" w:rsidP="007C37EC">
      <w:pPr>
        <w:ind w:left="5040"/>
        <w:jc w:val="center"/>
        <w:rPr>
          <w:sz w:val="28"/>
          <w:szCs w:val="28"/>
        </w:rPr>
      </w:pPr>
    </w:p>
    <w:p w:rsidR="00ED578A" w:rsidRDefault="00ED578A" w:rsidP="001C6A06">
      <w:pPr>
        <w:pStyle w:val="western"/>
        <w:spacing w:after="0" w:afterAutospacing="0"/>
        <w:jc w:val="both"/>
      </w:pPr>
    </w:p>
    <w:p w:rsidR="00E445BC" w:rsidRDefault="00E445BC" w:rsidP="001C6A06">
      <w:pPr>
        <w:jc w:val="both"/>
      </w:pPr>
    </w:p>
    <w:sectPr w:rsidR="00E445BC" w:rsidSect="00624A2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24BD4"/>
    <w:multiLevelType w:val="multilevel"/>
    <w:tmpl w:val="6C40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5825BA"/>
    <w:multiLevelType w:val="hybridMultilevel"/>
    <w:tmpl w:val="6DB65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F4"/>
    <w:rsid w:val="000310F4"/>
    <w:rsid w:val="00114E76"/>
    <w:rsid w:val="001C6A06"/>
    <w:rsid w:val="00624A2D"/>
    <w:rsid w:val="007C37EC"/>
    <w:rsid w:val="00880FF4"/>
    <w:rsid w:val="00E445BC"/>
    <w:rsid w:val="00ED578A"/>
    <w:rsid w:val="00F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4944C-0E0E-4F37-984D-19B07778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4A2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D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4A2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4">
    <w:name w:val="Subtitle"/>
    <w:basedOn w:val="a"/>
    <w:next w:val="a"/>
    <w:link w:val="a5"/>
    <w:qFormat/>
    <w:rsid w:val="00624A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5">
    <w:name w:val="Подзаголовок Знак"/>
    <w:basedOn w:val="a0"/>
    <w:link w:val="a4"/>
    <w:rsid w:val="00624A2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6">
    <w:name w:val="No Spacing"/>
    <w:basedOn w:val="a"/>
    <w:link w:val="a7"/>
    <w:qFormat/>
    <w:rsid w:val="00624A2D"/>
    <w:pPr>
      <w:spacing w:after="0" w:line="240" w:lineRule="auto"/>
    </w:pPr>
    <w:rPr>
      <w:rFonts w:ascii="Calibri" w:eastAsia="Calibri" w:hAnsi="Calibri" w:cs="Times New Roman"/>
      <w:sz w:val="24"/>
      <w:szCs w:val="32"/>
      <w:lang w:val="x-none"/>
    </w:rPr>
  </w:style>
  <w:style w:type="character" w:customStyle="1" w:styleId="a7">
    <w:name w:val="Без интервала Знак"/>
    <w:link w:val="a6"/>
    <w:rsid w:val="00624A2D"/>
    <w:rPr>
      <w:rFonts w:ascii="Calibri" w:eastAsia="Calibri" w:hAnsi="Calibri" w:cs="Times New Roman"/>
      <w:sz w:val="24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4</cp:revision>
  <dcterms:created xsi:type="dcterms:W3CDTF">2016-08-24T08:54:00Z</dcterms:created>
  <dcterms:modified xsi:type="dcterms:W3CDTF">2016-08-26T05:34:00Z</dcterms:modified>
</cp:coreProperties>
</file>