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45" w:rsidRPr="00D56545" w:rsidRDefault="00D56545" w:rsidP="00D56545">
      <w:pPr>
        <w:shd w:val="clear" w:color="auto" w:fill="FFFFFF"/>
        <w:jc w:val="center"/>
        <w:rPr>
          <w:sz w:val="32"/>
          <w:szCs w:val="32"/>
        </w:rPr>
      </w:pPr>
      <w:r>
        <w:rPr>
          <w:noProof/>
          <w:sz w:val="32"/>
          <w:szCs w:val="32"/>
          <w:lang w:eastAsia="ru-RU"/>
        </w:rPr>
        <w:drawing>
          <wp:anchor distT="47625" distB="47625" distL="47625" distR="47625" simplePos="0" relativeHeight="251659264" behindDoc="0" locked="0" layoutInCell="1" allowOverlap="1" wp14:anchorId="6404B0E8" wp14:editId="23039B89">
            <wp:simplePos x="0" y="0"/>
            <wp:positionH relativeFrom="margin">
              <wp:align>center</wp:align>
            </wp:positionH>
            <wp:positionV relativeFrom="paragraph">
              <wp:posOffset>-673100</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56545" w:rsidRPr="00D56545" w:rsidRDefault="00D56545" w:rsidP="00D56545">
      <w:pPr>
        <w:shd w:val="clear" w:color="auto" w:fill="FFFFFF"/>
        <w:spacing w:after="0" w:line="240" w:lineRule="auto"/>
        <w:jc w:val="center"/>
        <w:rPr>
          <w:rFonts w:ascii="Times New Roman" w:hAnsi="Times New Roman" w:cs="Times New Roman"/>
          <w:b/>
          <w:sz w:val="28"/>
          <w:szCs w:val="28"/>
        </w:rPr>
      </w:pPr>
      <w:r w:rsidRPr="00D56545">
        <w:rPr>
          <w:rFonts w:ascii="Times New Roman" w:hAnsi="Times New Roman" w:cs="Times New Roman"/>
          <w:b/>
          <w:sz w:val="28"/>
          <w:szCs w:val="28"/>
        </w:rPr>
        <w:t>СОВЕТ  НОВОПАШКОВСКОГО  СЕЛЬСКОГО  ПОСЕЛЕНИЯ</w:t>
      </w:r>
    </w:p>
    <w:p w:rsidR="00D56545" w:rsidRPr="00D56545" w:rsidRDefault="00D56545" w:rsidP="00D56545">
      <w:pPr>
        <w:shd w:val="clear" w:color="auto" w:fill="FFFFFF"/>
        <w:spacing w:after="0" w:line="240" w:lineRule="auto"/>
        <w:jc w:val="center"/>
        <w:rPr>
          <w:rFonts w:ascii="Times New Roman" w:hAnsi="Times New Roman" w:cs="Times New Roman"/>
          <w:sz w:val="28"/>
          <w:szCs w:val="28"/>
        </w:rPr>
      </w:pPr>
      <w:r w:rsidRPr="00D56545">
        <w:rPr>
          <w:rFonts w:ascii="Times New Roman" w:hAnsi="Times New Roman" w:cs="Times New Roman"/>
          <w:b/>
          <w:sz w:val="28"/>
          <w:szCs w:val="28"/>
        </w:rPr>
        <w:t>КРЫЛОВСКОГО РАЙОНА ЧЕТВЕРТОГО СОЗЫВА</w:t>
      </w:r>
    </w:p>
    <w:p w:rsidR="00D56545" w:rsidRPr="00D56545" w:rsidRDefault="00D56545" w:rsidP="00D56545">
      <w:pPr>
        <w:shd w:val="clear" w:color="auto" w:fill="FFFFFF"/>
        <w:spacing w:after="0" w:line="240" w:lineRule="auto"/>
        <w:rPr>
          <w:rFonts w:ascii="Times New Roman" w:hAnsi="Times New Roman" w:cs="Times New Roman"/>
          <w:sz w:val="32"/>
          <w:szCs w:val="32"/>
        </w:rPr>
      </w:pPr>
    </w:p>
    <w:p w:rsidR="00D56545" w:rsidRPr="00D56545" w:rsidRDefault="00D56545" w:rsidP="00D56545">
      <w:pPr>
        <w:spacing w:after="0" w:line="240" w:lineRule="auto"/>
        <w:jc w:val="center"/>
        <w:rPr>
          <w:rFonts w:ascii="Times New Roman" w:hAnsi="Times New Roman" w:cs="Times New Roman"/>
          <w:b/>
          <w:sz w:val="32"/>
          <w:szCs w:val="32"/>
        </w:rPr>
      </w:pPr>
      <w:r w:rsidRPr="00D56545">
        <w:rPr>
          <w:rFonts w:ascii="Times New Roman" w:hAnsi="Times New Roman" w:cs="Times New Roman"/>
          <w:b/>
          <w:sz w:val="32"/>
          <w:szCs w:val="32"/>
        </w:rPr>
        <w:t>РЕШЕНИЕ</w:t>
      </w:r>
    </w:p>
    <w:p w:rsidR="00D56545" w:rsidRPr="00D56545" w:rsidRDefault="00D56545" w:rsidP="00D56545">
      <w:pPr>
        <w:spacing w:after="0" w:line="240" w:lineRule="auto"/>
        <w:jc w:val="center"/>
        <w:rPr>
          <w:rFonts w:ascii="Times New Roman" w:hAnsi="Times New Roman" w:cs="Times New Roman"/>
          <w:b/>
          <w:sz w:val="28"/>
          <w:szCs w:val="28"/>
        </w:rPr>
      </w:pPr>
    </w:p>
    <w:p w:rsidR="00D56545" w:rsidRPr="00D56545" w:rsidRDefault="00D56545" w:rsidP="00D56545">
      <w:pPr>
        <w:spacing w:after="0" w:line="240" w:lineRule="auto"/>
        <w:rPr>
          <w:rFonts w:ascii="Times New Roman" w:hAnsi="Times New Roman" w:cs="Times New Roman"/>
          <w:b/>
          <w:sz w:val="28"/>
          <w:szCs w:val="28"/>
        </w:rPr>
      </w:pPr>
      <w:r w:rsidRPr="00D56545">
        <w:rPr>
          <w:rFonts w:ascii="Times New Roman" w:hAnsi="Times New Roman" w:cs="Times New Roman"/>
          <w:b/>
          <w:sz w:val="28"/>
          <w:szCs w:val="28"/>
        </w:rPr>
        <w:t xml:space="preserve"> от 28.01.2021                                                                                                 № 75</w:t>
      </w:r>
    </w:p>
    <w:p w:rsidR="00D56545" w:rsidRPr="00D56545" w:rsidRDefault="00D56545" w:rsidP="00D56545">
      <w:pPr>
        <w:spacing w:after="0" w:line="240" w:lineRule="auto"/>
        <w:jc w:val="center"/>
        <w:rPr>
          <w:rFonts w:ascii="Times New Roman" w:hAnsi="Times New Roman" w:cs="Times New Roman"/>
          <w:sz w:val="28"/>
          <w:szCs w:val="28"/>
        </w:rPr>
      </w:pPr>
      <w:proofErr w:type="spellStart"/>
      <w:r w:rsidRPr="00D56545">
        <w:rPr>
          <w:rFonts w:ascii="Times New Roman" w:hAnsi="Times New Roman" w:cs="Times New Roman"/>
        </w:rPr>
        <w:t>ст-ца</w:t>
      </w:r>
      <w:proofErr w:type="spellEnd"/>
      <w:r w:rsidRPr="00D56545">
        <w:rPr>
          <w:rFonts w:ascii="Times New Roman" w:hAnsi="Times New Roman" w:cs="Times New Roman"/>
        </w:rPr>
        <w:t xml:space="preserve"> </w:t>
      </w:r>
      <w:proofErr w:type="spellStart"/>
      <w:r w:rsidRPr="00D56545">
        <w:rPr>
          <w:rFonts w:ascii="Times New Roman" w:hAnsi="Times New Roman" w:cs="Times New Roman"/>
        </w:rPr>
        <w:t>Новопашковская</w:t>
      </w:r>
      <w:proofErr w:type="spellEnd"/>
    </w:p>
    <w:p w:rsidR="00D56545" w:rsidRPr="00D56545" w:rsidRDefault="00D56545" w:rsidP="00D56545">
      <w:pPr>
        <w:spacing w:after="0" w:line="240" w:lineRule="auto"/>
        <w:rPr>
          <w:rFonts w:ascii="Times New Roman" w:hAnsi="Times New Roman" w:cs="Times New Roman"/>
          <w:sz w:val="28"/>
          <w:szCs w:val="28"/>
        </w:rPr>
      </w:pPr>
    </w:p>
    <w:p w:rsidR="00D56545" w:rsidRPr="00D56545" w:rsidRDefault="00D56545" w:rsidP="00D56545">
      <w:pPr>
        <w:spacing w:after="0" w:line="240" w:lineRule="auto"/>
        <w:rPr>
          <w:rFonts w:ascii="Times New Roman" w:hAnsi="Times New Roman" w:cs="Times New Roman"/>
          <w:sz w:val="28"/>
          <w:szCs w:val="28"/>
        </w:rPr>
      </w:pPr>
    </w:p>
    <w:p w:rsidR="00D56545" w:rsidRPr="00D56545" w:rsidRDefault="00D56545" w:rsidP="00D56545">
      <w:pPr>
        <w:spacing w:after="0" w:line="240" w:lineRule="auto"/>
        <w:rPr>
          <w:rFonts w:ascii="Times New Roman" w:hAnsi="Times New Roman" w:cs="Times New Roman"/>
          <w:sz w:val="28"/>
          <w:szCs w:val="28"/>
        </w:rPr>
      </w:pPr>
    </w:p>
    <w:p w:rsidR="00D56545" w:rsidRPr="00D56545" w:rsidRDefault="00D56545" w:rsidP="00D56545">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D56545">
        <w:rPr>
          <w:rFonts w:ascii="Times New Roman" w:hAnsi="Times New Roman" w:cs="Times New Roman"/>
          <w:b/>
          <w:color w:val="000000"/>
          <w:sz w:val="28"/>
          <w:szCs w:val="28"/>
        </w:rPr>
        <w:t xml:space="preserve">Об  отчете главы </w:t>
      </w:r>
      <w:proofErr w:type="spellStart"/>
      <w:r w:rsidRPr="00D56545">
        <w:rPr>
          <w:rFonts w:ascii="Times New Roman" w:hAnsi="Times New Roman" w:cs="Times New Roman"/>
          <w:b/>
          <w:color w:val="000000"/>
          <w:sz w:val="28"/>
          <w:szCs w:val="28"/>
        </w:rPr>
        <w:t>Новопашковского</w:t>
      </w:r>
      <w:proofErr w:type="spellEnd"/>
      <w:r w:rsidRPr="00D56545">
        <w:rPr>
          <w:rFonts w:ascii="Times New Roman" w:hAnsi="Times New Roman" w:cs="Times New Roman"/>
          <w:b/>
          <w:color w:val="000000"/>
          <w:sz w:val="28"/>
          <w:szCs w:val="28"/>
        </w:rPr>
        <w:t xml:space="preserve"> сельского поселения</w:t>
      </w:r>
    </w:p>
    <w:p w:rsidR="00D56545" w:rsidRPr="00D56545" w:rsidRDefault="00D56545" w:rsidP="00D56545">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D56545">
        <w:rPr>
          <w:rFonts w:ascii="Times New Roman" w:hAnsi="Times New Roman" w:cs="Times New Roman"/>
          <w:b/>
          <w:color w:val="000000"/>
          <w:sz w:val="28"/>
          <w:szCs w:val="28"/>
        </w:rPr>
        <w:t>Крыловского района о результатах своей деятельности и</w:t>
      </w:r>
    </w:p>
    <w:p w:rsidR="00D56545" w:rsidRPr="00D56545" w:rsidRDefault="00D56545" w:rsidP="00D56545">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r w:rsidRPr="00D56545">
        <w:rPr>
          <w:rFonts w:ascii="Times New Roman" w:hAnsi="Times New Roman" w:cs="Times New Roman"/>
          <w:b/>
          <w:color w:val="000000"/>
          <w:sz w:val="28"/>
          <w:szCs w:val="28"/>
        </w:rPr>
        <w:t>деятельности администрации  поселения за 2020 год</w:t>
      </w:r>
    </w:p>
    <w:p w:rsidR="00D56545" w:rsidRPr="00D56545" w:rsidRDefault="00D56545" w:rsidP="00D56545">
      <w:pPr>
        <w:shd w:val="clear" w:color="auto" w:fill="FFFFFF"/>
        <w:tabs>
          <w:tab w:val="left" w:pos="1653"/>
        </w:tabs>
        <w:spacing w:after="0" w:line="240" w:lineRule="auto"/>
        <w:ind w:right="125"/>
        <w:jc w:val="center"/>
        <w:rPr>
          <w:rFonts w:ascii="Times New Roman" w:hAnsi="Times New Roman" w:cs="Times New Roman"/>
          <w:b/>
          <w:color w:val="000000"/>
          <w:sz w:val="28"/>
          <w:szCs w:val="28"/>
        </w:rPr>
      </w:pPr>
    </w:p>
    <w:p w:rsidR="00D56545" w:rsidRPr="00D56545" w:rsidRDefault="00D56545" w:rsidP="00D56545">
      <w:pPr>
        <w:spacing w:after="0" w:line="240" w:lineRule="auto"/>
        <w:jc w:val="center"/>
        <w:rPr>
          <w:rFonts w:ascii="Times New Roman" w:hAnsi="Times New Roman" w:cs="Times New Roman"/>
          <w:sz w:val="28"/>
          <w:szCs w:val="28"/>
        </w:rPr>
      </w:pPr>
    </w:p>
    <w:p w:rsidR="00D56545" w:rsidRPr="00D56545" w:rsidRDefault="00D56545" w:rsidP="00D56545">
      <w:pPr>
        <w:spacing w:after="0" w:line="240" w:lineRule="auto"/>
        <w:jc w:val="center"/>
        <w:rPr>
          <w:rFonts w:ascii="Times New Roman" w:hAnsi="Times New Roman" w:cs="Times New Roman"/>
          <w:sz w:val="28"/>
          <w:szCs w:val="28"/>
        </w:rPr>
      </w:pPr>
    </w:p>
    <w:p w:rsidR="00D56545" w:rsidRPr="00D56545" w:rsidRDefault="00D56545" w:rsidP="00D56545">
      <w:pPr>
        <w:shd w:val="clear" w:color="auto" w:fill="FFFFFF"/>
        <w:tabs>
          <w:tab w:val="left" w:pos="1653"/>
        </w:tabs>
        <w:spacing w:after="0" w:line="240" w:lineRule="auto"/>
        <w:ind w:right="125" w:firstLine="709"/>
        <w:jc w:val="both"/>
        <w:rPr>
          <w:rFonts w:ascii="Times New Roman" w:hAnsi="Times New Roman" w:cs="Times New Roman"/>
          <w:color w:val="000000"/>
          <w:sz w:val="28"/>
          <w:szCs w:val="28"/>
        </w:rPr>
      </w:pPr>
      <w:proofErr w:type="gramStart"/>
      <w:r w:rsidRPr="00D56545">
        <w:rPr>
          <w:rFonts w:ascii="Times New Roman" w:hAnsi="Times New Roman" w:cs="Times New Roman"/>
          <w:sz w:val="28"/>
          <w:szCs w:val="28"/>
        </w:rPr>
        <w:t xml:space="preserve">Заслушав и обсудив отчет главы </w:t>
      </w:r>
      <w:proofErr w:type="spellStart"/>
      <w:r w:rsidRPr="00D56545">
        <w:rPr>
          <w:rFonts w:ascii="Times New Roman" w:hAnsi="Times New Roman" w:cs="Times New Roman"/>
          <w:sz w:val="28"/>
          <w:szCs w:val="28"/>
        </w:rPr>
        <w:t>Новопашковского</w:t>
      </w:r>
      <w:proofErr w:type="spellEnd"/>
      <w:r w:rsidRPr="00D56545">
        <w:rPr>
          <w:rFonts w:ascii="Times New Roman" w:hAnsi="Times New Roman" w:cs="Times New Roman"/>
          <w:sz w:val="28"/>
          <w:szCs w:val="28"/>
        </w:rPr>
        <w:t xml:space="preserve"> сельского поселения </w:t>
      </w:r>
      <w:proofErr w:type="spellStart"/>
      <w:r w:rsidRPr="00D56545">
        <w:rPr>
          <w:rFonts w:ascii="Times New Roman" w:hAnsi="Times New Roman" w:cs="Times New Roman"/>
          <w:sz w:val="28"/>
          <w:szCs w:val="28"/>
        </w:rPr>
        <w:t>Корсун</w:t>
      </w:r>
      <w:proofErr w:type="spellEnd"/>
      <w:r w:rsidRPr="00D56545">
        <w:rPr>
          <w:rFonts w:ascii="Times New Roman" w:hAnsi="Times New Roman" w:cs="Times New Roman"/>
          <w:sz w:val="28"/>
          <w:szCs w:val="28"/>
        </w:rPr>
        <w:t xml:space="preserve"> Ивана Васильевича  </w:t>
      </w:r>
      <w:r w:rsidRPr="00D56545">
        <w:rPr>
          <w:rFonts w:ascii="Times New Roman" w:hAnsi="Times New Roman" w:cs="Times New Roman"/>
          <w:color w:val="000000"/>
          <w:sz w:val="28"/>
          <w:szCs w:val="28"/>
        </w:rPr>
        <w:t>о результатах своей деятельности и деятельности администрации поселения за 2020 год (далее – Отчет),</w:t>
      </w:r>
      <w:r w:rsidRPr="00D56545">
        <w:rPr>
          <w:rFonts w:ascii="Times New Roman" w:hAnsi="Times New Roman" w:cs="Times New Roman"/>
          <w:sz w:val="28"/>
          <w:szCs w:val="28"/>
        </w:rPr>
        <w:t xml:space="preserve"> </w:t>
      </w:r>
      <w:r w:rsidRPr="00D56545">
        <w:rPr>
          <w:rFonts w:ascii="Times New Roman" w:hAnsi="Times New Roman" w:cs="Times New Roman"/>
          <w:color w:val="000000"/>
          <w:sz w:val="28"/>
          <w:szCs w:val="28"/>
        </w:rPr>
        <w:t xml:space="preserve"> руководствуясь статьей 35 Федерального закона от 6 октября 2003 года № 131-ФЗ «Об общих принципах организации местного самоуправления в Российской Федерации» и частью 3 статьи 26 Устава </w:t>
      </w:r>
      <w:proofErr w:type="spellStart"/>
      <w:r w:rsidRPr="00D56545">
        <w:rPr>
          <w:rFonts w:ascii="Times New Roman" w:hAnsi="Times New Roman" w:cs="Times New Roman"/>
          <w:color w:val="000000"/>
          <w:sz w:val="28"/>
          <w:szCs w:val="28"/>
        </w:rPr>
        <w:t>Новопашковского</w:t>
      </w:r>
      <w:proofErr w:type="spellEnd"/>
      <w:r w:rsidRPr="00D56545">
        <w:rPr>
          <w:rFonts w:ascii="Times New Roman" w:hAnsi="Times New Roman" w:cs="Times New Roman"/>
          <w:color w:val="000000"/>
          <w:sz w:val="28"/>
          <w:szCs w:val="28"/>
        </w:rPr>
        <w:t xml:space="preserve"> сельского поселения, Совет </w:t>
      </w:r>
      <w:proofErr w:type="spellStart"/>
      <w:r w:rsidRPr="00D56545">
        <w:rPr>
          <w:rFonts w:ascii="Times New Roman" w:hAnsi="Times New Roman" w:cs="Times New Roman"/>
          <w:color w:val="000000"/>
          <w:sz w:val="28"/>
          <w:szCs w:val="28"/>
        </w:rPr>
        <w:t>Новопашковского</w:t>
      </w:r>
      <w:proofErr w:type="spellEnd"/>
      <w:r w:rsidRPr="00D56545">
        <w:rPr>
          <w:rFonts w:ascii="Times New Roman" w:hAnsi="Times New Roman" w:cs="Times New Roman"/>
          <w:color w:val="000000"/>
          <w:sz w:val="28"/>
          <w:szCs w:val="28"/>
        </w:rPr>
        <w:t xml:space="preserve"> сельского поселения Крыловского района РЕШИЛ:</w:t>
      </w:r>
      <w:proofErr w:type="gramEnd"/>
    </w:p>
    <w:p w:rsidR="00D56545" w:rsidRPr="00D56545" w:rsidRDefault="00D56545" w:rsidP="00D56545">
      <w:pPr>
        <w:pStyle w:val="a3"/>
        <w:numPr>
          <w:ilvl w:val="0"/>
          <w:numId w:val="2"/>
        </w:numPr>
        <w:shd w:val="clear" w:color="auto" w:fill="FFFFFF"/>
        <w:tabs>
          <w:tab w:val="left" w:pos="851"/>
        </w:tabs>
        <w:spacing w:after="0" w:line="240" w:lineRule="auto"/>
        <w:ind w:left="0" w:right="125" w:firstLine="709"/>
        <w:jc w:val="both"/>
        <w:rPr>
          <w:rFonts w:ascii="Times New Roman" w:hAnsi="Times New Roman" w:cs="Times New Roman"/>
          <w:color w:val="000000"/>
          <w:sz w:val="28"/>
          <w:szCs w:val="28"/>
        </w:rPr>
      </w:pPr>
      <w:r w:rsidRPr="00D56545">
        <w:rPr>
          <w:rFonts w:ascii="Times New Roman" w:hAnsi="Times New Roman" w:cs="Times New Roman"/>
          <w:color w:val="000000"/>
          <w:sz w:val="28"/>
          <w:szCs w:val="28"/>
        </w:rPr>
        <w:t xml:space="preserve">Признать работу главы и администрации </w:t>
      </w:r>
      <w:proofErr w:type="spellStart"/>
      <w:r w:rsidRPr="00D56545">
        <w:rPr>
          <w:rFonts w:ascii="Times New Roman" w:hAnsi="Times New Roman" w:cs="Times New Roman"/>
          <w:color w:val="000000"/>
          <w:sz w:val="28"/>
          <w:szCs w:val="28"/>
        </w:rPr>
        <w:t>Новопашковского</w:t>
      </w:r>
      <w:proofErr w:type="spellEnd"/>
      <w:r w:rsidRPr="00D56545">
        <w:rPr>
          <w:rFonts w:ascii="Times New Roman" w:hAnsi="Times New Roman" w:cs="Times New Roman"/>
          <w:color w:val="000000"/>
          <w:sz w:val="28"/>
          <w:szCs w:val="28"/>
        </w:rPr>
        <w:t xml:space="preserve"> сельского поселения Крыловского района за 2020 год удовлетворительной (Отчет прилагается).</w:t>
      </w:r>
    </w:p>
    <w:p w:rsidR="00D56545" w:rsidRPr="00D56545" w:rsidRDefault="00D56545" w:rsidP="00D56545">
      <w:pPr>
        <w:pStyle w:val="a3"/>
        <w:numPr>
          <w:ilvl w:val="0"/>
          <w:numId w:val="2"/>
        </w:numPr>
        <w:shd w:val="clear" w:color="auto" w:fill="FFFFFF"/>
        <w:tabs>
          <w:tab w:val="left" w:pos="851"/>
        </w:tabs>
        <w:spacing w:after="0" w:line="240" w:lineRule="auto"/>
        <w:ind w:left="0" w:right="125" w:firstLine="709"/>
        <w:jc w:val="both"/>
        <w:rPr>
          <w:rFonts w:ascii="Times New Roman" w:hAnsi="Times New Roman" w:cs="Times New Roman"/>
          <w:sz w:val="28"/>
          <w:szCs w:val="28"/>
        </w:rPr>
      </w:pPr>
      <w:r w:rsidRPr="00D56545">
        <w:rPr>
          <w:rFonts w:ascii="Times New Roman" w:hAnsi="Times New Roman" w:cs="Times New Roman"/>
          <w:color w:val="000000"/>
          <w:sz w:val="28"/>
          <w:szCs w:val="28"/>
        </w:rPr>
        <w:t xml:space="preserve">Обнародовать Отчет в специально установленных местах  и  </w:t>
      </w:r>
      <w:r w:rsidRPr="00D56545">
        <w:rPr>
          <w:rFonts w:ascii="Times New Roman" w:hAnsi="Times New Roman" w:cs="Times New Roman"/>
          <w:sz w:val="28"/>
          <w:szCs w:val="28"/>
        </w:rPr>
        <w:t>разместить в официальном сетевом издании</w:t>
      </w:r>
      <w:r w:rsidRPr="00D56545">
        <w:rPr>
          <w:rFonts w:ascii="Times New Roman" w:hAnsi="Times New Roman" w:cs="Times New Roman"/>
          <w:color w:val="000000"/>
          <w:sz w:val="28"/>
          <w:szCs w:val="28"/>
        </w:rPr>
        <w:t xml:space="preserve"> администрации</w:t>
      </w:r>
      <w:r w:rsidRPr="00D56545">
        <w:rPr>
          <w:rFonts w:ascii="Times New Roman" w:hAnsi="Times New Roman" w:cs="Times New Roman"/>
          <w:sz w:val="28"/>
          <w:szCs w:val="28"/>
        </w:rPr>
        <w:t xml:space="preserve"> </w:t>
      </w:r>
      <w:proofErr w:type="spellStart"/>
      <w:r w:rsidRPr="00D56545">
        <w:rPr>
          <w:rFonts w:ascii="Times New Roman" w:hAnsi="Times New Roman" w:cs="Times New Roman"/>
          <w:sz w:val="28"/>
          <w:szCs w:val="28"/>
        </w:rPr>
        <w:t>Новопашковского</w:t>
      </w:r>
      <w:proofErr w:type="spellEnd"/>
      <w:r w:rsidRPr="00D56545">
        <w:rPr>
          <w:rFonts w:ascii="Times New Roman" w:hAnsi="Times New Roman" w:cs="Times New Roman"/>
          <w:sz w:val="28"/>
          <w:szCs w:val="28"/>
        </w:rPr>
        <w:t xml:space="preserve"> сельского</w:t>
      </w:r>
      <w:r w:rsidRPr="00D56545">
        <w:rPr>
          <w:rFonts w:ascii="Times New Roman" w:hAnsi="Times New Roman" w:cs="Times New Roman"/>
          <w:color w:val="000000"/>
          <w:sz w:val="28"/>
          <w:szCs w:val="28"/>
        </w:rPr>
        <w:t xml:space="preserve"> поселения </w:t>
      </w:r>
      <w:r w:rsidRPr="00D56545">
        <w:rPr>
          <w:rFonts w:ascii="Times New Roman" w:hAnsi="Times New Roman" w:cs="Times New Roman"/>
          <w:sz w:val="28"/>
          <w:szCs w:val="28"/>
        </w:rPr>
        <w:t xml:space="preserve">Крыловского района </w:t>
      </w:r>
      <w:r w:rsidRPr="00D56545">
        <w:rPr>
          <w:rFonts w:ascii="Times New Roman" w:hAnsi="Times New Roman" w:cs="Times New Roman"/>
          <w:color w:val="000000"/>
          <w:sz w:val="28"/>
          <w:szCs w:val="28"/>
        </w:rPr>
        <w:t>в сети «Интернет»</w:t>
      </w:r>
      <w:r w:rsidRPr="00D56545">
        <w:rPr>
          <w:rFonts w:ascii="Times New Roman" w:hAnsi="Times New Roman" w:cs="Times New Roman"/>
          <w:sz w:val="28"/>
          <w:szCs w:val="28"/>
        </w:rPr>
        <w:t xml:space="preserve"> (</w:t>
      </w:r>
      <w:r w:rsidRPr="00D56545">
        <w:rPr>
          <w:rFonts w:ascii="Times New Roman" w:hAnsi="Times New Roman" w:cs="Times New Roman"/>
          <w:sz w:val="28"/>
          <w:szCs w:val="28"/>
          <w:lang w:val="en-US"/>
        </w:rPr>
        <w:t>www</w:t>
      </w:r>
      <w:r w:rsidRPr="00D56545">
        <w:rPr>
          <w:rFonts w:ascii="Times New Roman" w:hAnsi="Times New Roman" w:cs="Times New Roman"/>
          <w:sz w:val="28"/>
          <w:szCs w:val="28"/>
        </w:rPr>
        <w:t>.</w:t>
      </w:r>
      <w:proofErr w:type="spellStart"/>
      <w:r w:rsidRPr="00D56545">
        <w:rPr>
          <w:rFonts w:ascii="Times New Roman" w:hAnsi="Times New Roman" w:cs="Times New Roman"/>
          <w:sz w:val="28"/>
          <w:szCs w:val="28"/>
          <w:lang w:val="en-US"/>
        </w:rPr>
        <w:t>novopashkovskaya</w:t>
      </w:r>
      <w:proofErr w:type="spellEnd"/>
      <w:r w:rsidRPr="00D56545">
        <w:rPr>
          <w:rFonts w:ascii="Times New Roman" w:hAnsi="Times New Roman" w:cs="Times New Roman"/>
          <w:sz w:val="28"/>
          <w:szCs w:val="28"/>
        </w:rPr>
        <w:t>.</w:t>
      </w:r>
      <w:proofErr w:type="spellStart"/>
      <w:r w:rsidRPr="00D56545">
        <w:rPr>
          <w:rFonts w:ascii="Times New Roman" w:hAnsi="Times New Roman" w:cs="Times New Roman"/>
          <w:sz w:val="28"/>
          <w:szCs w:val="28"/>
          <w:lang w:val="en-US"/>
        </w:rPr>
        <w:t>ru</w:t>
      </w:r>
      <w:proofErr w:type="spellEnd"/>
      <w:r w:rsidRPr="00D56545">
        <w:rPr>
          <w:rFonts w:ascii="Times New Roman" w:hAnsi="Times New Roman" w:cs="Times New Roman"/>
          <w:sz w:val="28"/>
          <w:szCs w:val="28"/>
        </w:rPr>
        <w:t>).</w:t>
      </w:r>
    </w:p>
    <w:p w:rsidR="00D56545" w:rsidRPr="00D56545" w:rsidRDefault="00D56545" w:rsidP="00D56545">
      <w:pPr>
        <w:pStyle w:val="a3"/>
        <w:numPr>
          <w:ilvl w:val="0"/>
          <w:numId w:val="2"/>
        </w:numPr>
        <w:shd w:val="clear" w:color="auto" w:fill="FFFFFF"/>
        <w:tabs>
          <w:tab w:val="left" w:pos="851"/>
        </w:tabs>
        <w:spacing w:after="0" w:line="240" w:lineRule="auto"/>
        <w:ind w:right="125" w:hanging="26"/>
        <w:jc w:val="both"/>
        <w:rPr>
          <w:rFonts w:ascii="Times New Roman" w:hAnsi="Times New Roman" w:cs="Times New Roman"/>
          <w:color w:val="000000"/>
          <w:sz w:val="28"/>
          <w:szCs w:val="28"/>
        </w:rPr>
      </w:pPr>
      <w:r w:rsidRPr="00D56545">
        <w:rPr>
          <w:rFonts w:ascii="Times New Roman" w:hAnsi="Times New Roman" w:cs="Times New Roman"/>
          <w:color w:val="000000"/>
          <w:sz w:val="28"/>
          <w:szCs w:val="28"/>
        </w:rPr>
        <w:t>Решение вступает в силу со дня его подписания.</w:t>
      </w:r>
    </w:p>
    <w:p w:rsidR="00D56545" w:rsidRPr="00D56545" w:rsidRDefault="00D56545" w:rsidP="00D56545">
      <w:pPr>
        <w:pStyle w:val="a3"/>
        <w:shd w:val="clear" w:color="auto" w:fill="FFFFFF"/>
        <w:tabs>
          <w:tab w:val="left" w:pos="1653"/>
        </w:tabs>
        <w:spacing w:after="0" w:line="240" w:lineRule="auto"/>
        <w:ind w:left="735" w:right="125"/>
        <w:jc w:val="both"/>
        <w:rPr>
          <w:rFonts w:ascii="Times New Roman" w:hAnsi="Times New Roman" w:cs="Times New Roman"/>
          <w:color w:val="000000"/>
          <w:sz w:val="28"/>
          <w:szCs w:val="28"/>
        </w:rPr>
      </w:pPr>
    </w:p>
    <w:p w:rsidR="00D56545" w:rsidRPr="00D56545" w:rsidRDefault="00D56545" w:rsidP="00D56545">
      <w:pPr>
        <w:pStyle w:val="a3"/>
        <w:shd w:val="clear" w:color="auto" w:fill="FFFFFF"/>
        <w:tabs>
          <w:tab w:val="left" w:pos="1653"/>
        </w:tabs>
        <w:spacing w:after="0" w:line="240" w:lineRule="auto"/>
        <w:ind w:left="735" w:right="125"/>
        <w:jc w:val="both"/>
        <w:rPr>
          <w:rFonts w:ascii="Times New Roman" w:hAnsi="Times New Roman" w:cs="Times New Roman"/>
          <w:color w:val="000000"/>
          <w:sz w:val="28"/>
          <w:szCs w:val="28"/>
        </w:rPr>
      </w:pPr>
    </w:p>
    <w:p w:rsidR="00D56545" w:rsidRPr="00D56545" w:rsidRDefault="00D56545" w:rsidP="00D56545">
      <w:pPr>
        <w:pStyle w:val="a3"/>
        <w:shd w:val="clear" w:color="auto" w:fill="FFFFFF"/>
        <w:tabs>
          <w:tab w:val="left" w:pos="1653"/>
        </w:tabs>
        <w:spacing w:after="0" w:line="240" w:lineRule="auto"/>
        <w:ind w:left="735" w:right="125"/>
        <w:jc w:val="both"/>
        <w:rPr>
          <w:rFonts w:ascii="Times New Roman" w:hAnsi="Times New Roman" w:cs="Times New Roman"/>
          <w:color w:val="000000"/>
          <w:sz w:val="28"/>
          <w:szCs w:val="28"/>
        </w:rPr>
      </w:pPr>
    </w:p>
    <w:p w:rsidR="00D56545" w:rsidRPr="00D56545" w:rsidRDefault="00D56545" w:rsidP="00D56545">
      <w:pPr>
        <w:pStyle w:val="a3"/>
        <w:shd w:val="clear" w:color="auto" w:fill="FFFFFF"/>
        <w:tabs>
          <w:tab w:val="left" w:pos="1653"/>
        </w:tabs>
        <w:spacing w:after="0" w:line="240" w:lineRule="auto"/>
        <w:ind w:left="735" w:right="125" w:hanging="735"/>
        <w:jc w:val="both"/>
        <w:rPr>
          <w:rFonts w:ascii="Times New Roman" w:hAnsi="Times New Roman" w:cs="Times New Roman"/>
          <w:color w:val="000000"/>
          <w:sz w:val="28"/>
          <w:szCs w:val="28"/>
        </w:rPr>
      </w:pPr>
      <w:r w:rsidRPr="00D56545">
        <w:rPr>
          <w:rFonts w:ascii="Times New Roman" w:hAnsi="Times New Roman" w:cs="Times New Roman"/>
          <w:color w:val="000000"/>
          <w:sz w:val="28"/>
          <w:szCs w:val="28"/>
        </w:rPr>
        <w:t xml:space="preserve">Глава </w:t>
      </w:r>
      <w:proofErr w:type="spellStart"/>
      <w:r w:rsidRPr="00D56545">
        <w:rPr>
          <w:rFonts w:ascii="Times New Roman" w:hAnsi="Times New Roman" w:cs="Times New Roman"/>
          <w:color w:val="000000"/>
          <w:sz w:val="28"/>
          <w:szCs w:val="28"/>
        </w:rPr>
        <w:t>Новопашковского</w:t>
      </w:r>
      <w:proofErr w:type="spellEnd"/>
      <w:r w:rsidRPr="00D56545">
        <w:rPr>
          <w:rFonts w:ascii="Times New Roman" w:hAnsi="Times New Roman" w:cs="Times New Roman"/>
          <w:color w:val="000000"/>
          <w:sz w:val="28"/>
          <w:szCs w:val="28"/>
        </w:rPr>
        <w:t xml:space="preserve"> сельского поселения</w:t>
      </w:r>
    </w:p>
    <w:p w:rsidR="00D56545" w:rsidRPr="00D56545" w:rsidRDefault="00D56545" w:rsidP="00D56545">
      <w:pPr>
        <w:pStyle w:val="a3"/>
        <w:shd w:val="clear" w:color="auto" w:fill="FFFFFF"/>
        <w:tabs>
          <w:tab w:val="left" w:pos="1653"/>
        </w:tabs>
        <w:spacing w:after="0" w:line="240" w:lineRule="auto"/>
        <w:ind w:left="735" w:right="125" w:hanging="735"/>
        <w:jc w:val="both"/>
        <w:rPr>
          <w:rFonts w:ascii="Times New Roman" w:hAnsi="Times New Roman" w:cs="Times New Roman"/>
          <w:color w:val="000000"/>
          <w:sz w:val="28"/>
          <w:szCs w:val="28"/>
        </w:rPr>
      </w:pPr>
      <w:r w:rsidRPr="00D56545">
        <w:rPr>
          <w:rFonts w:ascii="Times New Roman" w:hAnsi="Times New Roman" w:cs="Times New Roman"/>
          <w:color w:val="000000"/>
          <w:sz w:val="28"/>
          <w:szCs w:val="28"/>
        </w:rPr>
        <w:t xml:space="preserve">Крыловского района                                                                        И.В. </w:t>
      </w:r>
      <w:proofErr w:type="spellStart"/>
      <w:r w:rsidRPr="00D56545">
        <w:rPr>
          <w:rFonts w:ascii="Times New Roman" w:hAnsi="Times New Roman" w:cs="Times New Roman"/>
          <w:color w:val="000000"/>
          <w:sz w:val="28"/>
          <w:szCs w:val="28"/>
        </w:rPr>
        <w:t>Корсун</w:t>
      </w:r>
      <w:proofErr w:type="spellEnd"/>
      <w:r w:rsidRPr="00D56545">
        <w:rPr>
          <w:rFonts w:ascii="Times New Roman" w:hAnsi="Times New Roman" w:cs="Times New Roman"/>
          <w:color w:val="000000"/>
          <w:sz w:val="28"/>
          <w:szCs w:val="28"/>
        </w:rPr>
        <w:t xml:space="preserve"> </w:t>
      </w:r>
    </w:p>
    <w:p w:rsidR="00D56545" w:rsidRDefault="00D56545" w:rsidP="00564E9E">
      <w:pPr>
        <w:spacing w:after="0" w:line="240" w:lineRule="auto"/>
        <w:jc w:val="center"/>
        <w:rPr>
          <w:rFonts w:ascii="Times New Roman" w:hAnsi="Times New Roman" w:cs="Times New Roman"/>
          <w:b/>
          <w:sz w:val="32"/>
          <w:szCs w:val="32"/>
        </w:rPr>
      </w:pPr>
    </w:p>
    <w:p w:rsidR="00D56545" w:rsidRDefault="00D56545" w:rsidP="00564E9E">
      <w:pPr>
        <w:spacing w:after="0" w:line="240" w:lineRule="auto"/>
        <w:jc w:val="center"/>
        <w:rPr>
          <w:rFonts w:ascii="Times New Roman" w:hAnsi="Times New Roman" w:cs="Times New Roman"/>
          <w:b/>
          <w:sz w:val="32"/>
          <w:szCs w:val="32"/>
        </w:rPr>
      </w:pPr>
    </w:p>
    <w:p w:rsidR="00D56545" w:rsidRDefault="00D56545" w:rsidP="00564E9E">
      <w:pPr>
        <w:spacing w:after="0" w:line="240" w:lineRule="auto"/>
        <w:jc w:val="center"/>
        <w:rPr>
          <w:rFonts w:ascii="Times New Roman" w:hAnsi="Times New Roman" w:cs="Times New Roman"/>
          <w:b/>
          <w:sz w:val="32"/>
          <w:szCs w:val="32"/>
        </w:rPr>
      </w:pPr>
    </w:p>
    <w:p w:rsidR="00D56545" w:rsidRDefault="00D56545" w:rsidP="00564E9E">
      <w:pPr>
        <w:spacing w:after="0" w:line="240" w:lineRule="auto"/>
        <w:jc w:val="center"/>
        <w:rPr>
          <w:rFonts w:ascii="Times New Roman" w:hAnsi="Times New Roman" w:cs="Times New Roman"/>
          <w:b/>
          <w:sz w:val="32"/>
          <w:szCs w:val="32"/>
        </w:rPr>
      </w:pPr>
    </w:p>
    <w:p w:rsidR="00D56545" w:rsidRDefault="00D56545" w:rsidP="00564E9E">
      <w:pPr>
        <w:spacing w:after="0" w:line="240" w:lineRule="auto"/>
        <w:jc w:val="center"/>
        <w:rPr>
          <w:rFonts w:ascii="Times New Roman" w:hAnsi="Times New Roman" w:cs="Times New Roman"/>
          <w:b/>
          <w:sz w:val="32"/>
          <w:szCs w:val="32"/>
        </w:rPr>
      </w:pPr>
    </w:p>
    <w:p w:rsidR="00D56545" w:rsidRDefault="00D56545" w:rsidP="00564E9E">
      <w:pPr>
        <w:spacing w:after="0" w:line="240" w:lineRule="auto"/>
        <w:jc w:val="center"/>
        <w:rPr>
          <w:rFonts w:ascii="Times New Roman" w:hAnsi="Times New Roman" w:cs="Times New Roman"/>
          <w:b/>
          <w:sz w:val="32"/>
          <w:szCs w:val="32"/>
        </w:rPr>
      </w:pPr>
    </w:p>
    <w:p w:rsidR="00C7205F" w:rsidRPr="00484078" w:rsidRDefault="00E52C9D" w:rsidP="00484078">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lastRenderedPageBreak/>
        <w:t>ОТЧЕТ</w:t>
      </w:r>
    </w:p>
    <w:p w:rsidR="00564E9E" w:rsidRPr="00484078" w:rsidRDefault="00C7205F" w:rsidP="00484078">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t xml:space="preserve">главы Новопашковского сельского поселения о результатах своей деятельности  и деятельности администрации </w:t>
      </w:r>
      <w:r w:rsidR="00E52C9D" w:rsidRPr="00484078">
        <w:rPr>
          <w:rFonts w:ascii="Times New Roman" w:hAnsi="Times New Roman" w:cs="Times New Roman"/>
          <w:b/>
          <w:sz w:val="28"/>
          <w:szCs w:val="28"/>
        </w:rPr>
        <w:t xml:space="preserve"> </w:t>
      </w:r>
    </w:p>
    <w:p w:rsidR="00C7205F" w:rsidRDefault="00E52C9D" w:rsidP="00484078">
      <w:pPr>
        <w:spacing w:after="0" w:line="240" w:lineRule="auto"/>
        <w:jc w:val="center"/>
        <w:rPr>
          <w:rFonts w:ascii="Times New Roman" w:hAnsi="Times New Roman" w:cs="Times New Roman"/>
          <w:b/>
          <w:sz w:val="32"/>
          <w:szCs w:val="32"/>
        </w:rPr>
      </w:pPr>
      <w:r w:rsidRPr="00484078">
        <w:rPr>
          <w:rFonts w:ascii="Times New Roman" w:hAnsi="Times New Roman" w:cs="Times New Roman"/>
          <w:b/>
          <w:sz w:val="28"/>
          <w:szCs w:val="28"/>
        </w:rPr>
        <w:t>за 2020 год</w:t>
      </w:r>
    </w:p>
    <w:p w:rsidR="00564E9E" w:rsidRPr="00564E9E" w:rsidRDefault="00564E9E" w:rsidP="00564E9E">
      <w:pPr>
        <w:spacing w:after="0" w:line="240" w:lineRule="auto"/>
        <w:jc w:val="center"/>
        <w:rPr>
          <w:rFonts w:ascii="Times New Roman" w:hAnsi="Times New Roman" w:cs="Times New Roman"/>
          <w:b/>
          <w:sz w:val="32"/>
          <w:szCs w:val="32"/>
        </w:rPr>
      </w:pPr>
    </w:p>
    <w:p w:rsidR="00C7205F" w:rsidRPr="00484078" w:rsidRDefault="00C7205F"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Добрый день уважаемые</w:t>
      </w:r>
      <w:r w:rsidR="00EA03A0"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депутаты Совета </w:t>
      </w:r>
      <w:proofErr w:type="spellStart"/>
      <w:r w:rsidRPr="00484078">
        <w:rPr>
          <w:rFonts w:ascii="Times New Roman" w:hAnsi="Times New Roman" w:cs="Times New Roman"/>
          <w:sz w:val="28"/>
          <w:szCs w:val="28"/>
        </w:rPr>
        <w:t>Новопашковского</w:t>
      </w:r>
      <w:proofErr w:type="spellEnd"/>
      <w:r w:rsidRPr="00484078">
        <w:rPr>
          <w:rFonts w:ascii="Times New Roman" w:hAnsi="Times New Roman" w:cs="Times New Roman"/>
          <w:sz w:val="28"/>
          <w:szCs w:val="28"/>
        </w:rPr>
        <w:t xml:space="preserve"> сельского поселения, коллеги, односельчане, гости, участники открытой сессии!</w:t>
      </w:r>
    </w:p>
    <w:p w:rsidR="00C7205F" w:rsidRPr="00484078" w:rsidRDefault="00C7205F"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Сегодня в соответствии с действующим законодательством и Уставом Новопашковского сельского поселения, разрешите представить вашему вниманию и оценке отчет за очередной 2020 год </w:t>
      </w:r>
      <w:r w:rsidR="00564E9E" w:rsidRPr="00484078">
        <w:rPr>
          <w:rFonts w:ascii="Times New Roman" w:hAnsi="Times New Roman" w:cs="Times New Roman"/>
          <w:sz w:val="28"/>
          <w:szCs w:val="28"/>
        </w:rPr>
        <w:t xml:space="preserve"> работы главы </w:t>
      </w:r>
      <w:r w:rsidRPr="00484078">
        <w:rPr>
          <w:rFonts w:ascii="Times New Roman" w:hAnsi="Times New Roman" w:cs="Times New Roman"/>
          <w:sz w:val="28"/>
          <w:szCs w:val="28"/>
        </w:rPr>
        <w:t>и администрации поселения</w:t>
      </w:r>
      <w:r w:rsidR="004B07E2" w:rsidRPr="00484078">
        <w:rPr>
          <w:rFonts w:ascii="Times New Roman" w:hAnsi="Times New Roman" w:cs="Times New Roman"/>
          <w:sz w:val="28"/>
          <w:szCs w:val="28"/>
        </w:rPr>
        <w:t xml:space="preserve">, обозначить проблемные вопросы и пути их решения. </w:t>
      </w:r>
    </w:p>
    <w:p w:rsidR="00F346C4" w:rsidRPr="00484078" w:rsidRDefault="004B07E2"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Основными задачами администрации сельского поселения в отчетном году по-прежнему являлись решение вопросов местного значения и исполнения полномочий предусмотренных 131 ФЗ</w:t>
      </w:r>
      <w:r w:rsidR="00564E9E" w:rsidRPr="00484078">
        <w:rPr>
          <w:rFonts w:ascii="Times New Roman" w:hAnsi="Times New Roman" w:cs="Times New Roman"/>
          <w:sz w:val="28"/>
          <w:szCs w:val="28"/>
        </w:rPr>
        <w:t xml:space="preserve"> «Об об</w:t>
      </w:r>
      <w:r w:rsidR="00F346C4" w:rsidRPr="00484078">
        <w:rPr>
          <w:rFonts w:ascii="Times New Roman" w:hAnsi="Times New Roman" w:cs="Times New Roman"/>
          <w:sz w:val="28"/>
          <w:szCs w:val="28"/>
        </w:rPr>
        <w:t>щих принципах организации местного самоуправления в Российской федерации» и Уставом поселения.</w:t>
      </w:r>
    </w:p>
    <w:p w:rsidR="004B07E2" w:rsidRPr="00484078" w:rsidRDefault="00F346C4"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Важным политическим событием в 2020 году было проведение общероссийского голосования по вопросу изменений в Конституцию РФ, выборы губернатора Краснодарского края и депутатов районного совета депутатов. Общероссийское голосование и выборы прошли на высоком уровне с яв</w:t>
      </w:r>
      <w:r w:rsidR="00AD135A" w:rsidRPr="00484078">
        <w:rPr>
          <w:rFonts w:ascii="Times New Roman" w:hAnsi="Times New Roman" w:cs="Times New Roman"/>
          <w:sz w:val="28"/>
          <w:szCs w:val="28"/>
        </w:rPr>
        <w:t xml:space="preserve">кой избирателей соответственно </w:t>
      </w:r>
      <w:r w:rsidR="00D67798" w:rsidRPr="00484078">
        <w:rPr>
          <w:rFonts w:ascii="Times New Roman" w:hAnsi="Times New Roman" w:cs="Times New Roman"/>
          <w:sz w:val="28"/>
          <w:szCs w:val="28"/>
        </w:rPr>
        <w:t>88,1</w:t>
      </w:r>
      <w:r w:rsidRPr="00484078">
        <w:rPr>
          <w:rFonts w:ascii="Times New Roman" w:hAnsi="Times New Roman" w:cs="Times New Roman"/>
          <w:sz w:val="28"/>
          <w:szCs w:val="28"/>
        </w:rPr>
        <w:t>%</w:t>
      </w:r>
      <w:r w:rsidR="00D67798"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и </w:t>
      </w:r>
      <w:r w:rsidR="00D67798" w:rsidRPr="00484078">
        <w:rPr>
          <w:rFonts w:ascii="Times New Roman" w:hAnsi="Times New Roman" w:cs="Times New Roman"/>
          <w:sz w:val="28"/>
          <w:szCs w:val="28"/>
        </w:rPr>
        <w:t>86,2</w:t>
      </w:r>
      <w:r w:rsidR="00AD135A" w:rsidRPr="00484078">
        <w:rPr>
          <w:rFonts w:ascii="Times New Roman" w:hAnsi="Times New Roman" w:cs="Times New Roman"/>
          <w:sz w:val="28"/>
          <w:szCs w:val="28"/>
        </w:rPr>
        <w:t>%</w:t>
      </w:r>
      <w:r w:rsidRPr="00484078">
        <w:rPr>
          <w:rFonts w:ascii="Times New Roman" w:hAnsi="Times New Roman" w:cs="Times New Roman"/>
          <w:sz w:val="28"/>
          <w:szCs w:val="28"/>
        </w:rPr>
        <w:t>.</w:t>
      </w:r>
    </w:p>
    <w:p w:rsidR="00F346C4" w:rsidRPr="00484078" w:rsidRDefault="00A812E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течение</w:t>
      </w:r>
      <w:r w:rsidR="00F346C4" w:rsidRPr="00484078">
        <w:rPr>
          <w:rFonts w:ascii="Times New Roman" w:hAnsi="Times New Roman" w:cs="Times New Roman"/>
          <w:sz w:val="28"/>
          <w:szCs w:val="28"/>
        </w:rPr>
        <w:t xml:space="preserve"> 2020 года вся работа администрации строилась в соответствии с теми насущными вопросами</w:t>
      </w:r>
      <w:r w:rsidR="00F56254" w:rsidRPr="00484078">
        <w:rPr>
          <w:rFonts w:ascii="Times New Roman" w:hAnsi="Times New Roman" w:cs="Times New Roman"/>
          <w:sz w:val="28"/>
          <w:szCs w:val="28"/>
        </w:rPr>
        <w:t>, обращениями, которые актуальны для жителей нашего поселения. В соответстви</w:t>
      </w:r>
      <w:r w:rsidR="009101E7" w:rsidRPr="00484078">
        <w:rPr>
          <w:rFonts w:ascii="Times New Roman" w:hAnsi="Times New Roman" w:cs="Times New Roman"/>
          <w:sz w:val="28"/>
          <w:szCs w:val="28"/>
        </w:rPr>
        <w:t xml:space="preserve">и с полномочиями администрация </w:t>
      </w:r>
      <w:r w:rsidR="00F56254" w:rsidRPr="00484078">
        <w:rPr>
          <w:rFonts w:ascii="Times New Roman" w:hAnsi="Times New Roman" w:cs="Times New Roman"/>
          <w:sz w:val="28"/>
          <w:szCs w:val="28"/>
        </w:rPr>
        <w:t>в прошедшем году оказ</w:t>
      </w:r>
      <w:r w:rsidR="00333EDB" w:rsidRPr="00484078">
        <w:rPr>
          <w:rFonts w:ascii="Times New Roman" w:hAnsi="Times New Roman" w:cs="Times New Roman"/>
          <w:sz w:val="28"/>
          <w:szCs w:val="28"/>
        </w:rPr>
        <w:t>ыва</w:t>
      </w:r>
      <w:r w:rsidR="00F56254" w:rsidRPr="00484078">
        <w:rPr>
          <w:rFonts w:ascii="Times New Roman" w:hAnsi="Times New Roman" w:cs="Times New Roman"/>
          <w:sz w:val="28"/>
          <w:szCs w:val="28"/>
        </w:rPr>
        <w:t xml:space="preserve">ла 11 муниципальных услуг. В рамках нормотворческой деятельности администрацией поселения за отчетный период принято 82 постановления и 164 распоряжения по основной деятельности и личному составу, 11 нормативно-правовых актов до их принятия прошли правовую экспертизу в прокуратуре района,  6 НПА были разработаны и приняты по модельным актам прокуратуры Крыловского </w:t>
      </w:r>
      <w:r w:rsidR="009101E7" w:rsidRPr="00484078">
        <w:rPr>
          <w:rFonts w:ascii="Times New Roman" w:hAnsi="Times New Roman" w:cs="Times New Roman"/>
          <w:sz w:val="28"/>
          <w:szCs w:val="28"/>
        </w:rPr>
        <w:t>района. Нормативно-</w:t>
      </w:r>
      <w:r w:rsidR="00F56254" w:rsidRPr="00484078">
        <w:rPr>
          <w:rFonts w:ascii="Times New Roman" w:hAnsi="Times New Roman" w:cs="Times New Roman"/>
          <w:sz w:val="28"/>
          <w:szCs w:val="28"/>
        </w:rPr>
        <w:t>правовые акты для ознакомления жителями поселения размещались в библиотеках</w:t>
      </w:r>
      <w:r w:rsidR="00916BE6" w:rsidRPr="00484078">
        <w:rPr>
          <w:rFonts w:ascii="Times New Roman" w:hAnsi="Times New Roman" w:cs="Times New Roman"/>
          <w:sz w:val="28"/>
          <w:szCs w:val="28"/>
        </w:rPr>
        <w:t xml:space="preserve"> ст. Новопашковской и хуторов, а также на официальном сайте поселения. В 2020 году официальный сайт </w:t>
      </w:r>
      <w:r w:rsidR="00DA1EE8" w:rsidRPr="00484078">
        <w:rPr>
          <w:rFonts w:ascii="Times New Roman" w:hAnsi="Times New Roman" w:cs="Times New Roman"/>
          <w:sz w:val="28"/>
          <w:szCs w:val="28"/>
        </w:rPr>
        <w:t>администрации</w:t>
      </w:r>
      <w:r w:rsidR="00916BE6" w:rsidRPr="00484078">
        <w:rPr>
          <w:rFonts w:ascii="Times New Roman" w:hAnsi="Times New Roman" w:cs="Times New Roman"/>
          <w:sz w:val="28"/>
          <w:szCs w:val="28"/>
        </w:rPr>
        <w:t xml:space="preserve"> поселения посетили 2370 человек, это в 2,5 раза больше чем в 2019 году. Кроме того неотъемлемой частью взаимодействия стали социальные сети: </w:t>
      </w:r>
      <w:proofErr w:type="spellStart"/>
      <w:r w:rsidR="00916BE6" w:rsidRPr="00484078">
        <w:rPr>
          <w:rFonts w:ascii="Times New Roman" w:hAnsi="Times New Roman" w:cs="Times New Roman"/>
          <w:sz w:val="28"/>
          <w:szCs w:val="28"/>
        </w:rPr>
        <w:t>Instagram</w:t>
      </w:r>
      <w:proofErr w:type="spellEnd"/>
      <w:r w:rsidR="00916BE6" w:rsidRPr="00484078">
        <w:rPr>
          <w:rFonts w:ascii="Times New Roman" w:hAnsi="Times New Roman" w:cs="Times New Roman"/>
          <w:sz w:val="28"/>
          <w:szCs w:val="28"/>
        </w:rPr>
        <w:t xml:space="preserve">, </w:t>
      </w:r>
      <w:proofErr w:type="spellStart"/>
      <w:r w:rsidR="00916BE6" w:rsidRPr="00484078">
        <w:rPr>
          <w:rFonts w:ascii="Times New Roman" w:hAnsi="Times New Roman" w:cs="Times New Roman"/>
          <w:sz w:val="28"/>
          <w:szCs w:val="28"/>
        </w:rPr>
        <w:t>WhatsApp</w:t>
      </w:r>
      <w:proofErr w:type="spellEnd"/>
      <w:r w:rsidR="00916BE6" w:rsidRPr="00484078">
        <w:rPr>
          <w:rFonts w:ascii="Times New Roman" w:hAnsi="Times New Roman" w:cs="Times New Roman"/>
          <w:sz w:val="28"/>
          <w:szCs w:val="28"/>
        </w:rPr>
        <w:t>, одноклассники. Интерактивное общение позволяет очень быстро специалистам администрации донести любую информацию до наших жителей и услышать их мнение.</w:t>
      </w:r>
    </w:p>
    <w:p w:rsidR="00353E6B" w:rsidRPr="00484078" w:rsidRDefault="00916BE6"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За отчетный период было проведено 10 собраний с жителями ст. Новопашковской и хуторов. Отмечу, что в связи </w:t>
      </w:r>
      <w:r w:rsidR="004846A7" w:rsidRPr="00484078">
        <w:rPr>
          <w:rFonts w:ascii="Times New Roman" w:hAnsi="Times New Roman" w:cs="Times New Roman"/>
          <w:sz w:val="28"/>
          <w:szCs w:val="28"/>
        </w:rPr>
        <w:t>пандемией мы меньше собирали жителей на собрания, а больше работали индивидуально. Основные вопросы, которы</w:t>
      </w:r>
      <w:r w:rsidR="009101E7" w:rsidRPr="00484078">
        <w:rPr>
          <w:rFonts w:ascii="Times New Roman" w:hAnsi="Times New Roman" w:cs="Times New Roman"/>
          <w:sz w:val="28"/>
          <w:szCs w:val="28"/>
        </w:rPr>
        <w:t>е поднимались на собраниях и при индивидуальных встречах, бы</w:t>
      </w:r>
      <w:r w:rsidR="004846A7" w:rsidRPr="00484078">
        <w:rPr>
          <w:rFonts w:ascii="Times New Roman" w:hAnsi="Times New Roman" w:cs="Times New Roman"/>
          <w:sz w:val="28"/>
          <w:szCs w:val="28"/>
        </w:rPr>
        <w:t>ли приняты к исполнению администрацией сельского поселения и выполнялись</w:t>
      </w:r>
      <w:r w:rsidR="00353E6B" w:rsidRPr="00484078">
        <w:rPr>
          <w:rFonts w:ascii="Times New Roman" w:hAnsi="Times New Roman" w:cs="Times New Roman"/>
          <w:sz w:val="28"/>
          <w:szCs w:val="28"/>
        </w:rPr>
        <w:t>. Отмечу основные:</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санитарное состояние населенных пунктов поселения;</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lastRenderedPageBreak/>
        <w:t>-</w:t>
      </w:r>
      <w:r w:rsidR="009101E7" w:rsidRPr="00484078">
        <w:rPr>
          <w:rFonts w:ascii="Times New Roman" w:hAnsi="Times New Roman" w:cs="Times New Roman"/>
          <w:sz w:val="28"/>
          <w:szCs w:val="28"/>
        </w:rPr>
        <w:t xml:space="preserve"> </w:t>
      </w:r>
      <w:r w:rsidRPr="00484078">
        <w:rPr>
          <w:rFonts w:ascii="Times New Roman" w:hAnsi="Times New Roman" w:cs="Times New Roman"/>
          <w:sz w:val="28"/>
          <w:szCs w:val="28"/>
        </w:rPr>
        <w:t>реализация</w:t>
      </w:r>
      <w:r w:rsidR="00333EDB" w:rsidRPr="00484078">
        <w:rPr>
          <w:rFonts w:ascii="Times New Roman" w:hAnsi="Times New Roman" w:cs="Times New Roman"/>
          <w:sz w:val="28"/>
          <w:szCs w:val="28"/>
        </w:rPr>
        <w:t xml:space="preserve"> проекта</w:t>
      </w:r>
      <w:r w:rsidRPr="00484078">
        <w:rPr>
          <w:rFonts w:ascii="Times New Roman" w:hAnsi="Times New Roman" w:cs="Times New Roman"/>
          <w:sz w:val="28"/>
          <w:szCs w:val="28"/>
        </w:rPr>
        <w:t xml:space="preserve"> инициативного бюджетирования;</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грейдирование доро</w:t>
      </w:r>
      <w:r w:rsidR="009101E7" w:rsidRPr="00484078">
        <w:rPr>
          <w:rFonts w:ascii="Times New Roman" w:hAnsi="Times New Roman" w:cs="Times New Roman"/>
          <w:sz w:val="28"/>
          <w:szCs w:val="28"/>
        </w:rPr>
        <w:t>г</w:t>
      </w:r>
      <w:r w:rsidRPr="00484078">
        <w:rPr>
          <w:rFonts w:ascii="Times New Roman" w:hAnsi="Times New Roman" w:cs="Times New Roman"/>
          <w:sz w:val="28"/>
          <w:szCs w:val="28"/>
        </w:rPr>
        <w:t>;</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о графике автобусно</w:t>
      </w:r>
      <w:r w:rsidR="00C57A6B" w:rsidRPr="00484078">
        <w:rPr>
          <w:rFonts w:ascii="Times New Roman" w:hAnsi="Times New Roman" w:cs="Times New Roman"/>
          <w:sz w:val="28"/>
          <w:szCs w:val="28"/>
        </w:rPr>
        <w:t>го сообщения № 109 «Крыловска</w:t>
      </w:r>
      <w:proofErr w:type="gramStart"/>
      <w:r w:rsidR="00C57A6B" w:rsidRPr="00484078">
        <w:rPr>
          <w:rFonts w:ascii="Times New Roman" w:hAnsi="Times New Roman" w:cs="Times New Roman"/>
          <w:sz w:val="28"/>
          <w:szCs w:val="28"/>
        </w:rPr>
        <w:t>я-</w:t>
      </w:r>
      <w:proofErr w:type="gramEnd"/>
      <w:r w:rsidRPr="00484078">
        <w:rPr>
          <w:rFonts w:ascii="Times New Roman" w:hAnsi="Times New Roman" w:cs="Times New Roman"/>
          <w:sz w:val="28"/>
          <w:szCs w:val="28"/>
        </w:rPr>
        <w:t xml:space="preserve"> Новопашковская –</w:t>
      </w:r>
      <w:r w:rsidR="00C57A6B" w:rsidRPr="00484078">
        <w:rPr>
          <w:rFonts w:ascii="Times New Roman" w:hAnsi="Times New Roman" w:cs="Times New Roman"/>
          <w:sz w:val="28"/>
          <w:szCs w:val="28"/>
        </w:rPr>
        <w:t xml:space="preserve"> </w:t>
      </w:r>
      <w:r w:rsidRPr="00484078">
        <w:rPr>
          <w:rFonts w:ascii="Times New Roman" w:hAnsi="Times New Roman" w:cs="Times New Roman"/>
          <w:sz w:val="28"/>
          <w:szCs w:val="28"/>
        </w:rPr>
        <w:t>с. Грузское</w:t>
      </w:r>
      <w:r w:rsidR="00C57A6B" w:rsidRPr="00484078">
        <w:rPr>
          <w:rFonts w:ascii="Times New Roman" w:hAnsi="Times New Roman" w:cs="Times New Roman"/>
          <w:sz w:val="28"/>
          <w:szCs w:val="28"/>
        </w:rPr>
        <w:t xml:space="preserve"> </w:t>
      </w:r>
      <w:r w:rsidRPr="00484078">
        <w:rPr>
          <w:rFonts w:ascii="Times New Roman" w:hAnsi="Times New Roman" w:cs="Times New Roman"/>
          <w:sz w:val="28"/>
          <w:szCs w:val="28"/>
        </w:rPr>
        <w:t>- х. Тверской – х. Лобова Балка;</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о соблюдении правил сбора биоотходов;</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ремонт уличного освещения.</w:t>
      </w:r>
    </w:p>
    <w:p w:rsidR="00E061CE" w:rsidRPr="00484078" w:rsidRDefault="00E061CE" w:rsidP="00167BE8">
      <w:pPr>
        <w:spacing w:after="0" w:line="240" w:lineRule="auto"/>
        <w:ind w:firstLine="709"/>
        <w:jc w:val="both"/>
        <w:rPr>
          <w:rFonts w:ascii="Times New Roman" w:hAnsi="Times New Roman" w:cs="Times New Roman"/>
          <w:sz w:val="28"/>
          <w:szCs w:val="28"/>
        </w:rPr>
      </w:pP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u w:val="single"/>
        </w:rPr>
        <w:t>Демографическая ситуация за 2020 год</w:t>
      </w:r>
      <w:r w:rsidRPr="00484078">
        <w:rPr>
          <w:rFonts w:ascii="Times New Roman" w:hAnsi="Times New Roman" w:cs="Times New Roman"/>
          <w:sz w:val="28"/>
          <w:szCs w:val="28"/>
        </w:rPr>
        <w:t xml:space="preserve">: </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родилось 17 малышей (2019г. -12);</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умерло 30 человек (2019г. – 20)</w:t>
      </w:r>
    </w:p>
    <w:p w:rsidR="00353E6B" w:rsidRPr="00484078" w:rsidRDefault="00353E6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Как </w:t>
      </w:r>
      <w:proofErr w:type="gramStart"/>
      <w:r w:rsidRPr="00484078">
        <w:rPr>
          <w:rFonts w:ascii="Times New Roman" w:hAnsi="Times New Roman" w:cs="Times New Roman"/>
          <w:sz w:val="28"/>
          <w:szCs w:val="28"/>
        </w:rPr>
        <w:t>видите за отчетный период по-прежнему идет</w:t>
      </w:r>
      <w:proofErr w:type="gramEnd"/>
      <w:r w:rsidRPr="00484078">
        <w:rPr>
          <w:rFonts w:ascii="Times New Roman" w:hAnsi="Times New Roman" w:cs="Times New Roman"/>
          <w:sz w:val="28"/>
          <w:szCs w:val="28"/>
        </w:rPr>
        <w:t xml:space="preserve"> превышение смертности над рождаемостью.</w:t>
      </w:r>
    </w:p>
    <w:p w:rsidR="00353E6B" w:rsidRPr="00484078" w:rsidRDefault="008D30BD"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В 2020 году зарегистрировано </w:t>
      </w:r>
      <w:r w:rsidR="00B02FD2" w:rsidRPr="00484078">
        <w:rPr>
          <w:rFonts w:ascii="Times New Roman" w:hAnsi="Times New Roman" w:cs="Times New Roman"/>
          <w:sz w:val="28"/>
          <w:szCs w:val="28"/>
        </w:rPr>
        <w:t>7</w:t>
      </w:r>
      <w:r w:rsidR="00353E6B" w:rsidRPr="00484078">
        <w:rPr>
          <w:rFonts w:ascii="Times New Roman" w:hAnsi="Times New Roman" w:cs="Times New Roman"/>
          <w:sz w:val="28"/>
          <w:szCs w:val="28"/>
        </w:rPr>
        <w:t xml:space="preserve"> браков (2019 г.- 5</w:t>
      </w:r>
      <w:r w:rsidR="001951C7" w:rsidRPr="00484078">
        <w:rPr>
          <w:rFonts w:ascii="Times New Roman" w:hAnsi="Times New Roman" w:cs="Times New Roman"/>
          <w:sz w:val="28"/>
          <w:szCs w:val="28"/>
        </w:rPr>
        <w:t xml:space="preserve">). Численность постоянно зарегистрированного по месту жительства населения на 01.01.2021г. составила </w:t>
      </w:r>
      <w:r w:rsidR="006D7B2A" w:rsidRPr="00484078">
        <w:rPr>
          <w:rFonts w:ascii="Times New Roman" w:hAnsi="Times New Roman" w:cs="Times New Roman"/>
          <w:sz w:val="28"/>
          <w:szCs w:val="28"/>
        </w:rPr>
        <w:t xml:space="preserve">2429 </w:t>
      </w:r>
      <w:r w:rsidR="001951C7" w:rsidRPr="00484078">
        <w:rPr>
          <w:rFonts w:ascii="Times New Roman" w:hAnsi="Times New Roman" w:cs="Times New Roman"/>
          <w:sz w:val="28"/>
          <w:szCs w:val="28"/>
        </w:rPr>
        <w:t>чел. Число изби</w:t>
      </w:r>
      <w:r w:rsidR="00EA0ACF" w:rsidRPr="00484078">
        <w:rPr>
          <w:rFonts w:ascii="Times New Roman" w:hAnsi="Times New Roman" w:cs="Times New Roman"/>
          <w:sz w:val="28"/>
          <w:szCs w:val="28"/>
        </w:rPr>
        <w:t>рателей – 1528. Уровень регистрируемой безработицы н</w:t>
      </w:r>
      <w:r w:rsidR="001951C7" w:rsidRPr="00484078">
        <w:rPr>
          <w:rFonts w:ascii="Times New Roman" w:hAnsi="Times New Roman" w:cs="Times New Roman"/>
          <w:sz w:val="28"/>
          <w:szCs w:val="28"/>
        </w:rPr>
        <w:t>а конец отчетного периода составил 1,0% по району 0,8%.</w:t>
      </w:r>
      <w:r w:rsidR="00333EDB" w:rsidRPr="00484078">
        <w:rPr>
          <w:rFonts w:ascii="Times New Roman" w:hAnsi="Times New Roman" w:cs="Times New Roman"/>
          <w:sz w:val="28"/>
          <w:szCs w:val="28"/>
        </w:rPr>
        <w:t xml:space="preserve"> На учете в центре занятости с</w:t>
      </w:r>
      <w:r w:rsidR="001951C7" w:rsidRPr="00484078">
        <w:rPr>
          <w:rFonts w:ascii="Times New Roman" w:hAnsi="Times New Roman" w:cs="Times New Roman"/>
          <w:sz w:val="28"/>
          <w:szCs w:val="28"/>
        </w:rPr>
        <w:t>тоит 15 человек, от хозяйствующих субъектов в течени</w:t>
      </w:r>
      <w:proofErr w:type="gramStart"/>
      <w:r w:rsidR="001951C7" w:rsidRPr="00484078">
        <w:rPr>
          <w:rFonts w:ascii="Times New Roman" w:hAnsi="Times New Roman" w:cs="Times New Roman"/>
          <w:sz w:val="28"/>
          <w:szCs w:val="28"/>
        </w:rPr>
        <w:t>и</w:t>
      </w:r>
      <w:proofErr w:type="gramEnd"/>
      <w:r w:rsidR="001951C7" w:rsidRPr="00484078">
        <w:rPr>
          <w:rFonts w:ascii="Times New Roman" w:hAnsi="Times New Roman" w:cs="Times New Roman"/>
          <w:sz w:val="28"/>
          <w:szCs w:val="28"/>
        </w:rPr>
        <w:t xml:space="preserve"> 2020 года поступило 10 заявлений о наличии вакантных рабочих мест. В течени</w:t>
      </w:r>
      <w:proofErr w:type="gramStart"/>
      <w:r w:rsidR="001951C7" w:rsidRPr="00484078">
        <w:rPr>
          <w:rFonts w:ascii="Times New Roman" w:hAnsi="Times New Roman" w:cs="Times New Roman"/>
          <w:sz w:val="28"/>
          <w:szCs w:val="28"/>
        </w:rPr>
        <w:t>и</w:t>
      </w:r>
      <w:proofErr w:type="gramEnd"/>
      <w:r w:rsidR="001951C7" w:rsidRPr="00484078">
        <w:rPr>
          <w:rFonts w:ascii="Times New Roman" w:hAnsi="Times New Roman" w:cs="Times New Roman"/>
          <w:sz w:val="28"/>
          <w:szCs w:val="28"/>
        </w:rPr>
        <w:t xml:space="preserve"> 2020 года всеми хозяйствующими субъектами было создано дополнительно</w:t>
      </w:r>
      <w:r w:rsidR="00333EDB" w:rsidRPr="00484078">
        <w:rPr>
          <w:rFonts w:ascii="Times New Roman" w:hAnsi="Times New Roman" w:cs="Times New Roman"/>
          <w:sz w:val="28"/>
          <w:szCs w:val="28"/>
        </w:rPr>
        <w:t>15</w:t>
      </w:r>
      <w:r w:rsidR="001951C7" w:rsidRPr="00484078">
        <w:rPr>
          <w:rFonts w:ascii="Times New Roman" w:hAnsi="Times New Roman" w:cs="Times New Roman"/>
          <w:sz w:val="28"/>
          <w:szCs w:val="28"/>
        </w:rPr>
        <w:t xml:space="preserve"> рабочих мест. Порядка </w:t>
      </w:r>
      <w:r w:rsidR="00333EDB" w:rsidRPr="00484078">
        <w:rPr>
          <w:rFonts w:ascii="Times New Roman" w:hAnsi="Times New Roman" w:cs="Times New Roman"/>
          <w:sz w:val="28"/>
          <w:szCs w:val="28"/>
        </w:rPr>
        <w:t xml:space="preserve">35 </w:t>
      </w:r>
      <w:r w:rsidR="001951C7" w:rsidRPr="00484078">
        <w:rPr>
          <w:rFonts w:ascii="Times New Roman" w:hAnsi="Times New Roman" w:cs="Times New Roman"/>
          <w:sz w:val="28"/>
          <w:szCs w:val="28"/>
        </w:rPr>
        <w:t>человек работают сезонно на уборке ов</w:t>
      </w:r>
      <w:r w:rsidR="00EA0ACF" w:rsidRPr="00484078">
        <w:rPr>
          <w:rFonts w:ascii="Times New Roman" w:hAnsi="Times New Roman" w:cs="Times New Roman"/>
          <w:sz w:val="28"/>
          <w:szCs w:val="28"/>
        </w:rPr>
        <w:t>ощей и</w:t>
      </w:r>
      <w:r w:rsidR="001951C7" w:rsidRPr="00484078">
        <w:rPr>
          <w:rFonts w:ascii="Times New Roman" w:hAnsi="Times New Roman" w:cs="Times New Roman"/>
          <w:sz w:val="28"/>
          <w:szCs w:val="28"/>
        </w:rPr>
        <w:t xml:space="preserve"> н</w:t>
      </w:r>
      <w:proofErr w:type="gramStart"/>
      <w:r w:rsidR="001951C7" w:rsidRPr="00484078">
        <w:rPr>
          <w:rFonts w:ascii="Times New Roman" w:hAnsi="Times New Roman" w:cs="Times New Roman"/>
          <w:sz w:val="28"/>
          <w:szCs w:val="28"/>
        </w:rPr>
        <w:t xml:space="preserve">а </w:t>
      </w:r>
      <w:r w:rsidR="00EA0ACF" w:rsidRPr="00484078">
        <w:rPr>
          <w:rFonts w:ascii="Times New Roman" w:hAnsi="Times New Roman" w:cs="Times New Roman"/>
          <w:sz w:val="28"/>
          <w:szCs w:val="28"/>
        </w:rPr>
        <w:t>ООО</w:t>
      </w:r>
      <w:proofErr w:type="gramEnd"/>
      <w:r w:rsidR="00EA0ACF" w:rsidRPr="00484078">
        <w:rPr>
          <w:rFonts w:ascii="Times New Roman" w:hAnsi="Times New Roman" w:cs="Times New Roman"/>
          <w:sz w:val="28"/>
          <w:szCs w:val="28"/>
        </w:rPr>
        <w:t xml:space="preserve"> «Воронежском шампиньоне»</w:t>
      </w:r>
      <w:r w:rsidR="001951C7" w:rsidRPr="00484078">
        <w:rPr>
          <w:rFonts w:ascii="Times New Roman" w:hAnsi="Times New Roman" w:cs="Times New Roman"/>
          <w:sz w:val="28"/>
          <w:szCs w:val="28"/>
        </w:rPr>
        <w:t>. Резервы трудоустройства в поселении имеются, если даже взять частн</w:t>
      </w:r>
      <w:r w:rsidR="00333EDB" w:rsidRPr="00484078">
        <w:rPr>
          <w:rFonts w:ascii="Times New Roman" w:hAnsi="Times New Roman" w:cs="Times New Roman"/>
          <w:sz w:val="28"/>
          <w:szCs w:val="28"/>
        </w:rPr>
        <w:t>о</w:t>
      </w:r>
      <w:r w:rsidR="001951C7" w:rsidRPr="00484078">
        <w:rPr>
          <w:rFonts w:ascii="Times New Roman" w:hAnsi="Times New Roman" w:cs="Times New Roman"/>
          <w:sz w:val="28"/>
          <w:szCs w:val="28"/>
        </w:rPr>
        <w:t>е промышленн</w:t>
      </w:r>
      <w:r w:rsidR="00333EDB" w:rsidRPr="00484078">
        <w:rPr>
          <w:rFonts w:ascii="Times New Roman" w:hAnsi="Times New Roman" w:cs="Times New Roman"/>
          <w:sz w:val="28"/>
          <w:szCs w:val="28"/>
        </w:rPr>
        <w:t>о</w:t>
      </w:r>
      <w:r w:rsidR="001951C7" w:rsidRPr="00484078">
        <w:rPr>
          <w:rFonts w:ascii="Times New Roman" w:hAnsi="Times New Roman" w:cs="Times New Roman"/>
          <w:sz w:val="28"/>
          <w:szCs w:val="28"/>
        </w:rPr>
        <w:t>е предприяти</w:t>
      </w:r>
      <w:r w:rsidR="00333EDB" w:rsidRPr="00484078">
        <w:rPr>
          <w:rFonts w:ascii="Times New Roman" w:hAnsi="Times New Roman" w:cs="Times New Roman"/>
          <w:sz w:val="28"/>
          <w:szCs w:val="28"/>
        </w:rPr>
        <w:t>е</w:t>
      </w:r>
      <w:r w:rsidRPr="00484078">
        <w:rPr>
          <w:rFonts w:ascii="Times New Roman" w:hAnsi="Times New Roman" w:cs="Times New Roman"/>
          <w:sz w:val="28"/>
          <w:szCs w:val="28"/>
        </w:rPr>
        <w:t xml:space="preserve"> </w:t>
      </w:r>
      <w:r w:rsidR="001951C7" w:rsidRPr="00484078">
        <w:rPr>
          <w:rFonts w:ascii="Times New Roman" w:hAnsi="Times New Roman" w:cs="Times New Roman"/>
          <w:sz w:val="28"/>
          <w:szCs w:val="28"/>
        </w:rPr>
        <w:t>- кирпичный завод, куда можно трудоустроить 25-30 человек, но по различным причинам завод уже не первый год не работает, хотя технически он производить кирпич может.</w:t>
      </w:r>
    </w:p>
    <w:p w:rsidR="001951C7" w:rsidRPr="00484078" w:rsidRDefault="008D30BD"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течение</w:t>
      </w:r>
      <w:r w:rsidR="001951C7" w:rsidRPr="00484078">
        <w:rPr>
          <w:rFonts w:ascii="Times New Roman" w:hAnsi="Times New Roman" w:cs="Times New Roman"/>
          <w:sz w:val="28"/>
          <w:szCs w:val="28"/>
        </w:rPr>
        <w:t xml:space="preserve"> 2020 года главой велся личный прием граждан. Н</w:t>
      </w:r>
      <w:r w:rsidR="00596E82" w:rsidRPr="00484078">
        <w:rPr>
          <w:rFonts w:ascii="Times New Roman" w:hAnsi="Times New Roman" w:cs="Times New Roman"/>
          <w:sz w:val="28"/>
          <w:szCs w:val="28"/>
        </w:rPr>
        <w:t xml:space="preserve">а личном приеме к главе обратилось 28 человек по самым разнообразным вопросам. Но  больше всего людей  беспокоит </w:t>
      </w:r>
      <w:r w:rsidR="00333EDB" w:rsidRPr="00484078">
        <w:rPr>
          <w:rFonts w:ascii="Times New Roman" w:hAnsi="Times New Roman" w:cs="Times New Roman"/>
          <w:sz w:val="28"/>
          <w:szCs w:val="28"/>
        </w:rPr>
        <w:t xml:space="preserve">работа </w:t>
      </w:r>
      <w:r w:rsidR="00596E82" w:rsidRPr="00484078">
        <w:rPr>
          <w:rFonts w:ascii="Times New Roman" w:hAnsi="Times New Roman" w:cs="Times New Roman"/>
          <w:sz w:val="28"/>
          <w:szCs w:val="28"/>
        </w:rPr>
        <w:t>улично</w:t>
      </w:r>
      <w:r w:rsidR="00333EDB" w:rsidRPr="00484078">
        <w:rPr>
          <w:rFonts w:ascii="Times New Roman" w:hAnsi="Times New Roman" w:cs="Times New Roman"/>
          <w:sz w:val="28"/>
          <w:szCs w:val="28"/>
        </w:rPr>
        <w:t>го</w:t>
      </w:r>
      <w:r w:rsidR="00596E82" w:rsidRPr="00484078">
        <w:rPr>
          <w:rFonts w:ascii="Times New Roman" w:hAnsi="Times New Roman" w:cs="Times New Roman"/>
          <w:sz w:val="28"/>
          <w:szCs w:val="28"/>
        </w:rPr>
        <w:t xml:space="preserve"> освещени</w:t>
      </w:r>
      <w:r w:rsidR="00333EDB" w:rsidRPr="00484078">
        <w:rPr>
          <w:rFonts w:ascii="Times New Roman" w:hAnsi="Times New Roman" w:cs="Times New Roman"/>
          <w:sz w:val="28"/>
          <w:szCs w:val="28"/>
        </w:rPr>
        <w:t>я</w:t>
      </w:r>
      <w:r w:rsidR="00596E82" w:rsidRPr="00484078">
        <w:rPr>
          <w:rFonts w:ascii="Times New Roman" w:hAnsi="Times New Roman" w:cs="Times New Roman"/>
          <w:sz w:val="28"/>
          <w:szCs w:val="28"/>
        </w:rPr>
        <w:t>. Если перестает гореть лампочка на опоре</w:t>
      </w:r>
      <w:r w:rsidR="00D703FC" w:rsidRPr="00484078">
        <w:rPr>
          <w:rFonts w:ascii="Times New Roman" w:hAnsi="Times New Roman" w:cs="Times New Roman"/>
          <w:sz w:val="28"/>
          <w:szCs w:val="28"/>
        </w:rPr>
        <w:t>,</w:t>
      </w:r>
      <w:r w:rsidR="00596E82" w:rsidRPr="00484078">
        <w:rPr>
          <w:rFonts w:ascii="Times New Roman" w:hAnsi="Times New Roman" w:cs="Times New Roman"/>
          <w:sz w:val="28"/>
          <w:szCs w:val="28"/>
        </w:rPr>
        <w:t xml:space="preserve"> жители спешат незамедлительно прийти на прием либо сделать это дистанционно</w:t>
      </w:r>
      <w:r w:rsidR="007C6DA4" w:rsidRPr="00484078">
        <w:rPr>
          <w:rFonts w:ascii="Times New Roman" w:hAnsi="Times New Roman" w:cs="Times New Roman"/>
          <w:sz w:val="28"/>
          <w:szCs w:val="28"/>
        </w:rPr>
        <w:t xml:space="preserve"> </w:t>
      </w:r>
      <w:r w:rsidR="00596E82" w:rsidRPr="00484078">
        <w:rPr>
          <w:rFonts w:ascii="Times New Roman" w:hAnsi="Times New Roman" w:cs="Times New Roman"/>
          <w:sz w:val="28"/>
          <w:szCs w:val="28"/>
        </w:rPr>
        <w:t xml:space="preserve">- по телефону. </w:t>
      </w:r>
      <w:r w:rsidR="00D703FC" w:rsidRPr="00484078">
        <w:rPr>
          <w:rFonts w:ascii="Times New Roman" w:hAnsi="Times New Roman" w:cs="Times New Roman"/>
          <w:sz w:val="28"/>
          <w:szCs w:val="28"/>
        </w:rPr>
        <w:t>Р</w:t>
      </w:r>
      <w:r w:rsidR="00596E82" w:rsidRPr="00484078">
        <w:rPr>
          <w:rFonts w:ascii="Times New Roman" w:hAnsi="Times New Roman" w:cs="Times New Roman"/>
          <w:sz w:val="28"/>
          <w:szCs w:val="28"/>
        </w:rPr>
        <w:t xml:space="preserve">ассмотрено </w:t>
      </w:r>
      <w:r w:rsidR="00B02FD2" w:rsidRPr="00484078">
        <w:rPr>
          <w:rFonts w:ascii="Times New Roman" w:hAnsi="Times New Roman" w:cs="Times New Roman"/>
          <w:sz w:val="28"/>
          <w:szCs w:val="28"/>
        </w:rPr>
        <w:t>4</w:t>
      </w:r>
      <w:r w:rsidR="00596E82" w:rsidRPr="00484078">
        <w:rPr>
          <w:rFonts w:ascii="Times New Roman" w:hAnsi="Times New Roman" w:cs="Times New Roman"/>
          <w:sz w:val="28"/>
          <w:szCs w:val="28"/>
        </w:rPr>
        <w:t xml:space="preserve"> </w:t>
      </w:r>
      <w:proofErr w:type="gramStart"/>
      <w:r w:rsidR="00596E82" w:rsidRPr="00484078">
        <w:rPr>
          <w:rFonts w:ascii="Times New Roman" w:hAnsi="Times New Roman" w:cs="Times New Roman"/>
          <w:sz w:val="28"/>
          <w:szCs w:val="28"/>
        </w:rPr>
        <w:t>пис</w:t>
      </w:r>
      <w:r w:rsidR="00812FD1" w:rsidRPr="00484078">
        <w:rPr>
          <w:rFonts w:ascii="Times New Roman" w:hAnsi="Times New Roman" w:cs="Times New Roman"/>
          <w:sz w:val="28"/>
          <w:szCs w:val="28"/>
        </w:rPr>
        <w:t>ь</w:t>
      </w:r>
      <w:r w:rsidR="00596E82" w:rsidRPr="00484078">
        <w:rPr>
          <w:rFonts w:ascii="Times New Roman" w:hAnsi="Times New Roman" w:cs="Times New Roman"/>
          <w:sz w:val="28"/>
          <w:szCs w:val="28"/>
        </w:rPr>
        <w:t>менных</w:t>
      </w:r>
      <w:proofErr w:type="gramEnd"/>
      <w:r w:rsidR="00596E82" w:rsidRPr="00484078">
        <w:rPr>
          <w:rFonts w:ascii="Times New Roman" w:hAnsi="Times New Roman" w:cs="Times New Roman"/>
          <w:sz w:val="28"/>
          <w:szCs w:val="28"/>
        </w:rPr>
        <w:t xml:space="preserve"> заявления. </w:t>
      </w:r>
      <w:proofErr w:type="gramStart"/>
      <w:r w:rsidR="00596E82" w:rsidRPr="00484078">
        <w:rPr>
          <w:rFonts w:ascii="Times New Roman" w:hAnsi="Times New Roman" w:cs="Times New Roman"/>
          <w:sz w:val="28"/>
          <w:szCs w:val="28"/>
        </w:rPr>
        <w:t>По итогам их рассмотрения была оказана помощь</w:t>
      </w:r>
      <w:proofErr w:type="gramEnd"/>
      <w:r w:rsidR="00596E82" w:rsidRPr="00484078">
        <w:rPr>
          <w:rFonts w:ascii="Times New Roman" w:hAnsi="Times New Roman" w:cs="Times New Roman"/>
          <w:sz w:val="28"/>
          <w:szCs w:val="28"/>
        </w:rPr>
        <w:t xml:space="preserve"> </w:t>
      </w:r>
      <w:r w:rsidR="007C6DA4" w:rsidRPr="00484078">
        <w:rPr>
          <w:rFonts w:ascii="Times New Roman" w:hAnsi="Times New Roman" w:cs="Times New Roman"/>
          <w:sz w:val="28"/>
          <w:szCs w:val="28"/>
        </w:rPr>
        <w:t>-</w:t>
      </w:r>
      <w:r w:rsidR="00D703FC" w:rsidRPr="00484078">
        <w:rPr>
          <w:rFonts w:ascii="Times New Roman" w:hAnsi="Times New Roman" w:cs="Times New Roman"/>
          <w:sz w:val="28"/>
          <w:szCs w:val="28"/>
        </w:rPr>
        <w:t xml:space="preserve">                                                                                                                                                                                                                                                                                                                                                                                                                                                                                                                                                                                                                                                                                                                                                                                                                                                                                                                                                                                                                                                                                                                                                                                                                                                                                                                                                                                                                                                                                                                                                                                                                                                                                                                                                                                                                                                                                                                                                                                                                                                                                                                                                                                                                                                                                                                                                                                                                                                                                </w:t>
      </w:r>
      <w:r w:rsidR="00812FD1" w:rsidRPr="00484078">
        <w:rPr>
          <w:rFonts w:ascii="Times New Roman" w:hAnsi="Times New Roman" w:cs="Times New Roman"/>
          <w:sz w:val="28"/>
          <w:szCs w:val="28"/>
        </w:rPr>
        <w:t>обеспечение дровами  двум семьям (</w:t>
      </w:r>
      <w:proofErr w:type="spellStart"/>
      <w:r w:rsidR="00596E82" w:rsidRPr="00484078">
        <w:rPr>
          <w:rFonts w:ascii="Times New Roman" w:hAnsi="Times New Roman" w:cs="Times New Roman"/>
          <w:sz w:val="28"/>
          <w:szCs w:val="28"/>
        </w:rPr>
        <w:t>Буц</w:t>
      </w:r>
      <w:proofErr w:type="spellEnd"/>
      <w:r w:rsidR="00596E82" w:rsidRPr="00484078">
        <w:rPr>
          <w:rFonts w:ascii="Times New Roman" w:hAnsi="Times New Roman" w:cs="Times New Roman"/>
          <w:sz w:val="28"/>
          <w:szCs w:val="28"/>
        </w:rPr>
        <w:t xml:space="preserve"> Анастасия  Витальевна</w:t>
      </w:r>
      <w:r w:rsidR="00812FD1" w:rsidRPr="00484078">
        <w:rPr>
          <w:rFonts w:ascii="Times New Roman" w:hAnsi="Times New Roman" w:cs="Times New Roman"/>
          <w:sz w:val="28"/>
          <w:szCs w:val="28"/>
        </w:rPr>
        <w:t xml:space="preserve"> и </w:t>
      </w:r>
      <w:proofErr w:type="spellStart"/>
      <w:r w:rsidR="00812FD1" w:rsidRPr="00484078">
        <w:rPr>
          <w:rFonts w:ascii="Times New Roman" w:hAnsi="Times New Roman" w:cs="Times New Roman"/>
          <w:sz w:val="28"/>
          <w:szCs w:val="28"/>
        </w:rPr>
        <w:t>Ахмадеева</w:t>
      </w:r>
      <w:proofErr w:type="spellEnd"/>
      <w:r w:rsidR="00812FD1" w:rsidRPr="00484078">
        <w:rPr>
          <w:rFonts w:ascii="Times New Roman" w:hAnsi="Times New Roman" w:cs="Times New Roman"/>
          <w:sz w:val="28"/>
          <w:szCs w:val="28"/>
        </w:rPr>
        <w:t xml:space="preserve"> Светлана Евгеньевна).</w:t>
      </w:r>
    </w:p>
    <w:p w:rsidR="00E061CE" w:rsidRPr="00484078" w:rsidRDefault="00812FD1"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По регламенту администрация сельского  поселения выдает несколько видов справок и выписок из похозяйственных книг. За 2020 год сотрудниками администрации выдано гражданам 842 справки и выписки из похозяйственных книг, зарегистрировано  1297 входящей корреспонденции и 520 исходящей информации, По запросам правоохранительных органов и других заинтересованных ведомств выдано 45 общественных характеристик на жителей поселения.</w:t>
      </w:r>
    </w:p>
    <w:p w:rsidR="00812FD1" w:rsidRPr="00484078" w:rsidRDefault="00812FD1" w:rsidP="00E061CE">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Итоги работы совета депутатов</w:t>
      </w:r>
    </w:p>
    <w:p w:rsidR="00F8334C" w:rsidRPr="00484078" w:rsidRDefault="00812FD1"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Совет депутатов в своей работе руководствовался нормами федерального и регионального законодательства, Уставом Новопашковского сельского поселения, регламентом работы Совета, планом рабо</w:t>
      </w:r>
      <w:r w:rsidR="00A005FD" w:rsidRPr="00484078">
        <w:rPr>
          <w:rFonts w:ascii="Times New Roman" w:hAnsi="Times New Roman" w:cs="Times New Roman"/>
          <w:sz w:val="28"/>
          <w:szCs w:val="28"/>
        </w:rPr>
        <w:t xml:space="preserve">ты на 2020 год. Организационно - </w:t>
      </w:r>
      <w:r w:rsidRPr="00484078">
        <w:rPr>
          <w:rFonts w:ascii="Times New Roman" w:hAnsi="Times New Roman" w:cs="Times New Roman"/>
          <w:sz w:val="28"/>
          <w:szCs w:val="28"/>
        </w:rPr>
        <w:t xml:space="preserve">правовой формой работы Совета депутатов, является сессии. </w:t>
      </w:r>
      <w:r w:rsidRPr="00484078">
        <w:rPr>
          <w:rFonts w:ascii="Times New Roman" w:hAnsi="Times New Roman" w:cs="Times New Roman"/>
          <w:sz w:val="28"/>
          <w:szCs w:val="28"/>
        </w:rPr>
        <w:lastRenderedPageBreak/>
        <w:t xml:space="preserve">За отчетный период проведено 10 сессий Совета Новопашковского сельского поселения. На сессиях рассмотрено 55 вопросов местного значения, принято 45 решений по </w:t>
      </w:r>
      <w:proofErr w:type="gramStart"/>
      <w:r w:rsidRPr="00484078">
        <w:rPr>
          <w:rFonts w:ascii="Times New Roman" w:hAnsi="Times New Roman" w:cs="Times New Roman"/>
          <w:sz w:val="28"/>
          <w:szCs w:val="28"/>
        </w:rPr>
        <w:t>вопросам</w:t>
      </w:r>
      <w:proofErr w:type="gramEnd"/>
      <w:r w:rsidRPr="00484078">
        <w:rPr>
          <w:rFonts w:ascii="Times New Roman" w:hAnsi="Times New Roman" w:cs="Times New Roman"/>
          <w:sz w:val="28"/>
          <w:szCs w:val="28"/>
        </w:rPr>
        <w:t xml:space="preserve"> отнесенным</w:t>
      </w:r>
      <w:r w:rsidR="00F8334C" w:rsidRPr="00484078">
        <w:rPr>
          <w:rFonts w:ascii="Times New Roman" w:hAnsi="Times New Roman" w:cs="Times New Roman"/>
          <w:sz w:val="28"/>
          <w:szCs w:val="28"/>
        </w:rPr>
        <w:t xml:space="preserve"> к компетенции Совета. За отчетный период депутаты Совета приняли участие в 3-х публичных слушаниях по вопросам:</w:t>
      </w:r>
    </w:p>
    <w:p w:rsidR="00812FD1" w:rsidRPr="00484078" w:rsidRDefault="00F8334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исполнение местного бюджета за 2019 год;</w:t>
      </w:r>
    </w:p>
    <w:p w:rsidR="00F8334C" w:rsidRPr="00484078" w:rsidRDefault="00F8334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внесение изменений в Устав Новопашковского сельского поселения;</w:t>
      </w:r>
    </w:p>
    <w:p w:rsidR="00F8334C" w:rsidRPr="00484078" w:rsidRDefault="00F8334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утверждение местного бюджета на 2021 год.</w:t>
      </w:r>
    </w:p>
    <w:p w:rsidR="00F8334C" w:rsidRPr="00484078" w:rsidRDefault="00F8334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 сентябрьских местных выборах в 2019 году наш депута</w:t>
      </w:r>
      <w:r w:rsidR="00A005FD" w:rsidRPr="00484078">
        <w:rPr>
          <w:rFonts w:ascii="Times New Roman" w:hAnsi="Times New Roman" w:cs="Times New Roman"/>
          <w:sz w:val="28"/>
          <w:szCs w:val="28"/>
        </w:rPr>
        <w:t>тский корпус обновился на  50 %</w:t>
      </w:r>
      <w:r w:rsidRPr="00484078">
        <w:rPr>
          <w:rFonts w:ascii="Times New Roman" w:hAnsi="Times New Roman" w:cs="Times New Roman"/>
          <w:sz w:val="28"/>
          <w:szCs w:val="28"/>
        </w:rPr>
        <w:t>, он стал моложе</w:t>
      </w:r>
      <w:r w:rsidR="00D703FC" w:rsidRPr="00484078">
        <w:rPr>
          <w:rFonts w:ascii="Times New Roman" w:hAnsi="Times New Roman" w:cs="Times New Roman"/>
          <w:sz w:val="28"/>
          <w:szCs w:val="28"/>
        </w:rPr>
        <w:t>:</w:t>
      </w:r>
      <w:r w:rsidRPr="00484078">
        <w:rPr>
          <w:rFonts w:ascii="Times New Roman" w:hAnsi="Times New Roman" w:cs="Times New Roman"/>
          <w:sz w:val="28"/>
          <w:szCs w:val="28"/>
        </w:rPr>
        <w:t xml:space="preserve"> в Совете работают 2 молодых депутата Скакунова С.Ю. и Данько О.В. Наши молодые депутаты активно учувствуют в работе районного и краевого Совета молодых депутатов. Сегодня с уверенностью могу сказать, что все наши депутаты ответственно относятся к своим обязанностям, решают многие проблемы своих избирателей. Всем депутатам поселения хочу сказать большое спасибо за работу, за взаимопонимание при решении вопросов местного значения.</w:t>
      </w:r>
      <w:r w:rsidR="00A005FD" w:rsidRPr="00484078">
        <w:rPr>
          <w:rFonts w:ascii="Times New Roman" w:hAnsi="Times New Roman" w:cs="Times New Roman"/>
          <w:sz w:val="28"/>
          <w:szCs w:val="28"/>
        </w:rPr>
        <w:t xml:space="preserve"> В отчетном периоде работа</w:t>
      </w:r>
      <w:r w:rsidRPr="00484078">
        <w:rPr>
          <w:rFonts w:ascii="Times New Roman" w:hAnsi="Times New Roman" w:cs="Times New Roman"/>
          <w:sz w:val="28"/>
          <w:szCs w:val="28"/>
        </w:rPr>
        <w:t xml:space="preserve"> Совета депутатов и администрации сельского посе</w:t>
      </w:r>
      <w:r w:rsidR="00A005FD" w:rsidRPr="00484078">
        <w:rPr>
          <w:rFonts w:ascii="Times New Roman" w:hAnsi="Times New Roman" w:cs="Times New Roman"/>
          <w:sz w:val="28"/>
          <w:szCs w:val="28"/>
        </w:rPr>
        <w:t>ления при поддержке жителей была нацелена</w:t>
      </w:r>
      <w:r w:rsidRPr="00484078">
        <w:rPr>
          <w:rFonts w:ascii="Times New Roman" w:hAnsi="Times New Roman" w:cs="Times New Roman"/>
          <w:sz w:val="28"/>
          <w:szCs w:val="28"/>
        </w:rPr>
        <w:t xml:space="preserve"> на развитие, социально культурной и экономической сфер и создание комфортных условий для жителей поселения.</w:t>
      </w:r>
    </w:p>
    <w:p w:rsidR="00E061CE" w:rsidRPr="00484078" w:rsidRDefault="00E061CE" w:rsidP="00167BE8">
      <w:pPr>
        <w:spacing w:after="0" w:line="240" w:lineRule="auto"/>
        <w:ind w:firstLine="709"/>
        <w:jc w:val="both"/>
        <w:rPr>
          <w:rFonts w:ascii="Times New Roman" w:hAnsi="Times New Roman" w:cs="Times New Roman"/>
          <w:sz w:val="28"/>
          <w:szCs w:val="28"/>
        </w:rPr>
      </w:pPr>
    </w:p>
    <w:p w:rsidR="00F8334C" w:rsidRPr="00484078" w:rsidRDefault="00F8334C" w:rsidP="00E061CE">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Исполнение бюджета</w:t>
      </w:r>
    </w:p>
    <w:p w:rsidR="00F8334C" w:rsidRPr="00484078" w:rsidRDefault="00F8334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Первой и основной составляющей развитие поселения является обеспеченность финансами. </w:t>
      </w:r>
      <w:r w:rsidR="00954EC9" w:rsidRPr="00484078">
        <w:rPr>
          <w:rFonts w:ascii="Times New Roman" w:hAnsi="Times New Roman" w:cs="Times New Roman"/>
          <w:sz w:val="28"/>
          <w:szCs w:val="28"/>
        </w:rPr>
        <w:t>Бюджет Новопашковского сельского поселения является дотационным. Доходная часть бюджета за 2020 год исполнена на 112% и составила 36817, 2 тыс. руб., что на 19294,5 тыс. руб. больше уровня 2019 года.</w:t>
      </w:r>
      <w:r w:rsidR="00464D64" w:rsidRPr="00484078">
        <w:rPr>
          <w:rFonts w:ascii="Times New Roman" w:hAnsi="Times New Roman" w:cs="Times New Roman"/>
          <w:sz w:val="28"/>
          <w:szCs w:val="28"/>
        </w:rPr>
        <w:t xml:space="preserve"> По итогам 2020 года мы имеем хороший показатель доходности на одного жителя поселения около 15 тыс. рублей.</w:t>
      </w:r>
    </w:p>
    <w:p w:rsidR="00954EC9" w:rsidRPr="00484078" w:rsidRDefault="00954EC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2020 го</w:t>
      </w:r>
      <w:r w:rsidR="000968C9" w:rsidRPr="00484078">
        <w:rPr>
          <w:rFonts w:ascii="Times New Roman" w:hAnsi="Times New Roman" w:cs="Times New Roman"/>
          <w:sz w:val="28"/>
          <w:szCs w:val="28"/>
        </w:rPr>
        <w:t>ду собственные доходы (</w:t>
      </w:r>
      <w:r w:rsidRPr="00484078">
        <w:rPr>
          <w:rFonts w:ascii="Times New Roman" w:hAnsi="Times New Roman" w:cs="Times New Roman"/>
          <w:sz w:val="28"/>
          <w:szCs w:val="28"/>
        </w:rPr>
        <w:t xml:space="preserve">налоговые и неналоговые) бюджета поселения исполнено на 138% и составили 14714,8 тыс. руб. это больше  собственных доходов уровня 2019 года на 4545,9 тыс. руб. Темп роста составил 144 %. </w:t>
      </w:r>
    </w:p>
    <w:p w:rsidR="00954EC9" w:rsidRPr="00484078" w:rsidRDefault="00954EC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В 2020 году в бюджете поселения доля собственных доходов составила 40%. </w:t>
      </w:r>
    </w:p>
    <w:p w:rsidR="00954EC9" w:rsidRPr="00484078" w:rsidRDefault="00464D64"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д</w:t>
      </w:r>
      <w:r w:rsidR="00954EC9" w:rsidRPr="00484078">
        <w:rPr>
          <w:rFonts w:ascii="Times New Roman" w:hAnsi="Times New Roman" w:cs="Times New Roman"/>
          <w:sz w:val="28"/>
          <w:szCs w:val="28"/>
        </w:rPr>
        <w:t>оход</w:t>
      </w:r>
      <w:r w:rsidRPr="00484078">
        <w:rPr>
          <w:rFonts w:ascii="Times New Roman" w:hAnsi="Times New Roman" w:cs="Times New Roman"/>
          <w:sz w:val="28"/>
          <w:szCs w:val="28"/>
        </w:rPr>
        <w:t>ах</w:t>
      </w:r>
      <w:r w:rsidR="00954EC9" w:rsidRPr="00484078">
        <w:rPr>
          <w:rFonts w:ascii="Times New Roman" w:hAnsi="Times New Roman" w:cs="Times New Roman"/>
          <w:sz w:val="28"/>
          <w:szCs w:val="28"/>
        </w:rPr>
        <w:t xml:space="preserve"> бюджета поселения на 2020 год учтены дотации из бюджетов других уровней на выравнивание бюджетной обеспеченн</w:t>
      </w:r>
      <w:r w:rsidR="000968C9" w:rsidRPr="00484078">
        <w:rPr>
          <w:rFonts w:ascii="Times New Roman" w:hAnsi="Times New Roman" w:cs="Times New Roman"/>
          <w:sz w:val="28"/>
          <w:szCs w:val="28"/>
        </w:rPr>
        <w:t>ости в сумме 4737,7 тыс. руб. (</w:t>
      </w:r>
      <w:r w:rsidR="00954EC9" w:rsidRPr="00484078">
        <w:rPr>
          <w:rFonts w:ascii="Times New Roman" w:hAnsi="Times New Roman" w:cs="Times New Roman"/>
          <w:sz w:val="28"/>
          <w:szCs w:val="28"/>
        </w:rPr>
        <w:t>21%). А так же безвозмездные поступления в сумме 17364,7 тыс. руб. (39%).</w:t>
      </w:r>
    </w:p>
    <w:p w:rsidR="00954EC9" w:rsidRPr="00484078" w:rsidRDefault="00954EC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Таким образом</w:t>
      </w:r>
      <w:r w:rsidR="000968C9" w:rsidRPr="00484078">
        <w:rPr>
          <w:rFonts w:ascii="Times New Roman" w:hAnsi="Times New Roman" w:cs="Times New Roman"/>
          <w:sz w:val="28"/>
          <w:szCs w:val="28"/>
        </w:rPr>
        <w:t>,</w:t>
      </w:r>
      <w:r w:rsidRPr="00484078">
        <w:rPr>
          <w:rFonts w:ascii="Times New Roman" w:hAnsi="Times New Roman" w:cs="Times New Roman"/>
          <w:sz w:val="28"/>
          <w:szCs w:val="28"/>
        </w:rPr>
        <w:t xml:space="preserve"> на каждый рубль собственных доходов нам удалось привлечь </w:t>
      </w:r>
      <w:r w:rsidR="00FF343E" w:rsidRPr="00484078">
        <w:rPr>
          <w:rFonts w:ascii="Times New Roman" w:hAnsi="Times New Roman" w:cs="Times New Roman"/>
          <w:sz w:val="28"/>
          <w:szCs w:val="28"/>
        </w:rPr>
        <w:t>1,2</w:t>
      </w:r>
      <w:r w:rsidRPr="00484078">
        <w:rPr>
          <w:rFonts w:ascii="Times New Roman" w:hAnsi="Times New Roman" w:cs="Times New Roman"/>
          <w:sz w:val="28"/>
          <w:szCs w:val="28"/>
        </w:rPr>
        <w:t xml:space="preserve"> рубля из бюджетов разных уровней</w:t>
      </w:r>
      <w:r w:rsidR="000968C9" w:rsidRPr="00484078">
        <w:rPr>
          <w:rFonts w:ascii="Times New Roman" w:hAnsi="Times New Roman" w:cs="Times New Roman"/>
          <w:sz w:val="28"/>
          <w:szCs w:val="28"/>
        </w:rPr>
        <w:t>,</w:t>
      </w:r>
      <w:r w:rsidRPr="00484078">
        <w:rPr>
          <w:rFonts w:ascii="Times New Roman" w:hAnsi="Times New Roman" w:cs="Times New Roman"/>
          <w:sz w:val="28"/>
          <w:szCs w:val="28"/>
        </w:rPr>
        <w:t xml:space="preserve"> это лучший год работы в этом направлении. Поэтому как бы трудно не было считаю, что именно такой подход может дать возможность поселению</w:t>
      </w:r>
      <w:r w:rsidR="00FF343E" w:rsidRPr="00484078">
        <w:rPr>
          <w:rFonts w:ascii="Times New Roman" w:hAnsi="Times New Roman" w:cs="Times New Roman"/>
          <w:sz w:val="28"/>
          <w:szCs w:val="28"/>
        </w:rPr>
        <w:t xml:space="preserve"> решать вопросы местного значения и эффективно развивать территорию поселения.</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Ну а для этого необходимо готовить проектно-сметную документацию. В 2021 году планируем больше уделить внимание этим вопросам, использую все резервы бюджета. </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lastRenderedPageBreak/>
        <w:t>С целью выполнения поставленных зад</w:t>
      </w:r>
      <w:r w:rsidR="000968C9" w:rsidRPr="00484078">
        <w:rPr>
          <w:rFonts w:ascii="Times New Roman" w:hAnsi="Times New Roman" w:cs="Times New Roman"/>
          <w:sz w:val="28"/>
          <w:szCs w:val="28"/>
        </w:rPr>
        <w:t>ач в течение</w:t>
      </w:r>
      <w:r w:rsidRPr="00484078">
        <w:rPr>
          <w:rFonts w:ascii="Times New Roman" w:hAnsi="Times New Roman" w:cs="Times New Roman"/>
          <w:sz w:val="28"/>
          <w:szCs w:val="28"/>
        </w:rPr>
        <w:t xml:space="preserve"> отчетного года были увеличены  плановые цифры бюджета по собственным доходам на 1733,2 тыс. руб. за счет ЕСХН и земельного налога. </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Основными источниками доходной части бюджета в  2020 году  являлись: </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Земе</w:t>
      </w:r>
      <w:r w:rsidR="000968C9" w:rsidRPr="00484078">
        <w:rPr>
          <w:rFonts w:ascii="Times New Roman" w:hAnsi="Times New Roman" w:cs="Times New Roman"/>
          <w:sz w:val="28"/>
          <w:szCs w:val="28"/>
        </w:rPr>
        <w:t>льный налог - 6591,9 тыс. руб. (</w:t>
      </w:r>
      <w:r w:rsidRPr="00484078">
        <w:rPr>
          <w:rFonts w:ascii="Times New Roman" w:hAnsi="Times New Roman" w:cs="Times New Roman"/>
          <w:sz w:val="28"/>
          <w:szCs w:val="28"/>
        </w:rPr>
        <w:t>122%);</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Налог на доходы ф</w:t>
      </w:r>
      <w:r w:rsidR="000968C9" w:rsidRPr="00484078">
        <w:rPr>
          <w:rFonts w:ascii="Times New Roman" w:hAnsi="Times New Roman" w:cs="Times New Roman"/>
          <w:sz w:val="28"/>
          <w:szCs w:val="28"/>
        </w:rPr>
        <w:t>изических лиц – 3050 тыс. руб. (</w:t>
      </w:r>
      <w:r w:rsidRPr="00484078">
        <w:rPr>
          <w:rFonts w:ascii="Times New Roman" w:hAnsi="Times New Roman" w:cs="Times New Roman"/>
          <w:sz w:val="28"/>
          <w:szCs w:val="28"/>
        </w:rPr>
        <w:t>277%);</w:t>
      </w:r>
    </w:p>
    <w:p w:rsidR="00FF343E" w:rsidRPr="00484078" w:rsidRDefault="000968C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Единый с/х налог </w:t>
      </w:r>
      <w:r w:rsidR="00FF343E" w:rsidRPr="00484078">
        <w:rPr>
          <w:rFonts w:ascii="Times New Roman" w:hAnsi="Times New Roman" w:cs="Times New Roman"/>
          <w:sz w:val="28"/>
          <w:szCs w:val="28"/>
        </w:rPr>
        <w:t>- 3641,7 тыс. руб. (122%);</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Налог на имущества физ. лиц – 372,1 руб.</w:t>
      </w:r>
      <w:r w:rsidR="00AE3C52" w:rsidRPr="00484078">
        <w:rPr>
          <w:rFonts w:ascii="Times New Roman" w:hAnsi="Times New Roman" w:cs="Times New Roman"/>
          <w:sz w:val="28"/>
          <w:szCs w:val="28"/>
        </w:rPr>
        <w:t xml:space="preserve"> </w:t>
      </w:r>
      <w:r w:rsidRPr="00484078">
        <w:rPr>
          <w:rFonts w:ascii="Times New Roman" w:hAnsi="Times New Roman" w:cs="Times New Roman"/>
          <w:sz w:val="28"/>
          <w:szCs w:val="28"/>
        </w:rPr>
        <w:t>(186%);</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Доходы от сдачи  в аренду имущества -</w:t>
      </w:r>
      <w:r w:rsidR="00AE3C52" w:rsidRPr="00484078">
        <w:rPr>
          <w:rFonts w:ascii="Times New Roman" w:hAnsi="Times New Roman" w:cs="Times New Roman"/>
          <w:sz w:val="28"/>
          <w:szCs w:val="28"/>
        </w:rPr>
        <w:t xml:space="preserve"> </w:t>
      </w:r>
      <w:r w:rsidRPr="00484078">
        <w:rPr>
          <w:rFonts w:ascii="Times New Roman" w:hAnsi="Times New Roman" w:cs="Times New Roman"/>
          <w:sz w:val="28"/>
          <w:szCs w:val="28"/>
        </w:rPr>
        <w:t>39,0 руб.</w:t>
      </w:r>
      <w:r w:rsidR="00AE3C52"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(121%). </w:t>
      </w:r>
    </w:p>
    <w:p w:rsidR="00FF343E" w:rsidRPr="00484078" w:rsidRDefault="00FF343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2020 году произошел рост налога на доходы физических лиц за счет разового поступления после налоговой проверки</w:t>
      </w:r>
      <w:r w:rsidR="00830D3B" w:rsidRPr="00484078">
        <w:rPr>
          <w:rFonts w:ascii="Times New Roman" w:hAnsi="Times New Roman" w:cs="Times New Roman"/>
          <w:sz w:val="28"/>
          <w:szCs w:val="28"/>
        </w:rPr>
        <w:t xml:space="preserve"> 3-х КФ</w:t>
      </w:r>
      <w:r w:rsidR="00464D64" w:rsidRPr="00484078">
        <w:rPr>
          <w:rFonts w:ascii="Times New Roman" w:hAnsi="Times New Roman" w:cs="Times New Roman"/>
          <w:sz w:val="28"/>
          <w:szCs w:val="28"/>
        </w:rPr>
        <w:t xml:space="preserve">Х и начисление платежа в сумме </w:t>
      </w:r>
      <w:r w:rsidR="00830D3B" w:rsidRPr="00484078">
        <w:rPr>
          <w:rFonts w:ascii="Times New Roman" w:hAnsi="Times New Roman" w:cs="Times New Roman"/>
          <w:sz w:val="28"/>
          <w:szCs w:val="28"/>
        </w:rPr>
        <w:t xml:space="preserve">1781,6 </w:t>
      </w:r>
      <w:r w:rsidR="00464D64" w:rsidRPr="00484078">
        <w:rPr>
          <w:rFonts w:ascii="Times New Roman" w:hAnsi="Times New Roman" w:cs="Times New Roman"/>
          <w:sz w:val="28"/>
          <w:szCs w:val="28"/>
        </w:rPr>
        <w:t xml:space="preserve">тыс. </w:t>
      </w:r>
      <w:r w:rsidR="00830D3B" w:rsidRPr="00484078">
        <w:rPr>
          <w:rFonts w:ascii="Times New Roman" w:hAnsi="Times New Roman" w:cs="Times New Roman"/>
          <w:sz w:val="28"/>
          <w:szCs w:val="28"/>
        </w:rPr>
        <w:t>руб.</w:t>
      </w:r>
    </w:p>
    <w:p w:rsidR="00830D3B" w:rsidRPr="00484078" w:rsidRDefault="00830D3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Также увеличился единый с\х налог, за счет разового платежа от ООО «Прогресс» при закрытии хозяйства.</w:t>
      </w:r>
    </w:p>
    <w:p w:rsidR="00464D64" w:rsidRPr="00484078" w:rsidRDefault="00830D3B"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отчетный период специалистами администрации поселения, совместно с</w:t>
      </w:r>
      <w:r w:rsidR="004561B3" w:rsidRPr="00484078">
        <w:rPr>
          <w:rFonts w:ascii="Times New Roman" w:hAnsi="Times New Roman" w:cs="Times New Roman"/>
          <w:sz w:val="28"/>
          <w:szCs w:val="28"/>
        </w:rPr>
        <w:t>о</w:t>
      </w:r>
      <w:r w:rsidRPr="00484078">
        <w:rPr>
          <w:rFonts w:ascii="Times New Roman" w:hAnsi="Times New Roman" w:cs="Times New Roman"/>
          <w:sz w:val="28"/>
          <w:szCs w:val="28"/>
        </w:rPr>
        <w:t xml:space="preserve"> специалистами района и налоговой службы проводилась работа по сокращению недоимки по имущественным налогам. В первом полугодии было проведено 3 заседания МВК, на которых рассмотрены 140 физ. лиц на сумму 423 тыс. рублей. По итогам работы взыскано недоимки на сумму 409,408 тыс. руб. Во втором полугодии специалисты поселения работали индивидуально с каждым налогоплательщиком. По данным налоговой службы на 01.01.2020г. недоимка составила 2778 тыс. руб. на 01.12.2020г. недоимка снизилась на 1218,7тыс. руб.</w:t>
      </w:r>
    </w:p>
    <w:p w:rsidR="00830D3B" w:rsidRPr="00484078" w:rsidRDefault="00830D3B" w:rsidP="00464D64">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Расходная часть бюджета</w:t>
      </w:r>
    </w:p>
    <w:p w:rsidR="00830D3B" w:rsidRPr="00484078" w:rsidRDefault="00830D3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Бюджет поселения по расходам исполнен на 34562,0 тыс. руб. Самый большой удельный вес в расходах занимает</w:t>
      </w:r>
      <w:r w:rsidR="00180489" w:rsidRPr="00484078">
        <w:rPr>
          <w:rFonts w:ascii="Times New Roman" w:hAnsi="Times New Roman" w:cs="Times New Roman"/>
          <w:sz w:val="28"/>
          <w:szCs w:val="28"/>
        </w:rPr>
        <w:t>:</w:t>
      </w:r>
    </w:p>
    <w:p w:rsidR="00180489" w:rsidRPr="00484078" w:rsidRDefault="0018048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благоустройство – 19965,6 тыс. руб. (57%);</w:t>
      </w:r>
    </w:p>
    <w:p w:rsidR="00180489" w:rsidRPr="00484078" w:rsidRDefault="0018048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культура – 5168,4 тыс. руб.(14%);</w:t>
      </w:r>
    </w:p>
    <w:p w:rsidR="00180489" w:rsidRPr="00484078" w:rsidRDefault="0018048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w:t>
      </w:r>
      <w:proofErr w:type="gramStart"/>
      <w:r w:rsidRPr="00484078">
        <w:rPr>
          <w:rFonts w:ascii="Times New Roman" w:hAnsi="Times New Roman" w:cs="Times New Roman"/>
          <w:sz w:val="28"/>
          <w:szCs w:val="28"/>
        </w:rPr>
        <w:t>дорожное</w:t>
      </w:r>
      <w:proofErr w:type="gramEnd"/>
      <w:r w:rsidRPr="00484078">
        <w:rPr>
          <w:rFonts w:ascii="Times New Roman" w:hAnsi="Times New Roman" w:cs="Times New Roman"/>
          <w:sz w:val="28"/>
          <w:szCs w:val="28"/>
        </w:rPr>
        <w:t xml:space="preserve"> хозяйства – 3164,7 тыс. руб. (8%);</w:t>
      </w:r>
    </w:p>
    <w:p w:rsidR="00E061CE" w:rsidRPr="00484078" w:rsidRDefault="00180489"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содержание высшего должностного лица и адм</w:t>
      </w:r>
      <w:r w:rsidR="004561B3" w:rsidRPr="00484078">
        <w:rPr>
          <w:rFonts w:ascii="Times New Roman" w:hAnsi="Times New Roman" w:cs="Times New Roman"/>
          <w:sz w:val="28"/>
          <w:szCs w:val="28"/>
        </w:rPr>
        <w:t>инистрации – 3836,9 тыс. руб. (</w:t>
      </w:r>
      <w:r w:rsidRPr="00484078">
        <w:rPr>
          <w:rFonts w:ascii="Times New Roman" w:hAnsi="Times New Roman" w:cs="Times New Roman"/>
          <w:sz w:val="28"/>
          <w:szCs w:val="28"/>
        </w:rPr>
        <w:t xml:space="preserve">10 %). </w:t>
      </w:r>
    </w:p>
    <w:p w:rsidR="00180489" w:rsidRPr="00484078" w:rsidRDefault="00180489" w:rsidP="00E061CE">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Дороги</w:t>
      </w:r>
    </w:p>
    <w:p w:rsidR="00180489" w:rsidRPr="00484078" w:rsidRDefault="00857E90"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Администрация Новопашковского сельского поселения ежегодно поддерживает дороги местного значения в состоянии пригодном для использования, проводятся работы по их ремонту и грейдированию.</w:t>
      </w:r>
    </w:p>
    <w:p w:rsidR="00857E90" w:rsidRPr="00484078" w:rsidRDefault="00857E90"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собственности поселения находятся 18,5 км дорог общего пользования местного значения, в том числе с твердым покрытием 17,5 км. В 2020 году расходы на содержание дорог местног</w:t>
      </w:r>
      <w:r w:rsidR="004561B3" w:rsidRPr="00484078">
        <w:rPr>
          <w:rFonts w:ascii="Times New Roman" w:hAnsi="Times New Roman" w:cs="Times New Roman"/>
          <w:sz w:val="28"/>
          <w:szCs w:val="28"/>
        </w:rPr>
        <w:t>о</w:t>
      </w:r>
      <w:r w:rsidRPr="00484078">
        <w:rPr>
          <w:rFonts w:ascii="Times New Roman" w:hAnsi="Times New Roman" w:cs="Times New Roman"/>
          <w:sz w:val="28"/>
          <w:szCs w:val="28"/>
        </w:rPr>
        <w:t xml:space="preserve"> значения составили 3164,75 тыс. руб. Поселение учувствовало в краевой программе по ремонту дорог местного значени</w:t>
      </w:r>
      <w:r w:rsidR="004561B3" w:rsidRPr="00484078">
        <w:rPr>
          <w:rFonts w:ascii="Times New Roman" w:hAnsi="Times New Roman" w:cs="Times New Roman"/>
          <w:sz w:val="28"/>
          <w:szCs w:val="28"/>
        </w:rPr>
        <w:t xml:space="preserve">я на условиях </w:t>
      </w:r>
      <w:proofErr w:type="gramStart"/>
      <w:r w:rsidR="004561B3" w:rsidRPr="00484078">
        <w:rPr>
          <w:rFonts w:ascii="Times New Roman" w:hAnsi="Times New Roman" w:cs="Times New Roman"/>
          <w:sz w:val="28"/>
          <w:szCs w:val="28"/>
        </w:rPr>
        <w:t>со</w:t>
      </w:r>
      <w:proofErr w:type="gramEnd"/>
      <w:r w:rsidR="004561B3" w:rsidRPr="00484078">
        <w:rPr>
          <w:rFonts w:ascii="Times New Roman" w:hAnsi="Times New Roman" w:cs="Times New Roman"/>
          <w:sz w:val="28"/>
          <w:szCs w:val="28"/>
        </w:rPr>
        <w:t xml:space="preserve"> финансирования.</w:t>
      </w:r>
      <w:r w:rsidRPr="00484078">
        <w:rPr>
          <w:rFonts w:ascii="Times New Roman" w:hAnsi="Times New Roman" w:cs="Times New Roman"/>
          <w:sz w:val="28"/>
          <w:szCs w:val="28"/>
        </w:rPr>
        <w:t xml:space="preserve"> В результате  был проведен ремонт дорог по ул. Октябрьской в ст. Новопашковской, протяженность 431 м. в асфальтном покрытии на сумму 1620,2 тыс. руб</w:t>
      </w:r>
      <w:proofErr w:type="gramStart"/>
      <w:r w:rsidRPr="00484078">
        <w:rPr>
          <w:rFonts w:ascii="Times New Roman" w:hAnsi="Times New Roman" w:cs="Times New Roman"/>
          <w:sz w:val="28"/>
          <w:szCs w:val="28"/>
        </w:rPr>
        <w:t>.(</w:t>
      </w:r>
      <w:proofErr w:type="gramEnd"/>
      <w:r w:rsidRPr="00484078">
        <w:rPr>
          <w:rFonts w:ascii="Times New Roman" w:hAnsi="Times New Roman" w:cs="Times New Roman"/>
          <w:sz w:val="28"/>
          <w:szCs w:val="28"/>
        </w:rPr>
        <w:t>краевой бюджет 1555,3 тыс.</w:t>
      </w:r>
      <w:r w:rsidR="00FE40AC" w:rsidRPr="00484078">
        <w:rPr>
          <w:rFonts w:ascii="Times New Roman" w:hAnsi="Times New Roman" w:cs="Times New Roman"/>
          <w:sz w:val="28"/>
          <w:szCs w:val="28"/>
        </w:rPr>
        <w:t xml:space="preserve"> </w:t>
      </w:r>
      <w:r w:rsidRPr="00484078">
        <w:rPr>
          <w:rFonts w:ascii="Times New Roman" w:hAnsi="Times New Roman" w:cs="Times New Roman"/>
          <w:sz w:val="28"/>
          <w:szCs w:val="28"/>
        </w:rPr>
        <w:t>руб. и местный 65 тыс. руб.)</w:t>
      </w:r>
      <w:r w:rsidR="00B9269E" w:rsidRPr="00484078">
        <w:rPr>
          <w:rFonts w:ascii="Times New Roman" w:hAnsi="Times New Roman" w:cs="Times New Roman"/>
          <w:sz w:val="28"/>
          <w:szCs w:val="28"/>
        </w:rPr>
        <w:t>.</w:t>
      </w:r>
      <w:r w:rsidRPr="00484078">
        <w:rPr>
          <w:rFonts w:ascii="Times New Roman" w:hAnsi="Times New Roman" w:cs="Times New Roman"/>
          <w:sz w:val="28"/>
          <w:szCs w:val="28"/>
        </w:rPr>
        <w:t xml:space="preserve"> А также был проведен ямочный ремонт</w:t>
      </w:r>
      <w:r w:rsidR="00FE40AC" w:rsidRPr="00484078">
        <w:rPr>
          <w:rFonts w:ascii="Times New Roman" w:hAnsi="Times New Roman" w:cs="Times New Roman"/>
          <w:sz w:val="28"/>
          <w:szCs w:val="28"/>
        </w:rPr>
        <w:t xml:space="preserve"> асфальтной дороги по  ул. Первомайской в х. Тверском на сумму 130 тыс. руб. </w:t>
      </w:r>
    </w:p>
    <w:p w:rsidR="009C2FCF" w:rsidRPr="00484078" w:rsidRDefault="00FE40AC" w:rsidP="00AF4AAF">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lastRenderedPageBreak/>
        <w:t>Весной проводились работы по грейдированию дорог  с гравийным покрытием</w:t>
      </w:r>
      <w:r w:rsidR="009859AF"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 на сумму 32,5 тыс. руб.  Выполнены работы по ремонту тротуара плиткой по ул</w:t>
      </w:r>
      <w:r w:rsidR="009C2FCF" w:rsidRPr="00484078">
        <w:rPr>
          <w:rFonts w:ascii="Times New Roman" w:hAnsi="Times New Roman" w:cs="Times New Roman"/>
          <w:sz w:val="28"/>
          <w:szCs w:val="28"/>
        </w:rPr>
        <w:t>.</w:t>
      </w:r>
      <w:r w:rsidRPr="00484078">
        <w:rPr>
          <w:rFonts w:ascii="Times New Roman" w:hAnsi="Times New Roman" w:cs="Times New Roman"/>
          <w:sz w:val="28"/>
          <w:szCs w:val="28"/>
        </w:rPr>
        <w:t xml:space="preserve"> Советская в ст. Новопашковская протяженностью 80 м. на сумму 250 тыс. Нанесена горизонтальная </w:t>
      </w:r>
      <w:r w:rsidR="006D7B2A" w:rsidRPr="00484078">
        <w:rPr>
          <w:rFonts w:ascii="Times New Roman" w:hAnsi="Times New Roman" w:cs="Times New Roman"/>
          <w:sz w:val="28"/>
          <w:szCs w:val="28"/>
        </w:rPr>
        <w:t xml:space="preserve">разметка по ул. Октябрьской в ст. Новопашковская, </w:t>
      </w:r>
      <w:proofErr w:type="gramStart"/>
      <w:r w:rsidR="006D7B2A" w:rsidRPr="00484078">
        <w:rPr>
          <w:rFonts w:ascii="Times New Roman" w:hAnsi="Times New Roman" w:cs="Times New Roman"/>
          <w:sz w:val="28"/>
          <w:szCs w:val="28"/>
        </w:rPr>
        <w:t>по</w:t>
      </w:r>
      <w:proofErr w:type="gramEnd"/>
      <w:r w:rsidR="00464D64" w:rsidRPr="00484078">
        <w:rPr>
          <w:rFonts w:ascii="Times New Roman" w:hAnsi="Times New Roman" w:cs="Times New Roman"/>
          <w:sz w:val="28"/>
          <w:szCs w:val="28"/>
        </w:rPr>
        <w:t xml:space="preserve"> </w:t>
      </w:r>
      <w:r w:rsidR="00AF4AAF" w:rsidRPr="00484078">
        <w:rPr>
          <w:rFonts w:ascii="Times New Roman" w:hAnsi="Times New Roman" w:cs="Times New Roman"/>
          <w:sz w:val="28"/>
          <w:szCs w:val="28"/>
        </w:rPr>
        <w:t>ул. Первомайская в х. Тверском.</w:t>
      </w:r>
      <w:r w:rsidR="006D7B2A" w:rsidRPr="00484078">
        <w:rPr>
          <w:rFonts w:ascii="Times New Roman" w:hAnsi="Times New Roman" w:cs="Times New Roman"/>
          <w:sz w:val="28"/>
          <w:szCs w:val="28"/>
        </w:rPr>
        <w:t xml:space="preserve"> </w:t>
      </w:r>
      <w:r w:rsidR="00AF4AAF" w:rsidRPr="00484078">
        <w:rPr>
          <w:rFonts w:ascii="Times New Roman" w:hAnsi="Times New Roman" w:cs="Times New Roman"/>
          <w:sz w:val="28"/>
          <w:szCs w:val="28"/>
        </w:rPr>
        <w:t>Н</w:t>
      </w:r>
      <w:r w:rsidR="006D7B2A" w:rsidRPr="00484078">
        <w:rPr>
          <w:rFonts w:ascii="Times New Roman" w:hAnsi="Times New Roman" w:cs="Times New Roman"/>
          <w:sz w:val="28"/>
          <w:szCs w:val="28"/>
        </w:rPr>
        <w:t xml:space="preserve">анесен пешеходный переход возле школы №13 в х. Тверском, нанесена разметка </w:t>
      </w:r>
      <w:proofErr w:type="spellStart"/>
      <w:r w:rsidR="006D7B2A" w:rsidRPr="00484078">
        <w:rPr>
          <w:rFonts w:ascii="Times New Roman" w:hAnsi="Times New Roman" w:cs="Times New Roman"/>
          <w:sz w:val="28"/>
          <w:szCs w:val="28"/>
        </w:rPr>
        <w:t>маш</w:t>
      </w:r>
      <w:proofErr w:type="spellEnd"/>
      <w:r w:rsidR="009859AF" w:rsidRPr="00484078">
        <w:rPr>
          <w:rFonts w:ascii="Times New Roman" w:hAnsi="Times New Roman" w:cs="Times New Roman"/>
          <w:sz w:val="28"/>
          <w:szCs w:val="28"/>
        </w:rPr>
        <w:t xml:space="preserve">                                                                                                                                                                                                                                                                                                                    </w:t>
      </w:r>
      <w:proofErr w:type="spellStart"/>
      <w:r w:rsidR="006D7B2A" w:rsidRPr="00484078">
        <w:rPr>
          <w:rFonts w:ascii="Times New Roman" w:hAnsi="Times New Roman" w:cs="Times New Roman"/>
          <w:sz w:val="28"/>
          <w:szCs w:val="28"/>
        </w:rPr>
        <w:t>ин</w:t>
      </w:r>
      <w:r w:rsidR="00AF4AAF" w:rsidRPr="00484078">
        <w:rPr>
          <w:rFonts w:ascii="Times New Roman" w:hAnsi="Times New Roman" w:cs="Times New Roman"/>
          <w:sz w:val="28"/>
          <w:szCs w:val="28"/>
        </w:rPr>
        <w:t>о</w:t>
      </w:r>
      <w:proofErr w:type="spellEnd"/>
      <w:r w:rsidR="006D7B2A" w:rsidRPr="00484078">
        <w:rPr>
          <w:rFonts w:ascii="Times New Roman" w:hAnsi="Times New Roman" w:cs="Times New Roman"/>
          <w:sz w:val="28"/>
          <w:szCs w:val="28"/>
        </w:rPr>
        <w:t xml:space="preserve"> мест на парковке автомобилей возле СДК </w:t>
      </w:r>
      <w:r w:rsidRPr="00484078">
        <w:rPr>
          <w:rFonts w:ascii="Times New Roman" w:hAnsi="Times New Roman" w:cs="Times New Roman"/>
          <w:sz w:val="28"/>
          <w:szCs w:val="28"/>
        </w:rPr>
        <w:t xml:space="preserve"> </w:t>
      </w:r>
      <w:r w:rsidR="006D7B2A" w:rsidRPr="00484078">
        <w:rPr>
          <w:rFonts w:ascii="Times New Roman" w:hAnsi="Times New Roman" w:cs="Times New Roman"/>
          <w:sz w:val="28"/>
          <w:szCs w:val="28"/>
        </w:rPr>
        <w:t>«Новопашковский» на общую сумму 87 тыс. руб</w:t>
      </w:r>
      <w:r w:rsidR="00DA2F1B" w:rsidRPr="00484078">
        <w:rPr>
          <w:rFonts w:ascii="Times New Roman" w:hAnsi="Times New Roman" w:cs="Times New Roman"/>
          <w:sz w:val="28"/>
          <w:szCs w:val="28"/>
        </w:rPr>
        <w:t>лей</w:t>
      </w:r>
      <w:r w:rsidR="006D7B2A" w:rsidRPr="00484078">
        <w:rPr>
          <w:rFonts w:ascii="Times New Roman" w:hAnsi="Times New Roman" w:cs="Times New Roman"/>
          <w:sz w:val="28"/>
          <w:szCs w:val="28"/>
        </w:rPr>
        <w:t xml:space="preserve">. </w:t>
      </w:r>
      <w:r w:rsidR="009C2FCF" w:rsidRPr="00484078">
        <w:rPr>
          <w:rFonts w:ascii="Times New Roman" w:hAnsi="Times New Roman" w:cs="Times New Roman"/>
          <w:sz w:val="28"/>
          <w:szCs w:val="28"/>
        </w:rPr>
        <w:t>Приобретены искусственные н</w:t>
      </w:r>
      <w:r w:rsidR="00DA2F1B" w:rsidRPr="00484078">
        <w:rPr>
          <w:rFonts w:ascii="Times New Roman" w:hAnsi="Times New Roman" w:cs="Times New Roman"/>
          <w:sz w:val="28"/>
          <w:szCs w:val="28"/>
        </w:rPr>
        <w:t>еровности на сумму 30 тыс. рублей</w:t>
      </w:r>
      <w:r w:rsidR="009C2FCF" w:rsidRPr="00484078">
        <w:rPr>
          <w:rFonts w:ascii="Times New Roman" w:hAnsi="Times New Roman" w:cs="Times New Roman"/>
          <w:sz w:val="28"/>
          <w:szCs w:val="28"/>
        </w:rPr>
        <w:t>, дор</w:t>
      </w:r>
      <w:r w:rsidR="00DA2F1B" w:rsidRPr="00484078">
        <w:rPr>
          <w:rFonts w:ascii="Times New Roman" w:hAnsi="Times New Roman" w:cs="Times New Roman"/>
          <w:sz w:val="28"/>
          <w:szCs w:val="28"/>
        </w:rPr>
        <w:t>ожные знаки на суму 38 тыс. рублей, два светофора типа Т-</w:t>
      </w:r>
      <w:r w:rsidR="009C2FCF" w:rsidRPr="00484078">
        <w:rPr>
          <w:rFonts w:ascii="Times New Roman" w:hAnsi="Times New Roman" w:cs="Times New Roman"/>
          <w:sz w:val="28"/>
          <w:szCs w:val="28"/>
        </w:rPr>
        <w:t>7,1 на сумму  9,0 тыс. руб</w:t>
      </w:r>
      <w:r w:rsidR="00DA2F1B" w:rsidRPr="00484078">
        <w:rPr>
          <w:rFonts w:ascii="Times New Roman" w:hAnsi="Times New Roman" w:cs="Times New Roman"/>
          <w:sz w:val="28"/>
          <w:szCs w:val="28"/>
        </w:rPr>
        <w:t>лей</w:t>
      </w:r>
      <w:r w:rsidR="009C2FCF" w:rsidRPr="00484078">
        <w:rPr>
          <w:rFonts w:ascii="Times New Roman" w:hAnsi="Times New Roman" w:cs="Times New Roman"/>
          <w:sz w:val="28"/>
          <w:szCs w:val="28"/>
        </w:rPr>
        <w:t>. Все это было установлено возле ООШ № 13 в х. Тверской.</w:t>
      </w:r>
      <w:r w:rsidR="00DA2F1B" w:rsidRPr="00484078">
        <w:rPr>
          <w:rFonts w:ascii="Times New Roman" w:hAnsi="Times New Roman" w:cs="Times New Roman"/>
          <w:sz w:val="28"/>
          <w:szCs w:val="28"/>
        </w:rPr>
        <w:t xml:space="preserve"> </w:t>
      </w:r>
      <w:r w:rsidR="009C2FCF" w:rsidRPr="00484078">
        <w:rPr>
          <w:rFonts w:ascii="Times New Roman" w:hAnsi="Times New Roman" w:cs="Times New Roman"/>
          <w:sz w:val="28"/>
          <w:szCs w:val="28"/>
        </w:rPr>
        <w:t>Кроме того по решению суда мы изготовили проектно-сметную документацию на капитальный ремонт тротуара по ул. Школьной общей протяженностью 300 метров. Стоимость проектных работ 60 тыс. руб., строительных работ 1700 тыс. руб</w:t>
      </w:r>
      <w:r w:rsidR="00DA2F1B" w:rsidRPr="00484078">
        <w:rPr>
          <w:rFonts w:ascii="Times New Roman" w:hAnsi="Times New Roman" w:cs="Times New Roman"/>
          <w:sz w:val="28"/>
          <w:szCs w:val="28"/>
        </w:rPr>
        <w:t>лей</w:t>
      </w:r>
      <w:r w:rsidR="009C2FCF" w:rsidRPr="00484078">
        <w:rPr>
          <w:rFonts w:ascii="Times New Roman" w:hAnsi="Times New Roman" w:cs="Times New Roman"/>
          <w:sz w:val="28"/>
          <w:szCs w:val="28"/>
        </w:rPr>
        <w:t xml:space="preserve">. Если дорог местного значения мы уже отремонтировали </w:t>
      </w:r>
      <w:r w:rsidR="00AF4AAF" w:rsidRPr="00484078">
        <w:rPr>
          <w:rFonts w:ascii="Times New Roman" w:hAnsi="Times New Roman" w:cs="Times New Roman"/>
          <w:sz w:val="28"/>
          <w:szCs w:val="28"/>
        </w:rPr>
        <w:t xml:space="preserve"> больше </w:t>
      </w:r>
      <w:r w:rsidR="009C2FCF" w:rsidRPr="00484078">
        <w:rPr>
          <w:rFonts w:ascii="Times New Roman" w:hAnsi="Times New Roman" w:cs="Times New Roman"/>
          <w:sz w:val="28"/>
          <w:szCs w:val="28"/>
        </w:rPr>
        <w:t xml:space="preserve">50%, то ремонтировать тротуары только начинаем и средств на их ремонт потребуется немало. </w:t>
      </w:r>
    </w:p>
    <w:p w:rsidR="009C2FCF" w:rsidRPr="00484078" w:rsidRDefault="009C2FCF"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целях безопасности и недопущения аварийности на наших дорогах в отчетном году мы выполнили работу по актуализации проекта организации дорожного движения в соответствии с новым требованием зако</w:t>
      </w:r>
      <w:r w:rsidR="00797588" w:rsidRPr="00484078">
        <w:rPr>
          <w:rFonts w:ascii="Times New Roman" w:hAnsi="Times New Roman" w:cs="Times New Roman"/>
          <w:sz w:val="28"/>
          <w:szCs w:val="28"/>
        </w:rPr>
        <w:t>нодательства.  На эту работу было затрачено 64 тыс. руб</w:t>
      </w:r>
      <w:r w:rsidR="00255065" w:rsidRPr="00484078">
        <w:rPr>
          <w:rFonts w:ascii="Times New Roman" w:hAnsi="Times New Roman" w:cs="Times New Roman"/>
          <w:sz w:val="28"/>
          <w:szCs w:val="28"/>
        </w:rPr>
        <w:t>лей</w:t>
      </w:r>
      <w:r w:rsidR="00797588" w:rsidRPr="00484078">
        <w:rPr>
          <w:rFonts w:ascii="Times New Roman" w:hAnsi="Times New Roman" w:cs="Times New Roman"/>
          <w:sz w:val="28"/>
          <w:szCs w:val="28"/>
        </w:rPr>
        <w:t>.</w:t>
      </w:r>
    </w:p>
    <w:p w:rsidR="00E061CE" w:rsidRPr="00484078" w:rsidRDefault="00E061CE" w:rsidP="00167BE8">
      <w:pPr>
        <w:spacing w:after="0" w:line="240" w:lineRule="auto"/>
        <w:ind w:firstLine="709"/>
        <w:jc w:val="both"/>
        <w:rPr>
          <w:rFonts w:ascii="Times New Roman" w:hAnsi="Times New Roman" w:cs="Times New Roman"/>
          <w:sz w:val="28"/>
          <w:szCs w:val="28"/>
        </w:rPr>
      </w:pPr>
    </w:p>
    <w:p w:rsidR="00797588" w:rsidRPr="00484078" w:rsidRDefault="00797588" w:rsidP="00473FEF">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Водоснабжение</w:t>
      </w:r>
      <w:r w:rsidR="009859AF" w:rsidRPr="00484078">
        <w:rPr>
          <w:rFonts w:ascii="Times New Roman" w:hAnsi="Times New Roman" w:cs="Times New Roman"/>
          <w:b/>
          <w:sz w:val="28"/>
          <w:szCs w:val="28"/>
        </w:rPr>
        <w:t xml:space="preserve"> </w:t>
      </w:r>
    </w:p>
    <w:p w:rsidR="00797588" w:rsidRPr="00484078" w:rsidRDefault="0079758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Система водоснабжения в нашем поселении включ</w:t>
      </w:r>
      <w:r w:rsidR="00255065" w:rsidRPr="00484078">
        <w:rPr>
          <w:rFonts w:ascii="Times New Roman" w:hAnsi="Times New Roman" w:cs="Times New Roman"/>
          <w:sz w:val="28"/>
          <w:szCs w:val="28"/>
        </w:rPr>
        <w:t>ает 7 артскважин и башен, 30 км</w:t>
      </w:r>
      <w:r w:rsidRPr="00484078">
        <w:rPr>
          <w:rFonts w:ascii="Times New Roman" w:hAnsi="Times New Roman" w:cs="Times New Roman"/>
          <w:sz w:val="28"/>
          <w:szCs w:val="28"/>
        </w:rPr>
        <w:t xml:space="preserve"> водопроводных сетей, 8 пожарных гидрантов.</w:t>
      </w:r>
    </w:p>
    <w:p w:rsidR="00797588" w:rsidRPr="00484078" w:rsidRDefault="0079758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отчетный период на водоснабжение с бюджета поселения было изр</w:t>
      </w:r>
      <w:r w:rsidR="00255065" w:rsidRPr="00484078">
        <w:rPr>
          <w:rFonts w:ascii="Times New Roman" w:hAnsi="Times New Roman" w:cs="Times New Roman"/>
          <w:sz w:val="28"/>
          <w:szCs w:val="28"/>
        </w:rPr>
        <w:t xml:space="preserve">асходовано </w:t>
      </w:r>
      <w:r w:rsidR="00AF4AAF" w:rsidRPr="00484078">
        <w:rPr>
          <w:rFonts w:ascii="Times New Roman" w:hAnsi="Times New Roman" w:cs="Times New Roman"/>
          <w:sz w:val="28"/>
          <w:szCs w:val="28"/>
        </w:rPr>
        <w:t>764</w:t>
      </w:r>
      <w:r w:rsidR="00255065" w:rsidRPr="00484078">
        <w:rPr>
          <w:rFonts w:ascii="Times New Roman" w:hAnsi="Times New Roman" w:cs="Times New Roman"/>
          <w:sz w:val="28"/>
          <w:szCs w:val="28"/>
        </w:rPr>
        <w:t xml:space="preserve"> тыс. руб. в том числе:</w:t>
      </w:r>
      <w:r w:rsidRPr="00484078">
        <w:rPr>
          <w:rFonts w:ascii="Times New Roman" w:hAnsi="Times New Roman" w:cs="Times New Roman"/>
          <w:sz w:val="28"/>
          <w:szCs w:val="28"/>
        </w:rPr>
        <w:t xml:space="preserve"> </w:t>
      </w:r>
    </w:p>
    <w:p w:rsidR="00797588" w:rsidRPr="00484078" w:rsidRDefault="0079758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w:t>
      </w:r>
      <w:r w:rsidR="00255065"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на приобретение 1800 метров водопроводных труб </w:t>
      </w:r>
      <w:r w:rsidR="00AF4AAF" w:rsidRPr="00484078">
        <w:rPr>
          <w:rFonts w:ascii="Times New Roman" w:hAnsi="Times New Roman" w:cs="Times New Roman"/>
          <w:sz w:val="28"/>
          <w:szCs w:val="28"/>
        </w:rPr>
        <w:t xml:space="preserve">316,3 </w:t>
      </w:r>
      <w:r w:rsidRPr="00484078">
        <w:rPr>
          <w:rFonts w:ascii="Times New Roman" w:hAnsi="Times New Roman" w:cs="Times New Roman"/>
          <w:sz w:val="28"/>
          <w:szCs w:val="28"/>
        </w:rPr>
        <w:t>тыс. руб.;</w:t>
      </w:r>
    </w:p>
    <w:p w:rsidR="00797588" w:rsidRPr="00484078" w:rsidRDefault="0079758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на проведение ремонтных работ по ул. Первомайской протяженностью </w:t>
      </w:r>
      <w:r w:rsidR="00AF4AAF" w:rsidRPr="00484078">
        <w:rPr>
          <w:rFonts w:ascii="Times New Roman" w:hAnsi="Times New Roman" w:cs="Times New Roman"/>
          <w:sz w:val="28"/>
          <w:szCs w:val="28"/>
        </w:rPr>
        <w:t>1070</w:t>
      </w:r>
      <w:r w:rsidRPr="00484078">
        <w:rPr>
          <w:rFonts w:ascii="Times New Roman" w:hAnsi="Times New Roman" w:cs="Times New Roman"/>
          <w:sz w:val="28"/>
          <w:szCs w:val="28"/>
        </w:rPr>
        <w:t xml:space="preserve"> м. в х. Лобова Балка и по ул. Первомайской  протяженностью </w:t>
      </w:r>
      <w:r w:rsidR="00AF4AAF" w:rsidRPr="00484078">
        <w:rPr>
          <w:rFonts w:ascii="Times New Roman" w:hAnsi="Times New Roman" w:cs="Times New Roman"/>
          <w:sz w:val="28"/>
          <w:szCs w:val="28"/>
        </w:rPr>
        <w:t xml:space="preserve">730 </w:t>
      </w:r>
      <w:r w:rsidRPr="00484078">
        <w:rPr>
          <w:rFonts w:ascii="Times New Roman" w:hAnsi="Times New Roman" w:cs="Times New Roman"/>
          <w:sz w:val="28"/>
          <w:szCs w:val="28"/>
        </w:rPr>
        <w:t>м. в. х. Тверск</w:t>
      </w:r>
      <w:r w:rsidR="001736C7" w:rsidRPr="00484078">
        <w:rPr>
          <w:rFonts w:ascii="Times New Roman" w:hAnsi="Times New Roman" w:cs="Times New Roman"/>
          <w:sz w:val="28"/>
          <w:szCs w:val="28"/>
        </w:rPr>
        <w:t>ом</w:t>
      </w:r>
      <w:r w:rsidR="00AF4AAF" w:rsidRPr="00484078">
        <w:rPr>
          <w:rFonts w:ascii="Times New Roman" w:hAnsi="Times New Roman" w:cs="Times New Roman"/>
          <w:sz w:val="28"/>
          <w:szCs w:val="28"/>
        </w:rPr>
        <w:t xml:space="preserve"> 415,2</w:t>
      </w:r>
      <w:r w:rsidRPr="00484078">
        <w:rPr>
          <w:rFonts w:ascii="Times New Roman" w:hAnsi="Times New Roman" w:cs="Times New Roman"/>
          <w:sz w:val="28"/>
          <w:szCs w:val="28"/>
        </w:rPr>
        <w:t xml:space="preserve"> тыс. руб. В 2020 году отремонтировали 6 % водопроводов от их общего количества. На 2021 год планируем отремонтировать трубы </w:t>
      </w:r>
      <w:r w:rsidR="008474D6" w:rsidRPr="00484078">
        <w:rPr>
          <w:rFonts w:ascii="Times New Roman" w:hAnsi="Times New Roman" w:cs="Times New Roman"/>
          <w:sz w:val="28"/>
          <w:szCs w:val="28"/>
        </w:rPr>
        <w:t>7% от общей протяженности</w:t>
      </w:r>
      <w:r w:rsidRPr="00484078">
        <w:rPr>
          <w:rFonts w:ascii="Times New Roman" w:hAnsi="Times New Roman" w:cs="Times New Roman"/>
          <w:sz w:val="28"/>
          <w:szCs w:val="28"/>
        </w:rPr>
        <w:t xml:space="preserve">.  Работы будут проводиться в ст. Новопашковская. </w:t>
      </w:r>
    </w:p>
    <w:p w:rsidR="00082065" w:rsidRPr="00484078" w:rsidRDefault="0079758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Крыловским МУП «Водоканалом» проведены работы по устройству колодцев и врезке отремонтированного </w:t>
      </w:r>
      <w:r w:rsidR="001736C7" w:rsidRPr="00484078">
        <w:rPr>
          <w:rFonts w:ascii="Times New Roman" w:hAnsi="Times New Roman" w:cs="Times New Roman"/>
          <w:sz w:val="28"/>
          <w:szCs w:val="28"/>
        </w:rPr>
        <w:t xml:space="preserve">участка в действующую систему водоводов, подключение </w:t>
      </w:r>
      <w:r w:rsidR="00892CEB" w:rsidRPr="00484078">
        <w:rPr>
          <w:rFonts w:ascii="Times New Roman" w:hAnsi="Times New Roman" w:cs="Times New Roman"/>
          <w:sz w:val="28"/>
          <w:szCs w:val="28"/>
        </w:rPr>
        <w:t>21-го</w:t>
      </w:r>
      <w:r w:rsidR="001736C7" w:rsidRPr="00484078">
        <w:rPr>
          <w:rFonts w:ascii="Times New Roman" w:hAnsi="Times New Roman" w:cs="Times New Roman"/>
          <w:sz w:val="28"/>
          <w:szCs w:val="28"/>
        </w:rPr>
        <w:t xml:space="preserve"> домовладени</w:t>
      </w:r>
      <w:r w:rsidR="00892CEB" w:rsidRPr="00484078">
        <w:rPr>
          <w:rFonts w:ascii="Times New Roman" w:hAnsi="Times New Roman" w:cs="Times New Roman"/>
          <w:sz w:val="28"/>
          <w:szCs w:val="28"/>
        </w:rPr>
        <w:t>я</w:t>
      </w:r>
      <w:r w:rsidR="001736C7" w:rsidRPr="00484078">
        <w:rPr>
          <w:rFonts w:ascii="Times New Roman" w:hAnsi="Times New Roman" w:cs="Times New Roman"/>
          <w:sz w:val="28"/>
          <w:szCs w:val="28"/>
        </w:rPr>
        <w:t xml:space="preserve"> жителей х. Тверского. Что касается х. Лобова Балка, то работы по переключению и </w:t>
      </w:r>
      <w:proofErr w:type="spellStart"/>
      <w:r w:rsidR="001736C7" w:rsidRPr="00484078">
        <w:rPr>
          <w:rFonts w:ascii="Times New Roman" w:hAnsi="Times New Roman" w:cs="Times New Roman"/>
          <w:sz w:val="28"/>
          <w:szCs w:val="28"/>
        </w:rPr>
        <w:t>переврезке</w:t>
      </w:r>
      <w:proofErr w:type="spellEnd"/>
      <w:r w:rsidR="001736C7" w:rsidRPr="00484078">
        <w:rPr>
          <w:rFonts w:ascii="Times New Roman" w:hAnsi="Times New Roman" w:cs="Times New Roman"/>
          <w:sz w:val="28"/>
          <w:szCs w:val="28"/>
        </w:rPr>
        <w:t xml:space="preserve"> домов  Крыловским МУП «Водоканал» не были выполнены. С такой ситуацией мы за несколько лет ремонтов водопроводов столкнулись впервые, хотя работы в поселении б</w:t>
      </w:r>
      <w:r w:rsidR="00082065" w:rsidRPr="00484078">
        <w:rPr>
          <w:rFonts w:ascii="Times New Roman" w:hAnsi="Times New Roman" w:cs="Times New Roman"/>
          <w:sz w:val="28"/>
          <w:szCs w:val="28"/>
        </w:rPr>
        <w:t xml:space="preserve">ыли выполнены одними из первых.                                     </w:t>
      </w:r>
      <w:r w:rsidR="001736C7" w:rsidRPr="00484078">
        <w:rPr>
          <w:rFonts w:ascii="Times New Roman" w:hAnsi="Times New Roman" w:cs="Times New Roman"/>
          <w:sz w:val="28"/>
          <w:szCs w:val="28"/>
        </w:rPr>
        <w:t xml:space="preserve"> </w:t>
      </w:r>
      <w:r w:rsidR="00082065" w:rsidRPr="00484078">
        <w:rPr>
          <w:rFonts w:ascii="Times New Roman" w:hAnsi="Times New Roman" w:cs="Times New Roman"/>
          <w:sz w:val="28"/>
          <w:szCs w:val="28"/>
        </w:rPr>
        <w:t xml:space="preserve">              </w:t>
      </w:r>
      <w:r w:rsidR="001736C7" w:rsidRPr="00484078">
        <w:rPr>
          <w:rFonts w:ascii="Times New Roman" w:hAnsi="Times New Roman" w:cs="Times New Roman"/>
          <w:sz w:val="28"/>
          <w:szCs w:val="28"/>
        </w:rPr>
        <w:t>В 2020 году администрацией сельского поселения была продолжена  работа по постановке на кадастровый учет и</w:t>
      </w:r>
      <w:r w:rsidR="00892CEB" w:rsidRPr="00484078">
        <w:rPr>
          <w:rFonts w:ascii="Times New Roman" w:hAnsi="Times New Roman" w:cs="Times New Roman"/>
          <w:sz w:val="28"/>
          <w:szCs w:val="28"/>
        </w:rPr>
        <w:t xml:space="preserve"> признание </w:t>
      </w:r>
      <w:r w:rsidR="001736C7" w:rsidRPr="00484078">
        <w:rPr>
          <w:rFonts w:ascii="Times New Roman" w:hAnsi="Times New Roman" w:cs="Times New Roman"/>
          <w:sz w:val="28"/>
          <w:szCs w:val="28"/>
        </w:rPr>
        <w:t xml:space="preserve"> прав</w:t>
      </w:r>
      <w:r w:rsidR="00892CEB" w:rsidRPr="00484078">
        <w:rPr>
          <w:rFonts w:ascii="Times New Roman" w:hAnsi="Times New Roman" w:cs="Times New Roman"/>
          <w:sz w:val="28"/>
          <w:szCs w:val="28"/>
        </w:rPr>
        <w:t>а</w:t>
      </w:r>
      <w:r w:rsidR="001736C7" w:rsidRPr="00484078">
        <w:rPr>
          <w:rFonts w:ascii="Times New Roman" w:hAnsi="Times New Roman" w:cs="Times New Roman"/>
          <w:sz w:val="28"/>
          <w:szCs w:val="28"/>
        </w:rPr>
        <w:t xml:space="preserve"> собственности 6-ти артезианских скважин и ба</w:t>
      </w:r>
      <w:r w:rsidR="00F705F0" w:rsidRPr="00484078">
        <w:rPr>
          <w:rFonts w:ascii="Times New Roman" w:hAnsi="Times New Roman" w:cs="Times New Roman"/>
          <w:sz w:val="28"/>
          <w:szCs w:val="28"/>
        </w:rPr>
        <w:t>шен. Вопрос оказался не простым</w:t>
      </w:r>
      <w:r w:rsidR="001736C7" w:rsidRPr="00484078">
        <w:rPr>
          <w:rFonts w:ascii="Times New Roman" w:hAnsi="Times New Roman" w:cs="Times New Roman"/>
          <w:sz w:val="28"/>
          <w:szCs w:val="28"/>
        </w:rPr>
        <w:t xml:space="preserve">, сложным в выполнении. Проблема в том, что водозаборы расположены за границами населенных пунктов и соответственно на землях сельскохозяйственного назначения, что на данный момент не позволяет произвести постановку на </w:t>
      </w:r>
      <w:r w:rsidR="001736C7" w:rsidRPr="00484078">
        <w:rPr>
          <w:rFonts w:ascii="Times New Roman" w:hAnsi="Times New Roman" w:cs="Times New Roman"/>
          <w:sz w:val="28"/>
          <w:szCs w:val="28"/>
        </w:rPr>
        <w:lastRenderedPageBreak/>
        <w:t xml:space="preserve">кадастровый учет данных </w:t>
      </w:r>
      <w:r w:rsidR="00082065" w:rsidRPr="00484078">
        <w:rPr>
          <w:rFonts w:ascii="Times New Roman" w:hAnsi="Times New Roman" w:cs="Times New Roman"/>
          <w:sz w:val="28"/>
          <w:szCs w:val="28"/>
        </w:rPr>
        <w:t xml:space="preserve"> объектов.  Для решения данного вопроса необходимо внести изменения в Генплан поселения,</w:t>
      </w:r>
      <w:r w:rsidR="00892CEB" w:rsidRPr="00484078">
        <w:rPr>
          <w:rFonts w:ascii="Times New Roman" w:hAnsi="Times New Roman" w:cs="Times New Roman"/>
          <w:sz w:val="28"/>
          <w:szCs w:val="28"/>
        </w:rPr>
        <w:t xml:space="preserve"> а </w:t>
      </w:r>
      <w:r w:rsidR="00082065" w:rsidRPr="00484078">
        <w:rPr>
          <w:rFonts w:ascii="Times New Roman" w:hAnsi="Times New Roman" w:cs="Times New Roman"/>
          <w:sz w:val="28"/>
          <w:szCs w:val="28"/>
        </w:rPr>
        <w:t xml:space="preserve">этими полномочиями наделена администрация МО Крыловский район. </w:t>
      </w:r>
    </w:p>
    <w:p w:rsidR="001F6536" w:rsidRPr="00484078" w:rsidRDefault="00082065"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Что касается газификации, то практически наше поселение газифицировано на 100%  или точнее на 99%</w:t>
      </w:r>
      <w:r w:rsidR="00F705F0" w:rsidRPr="00484078">
        <w:rPr>
          <w:rFonts w:ascii="Times New Roman" w:hAnsi="Times New Roman" w:cs="Times New Roman"/>
          <w:sz w:val="28"/>
          <w:szCs w:val="28"/>
        </w:rPr>
        <w:t>. В течение</w:t>
      </w:r>
      <w:r w:rsidRPr="00484078">
        <w:rPr>
          <w:rFonts w:ascii="Times New Roman" w:hAnsi="Times New Roman" w:cs="Times New Roman"/>
          <w:sz w:val="28"/>
          <w:szCs w:val="28"/>
        </w:rPr>
        <w:t xml:space="preserve"> 2020 года  было газ</w:t>
      </w:r>
      <w:r w:rsidR="00F705F0" w:rsidRPr="00484078">
        <w:rPr>
          <w:rFonts w:ascii="Times New Roman" w:hAnsi="Times New Roman" w:cs="Times New Roman"/>
          <w:sz w:val="28"/>
          <w:szCs w:val="28"/>
        </w:rPr>
        <w:t xml:space="preserve">ифицировано 20 домовладений в том </w:t>
      </w:r>
      <w:r w:rsidRPr="00484078">
        <w:rPr>
          <w:rFonts w:ascii="Times New Roman" w:hAnsi="Times New Roman" w:cs="Times New Roman"/>
          <w:sz w:val="28"/>
          <w:szCs w:val="28"/>
        </w:rPr>
        <w:t>ч</w:t>
      </w:r>
      <w:r w:rsidR="00F705F0" w:rsidRPr="00484078">
        <w:rPr>
          <w:rFonts w:ascii="Times New Roman" w:hAnsi="Times New Roman" w:cs="Times New Roman"/>
          <w:sz w:val="28"/>
          <w:szCs w:val="28"/>
        </w:rPr>
        <w:t>исле:</w:t>
      </w:r>
      <w:r w:rsidRPr="00484078">
        <w:rPr>
          <w:rFonts w:ascii="Times New Roman" w:hAnsi="Times New Roman" w:cs="Times New Roman"/>
          <w:sz w:val="28"/>
          <w:szCs w:val="28"/>
        </w:rPr>
        <w:t xml:space="preserve"> </w:t>
      </w:r>
    </w:p>
    <w:p w:rsidR="001F6536" w:rsidRPr="00484078" w:rsidRDefault="001F6536"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w:t>
      </w:r>
      <w:r w:rsidR="00461310" w:rsidRPr="00484078">
        <w:rPr>
          <w:rFonts w:ascii="Times New Roman" w:hAnsi="Times New Roman" w:cs="Times New Roman"/>
          <w:sz w:val="28"/>
          <w:szCs w:val="28"/>
        </w:rPr>
        <w:t xml:space="preserve"> </w:t>
      </w:r>
      <w:r w:rsidR="00082065" w:rsidRPr="00484078">
        <w:rPr>
          <w:rFonts w:ascii="Times New Roman" w:hAnsi="Times New Roman" w:cs="Times New Roman"/>
          <w:sz w:val="28"/>
          <w:szCs w:val="28"/>
        </w:rPr>
        <w:t>в ст.</w:t>
      </w:r>
      <w:r w:rsidR="00F705F0" w:rsidRPr="00484078">
        <w:rPr>
          <w:rFonts w:ascii="Times New Roman" w:hAnsi="Times New Roman" w:cs="Times New Roman"/>
          <w:sz w:val="28"/>
          <w:szCs w:val="28"/>
        </w:rPr>
        <w:t xml:space="preserve"> Новопашковская -3 (всего 267)</w:t>
      </w:r>
      <w:r w:rsidRPr="00484078">
        <w:rPr>
          <w:rFonts w:ascii="Times New Roman" w:hAnsi="Times New Roman" w:cs="Times New Roman"/>
          <w:sz w:val="28"/>
          <w:szCs w:val="28"/>
        </w:rPr>
        <w:t>;</w:t>
      </w:r>
    </w:p>
    <w:p w:rsidR="001F6536" w:rsidRPr="00484078" w:rsidRDefault="001F6536"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w:t>
      </w:r>
      <w:r w:rsidR="00082065" w:rsidRPr="00484078">
        <w:rPr>
          <w:rFonts w:ascii="Times New Roman" w:hAnsi="Times New Roman" w:cs="Times New Roman"/>
          <w:sz w:val="28"/>
          <w:szCs w:val="28"/>
        </w:rPr>
        <w:t xml:space="preserve"> в х. </w:t>
      </w:r>
      <w:proofErr w:type="gramStart"/>
      <w:r w:rsidR="00082065" w:rsidRPr="00484078">
        <w:rPr>
          <w:rFonts w:ascii="Times New Roman" w:hAnsi="Times New Roman" w:cs="Times New Roman"/>
          <w:sz w:val="28"/>
          <w:szCs w:val="28"/>
        </w:rPr>
        <w:t>Тверской</w:t>
      </w:r>
      <w:proofErr w:type="gramEnd"/>
      <w:r w:rsidR="00082065" w:rsidRPr="00484078">
        <w:rPr>
          <w:rFonts w:ascii="Times New Roman" w:hAnsi="Times New Roman" w:cs="Times New Roman"/>
          <w:sz w:val="28"/>
          <w:szCs w:val="28"/>
        </w:rPr>
        <w:t xml:space="preserve"> -</w:t>
      </w:r>
      <w:r w:rsidR="00F705F0" w:rsidRPr="00484078">
        <w:rPr>
          <w:rFonts w:ascii="Times New Roman" w:hAnsi="Times New Roman" w:cs="Times New Roman"/>
          <w:sz w:val="28"/>
          <w:szCs w:val="28"/>
        </w:rPr>
        <w:t xml:space="preserve"> </w:t>
      </w:r>
      <w:r w:rsidR="00082065" w:rsidRPr="00484078">
        <w:rPr>
          <w:rFonts w:ascii="Times New Roman" w:hAnsi="Times New Roman" w:cs="Times New Roman"/>
          <w:sz w:val="28"/>
          <w:szCs w:val="28"/>
        </w:rPr>
        <w:t>9 (всего 24</w:t>
      </w:r>
      <w:r w:rsidRPr="00484078">
        <w:rPr>
          <w:rFonts w:ascii="Times New Roman" w:hAnsi="Times New Roman" w:cs="Times New Roman"/>
          <w:sz w:val="28"/>
          <w:szCs w:val="28"/>
        </w:rPr>
        <w:t>);</w:t>
      </w:r>
    </w:p>
    <w:p w:rsidR="001F6536" w:rsidRPr="00484078" w:rsidRDefault="001F6536"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w:t>
      </w:r>
      <w:r w:rsidR="00461310" w:rsidRPr="00484078">
        <w:rPr>
          <w:rFonts w:ascii="Times New Roman" w:hAnsi="Times New Roman" w:cs="Times New Roman"/>
          <w:sz w:val="28"/>
          <w:szCs w:val="28"/>
        </w:rPr>
        <w:t xml:space="preserve"> </w:t>
      </w:r>
      <w:r w:rsidR="00082065" w:rsidRPr="00484078">
        <w:rPr>
          <w:rFonts w:ascii="Times New Roman" w:hAnsi="Times New Roman" w:cs="Times New Roman"/>
          <w:sz w:val="28"/>
          <w:szCs w:val="28"/>
        </w:rPr>
        <w:t xml:space="preserve">в х. Лобова Балка – 6 (всего </w:t>
      </w:r>
      <w:r w:rsidRPr="00484078">
        <w:rPr>
          <w:rFonts w:ascii="Times New Roman" w:hAnsi="Times New Roman" w:cs="Times New Roman"/>
          <w:sz w:val="28"/>
          <w:szCs w:val="28"/>
        </w:rPr>
        <w:t>19);</w:t>
      </w:r>
    </w:p>
    <w:p w:rsidR="00082065" w:rsidRPr="00484078" w:rsidRDefault="001F6536"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w:t>
      </w:r>
      <w:r w:rsidR="00461310" w:rsidRPr="00484078">
        <w:rPr>
          <w:rFonts w:ascii="Times New Roman" w:hAnsi="Times New Roman" w:cs="Times New Roman"/>
          <w:sz w:val="28"/>
          <w:szCs w:val="28"/>
        </w:rPr>
        <w:t xml:space="preserve"> </w:t>
      </w:r>
      <w:proofErr w:type="gramStart"/>
      <w:r w:rsidRPr="00484078">
        <w:rPr>
          <w:rFonts w:ascii="Times New Roman" w:hAnsi="Times New Roman" w:cs="Times New Roman"/>
          <w:sz w:val="28"/>
          <w:szCs w:val="28"/>
        </w:rPr>
        <w:t>в</w:t>
      </w:r>
      <w:proofErr w:type="gramEnd"/>
      <w:r w:rsidRPr="00484078">
        <w:rPr>
          <w:rFonts w:ascii="Times New Roman" w:hAnsi="Times New Roman" w:cs="Times New Roman"/>
          <w:sz w:val="28"/>
          <w:szCs w:val="28"/>
        </w:rPr>
        <w:t xml:space="preserve"> </w:t>
      </w:r>
      <w:proofErr w:type="gramStart"/>
      <w:r w:rsidRPr="00484078">
        <w:rPr>
          <w:rFonts w:ascii="Times New Roman" w:hAnsi="Times New Roman" w:cs="Times New Roman"/>
          <w:sz w:val="28"/>
          <w:szCs w:val="28"/>
        </w:rPr>
        <w:t>с</w:t>
      </w:r>
      <w:proofErr w:type="gramEnd"/>
      <w:r w:rsidRPr="00484078">
        <w:rPr>
          <w:rFonts w:ascii="Times New Roman" w:hAnsi="Times New Roman" w:cs="Times New Roman"/>
          <w:sz w:val="28"/>
          <w:szCs w:val="28"/>
        </w:rPr>
        <w:t>. Грузское -</w:t>
      </w:r>
      <w:r w:rsidR="00F705F0" w:rsidRPr="00484078">
        <w:rPr>
          <w:rFonts w:ascii="Times New Roman" w:hAnsi="Times New Roman" w:cs="Times New Roman"/>
          <w:sz w:val="28"/>
          <w:szCs w:val="28"/>
        </w:rPr>
        <w:t xml:space="preserve"> </w:t>
      </w:r>
      <w:r w:rsidRPr="00484078">
        <w:rPr>
          <w:rFonts w:ascii="Times New Roman" w:hAnsi="Times New Roman" w:cs="Times New Roman"/>
          <w:sz w:val="28"/>
          <w:szCs w:val="28"/>
        </w:rPr>
        <w:t>2 (всего 8). Всего в поселении газифицировано 318 домовладений.</w:t>
      </w:r>
    </w:p>
    <w:p w:rsidR="001F6536" w:rsidRPr="00484078" w:rsidRDefault="00461310"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В течение</w:t>
      </w:r>
      <w:r w:rsidR="001F6536" w:rsidRPr="00484078">
        <w:rPr>
          <w:rFonts w:ascii="Times New Roman" w:hAnsi="Times New Roman" w:cs="Times New Roman"/>
          <w:sz w:val="28"/>
          <w:szCs w:val="28"/>
        </w:rPr>
        <w:t xml:space="preserve"> 2020 года по договору с администрацией сельского поселения АО «Газпром газораспределение Краснодар» проводил техническое обслуживание распределительных газопроводов в хуторах. Стоимость выполненных работ составила 22 тыс. руб</w:t>
      </w:r>
      <w:r w:rsidRPr="00484078">
        <w:rPr>
          <w:rFonts w:ascii="Times New Roman" w:hAnsi="Times New Roman" w:cs="Times New Roman"/>
          <w:sz w:val="28"/>
          <w:szCs w:val="28"/>
        </w:rPr>
        <w:t>лей</w:t>
      </w:r>
      <w:r w:rsidR="001F6536" w:rsidRPr="00484078">
        <w:rPr>
          <w:rFonts w:ascii="Times New Roman" w:hAnsi="Times New Roman" w:cs="Times New Roman"/>
          <w:sz w:val="28"/>
          <w:szCs w:val="28"/>
        </w:rPr>
        <w:t>. На ближайшую</w:t>
      </w:r>
      <w:r w:rsidR="00624095" w:rsidRPr="00484078">
        <w:rPr>
          <w:rFonts w:ascii="Times New Roman" w:hAnsi="Times New Roman" w:cs="Times New Roman"/>
          <w:sz w:val="28"/>
          <w:szCs w:val="28"/>
        </w:rPr>
        <w:t xml:space="preserve"> перспективу ставим перед собой задачу газификации социальных объектов: администрации поселения и двух сельских клубов </w:t>
      </w:r>
      <w:r w:rsidRPr="00484078">
        <w:rPr>
          <w:rFonts w:ascii="Times New Roman" w:hAnsi="Times New Roman" w:cs="Times New Roman"/>
          <w:sz w:val="28"/>
          <w:szCs w:val="28"/>
        </w:rPr>
        <w:t>в хуторах,</w:t>
      </w:r>
      <w:r w:rsidR="00624095" w:rsidRPr="00484078">
        <w:rPr>
          <w:rFonts w:ascii="Times New Roman" w:hAnsi="Times New Roman" w:cs="Times New Roman"/>
          <w:sz w:val="28"/>
          <w:szCs w:val="28"/>
        </w:rPr>
        <w:t xml:space="preserve"> а так же перевод СДК «Новопашковский» на обогрев от школьной котельной</w:t>
      </w:r>
      <w:r w:rsidR="00FC04D8" w:rsidRPr="00484078">
        <w:rPr>
          <w:rFonts w:ascii="Times New Roman" w:hAnsi="Times New Roman" w:cs="Times New Roman"/>
          <w:sz w:val="28"/>
          <w:szCs w:val="28"/>
        </w:rPr>
        <w:t>.</w:t>
      </w:r>
    </w:p>
    <w:p w:rsidR="00473FEF" w:rsidRPr="00484078" w:rsidRDefault="00EC3B75"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настоящее время появила</w:t>
      </w:r>
      <w:r w:rsidR="004279DC" w:rsidRPr="00484078">
        <w:rPr>
          <w:rFonts w:ascii="Times New Roman" w:hAnsi="Times New Roman" w:cs="Times New Roman"/>
          <w:sz w:val="28"/>
          <w:szCs w:val="28"/>
        </w:rPr>
        <w:t xml:space="preserve">сь возможность решить вопросы благодаря федеральному проекту «Комплексное развитие сельских территорий», предусматривающий капитальный ремонт учреждений культурно-досугового типа. </w:t>
      </w:r>
    </w:p>
    <w:p w:rsidR="004279DC" w:rsidRPr="00484078" w:rsidRDefault="004279DC" w:rsidP="00473FEF">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Благоустройство</w:t>
      </w:r>
    </w:p>
    <w:p w:rsidR="004279DC" w:rsidRPr="00484078" w:rsidRDefault="004279DC"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Обсуждая вопросы благоустройства</w:t>
      </w:r>
      <w:r w:rsidR="009859AF" w:rsidRPr="00484078">
        <w:rPr>
          <w:rFonts w:ascii="Times New Roman" w:hAnsi="Times New Roman" w:cs="Times New Roman"/>
          <w:sz w:val="28"/>
          <w:szCs w:val="28"/>
        </w:rPr>
        <w:t>,</w:t>
      </w:r>
      <w:r w:rsidRPr="00484078">
        <w:rPr>
          <w:rFonts w:ascii="Times New Roman" w:hAnsi="Times New Roman" w:cs="Times New Roman"/>
          <w:sz w:val="28"/>
          <w:szCs w:val="28"/>
        </w:rPr>
        <w:t xml:space="preserve"> в первую очередь остановлюсь на самом заметном и значимом событии в 2020 году -</w:t>
      </w:r>
      <w:r w:rsidR="0097451B" w:rsidRPr="00484078">
        <w:rPr>
          <w:rFonts w:ascii="Times New Roman" w:hAnsi="Times New Roman" w:cs="Times New Roman"/>
          <w:sz w:val="28"/>
          <w:szCs w:val="28"/>
        </w:rPr>
        <w:t xml:space="preserve"> </w:t>
      </w:r>
      <w:r w:rsidRPr="00484078">
        <w:rPr>
          <w:rFonts w:ascii="Times New Roman" w:hAnsi="Times New Roman" w:cs="Times New Roman"/>
          <w:sz w:val="28"/>
          <w:szCs w:val="28"/>
        </w:rPr>
        <w:t>это участие сельского поселения в Федеральном проекте «Комфортная городская среда». В конце сентября были завершены работы по благоустройству территории СДК «Новопашковский» и парка. Общая стоимость объекта составила 14</w:t>
      </w:r>
      <w:r w:rsidR="0097451B" w:rsidRPr="00484078">
        <w:rPr>
          <w:rFonts w:ascii="Times New Roman" w:hAnsi="Times New Roman" w:cs="Times New Roman"/>
          <w:sz w:val="28"/>
          <w:szCs w:val="28"/>
        </w:rPr>
        <w:t> </w:t>
      </w:r>
      <w:r w:rsidRPr="00484078">
        <w:rPr>
          <w:rFonts w:ascii="Times New Roman" w:hAnsi="Times New Roman" w:cs="Times New Roman"/>
          <w:sz w:val="28"/>
          <w:szCs w:val="28"/>
        </w:rPr>
        <w:t>856</w:t>
      </w:r>
      <w:r w:rsidR="0097451B" w:rsidRPr="00484078">
        <w:rPr>
          <w:rFonts w:ascii="Times New Roman" w:hAnsi="Times New Roman" w:cs="Times New Roman"/>
          <w:sz w:val="28"/>
          <w:szCs w:val="28"/>
        </w:rPr>
        <w:t xml:space="preserve"> </w:t>
      </w:r>
      <w:r w:rsidRPr="00484078">
        <w:rPr>
          <w:rFonts w:ascii="Times New Roman" w:hAnsi="Times New Roman" w:cs="Times New Roman"/>
          <w:sz w:val="28"/>
          <w:szCs w:val="28"/>
        </w:rPr>
        <w:t>000 рублей, в том числе из Федерального и краевого бюджета 13</w:t>
      </w:r>
      <w:r w:rsidR="0097451B" w:rsidRPr="00484078">
        <w:rPr>
          <w:rFonts w:ascii="Times New Roman" w:hAnsi="Times New Roman" w:cs="Times New Roman"/>
          <w:sz w:val="28"/>
          <w:szCs w:val="28"/>
        </w:rPr>
        <w:t> </w:t>
      </w:r>
      <w:r w:rsidRPr="00484078">
        <w:rPr>
          <w:rFonts w:ascii="Times New Roman" w:hAnsi="Times New Roman" w:cs="Times New Roman"/>
          <w:sz w:val="28"/>
          <w:szCs w:val="28"/>
        </w:rPr>
        <w:t>667</w:t>
      </w:r>
      <w:r w:rsidR="0097451B" w:rsidRPr="00484078">
        <w:rPr>
          <w:rFonts w:ascii="Times New Roman" w:hAnsi="Times New Roman" w:cs="Times New Roman"/>
          <w:sz w:val="28"/>
          <w:szCs w:val="28"/>
        </w:rPr>
        <w:t xml:space="preserve"> 580 рублей</w:t>
      </w:r>
      <w:r w:rsidRPr="00484078">
        <w:rPr>
          <w:rFonts w:ascii="Times New Roman" w:hAnsi="Times New Roman" w:cs="Times New Roman"/>
          <w:sz w:val="28"/>
          <w:szCs w:val="28"/>
        </w:rPr>
        <w:t>, из местного 1</w:t>
      </w:r>
      <w:r w:rsidR="0097451B" w:rsidRPr="00484078">
        <w:rPr>
          <w:rFonts w:ascii="Times New Roman" w:hAnsi="Times New Roman" w:cs="Times New Roman"/>
          <w:sz w:val="28"/>
          <w:szCs w:val="28"/>
        </w:rPr>
        <w:t xml:space="preserve"> </w:t>
      </w:r>
      <w:r w:rsidRPr="00484078">
        <w:rPr>
          <w:rFonts w:ascii="Times New Roman" w:hAnsi="Times New Roman" w:cs="Times New Roman"/>
          <w:sz w:val="28"/>
          <w:szCs w:val="28"/>
        </w:rPr>
        <w:t>188</w:t>
      </w:r>
      <w:r w:rsidR="0097451B" w:rsidRPr="00484078">
        <w:rPr>
          <w:rFonts w:ascii="Times New Roman" w:hAnsi="Times New Roman" w:cs="Times New Roman"/>
          <w:sz w:val="28"/>
          <w:szCs w:val="28"/>
        </w:rPr>
        <w:t xml:space="preserve"> </w:t>
      </w:r>
      <w:r w:rsidRPr="00484078">
        <w:rPr>
          <w:rFonts w:ascii="Times New Roman" w:hAnsi="Times New Roman" w:cs="Times New Roman"/>
          <w:sz w:val="28"/>
          <w:szCs w:val="28"/>
        </w:rPr>
        <w:t>485 рублей. Работы подрядчика</w:t>
      </w:r>
      <w:r w:rsidR="0097451B" w:rsidRPr="00484078">
        <w:rPr>
          <w:rFonts w:ascii="Times New Roman" w:hAnsi="Times New Roman" w:cs="Times New Roman"/>
          <w:sz w:val="28"/>
          <w:szCs w:val="28"/>
        </w:rPr>
        <w:t>,</w:t>
      </w:r>
      <w:r w:rsidRPr="00484078">
        <w:rPr>
          <w:rFonts w:ascii="Times New Roman" w:hAnsi="Times New Roman" w:cs="Times New Roman"/>
          <w:sz w:val="28"/>
          <w:szCs w:val="28"/>
        </w:rPr>
        <w:t xml:space="preserve"> ООО «Русский альянс»</w:t>
      </w:r>
      <w:r w:rsidR="0097451B" w:rsidRPr="00484078">
        <w:rPr>
          <w:rFonts w:ascii="Times New Roman" w:hAnsi="Times New Roman" w:cs="Times New Roman"/>
          <w:sz w:val="28"/>
          <w:szCs w:val="28"/>
        </w:rPr>
        <w:t>,</w:t>
      </w:r>
      <w:r w:rsidRPr="00484078">
        <w:rPr>
          <w:rFonts w:ascii="Times New Roman" w:hAnsi="Times New Roman" w:cs="Times New Roman"/>
          <w:sz w:val="28"/>
          <w:szCs w:val="28"/>
        </w:rPr>
        <w:t xml:space="preserve"> были выполнены качественно и в срок, предусмотренный контрактом. У нас появилась красивая благоустроенная территория, которая стала любимым местом для отдыха </w:t>
      </w:r>
      <w:r w:rsidR="00E01853" w:rsidRPr="00484078">
        <w:rPr>
          <w:rFonts w:ascii="Times New Roman" w:hAnsi="Times New Roman" w:cs="Times New Roman"/>
          <w:sz w:val="28"/>
          <w:szCs w:val="28"/>
        </w:rPr>
        <w:t>взрослых</w:t>
      </w:r>
      <w:r w:rsidRPr="00484078">
        <w:rPr>
          <w:rFonts w:ascii="Times New Roman" w:hAnsi="Times New Roman" w:cs="Times New Roman"/>
          <w:sz w:val="28"/>
          <w:szCs w:val="28"/>
        </w:rPr>
        <w:t xml:space="preserve"> и детей. На благоустроенной территории появились спортивная</w:t>
      </w:r>
      <w:r w:rsidR="0097451B" w:rsidRPr="00484078">
        <w:rPr>
          <w:rFonts w:ascii="Times New Roman" w:hAnsi="Times New Roman" w:cs="Times New Roman"/>
          <w:sz w:val="28"/>
          <w:szCs w:val="28"/>
        </w:rPr>
        <w:t xml:space="preserve"> площадка  и </w:t>
      </w:r>
      <w:r w:rsidR="009859AF" w:rsidRPr="00484078">
        <w:rPr>
          <w:rFonts w:ascii="Times New Roman" w:hAnsi="Times New Roman" w:cs="Times New Roman"/>
          <w:sz w:val="28"/>
          <w:szCs w:val="28"/>
        </w:rPr>
        <w:t>ворткаут</w:t>
      </w:r>
      <w:r w:rsidR="00E01853" w:rsidRPr="00484078">
        <w:rPr>
          <w:rFonts w:ascii="Times New Roman" w:hAnsi="Times New Roman" w:cs="Times New Roman"/>
          <w:sz w:val="28"/>
          <w:szCs w:val="28"/>
        </w:rPr>
        <w:t xml:space="preserve"> с четырьмя тренажёрами, и детская игровая площадка с мягким покрытием.  На детскую игровую площадку были дополнительно приобретены за счет собственных средств: горка, карусель, качели на сумму </w:t>
      </w:r>
      <w:r w:rsidR="008375AD" w:rsidRPr="00484078">
        <w:rPr>
          <w:rFonts w:ascii="Times New Roman" w:hAnsi="Times New Roman" w:cs="Times New Roman"/>
          <w:sz w:val="28"/>
          <w:szCs w:val="28"/>
        </w:rPr>
        <w:t>748</w:t>
      </w:r>
      <w:r w:rsidR="008474D6" w:rsidRPr="00484078">
        <w:rPr>
          <w:rFonts w:ascii="Times New Roman" w:hAnsi="Times New Roman" w:cs="Times New Roman"/>
          <w:sz w:val="28"/>
          <w:szCs w:val="28"/>
        </w:rPr>
        <w:t xml:space="preserve"> тыс.</w:t>
      </w:r>
      <w:r w:rsidR="00E01853" w:rsidRPr="00484078">
        <w:rPr>
          <w:rFonts w:ascii="Times New Roman" w:hAnsi="Times New Roman" w:cs="Times New Roman"/>
          <w:sz w:val="28"/>
          <w:szCs w:val="28"/>
        </w:rPr>
        <w:t xml:space="preserve"> руб. По территории установлены лавочки 36 штук, урны 36 штук, декоративные светильники в количестве 21 шт., а так же 6 фонарных столбов. Монтаж уличного освещения на благоустроенной территории был выполнен за счет собственных средств на сумму 1,1 млн. рублей.  </w:t>
      </w:r>
      <w:proofErr w:type="gramStart"/>
      <w:r w:rsidR="00E01853" w:rsidRPr="00484078">
        <w:rPr>
          <w:rFonts w:ascii="Times New Roman" w:hAnsi="Times New Roman" w:cs="Times New Roman"/>
          <w:sz w:val="28"/>
          <w:szCs w:val="28"/>
        </w:rPr>
        <w:t xml:space="preserve">Для безопасности установлены и  сегодня работают 8 камер видеонаблюдения. </w:t>
      </w:r>
      <w:proofErr w:type="gramEnd"/>
    </w:p>
    <w:p w:rsidR="00E01853" w:rsidRPr="00484078" w:rsidRDefault="00E01853"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Как и планировали </w:t>
      </w:r>
      <w:proofErr w:type="gramStart"/>
      <w:r w:rsidRPr="00484078">
        <w:rPr>
          <w:rFonts w:ascii="Times New Roman" w:hAnsi="Times New Roman" w:cs="Times New Roman"/>
          <w:sz w:val="28"/>
          <w:szCs w:val="28"/>
        </w:rPr>
        <w:t>раннее</w:t>
      </w:r>
      <w:proofErr w:type="gramEnd"/>
      <w:r w:rsidRPr="00484078">
        <w:rPr>
          <w:rFonts w:ascii="Times New Roman" w:hAnsi="Times New Roman" w:cs="Times New Roman"/>
          <w:sz w:val="28"/>
          <w:szCs w:val="28"/>
        </w:rPr>
        <w:t xml:space="preserve"> провели работы по благоустройству территории памятника мемориального комплекса павшим воинам в Великой Отечественной войне в станице Новопашковской.</w:t>
      </w:r>
    </w:p>
    <w:p w:rsidR="00E01853" w:rsidRPr="00484078" w:rsidRDefault="00E01853"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lastRenderedPageBreak/>
        <w:t>На благоустройство были направлены средства краевого бюджета за участие в краевом конкурсе по отбору пр</w:t>
      </w:r>
      <w:r w:rsidR="001616D7" w:rsidRPr="00484078">
        <w:rPr>
          <w:rFonts w:ascii="Times New Roman" w:hAnsi="Times New Roman" w:cs="Times New Roman"/>
          <w:sz w:val="28"/>
          <w:szCs w:val="28"/>
        </w:rPr>
        <w:t>оектов местных инициатив в сумме</w:t>
      </w:r>
      <w:r w:rsidRPr="00484078">
        <w:rPr>
          <w:rFonts w:ascii="Times New Roman" w:hAnsi="Times New Roman" w:cs="Times New Roman"/>
          <w:sz w:val="28"/>
          <w:szCs w:val="28"/>
        </w:rPr>
        <w:t xml:space="preserve"> 488700 рублей, а так же из местного бюджета </w:t>
      </w:r>
      <w:r w:rsidR="001616D7" w:rsidRPr="00484078">
        <w:rPr>
          <w:rFonts w:ascii="Times New Roman" w:hAnsi="Times New Roman" w:cs="Times New Roman"/>
          <w:sz w:val="28"/>
          <w:szCs w:val="28"/>
        </w:rPr>
        <w:t>900 тыс. рублей. Н</w:t>
      </w:r>
      <w:r w:rsidR="009432C8" w:rsidRPr="00484078">
        <w:rPr>
          <w:rFonts w:ascii="Times New Roman" w:hAnsi="Times New Roman" w:cs="Times New Roman"/>
          <w:sz w:val="28"/>
          <w:szCs w:val="28"/>
        </w:rPr>
        <w:t>а мемориале была уложена плитка, из кирпича выполнены</w:t>
      </w:r>
      <w:r w:rsidR="001616D7" w:rsidRPr="00484078">
        <w:rPr>
          <w:rFonts w:ascii="Times New Roman" w:hAnsi="Times New Roman" w:cs="Times New Roman"/>
          <w:sz w:val="28"/>
          <w:szCs w:val="28"/>
        </w:rPr>
        <w:t xml:space="preserve"> ограждения, установлена звезда для вечного огня.   </w:t>
      </w:r>
    </w:p>
    <w:p w:rsidR="001616D7" w:rsidRPr="00484078" w:rsidRDefault="009432C8"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Пользуясь,</w:t>
      </w:r>
      <w:r w:rsidR="001616D7" w:rsidRPr="00484078">
        <w:rPr>
          <w:rFonts w:ascii="Times New Roman" w:hAnsi="Times New Roman" w:cs="Times New Roman"/>
          <w:sz w:val="28"/>
          <w:szCs w:val="28"/>
        </w:rPr>
        <w:t xml:space="preserve"> случаем хочу сказать слова благодарности всем, кто на протяжении 4-х месяцев выходил на субботники: работни</w:t>
      </w:r>
      <w:r w:rsidRPr="00484078">
        <w:rPr>
          <w:rFonts w:ascii="Times New Roman" w:hAnsi="Times New Roman" w:cs="Times New Roman"/>
          <w:sz w:val="28"/>
          <w:szCs w:val="28"/>
        </w:rPr>
        <w:t>кам</w:t>
      </w:r>
      <w:r w:rsidR="001616D7" w:rsidRPr="00484078">
        <w:rPr>
          <w:rFonts w:ascii="Times New Roman" w:hAnsi="Times New Roman" w:cs="Times New Roman"/>
          <w:sz w:val="28"/>
          <w:szCs w:val="28"/>
        </w:rPr>
        <w:t xml:space="preserve"> администрации, СДК «Новопашковский», СК хуторов  Тверского и Лобовой  Балки. На клумбах были высажены розы, которые предоставили Головкина </w:t>
      </w:r>
      <w:proofErr w:type="spellStart"/>
      <w:r w:rsidR="001616D7" w:rsidRPr="00484078">
        <w:rPr>
          <w:rFonts w:ascii="Times New Roman" w:hAnsi="Times New Roman" w:cs="Times New Roman"/>
          <w:sz w:val="28"/>
          <w:szCs w:val="28"/>
        </w:rPr>
        <w:t>Мадина</w:t>
      </w:r>
      <w:proofErr w:type="spellEnd"/>
      <w:r w:rsidR="001616D7" w:rsidRPr="00484078">
        <w:rPr>
          <w:rFonts w:ascii="Times New Roman" w:hAnsi="Times New Roman" w:cs="Times New Roman"/>
          <w:sz w:val="28"/>
          <w:szCs w:val="28"/>
        </w:rPr>
        <w:t xml:space="preserve"> Бо</w:t>
      </w:r>
      <w:r w:rsidR="00892CEB" w:rsidRPr="00484078">
        <w:rPr>
          <w:rFonts w:ascii="Times New Roman" w:hAnsi="Times New Roman" w:cs="Times New Roman"/>
          <w:sz w:val="28"/>
          <w:szCs w:val="28"/>
        </w:rPr>
        <w:t xml:space="preserve">рисовна, </w:t>
      </w:r>
      <w:proofErr w:type="spellStart"/>
      <w:r w:rsidR="00892CEB" w:rsidRPr="00484078">
        <w:rPr>
          <w:rFonts w:ascii="Times New Roman" w:hAnsi="Times New Roman" w:cs="Times New Roman"/>
          <w:sz w:val="28"/>
          <w:szCs w:val="28"/>
        </w:rPr>
        <w:t>Аветян</w:t>
      </w:r>
      <w:proofErr w:type="spellEnd"/>
      <w:r w:rsidR="00892CEB" w:rsidRPr="00484078">
        <w:rPr>
          <w:rFonts w:ascii="Times New Roman" w:hAnsi="Times New Roman" w:cs="Times New Roman"/>
          <w:sz w:val="28"/>
          <w:szCs w:val="28"/>
        </w:rPr>
        <w:t xml:space="preserve"> </w:t>
      </w:r>
      <w:proofErr w:type="spellStart"/>
      <w:r w:rsidR="00892CEB" w:rsidRPr="00484078">
        <w:rPr>
          <w:rFonts w:ascii="Times New Roman" w:hAnsi="Times New Roman" w:cs="Times New Roman"/>
          <w:sz w:val="28"/>
          <w:szCs w:val="28"/>
        </w:rPr>
        <w:t>Егиш</w:t>
      </w:r>
      <w:proofErr w:type="spellEnd"/>
      <w:r w:rsidR="00892CEB" w:rsidRPr="00484078">
        <w:rPr>
          <w:rFonts w:ascii="Times New Roman" w:hAnsi="Times New Roman" w:cs="Times New Roman"/>
          <w:sz w:val="28"/>
          <w:szCs w:val="28"/>
        </w:rPr>
        <w:t xml:space="preserve"> </w:t>
      </w:r>
      <w:proofErr w:type="spellStart"/>
      <w:r w:rsidR="00892CEB" w:rsidRPr="00484078">
        <w:rPr>
          <w:rFonts w:ascii="Times New Roman" w:hAnsi="Times New Roman" w:cs="Times New Roman"/>
          <w:sz w:val="28"/>
          <w:szCs w:val="28"/>
        </w:rPr>
        <w:t>Мартунович</w:t>
      </w:r>
      <w:proofErr w:type="gramStart"/>
      <w:r w:rsidR="00892CEB" w:rsidRPr="00484078">
        <w:rPr>
          <w:rFonts w:ascii="Times New Roman" w:hAnsi="Times New Roman" w:cs="Times New Roman"/>
          <w:sz w:val="28"/>
          <w:szCs w:val="28"/>
        </w:rPr>
        <w:t>.</w:t>
      </w:r>
      <w:r w:rsidR="008474D6" w:rsidRPr="00484078">
        <w:rPr>
          <w:rFonts w:ascii="Times New Roman" w:hAnsi="Times New Roman" w:cs="Times New Roman"/>
          <w:sz w:val="28"/>
          <w:szCs w:val="28"/>
        </w:rPr>
        <w:t>и</w:t>
      </w:r>
      <w:proofErr w:type="spellEnd"/>
      <w:proofErr w:type="gramEnd"/>
      <w:r w:rsidR="008474D6" w:rsidRPr="00484078">
        <w:rPr>
          <w:rFonts w:ascii="Times New Roman" w:hAnsi="Times New Roman" w:cs="Times New Roman"/>
          <w:sz w:val="28"/>
          <w:szCs w:val="28"/>
        </w:rPr>
        <w:t xml:space="preserve"> Ткачева Елена Николаевна.</w:t>
      </w:r>
      <w:r w:rsidR="00892CEB" w:rsidRPr="00484078">
        <w:rPr>
          <w:rFonts w:ascii="Times New Roman" w:hAnsi="Times New Roman" w:cs="Times New Roman"/>
          <w:sz w:val="28"/>
          <w:szCs w:val="28"/>
        </w:rPr>
        <w:t xml:space="preserve"> </w:t>
      </w:r>
      <w:proofErr w:type="spellStart"/>
      <w:r w:rsidR="00892CEB" w:rsidRPr="00484078">
        <w:rPr>
          <w:rFonts w:ascii="Times New Roman" w:hAnsi="Times New Roman" w:cs="Times New Roman"/>
          <w:sz w:val="28"/>
          <w:szCs w:val="28"/>
        </w:rPr>
        <w:t>Собылиным</w:t>
      </w:r>
      <w:proofErr w:type="spellEnd"/>
      <w:r w:rsidR="00892CEB" w:rsidRPr="00484078">
        <w:rPr>
          <w:rFonts w:ascii="Times New Roman" w:hAnsi="Times New Roman" w:cs="Times New Roman"/>
          <w:sz w:val="28"/>
          <w:szCs w:val="28"/>
        </w:rPr>
        <w:t xml:space="preserve"> Александром были выделены со своего питомника дубки и кустарники:</w:t>
      </w:r>
      <w:r w:rsidR="008474D6" w:rsidRPr="00484078">
        <w:rPr>
          <w:rFonts w:ascii="Times New Roman" w:hAnsi="Times New Roman" w:cs="Times New Roman"/>
          <w:sz w:val="28"/>
          <w:szCs w:val="28"/>
        </w:rPr>
        <w:t xml:space="preserve"> снежноягодники</w:t>
      </w:r>
      <w:r w:rsidR="00892CEB" w:rsidRPr="00484078">
        <w:rPr>
          <w:rFonts w:ascii="Times New Roman" w:hAnsi="Times New Roman" w:cs="Times New Roman"/>
          <w:sz w:val="28"/>
          <w:szCs w:val="28"/>
        </w:rPr>
        <w:t>,</w:t>
      </w:r>
      <w:r w:rsidR="008474D6" w:rsidRPr="00484078">
        <w:rPr>
          <w:rFonts w:ascii="Times New Roman" w:hAnsi="Times New Roman" w:cs="Times New Roman"/>
          <w:sz w:val="28"/>
          <w:szCs w:val="28"/>
        </w:rPr>
        <w:t xml:space="preserve"> сирень </w:t>
      </w:r>
      <w:proofErr w:type="spellStart"/>
      <w:r w:rsidR="008474D6" w:rsidRPr="00484078">
        <w:rPr>
          <w:rFonts w:ascii="Times New Roman" w:hAnsi="Times New Roman" w:cs="Times New Roman"/>
          <w:sz w:val="28"/>
          <w:szCs w:val="28"/>
        </w:rPr>
        <w:t>меера</w:t>
      </w:r>
      <w:proofErr w:type="spellEnd"/>
      <w:r w:rsidR="008474D6" w:rsidRPr="00484078">
        <w:rPr>
          <w:rFonts w:ascii="Times New Roman" w:hAnsi="Times New Roman" w:cs="Times New Roman"/>
          <w:sz w:val="28"/>
          <w:szCs w:val="28"/>
        </w:rPr>
        <w:t>,</w:t>
      </w:r>
      <w:r w:rsidR="001616D7" w:rsidRPr="00484078">
        <w:rPr>
          <w:rFonts w:ascii="Times New Roman" w:hAnsi="Times New Roman" w:cs="Times New Roman"/>
          <w:sz w:val="28"/>
          <w:szCs w:val="28"/>
        </w:rPr>
        <w:t xml:space="preserve"> работниками нашей соц. защиты были приобретены и высажены  розы и шаровидные </w:t>
      </w:r>
      <w:r w:rsidRPr="00484078">
        <w:rPr>
          <w:rFonts w:ascii="Times New Roman" w:hAnsi="Times New Roman" w:cs="Times New Roman"/>
          <w:sz w:val="28"/>
          <w:szCs w:val="28"/>
        </w:rPr>
        <w:t xml:space="preserve">хризантемы. Так же Головкиной </w:t>
      </w:r>
      <w:proofErr w:type="spellStart"/>
      <w:r w:rsidRPr="00484078">
        <w:rPr>
          <w:rFonts w:ascii="Times New Roman" w:hAnsi="Times New Roman" w:cs="Times New Roman"/>
          <w:sz w:val="28"/>
          <w:szCs w:val="28"/>
        </w:rPr>
        <w:t>Мадиной</w:t>
      </w:r>
      <w:proofErr w:type="spellEnd"/>
      <w:r w:rsidRPr="00484078">
        <w:rPr>
          <w:rFonts w:ascii="Times New Roman" w:hAnsi="Times New Roman" w:cs="Times New Roman"/>
          <w:sz w:val="28"/>
          <w:szCs w:val="28"/>
        </w:rPr>
        <w:t xml:space="preserve"> Борисовной</w:t>
      </w:r>
      <w:r w:rsidR="001616D7" w:rsidRPr="00484078">
        <w:rPr>
          <w:rFonts w:ascii="Times New Roman" w:hAnsi="Times New Roman" w:cs="Times New Roman"/>
          <w:sz w:val="28"/>
          <w:szCs w:val="28"/>
        </w:rPr>
        <w:t xml:space="preserve">  бы</w:t>
      </w:r>
      <w:r w:rsidR="008474D6" w:rsidRPr="00484078">
        <w:rPr>
          <w:rFonts w:ascii="Times New Roman" w:hAnsi="Times New Roman" w:cs="Times New Roman"/>
          <w:sz w:val="28"/>
          <w:szCs w:val="28"/>
        </w:rPr>
        <w:t>ли привезены и высажены   7 туй и 3 голубые ели.</w:t>
      </w:r>
      <w:r w:rsidR="001616D7" w:rsidRPr="00484078">
        <w:rPr>
          <w:rFonts w:ascii="Times New Roman" w:hAnsi="Times New Roman" w:cs="Times New Roman"/>
          <w:sz w:val="28"/>
          <w:szCs w:val="28"/>
        </w:rPr>
        <w:t xml:space="preserve"> </w:t>
      </w:r>
    </w:p>
    <w:p w:rsidR="007105C3" w:rsidRPr="00484078" w:rsidRDefault="00226427"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За </w:t>
      </w:r>
      <w:r w:rsidR="007105C3" w:rsidRPr="00484078">
        <w:rPr>
          <w:rFonts w:ascii="Times New Roman" w:hAnsi="Times New Roman" w:cs="Times New Roman"/>
          <w:sz w:val="28"/>
          <w:szCs w:val="28"/>
        </w:rPr>
        <w:t xml:space="preserve">счет собственных средств бюджета поселения (300 тыс. рублей) благоустроенно еще две дополнительных общественных территории: </w:t>
      </w:r>
    </w:p>
    <w:p w:rsidR="00226427" w:rsidRPr="00484078" w:rsidRDefault="007105C3"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сквер ст. Новопашковской, где установлены малые архитектурные формы; </w:t>
      </w:r>
    </w:p>
    <w:p w:rsidR="007105C3" w:rsidRPr="00484078" w:rsidRDefault="007105C3"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на детской спортивной площадке </w:t>
      </w:r>
      <w:r w:rsidR="00EA7B4B" w:rsidRPr="00484078">
        <w:rPr>
          <w:rFonts w:ascii="Times New Roman" w:hAnsi="Times New Roman" w:cs="Times New Roman"/>
          <w:sz w:val="28"/>
          <w:szCs w:val="28"/>
        </w:rPr>
        <w:t>угол ул. Хребто и ул. Октябрьской установлено ограждение протяженностью 175 м.</w:t>
      </w:r>
    </w:p>
    <w:p w:rsidR="009859AF" w:rsidRPr="00484078" w:rsidRDefault="00EA7B4B"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Под постоянным контролем администрации находи</w:t>
      </w:r>
      <w:r w:rsidR="00D35771" w:rsidRPr="00484078">
        <w:rPr>
          <w:rFonts w:ascii="Times New Roman" w:hAnsi="Times New Roman" w:cs="Times New Roman"/>
          <w:sz w:val="28"/>
          <w:szCs w:val="28"/>
        </w:rPr>
        <w:t>тся уличное освещение. В 2020 г</w:t>
      </w:r>
      <w:r w:rsidRPr="00484078">
        <w:rPr>
          <w:rFonts w:ascii="Times New Roman" w:hAnsi="Times New Roman" w:cs="Times New Roman"/>
          <w:sz w:val="28"/>
          <w:szCs w:val="28"/>
        </w:rPr>
        <w:t xml:space="preserve">оду расходы на оплату потребленной электроэнергии составили </w:t>
      </w:r>
      <w:r w:rsidR="00892CEB" w:rsidRPr="00484078">
        <w:rPr>
          <w:rFonts w:ascii="Times New Roman" w:hAnsi="Times New Roman" w:cs="Times New Roman"/>
          <w:sz w:val="28"/>
          <w:szCs w:val="28"/>
        </w:rPr>
        <w:t>610</w:t>
      </w:r>
      <w:r w:rsidRPr="00484078">
        <w:rPr>
          <w:rFonts w:ascii="Times New Roman" w:hAnsi="Times New Roman" w:cs="Times New Roman"/>
          <w:sz w:val="28"/>
          <w:szCs w:val="28"/>
        </w:rPr>
        <w:t xml:space="preserve"> тыс. рублей, техническое обслуживание </w:t>
      </w:r>
      <w:r w:rsidR="00892CEB" w:rsidRPr="00484078">
        <w:rPr>
          <w:rFonts w:ascii="Times New Roman" w:hAnsi="Times New Roman" w:cs="Times New Roman"/>
          <w:sz w:val="28"/>
          <w:szCs w:val="28"/>
        </w:rPr>
        <w:t>240</w:t>
      </w:r>
      <w:r w:rsidRPr="00484078">
        <w:rPr>
          <w:rFonts w:ascii="Times New Roman" w:hAnsi="Times New Roman" w:cs="Times New Roman"/>
          <w:sz w:val="28"/>
          <w:szCs w:val="28"/>
        </w:rPr>
        <w:t xml:space="preserve"> тыс. рублей. Для справки: в целом по поселению установлено 18 точек учета уличного освещения, </w:t>
      </w:r>
      <w:r w:rsidR="00564A80" w:rsidRPr="00484078">
        <w:rPr>
          <w:rFonts w:ascii="Times New Roman" w:hAnsi="Times New Roman" w:cs="Times New Roman"/>
          <w:sz w:val="28"/>
          <w:szCs w:val="28"/>
        </w:rPr>
        <w:t>750</w:t>
      </w:r>
      <w:r w:rsidRPr="00484078">
        <w:rPr>
          <w:rFonts w:ascii="Times New Roman" w:hAnsi="Times New Roman" w:cs="Times New Roman"/>
          <w:sz w:val="28"/>
          <w:szCs w:val="28"/>
        </w:rPr>
        <w:t xml:space="preserve"> светильников освещены на 100% все улицы и общественные места. </w:t>
      </w:r>
    </w:p>
    <w:p w:rsidR="009859AF" w:rsidRPr="00484078" w:rsidRDefault="00EA7B4B" w:rsidP="009859AF">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 благоустройстве  в течени</w:t>
      </w:r>
      <w:proofErr w:type="gramStart"/>
      <w:r w:rsidRPr="00484078">
        <w:rPr>
          <w:rFonts w:ascii="Times New Roman" w:hAnsi="Times New Roman" w:cs="Times New Roman"/>
          <w:sz w:val="28"/>
          <w:szCs w:val="28"/>
        </w:rPr>
        <w:t>и</w:t>
      </w:r>
      <w:proofErr w:type="gramEnd"/>
      <w:r w:rsidRPr="00484078">
        <w:rPr>
          <w:rFonts w:ascii="Times New Roman" w:hAnsi="Times New Roman" w:cs="Times New Roman"/>
          <w:sz w:val="28"/>
          <w:szCs w:val="28"/>
        </w:rPr>
        <w:t xml:space="preserve"> года работала бригада рабочих из 4-х человек: </w:t>
      </w:r>
      <w:proofErr w:type="spellStart"/>
      <w:r w:rsidRPr="00484078">
        <w:rPr>
          <w:rFonts w:ascii="Times New Roman" w:hAnsi="Times New Roman" w:cs="Times New Roman"/>
          <w:sz w:val="28"/>
          <w:szCs w:val="28"/>
        </w:rPr>
        <w:t>Бульбас</w:t>
      </w:r>
      <w:proofErr w:type="spellEnd"/>
      <w:r w:rsidRPr="00484078">
        <w:rPr>
          <w:rFonts w:ascii="Times New Roman" w:hAnsi="Times New Roman" w:cs="Times New Roman"/>
          <w:sz w:val="28"/>
          <w:szCs w:val="28"/>
        </w:rPr>
        <w:t xml:space="preserve"> А.Г., </w:t>
      </w:r>
      <w:proofErr w:type="spellStart"/>
      <w:r w:rsidRPr="00484078">
        <w:rPr>
          <w:rFonts w:ascii="Times New Roman" w:hAnsi="Times New Roman" w:cs="Times New Roman"/>
          <w:sz w:val="28"/>
          <w:szCs w:val="28"/>
        </w:rPr>
        <w:t>Бувин</w:t>
      </w:r>
      <w:proofErr w:type="spellEnd"/>
      <w:r w:rsidRPr="00484078">
        <w:rPr>
          <w:rFonts w:ascii="Times New Roman" w:hAnsi="Times New Roman" w:cs="Times New Roman"/>
          <w:sz w:val="28"/>
          <w:szCs w:val="28"/>
        </w:rPr>
        <w:t xml:space="preserve"> Н.П., Литвиненко Н.Н., Михайлов М.А. и две единицы техники.</w:t>
      </w:r>
      <w:r w:rsidR="009859AF" w:rsidRPr="00484078">
        <w:rPr>
          <w:rFonts w:ascii="Times New Roman" w:hAnsi="Times New Roman" w:cs="Times New Roman"/>
          <w:sz w:val="28"/>
          <w:szCs w:val="28"/>
        </w:rPr>
        <w:t xml:space="preserve"> </w:t>
      </w:r>
      <w:r w:rsidR="00160722" w:rsidRPr="00484078">
        <w:rPr>
          <w:rFonts w:ascii="Times New Roman" w:hAnsi="Times New Roman" w:cs="Times New Roman"/>
          <w:sz w:val="28"/>
          <w:szCs w:val="28"/>
        </w:rPr>
        <w:t xml:space="preserve">Большой объем работы ими был выполнен на благоустраиваемой территории по программе «Комфортная городская среда», так же выполнялись работы по очистке территории от стихийных свалок, по вывозу веток с улиц после обрезки деревьев Крыловским РЭС, покосу сорной растительности, уборке территории кладбища, косметическому ремонту памятников погибшим воинам в ВОВ. </w:t>
      </w:r>
    </w:p>
    <w:p w:rsidR="00160722" w:rsidRPr="00484078" w:rsidRDefault="00160722" w:rsidP="009859AF">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Хочу отметить положительную работу в 2020 году</w:t>
      </w:r>
      <w:r w:rsidR="00D35771" w:rsidRPr="00484078">
        <w:rPr>
          <w:rFonts w:ascii="Times New Roman" w:hAnsi="Times New Roman" w:cs="Times New Roman"/>
          <w:sz w:val="28"/>
          <w:szCs w:val="28"/>
        </w:rPr>
        <w:t>,</w:t>
      </w:r>
      <w:r w:rsidRPr="00484078">
        <w:rPr>
          <w:rFonts w:ascii="Times New Roman" w:hAnsi="Times New Roman" w:cs="Times New Roman"/>
          <w:sz w:val="28"/>
          <w:szCs w:val="28"/>
        </w:rPr>
        <w:t xml:space="preserve"> ООО «Чистая станица», которая уже  не первый год занимается в нашем поселении сбором </w:t>
      </w:r>
      <w:r w:rsidR="005E681E" w:rsidRPr="00484078">
        <w:rPr>
          <w:rFonts w:ascii="Times New Roman" w:hAnsi="Times New Roman" w:cs="Times New Roman"/>
          <w:sz w:val="28"/>
          <w:szCs w:val="28"/>
        </w:rPr>
        <w:t xml:space="preserve">и вывозом ТКО. С 2019 года полномочия по сбору и вывозу ТКО переданы на уровень муниципального района. В 2020 году районной администрацией закупались контейнеры – 20 штук, были переданы поселения, что позволило обновить контейнеры на 25%. </w:t>
      </w:r>
    </w:p>
    <w:p w:rsidR="005E681E" w:rsidRPr="00484078" w:rsidRDefault="005E681E"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Расходы на благоустройство территории поселения и наведения санитарного порядка составил </w:t>
      </w:r>
      <w:r w:rsidR="001055A8" w:rsidRPr="00484078">
        <w:rPr>
          <w:rFonts w:ascii="Times New Roman" w:hAnsi="Times New Roman" w:cs="Times New Roman"/>
          <w:sz w:val="28"/>
          <w:szCs w:val="28"/>
        </w:rPr>
        <w:t>19965,6</w:t>
      </w:r>
      <w:r w:rsidRPr="00484078">
        <w:rPr>
          <w:rFonts w:ascii="Times New Roman" w:hAnsi="Times New Roman" w:cs="Times New Roman"/>
          <w:sz w:val="28"/>
          <w:szCs w:val="28"/>
        </w:rPr>
        <w:t xml:space="preserve"> тыс. рублей.</w:t>
      </w:r>
    </w:p>
    <w:p w:rsidR="00771369" w:rsidRDefault="00771369" w:rsidP="00167BE8">
      <w:pPr>
        <w:spacing w:after="0" w:line="240" w:lineRule="auto"/>
        <w:ind w:firstLine="709"/>
        <w:jc w:val="both"/>
        <w:rPr>
          <w:rFonts w:ascii="Times New Roman" w:hAnsi="Times New Roman" w:cs="Times New Roman"/>
          <w:sz w:val="28"/>
          <w:szCs w:val="28"/>
        </w:rPr>
      </w:pPr>
    </w:p>
    <w:p w:rsidR="00484078" w:rsidRDefault="00484078" w:rsidP="00167BE8">
      <w:pPr>
        <w:spacing w:after="0" w:line="240" w:lineRule="auto"/>
        <w:ind w:firstLine="709"/>
        <w:jc w:val="both"/>
        <w:rPr>
          <w:rFonts w:ascii="Times New Roman" w:hAnsi="Times New Roman" w:cs="Times New Roman"/>
          <w:sz w:val="28"/>
          <w:szCs w:val="28"/>
        </w:rPr>
      </w:pPr>
    </w:p>
    <w:p w:rsidR="00484078" w:rsidRPr="00484078" w:rsidRDefault="00484078" w:rsidP="00167BE8">
      <w:pPr>
        <w:spacing w:after="0" w:line="240" w:lineRule="auto"/>
        <w:ind w:firstLine="709"/>
        <w:jc w:val="both"/>
        <w:rPr>
          <w:rFonts w:ascii="Times New Roman" w:hAnsi="Times New Roman" w:cs="Times New Roman"/>
          <w:sz w:val="28"/>
          <w:szCs w:val="28"/>
        </w:rPr>
      </w:pPr>
    </w:p>
    <w:p w:rsidR="00771369" w:rsidRPr="00484078" w:rsidRDefault="00771369" w:rsidP="00D03307">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lastRenderedPageBreak/>
        <w:t>Работа администрации по исполнению судебных решений</w:t>
      </w:r>
    </w:p>
    <w:p w:rsidR="00473FEF" w:rsidRPr="00484078" w:rsidRDefault="00771369" w:rsidP="00D35771">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t>по искам прокурора Крыловского района</w:t>
      </w:r>
    </w:p>
    <w:p w:rsidR="00EA7B4B" w:rsidRPr="00484078" w:rsidRDefault="0077136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По искам прокурора Крыловского района в отношении администрации сельского поселения в 2020 году находилось на исполнении 4-е </w:t>
      </w:r>
      <w:proofErr w:type="gramStart"/>
      <w:r w:rsidRPr="00484078">
        <w:rPr>
          <w:rFonts w:ascii="Times New Roman" w:hAnsi="Times New Roman" w:cs="Times New Roman"/>
          <w:sz w:val="28"/>
          <w:szCs w:val="28"/>
        </w:rPr>
        <w:t>судебных</w:t>
      </w:r>
      <w:proofErr w:type="gramEnd"/>
      <w:r w:rsidRPr="00484078">
        <w:rPr>
          <w:rFonts w:ascii="Times New Roman" w:hAnsi="Times New Roman" w:cs="Times New Roman"/>
          <w:sz w:val="28"/>
          <w:szCs w:val="28"/>
        </w:rPr>
        <w:t xml:space="preserve"> решения.</w:t>
      </w:r>
    </w:p>
    <w:p w:rsidR="00771369" w:rsidRPr="00484078" w:rsidRDefault="0077136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Самым сложным для исполнения является судебное решение по организации водоснабжения надлежащего качества – установить сооружения водоподготовки на 7-ми артезианских скважинах. Данный вопрос не под силу нашему бюджет</w:t>
      </w:r>
      <w:r w:rsidR="006D011D" w:rsidRPr="00484078">
        <w:rPr>
          <w:rFonts w:ascii="Times New Roman" w:hAnsi="Times New Roman" w:cs="Times New Roman"/>
          <w:sz w:val="28"/>
          <w:szCs w:val="28"/>
        </w:rPr>
        <w:t>у</w:t>
      </w:r>
      <w:r w:rsidRPr="00484078">
        <w:rPr>
          <w:rFonts w:ascii="Times New Roman" w:hAnsi="Times New Roman" w:cs="Times New Roman"/>
          <w:sz w:val="28"/>
          <w:szCs w:val="28"/>
        </w:rPr>
        <w:t xml:space="preserve">. </w:t>
      </w:r>
    </w:p>
    <w:p w:rsidR="00771369" w:rsidRPr="00484078" w:rsidRDefault="0077136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По второму судебному решению – ремонту водопроводных труб - было отремонтировано 1800 м. (6%).</w:t>
      </w:r>
    </w:p>
    <w:p w:rsidR="00771369" w:rsidRPr="00484078" w:rsidRDefault="00771369" w:rsidP="00167BE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По третьему судебному решен</w:t>
      </w:r>
      <w:r w:rsidR="00032F9A" w:rsidRPr="00484078">
        <w:rPr>
          <w:rFonts w:ascii="Times New Roman" w:hAnsi="Times New Roman" w:cs="Times New Roman"/>
          <w:sz w:val="28"/>
          <w:szCs w:val="28"/>
        </w:rPr>
        <w:t xml:space="preserve">ию, обязывающее администрацию </w:t>
      </w:r>
      <w:r w:rsidRPr="00484078">
        <w:rPr>
          <w:rFonts w:ascii="Times New Roman" w:hAnsi="Times New Roman" w:cs="Times New Roman"/>
          <w:sz w:val="28"/>
          <w:szCs w:val="28"/>
        </w:rPr>
        <w:t xml:space="preserve">поселения поставить на кадастровый учет земельные участки под объектами культурного наследия – </w:t>
      </w:r>
      <w:proofErr w:type="gramStart"/>
      <w:r w:rsidRPr="00484078">
        <w:rPr>
          <w:rFonts w:ascii="Times New Roman" w:hAnsi="Times New Roman" w:cs="Times New Roman"/>
          <w:sz w:val="28"/>
          <w:szCs w:val="28"/>
        </w:rPr>
        <w:t>памятниками ВОВ</w:t>
      </w:r>
      <w:proofErr w:type="gramEnd"/>
      <w:r w:rsidRPr="00484078">
        <w:rPr>
          <w:rFonts w:ascii="Times New Roman" w:hAnsi="Times New Roman" w:cs="Times New Roman"/>
          <w:sz w:val="28"/>
          <w:szCs w:val="28"/>
        </w:rPr>
        <w:t>, зарегистрировать право собственности на данные объекты и разработать проекты охранных зон.</w:t>
      </w:r>
    </w:p>
    <w:p w:rsidR="00475C84" w:rsidRPr="00484078" w:rsidRDefault="00475C84" w:rsidP="00475C84">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 сегодняшний день из 4-х памятников три поставлены на кадастровый учет и получено право собственности. Один памятник не поставлен на кадастровый учет по причине расположения его на землях с/х назначения. Регистрация права собственности на объекты находится в работе - возникла проблема в виду разночтения в наименовании памятников. Для изготовления охранных зон требуется 1млн. 200 тыс. рублей. В бюджете поселения на 2021 год предусмотрено 600 тыс. рублей на изготовление охранных зон для двух памятников.</w:t>
      </w:r>
    </w:p>
    <w:p w:rsidR="00475C84" w:rsidRPr="00484078" w:rsidRDefault="00475C84" w:rsidP="00475C84">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По четвертому решению суда, обязывающего нанести горизонтальную разметку по ул. </w:t>
      </w:r>
      <w:proofErr w:type="gramStart"/>
      <w:r w:rsidRPr="00484078">
        <w:rPr>
          <w:rFonts w:ascii="Times New Roman" w:hAnsi="Times New Roman" w:cs="Times New Roman"/>
          <w:sz w:val="28"/>
          <w:szCs w:val="28"/>
        </w:rPr>
        <w:t>Октябрьской</w:t>
      </w:r>
      <w:proofErr w:type="gramEnd"/>
      <w:r w:rsidRPr="00484078">
        <w:rPr>
          <w:rFonts w:ascii="Times New Roman" w:hAnsi="Times New Roman" w:cs="Times New Roman"/>
          <w:sz w:val="28"/>
          <w:szCs w:val="28"/>
        </w:rPr>
        <w:t xml:space="preserve"> от ул. Советской до ул. Хребто и прокладку тротуара по ул. Школьной (от ул. Первомайской до ул. Октябрьской). Горизонтальная разметка нанесена, изготовлена ПСД на тротуар на сумму 1,7 млн. рублей. По мере поступления доходов (акцизов) будем планировать капитальный ремонт  тротуара. </w:t>
      </w:r>
    </w:p>
    <w:p w:rsidR="00475C84" w:rsidRPr="00484078" w:rsidRDefault="00475C84" w:rsidP="00475C84">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2020 году на исполн</w:t>
      </w:r>
      <w:r w:rsidR="004E338F" w:rsidRPr="00484078">
        <w:rPr>
          <w:rFonts w:ascii="Times New Roman" w:hAnsi="Times New Roman" w:cs="Times New Roman"/>
          <w:sz w:val="28"/>
          <w:szCs w:val="28"/>
        </w:rPr>
        <w:t>ение судебных решений из бюджет</w:t>
      </w:r>
      <w:r w:rsidRPr="00484078">
        <w:rPr>
          <w:rFonts w:ascii="Times New Roman" w:hAnsi="Times New Roman" w:cs="Times New Roman"/>
          <w:sz w:val="28"/>
          <w:szCs w:val="28"/>
        </w:rPr>
        <w:t>а</w:t>
      </w:r>
      <w:r w:rsidR="004E338F"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поселения было направлено </w:t>
      </w:r>
      <w:r w:rsidR="004E338F" w:rsidRPr="00484078">
        <w:rPr>
          <w:rFonts w:ascii="Times New Roman" w:hAnsi="Times New Roman" w:cs="Times New Roman"/>
          <w:sz w:val="28"/>
          <w:szCs w:val="28"/>
        </w:rPr>
        <w:t xml:space="preserve">930,7 </w:t>
      </w:r>
      <w:r w:rsidRPr="00484078">
        <w:rPr>
          <w:rFonts w:ascii="Times New Roman" w:hAnsi="Times New Roman" w:cs="Times New Roman"/>
          <w:sz w:val="28"/>
          <w:szCs w:val="28"/>
        </w:rPr>
        <w:t>тыс. рублей.</w:t>
      </w:r>
    </w:p>
    <w:p w:rsidR="00EA0C69" w:rsidRDefault="00475C84" w:rsidP="003055F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Ежегодно при принятии бюджета на очередной год глава поселения обращается к депутатам на выделение денежных средств на исполнение судебных решений. Исходя из возможности бюджета</w:t>
      </w:r>
      <w:r w:rsidR="004E338F" w:rsidRPr="00484078">
        <w:rPr>
          <w:rFonts w:ascii="Times New Roman" w:hAnsi="Times New Roman" w:cs="Times New Roman"/>
          <w:sz w:val="28"/>
          <w:szCs w:val="28"/>
        </w:rPr>
        <w:t>,</w:t>
      </w:r>
      <w:r w:rsidRPr="00484078">
        <w:rPr>
          <w:rFonts w:ascii="Times New Roman" w:hAnsi="Times New Roman" w:cs="Times New Roman"/>
          <w:sz w:val="28"/>
          <w:szCs w:val="28"/>
        </w:rPr>
        <w:t xml:space="preserve"> депутаты выделяют денежные средства на исполнение судебных решений.</w:t>
      </w:r>
    </w:p>
    <w:p w:rsidR="00484078" w:rsidRPr="00484078" w:rsidRDefault="00484078" w:rsidP="003055F1">
      <w:pPr>
        <w:spacing w:after="0" w:line="240" w:lineRule="auto"/>
        <w:ind w:firstLine="709"/>
        <w:jc w:val="both"/>
        <w:rPr>
          <w:rFonts w:ascii="Times New Roman" w:hAnsi="Times New Roman" w:cs="Times New Roman"/>
          <w:sz w:val="28"/>
          <w:szCs w:val="28"/>
        </w:rPr>
      </w:pPr>
    </w:p>
    <w:p w:rsidR="00475C84" w:rsidRPr="00484078" w:rsidRDefault="00475C84" w:rsidP="00EA0C69">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Профилактика правонарушений</w:t>
      </w:r>
    </w:p>
    <w:p w:rsidR="00475C84" w:rsidRPr="00484078" w:rsidRDefault="00475C84" w:rsidP="002F5477">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В 2020 году территориальной комиссией по профилактике правонарушений проведено 6 заседаний, на которых </w:t>
      </w:r>
      <w:proofErr w:type="gramStart"/>
      <w:r w:rsidRPr="00484078">
        <w:rPr>
          <w:rFonts w:ascii="Times New Roman" w:hAnsi="Times New Roman" w:cs="Times New Roman"/>
          <w:sz w:val="28"/>
          <w:szCs w:val="28"/>
        </w:rPr>
        <w:t>рассмотрены</w:t>
      </w:r>
      <w:proofErr w:type="gramEnd"/>
      <w:r w:rsidRPr="00484078">
        <w:rPr>
          <w:rFonts w:ascii="Times New Roman" w:hAnsi="Times New Roman" w:cs="Times New Roman"/>
          <w:sz w:val="28"/>
          <w:szCs w:val="28"/>
        </w:rPr>
        <w:t xml:space="preserve"> 10 граждан. Рассмотрено представление МВД Росси по Крыловскому району о совершении преступления жителями ст.</w:t>
      </w:r>
      <w:r w:rsidR="002F5477" w:rsidRPr="00484078">
        <w:rPr>
          <w:rFonts w:ascii="Times New Roman" w:hAnsi="Times New Roman" w:cs="Times New Roman"/>
          <w:sz w:val="28"/>
          <w:szCs w:val="28"/>
        </w:rPr>
        <w:t xml:space="preserve"> Н</w:t>
      </w:r>
      <w:r w:rsidRPr="00484078">
        <w:rPr>
          <w:rFonts w:ascii="Times New Roman" w:hAnsi="Times New Roman" w:cs="Times New Roman"/>
          <w:sz w:val="28"/>
          <w:szCs w:val="28"/>
        </w:rPr>
        <w:t>о</w:t>
      </w:r>
      <w:r w:rsidR="0072623D" w:rsidRPr="00484078">
        <w:rPr>
          <w:rFonts w:ascii="Times New Roman" w:hAnsi="Times New Roman" w:cs="Times New Roman"/>
          <w:sz w:val="28"/>
          <w:szCs w:val="28"/>
        </w:rPr>
        <w:t>во</w:t>
      </w:r>
      <w:r w:rsidRPr="00484078">
        <w:rPr>
          <w:rFonts w:ascii="Times New Roman" w:hAnsi="Times New Roman" w:cs="Times New Roman"/>
          <w:sz w:val="28"/>
          <w:szCs w:val="28"/>
        </w:rPr>
        <w:t xml:space="preserve">пашковской по факту </w:t>
      </w:r>
      <w:r w:rsidR="002F5477" w:rsidRPr="00484078">
        <w:rPr>
          <w:rFonts w:ascii="Times New Roman" w:hAnsi="Times New Roman" w:cs="Times New Roman"/>
          <w:sz w:val="28"/>
          <w:szCs w:val="28"/>
        </w:rPr>
        <w:t>к</w:t>
      </w:r>
      <w:r w:rsidRPr="00484078">
        <w:rPr>
          <w:rFonts w:ascii="Times New Roman" w:hAnsi="Times New Roman" w:cs="Times New Roman"/>
          <w:sz w:val="28"/>
          <w:szCs w:val="28"/>
        </w:rPr>
        <w:t>ра</w:t>
      </w:r>
      <w:r w:rsidR="002F5477" w:rsidRPr="00484078">
        <w:rPr>
          <w:rFonts w:ascii="Times New Roman" w:hAnsi="Times New Roman" w:cs="Times New Roman"/>
          <w:sz w:val="28"/>
          <w:szCs w:val="28"/>
        </w:rPr>
        <w:t>жи личного имущества на  сумму 12 тыс. рублей. Для отбывания наказания осужденных к обязательным работам, было предоставлено рабочее место одному человеку, который на благоустройстве территорий поселения отработал 340 часов.</w:t>
      </w:r>
    </w:p>
    <w:p w:rsidR="00A66306" w:rsidRPr="00484078" w:rsidRDefault="00A41539" w:rsidP="00A41539">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lastRenderedPageBreak/>
        <w:t xml:space="preserve">В отчетный период работала народная дружина. В отчетный период народные дружинники совместно с сотрудниками отдела МВД России по Крыловскому района приняли участие в  </w:t>
      </w:r>
      <w:r w:rsidR="004E338F" w:rsidRPr="00484078">
        <w:rPr>
          <w:rFonts w:ascii="Times New Roman" w:hAnsi="Times New Roman" w:cs="Times New Roman"/>
          <w:sz w:val="28"/>
          <w:szCs w:val="28"/>
        </w:rPr>
        <w:t xml:space="preserve">25 </w:t>
      </w:r>
      <w:r w:rsidRPr="00484078">
        <w:rPr>
          <w:rFonts w:ascii="Times New Roman" w:hAnsi="Times New Roman" w:cs="Times New Roman"/>
          <w:sz w:val="28"/>
          <w:szCs w:val="28"/>
        </w:rPr>
        <w:t xml:space="preserve">дежурствах. В рамках обеспечения реализации детского закона (№1539-КЗ) не было выявленных несовершеннолетних находящихся в общественных местах без сопровождения законных представителей в ночное время. В 2020 году по Программе поддержка ДНД было выплачено членам ДНД </w:t>
      </w:r>
      <w:r w:rsidR="004E338F" w:rsidRPr="00484078">
        <w:rPr>
          <w:rFonts w:ascii="Times New Roman" w:hAnsi="Times New Roman" w:cs="Times New Roman"/>
          <w:sz w:val="28"/>
          <w:szCs w:val="28"/>
        </w:rPr>
        <w:t>24,3</w:t>
      </w:r>
      <w:r w:rsidRPr="00484078">
        <w:rPr>
          <w:rFonts w:ascii="Times New Roman" w:hAnsi="Times New Roman" w:cs="Times New Roman"/>
          <w:sz w:val="28"/>
          <w:szCs w:val="28"/>
        </w:rPr>
        <w:t xml:space="preserve"> тыс. рублей. В апреле силами работников администрации, учреждения культуры</w:t>
      </w:r>
      <w:r w:rsidR="000650F7" w:rsidRPr="00484078">
        <w:rPr>
          <w:rFonts w:ascii="Times New Roman" w:hAnsi="Times New Roman" w:cs="Times New Roman"/>
          <w:sz w:val="28"/>
          <w:szCs w:val="28"/>
        </w:rPr>
        <w:t>, казачества была обеспечена работа муниципальных отрядов самоконтроля за соблюдением ограничений и запретов по распространению коронавирусной инфекции.</w:t>
      </w:r>
      <w:r w:rsidRPr="00484078">
        <w:rPr>
          <w:rFonts w:ascii="Times New Roman" w:hAnsi="Times New Roman" w:cs="Times New Roman"/>
          <w:sz w:val="28"/>
          <w:szCs w:val="28"/>
        </w:rPr>
        <w:t xml:space="preserve"> </w:t>
      </w:r>
    </w:p>
    <w:p w:rsidR="00A66306" w:rsidRPr="00484078" w:rsidRDefault="00A66306"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Информация</w:t>
      </w:r>
      <w:r w:rsidR="00EA0B56" w:rsidRPr="00484078">
        <w:rPr>
          <w:rFonts w:ascii="Times New Roman" w:hAnsi="Times New Roman" w:cs="Times New Roman"/>
          <w:sz w:val="28"/>
          <w:szCs w:val="28"/>
        </w:rPr>
        <w:t xml:space="preserve"> о совершенных преступлениях </w:t>
      </w:r>
      <w:r w:rsidRPr="00484078">
        <w:rPr>
          <w:rFonts w:ascii="Times New Roman" w:hAnsi="Times New Roman" w:cs="Times New Roman"/>
          <w:sz w:val="28"/>
          <w:szCs w:val="28"/>
        </w:rPr>
        <w:t xml:space="preserve">предоставит участковый уполномоченный полиции. За нашим поселением сейчас закреплен участковый </w:t>
      </w:r>
      <w:proofErr w:type="spellStart"/>
      <w:r w:rsidRPr="00484078">
        <w:rPr>
          <w:rFonts w:ascii="Times New Roman" w:hAnsi="Times New Roman" w:cs="Times New Roman"/>
          <w:sz w:val="28"/>
          <w:szCs w:val="28"/>
        </w:rPr>
        <w:t>Новосергиевского</w:t>
      </w:r>
      <w:proofErr w:type="spellEnd"/>
      <w:r w:rsidRPr="00484078">
        <w:rPr>
          <w:rFonts w:ascii="Times New Roman" w:hAnsi="Times New Roman" w:cs="Times New Roman"/>
          <w:sz w:val="28"/>
          <w:szCs w:val="28"/>
        </w:rPr>
        <w:t xml:space="preserve"> поселения.</w:t>
      </w:r>
    </w:p>
    <w:p w:rsidR="00A66306" w:rsidRPr="00484078" w:rsidRDefault="00A66306" w:rsidP="00A66306">
      <w:pPr>
        <w:spacing w:after="0" w:line="240" w:lineRule="auto"/>
        <w:ind w:firstLine="709"/>
        <w:jc w:val="center"/>
        <w:rPr>
          <w:rFonts w:ascii="Times New Roman" w:hAnsi="Times New Roman" w:cs="Times New Roman"/>
          <w:b/>
          <w:sz w:val="28"/>
          <w:szCs w:val="28"/>
        </w:rPr>
      </w:pPr>
      <w:r w:rsidRPr="00484078">
        <w:rPr>
          <w:rFonts w:ascii="Times New Roman" w:hAnsi="Times New Roman" w:cs="Times New Roman"/>
          <w:b/>
          <w:sz w:val="28"/>
          <w:szCs w:val="28"/>
        </w:rPr>
        <w:t>Пожарная безопасность</w:t>
      </w:r>
    </w:p>
    <w:p w:rsidR="00A66306" w:rsidRPr="00484078" w:rsidRDefault="00A66306" w:rsidP="00A66306">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В отчетный период администрацией сельского поселения ежедневно уделялось внимание охране территории от пожаров. С марта по ноябрь на территории поселения устанавливался особый противопожарный режим, принимались НПА запрещающие разведение костров, вывозился с улиц горючий мусор. Председателями ТОСМ, работниками администрации проводилась разъяснительно – профилактическая работа, с вручением памяток о соблюдении мер пожарной безопасности. Было вручено 450 памяток. Главам КФХ были направлены письма о запрете выжигания стерни на </w:t>
      </w:r>
      <w:proofErr w:type="gramStart"/>
      <w:r w:rsidRPr="00484078">
        <w:rPr>
          <w:rFonts w:ascii="Times New Roman" w:hAnsi="Times New Roman" w:cs="Times New Roman"/>
          <w:sz w:val="28"/>
          <w:szCs w:val="28"/>
        </w:rPr>
        <w:t>полях</w:t>
      </w:r>
      <w:proofErr w:type="gramEnd"/>
      <w:r w:rsidRPr="00484078">
        <w:rPr>
          <w:rFonts w:ascii="Times New Roman" w:hAnsi="Times New Roman" w:cs="Times New Roman"/>
          <w:sz w:val="28"/>
          <w:szCs w:val="28"/>
        </w:rPr>
        <w:t xml:space="preserve"> прилегающих к лесу. В населённом пункте, прилегающем к лес</w:t>
      </w:r>
      <w:r w:rsidR="004E338F" w:rsidRPr="00484078">
        <w:rPr>
          <w:rFonts w:ascii="Times New Roman" w:hAnsi="Times New Roman" w:cs="Times New Roman"/>
          <w:sz w:val="28"/>
          <w:szCs w:val="28"/>
        </w:rPr>
        <w:t>у</w:t>
      </w:r>
      <w:r w:rsidRPr="00484078">
        <w:rPr>
          <w:rFonts w:ascii="Times New Roman" w:hAnsi="Times New Roman" w:cs="Times New Roman"/>
          <w:sz w:val="28"/>
          <w:szCs w:val="28"/>
        </w:rPr>
        <w:t xml:space="preserve"> (Лесничество) проводилась работа по обустройству минерализованных полос. Помощь оказывалась главой КФХ Пуга Е.И.</w:t>
      </w:r>
    </w:p>
    <w:p w:rsidR="00A66306" w:rsidRPr="00484078" w:rsidRDefault="00A66306" w:rsidP="00A66306">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Рабочей группой поселения проводились обследования противопожарного состояния домовладений многодетных семей, стоящих на профилактическом учете, малообеспеченных, одиноко проживающих пожилых людей. Было установлено 13 автономных дымовых пожарных </w:t>
      </w:r>
      <w:r w:rsidR="004762DE" w:rsidRPr="00484078">
        <w:rPr>
          <w:rFonts w:ascii="Times New Roman" w:hAnsi="Times New Roman" w:cs="Times New Roman"/>
          <w:sz w:val="28"/>
          <w:szCs w:val="28"/>
        </w:rPr>
        <w:t>извещателей</w:t>
      </w:r>
      <w:r w:rsidRPr="00484078">
        <w:rPr>
          <w:rFonts w:ascii="Times New Roman" w:hAnsi="Times New Roman" w:cs="Times New Roman"/>
          <w:sz w:val="28"/>
          <w:szCs w:val="28"/>
        </w:rPr>
        <w:t>. В течени</w:t>
      </w:r>
      <w:proofErr w:type="gramStart"/>
      <w:r w:rsidRPr="00484078">
        <w:rPr>
          <w:rFonts w:ascii="Times New Roman" w:hAnsi="Times New Roman" w:cs="Times New Roman"/>
          <w:sz w:val="28"/>
          <w:szCs w:val="28"/>
        </w:rPr>
        <w:t>и</w:t>
      </w:r>
      <w:proofErr w:type="gramEnd"/>
      <w:r w:rsidRPr="00484078">
        <w:rPr>
          <w:rFonts w:ascii="Times New Roman" w:hAnsi="Times New Roman" w:cs="Times New Roman"/>
          <w:sz w:val="28"/>
          <w:szCs w:val="28"/>
        </w:rPr>
        <w:t xml:space="preserve"> 2020 года было </w:t>
      </w:r>
      <w:r w:rsidR="004E338F" w:rsidRPr="00484078">
        <w:rPr>
          <w:rFonts w:ascii="Times New Roman" w:hAnsi="Times New Roman" w:cs="Times New Roman"/>
          <w:sz w:val="28"/>
          <w:szCs w:val="28"/>
        </w:rPr>
        <w:t>1</w:t>
      </w:r>
      <w:r w:rsidRPr="00484078">
        <w:rPr>
          <w:rFonts w:ascii="Times New Roman" w:hAnsi="Times New Roman" w:cs="Times New Roman"/>
          <w:sz w:val="28"/>
          <w:szCs w:val="28"/>
        </w:rPr>
        <w:t xml:space="preserve"> возгоран</w:t>
      </w:r>
      <w:r w:rsidR="004E338F" w:rsidRPr="00484078">
        <w:rPr>
          <w:rFonts w:ascii="Times New Roman" w:hAnsi="Times New Roman" w:cs="Times New Roman"/>
          <w:sz w:val="28"/>
          <w:szCs w:val="28"/>
        </w:rPr>
        <w:t>ие в частном</w:t>
      </w:r>
      <w:r w:rsidRPr="00484078">
        <w:rPr>
          <w:rFonts w:ascii="Times New Roman" w:hAnsi="Times New Roman" w:cs="Times New Roman"/>
          <w:sz w:val="28"/>
          <w:szCs w:val="28"/>
        </w:rPr>
        <w:t xml:space="preserve"> домовладен</w:t>
      </w:r>
      <w:r w:rsidR="004762DE" w:rsidRPr="00484078">
        <w:rPr>
          <w:rFonts w:ascii="Times New Roman" w:hAnsi="Times New Roman" w:cs="Times New Roman"/>
          <w:sz w:val="28"/>
          <w:szCs w:val="28"/>
        </w:rPr>
        <w:t>и</w:t>
      </w:r>
      <w:r w:rsidR="004E338F" w:rsidRPr="00484078">
        <w:rPr>
          <w:rFonts w:ascii="Times New Roman" w:hAnsi="Times New Roman" w:cs="Times New Roman"/>
          <w:sz w:val="28"/>
          <w:szCs w:val="28"/>
        </w:rPr>
        <w:t>и</w:t>
      </w:r>
      <w:r w:rsidR="004762DE" w:rsidRPr="00484078">
        <w:rPr>
          <w:rFonts w:ascii="Times New Roman" w:hAnsi="Times New Roman" w:cs="Times New Roman"/>
          <w:sz w:val="28"/>
          <w:szCs w:val="28"/>
        </w:rPr>
        <w:t xml:space="preserve">, гибели людей не было. Нанесен ущерб на сумму </w:t>
      </w:r>
      <w:r w:rsidR="004E338F" w:rsidRPr="00484078">
        <w:rPr>
          <w:rFonts w:ascii="Times New Roman" w:hAnsi="Times New Roman" w:cs="Times New Roman"/>
          <w:sz w:val="28"/>
          <w:szCs w:val="28"/>
        </w:rPr>
        <w:t>300</w:t>
      </w:r>
      <w:r w:rsidR="004762DE" w:rsidRPr="00484078">
        <w:rPr>
          <w:rFonts w:ascii="Times New Roman" w:hAnsi="Times New Roman" w:cs="Times New Roman"/>
          <w:sz w:val="28"/>
          <w:szCs w:val="28"/>
        </w:rPr>
        <w:t xml:space="preserve"> тыс. рублей. В отчетный период </w:t>
      </w:r>
      <w:r w:rsidR="004E338F" w:rsidRPr="00484078">
        <w:rPr>
          <w:rFonts w:ascii="Times New Roman" w:hAnsi="Times New Roman" w:cs="Times New Roman"/>
          <w:sz w:val="28"/>
          <w:szCs w:val="28"/>
        </w:rPr>
        <w:t>8</w:t>
      </w:r>
      <w:r w:rsidR="004762DE" w:rsidRPr="00484078">
        <w:rPr>
          <w:rFonts w:ascii="Times New Roman" w:hAnsi="Times New Roman" w:cs="Times New Roman"/>
          <w:sz w:val="28"/>
          <w:szCs w:val="28"/>
        </w:rPr>
        <w:t xml:space="preserve"> раз выезжала </w:t>
      </w:r>
      <w:proofErr w:type="gramStart"/>
      <w:r w:rsidR="004762DE" w:rsidRPr="00484078">
        <w:rPr>
          <w:rFonts w:ascii="Times New Roman" w:hAnsi="Times New Roman" w:cs="Times New Roman"/>
          <w:sz w:val="28"/>
          <w:szCs w:val="28"/>
        </w:rPr>
        <w:t>пожарная</w:t>
      </w:r>
      <w:proofErr w:type="gramEnd"/>
      <w:r w:rsidR="004762DE" w:rsidRPr="00484078">
        <w:rPr>
          <w:rFonts w:ascii="Times New Roman" w:hAnsi="Times New Roman" w:cs="Times New Roman"/>
          <w:sz w:val="28"/>
          <w:szCs w:val="28"/>
        </w:rPr>
        <w:t xml:space="preserve"> на тушение сухой травы, камыша и лесополос на площади 350 кв.</w:t>
      </w:r>
      <w:r w:rsidR="004E338F" w:rsidRPr="00484078">
        <w:rPr>
          <w:rFonts w:ascii="Times New Roman" w:hAnsi="Times New Roman" w:cs="Times New Roman"/>
          <w:sz w:val="28"/>
          <w:szCs w:val="28"/>
        </w:rPr>
        <w:t xml:space="preserve"> </w:t>
      </w:r>
      <w:r w:rsidR="004762DE" w:rsidRPr="00484078">
        <w:rPr>
          <w:rFonts w:ascii="Times New Roman" w:hAnsi="Times New Roman" w:cs="Times New Roman"/>
          <w:sz w:val="28"/>
          <w:szCs w:val="28"/>
        </w:rPr>
        <w:t>м.</w:t>
      </w:r>
    </w:p>
    <w:p w:rsidR="004762DE" w:rsidRPr="00484078" w:rsidRDefault="004762DE" w:rsidP="00A66306">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2020 году для забора воды при тушении пожаров был установлен</w:t>
      </w:r>
      <w:r w:rsidR="008474D6" w:rsidRPr="00484078">
        <w:rPr>
          <w:rFonts w:ascii="Times New Roman" w:hAnsi="Times New Roman" w:cs="Times New Roman"/>
          <w:sz w:val="28"/>
          <w:szCs w:val="28"/>
        </w:rPr>
        <w:t xml:space="preserve"> еще</w:t>
      </w:r>
      <w:r w:rsidRPr="00484078">
        <w:rPr>
          <w:rFonts w:ascii="Times New Roman" w:hAnsi="Times New Roman" w:cs="Times New Roman"/>
          <w:sz w:val="28"/>
          <w:szCs w:val="28"/>
        </w:rPr>
        <w:t xml:space="preserve"> один пожарный гидрант возле СК х. Лобова Балка. Всего в поселении установлено 8 гидрантов, которые обслуживает МУП «Водоканал», всегда находятся в исправном состоянии и имеют подъездные пути с твердым покрытием. В 2020 году на обслуживание пожарных гидрантов израсходовано </w:t>
      </w:r>
      <w:r w:rsidR="004E338F" w:rsidRPr="00484078">
        <w:rPr>
          <w:rFonts w:ascii="Times New Roman" w:hAnsi="Times New Roman" w:cs="Times New Roman"/>
          <w:sz w:val="28"/>
          <w:szCs w:val="28"/>
        </w:rPr>
        <w:t>41</w:t>
      </w:r>
      <w:r w:rsidRPr="00484078">
        <w:rPr>
          <w:rFonts w:ascii="Times New Roman" w:hAnsi="Times New Roman" w:cs="Times New Roman"/>
          <w:sz w:val="28"/>
          <w:szCs w:val="28"/>
        </w:rPr>
        <w:t xml:space="preserve"> тыс. рублей. В здании администрации поселения провели замену пожарной сигнализации в соответствии с новыми требованиями на сумму 70 тыс. рублей. </w:t>
      </w:r>
    </w:p>
    <w:p w:rsidR="004762DE" w:rsidRPr="00484078" w:rsidRDefault="004762DE" w:rsidP="00A66306">
      <w:pPr>
        <w:spacing w:after="0" w:line="240" w:lineRule="auto"/>
        <w:ind w:firstLine="709"/>
        <w:jc w:val="both"/>
        <w:rPr>
          <w:rFonts w:ascii="Times New Roman" w:hAnsi="Times New Roman" w:cs="Times New Roman"/>
          <w:sz w:val="28"/>
          <w:szCs w:val="28"/>
        </w:rPr>
      </w:pPr>
    </w:p>
    <w:p w:rsidR="004762DE" w:rsidRPr="00484078" w:rsidRDefault="004762DE" w:rsidP="00EA0C69">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t>Территориальное общественное самоуправление</w:t>
      </w:r>
    </w:p>
    <w:p w:rsidR="004762DE" w:rsidRPr="00484078" w:rsidRDefault="004762DE"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 территории поселения образованы и успешно работают 5 ТОСов.</w:t>
      </w:r>
    </w:p>
    <w:p w:rsidR="004762DE" w:rsidRPr="00484078" w:rsidRDefault="004762DE"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Отдаленность населённых пунктов не всегда позволяет во время отреагировать на возникшие проблемы, а </w:t>
      </w:r>
      <w:proofErr w:type="spellStart"/>
      <w:r w:rsidRPr="00484078">
        <w:rPr>
          <w:rFonts w:ascii="Times New Roman" w:hAnsi="Times New Roman" w:cs="Times New Roman"/>
          <w:sz w:val="28"/>
          <w:szCs w:val="28"/>
        </w:rPr>
        <w:t>ТОСы</w:t>
      </w:r>
      <w:proofErr w:type="spellEnd"/>
      <w:r w:rsidRPr="00484078">
        <w:rPr>
          <w:rFonts w:ascii="Times New Roman" w:hAnsi="Times New Roman" w:cs="Times New Roman"/>
          <w:sz w:val="28"/>
          <w:szCs w:val="28"/>
        </w:rPr>
        <w:t xml:space="preserve"> всегда держат связь с </w:t>
      </w:r>
      <w:r w:rsidRPr="00484078">
        <w:rPr>
          <w:rFonts w:ascii="Times New Roman" w:hAnsi="Times New Roman" w:cs="Times New Roman"/>
          <w:sz w:val="28"/>
          <w:szCs w:val="28"/>
        </w:rPr>
        <w:lastRenderedPageBreak/>
        <w:t>администрацией поселения и как результат проблемные вопросы решаются быстро. Советы ТОСов ст. Новопашковской (председатели Богданова Т.Н. и Ключко М.Н.) приняли участие в выборе объекта для краевого конкурса по отбору проекта местных инициатив. В результате проведенного опроса инициативной группой ТОС был выбран объект для реализации по программе инициативного бюджетирования</w:t>
      </w:r>
      <w:r w:rsidR="000A28B2" w:rsidRPr="00484078">
        <w:rPr>
          <w:rFonts w:ascii="Times New Roman" w:hAnsi="Times New Roman" w:cs="Times New Roman"/>
          <w:sz w:val="28"/>
          <w:szCs w:val="28"/>
        </w:rPr>
        <w:t xml:space="preserve"> «Благоустройство прилегающей территории к памятнику мемориального комплекса павшим воинам в Великой Отечественной войне» в ст. Новопашковской.</w:t>
      </w:r>
    </w:p>
    <w:p w:rsidR="000A28B2" w:rsidRPr="00484078" w:rsidRDefault="000A28B2"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На территории Новопашковского сельского поселения ежегодно проводится конкурс на «Лучший орган ТОС».  По итогам 2020 года лучшим </w:t>
      </w:r>
      <w:proofErr w:type="spellStart"/>
      <w:r w:rsidRPr="00484078">
        <w:rPr>
          <w:rFonts w:ascii="Times New Roman" w:hAnsi="Times New Roman" w:cs="Times New Roman"/>
          <w:sz w:val="28"/>
          <w:szCs w:val="28"/>
        </w:rPr>
        <w:t>ТОСом</w:t>
      </w:r>
      <w:proofErr w:type="spellEnd"/>
      <w:r w:rsidRPr="00484078">
        <w:rPr>
          <w:rFonts w:ascii="Times New Roman" w:hAnsi="Times New Roman" w:cs="Times New Roman"/>
          <w:sz w:val="28"/>
          <w:szCs w:val="28"/>
        </w:rPr>
        <w:t xml:space="preserve"> в поселении признан ТОС № 1, председатель Богданова Т.Н.</w:t>
      </w:r>
    </w:p>
    <w:p w:rsidR="000A28B2" w:rsidRPr="00484078" w:rsidRDefault="000A28B2"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По муниципальной программе поддержки органов ТОС руководителям ТОС в 2020 году произведены компенсационные выплаты в сумме 60 тыс. рублей. Выплаты проводились из расчета 1000 рублей в месяц. </w:t>
      </w:r>
    </w:p>
    <w:p w:rsidR="000A28B2" w:rsidRPr="00484078" w:rsidRDefault="000A28B2"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202</w:t>
      </w:r>
      <w:r w:rsidR="00EA0C69" w:rsidRPr="00484078">
        <w:rPr>
          <w:rFonts w:ascii="Times New Roman" w:hAnsi="Times New Roman" w:cs="Times New Roman"/>
          <w:sz w:val="28"/>
          <w:szCs w:val="28"/>
        </w:rPr>
        <w:t>0</w:t>
      </w:r>
      <w:r w:rsidRPr="00484078">
        <w:rPr>
          <w:rFonts w:ascii="Times New Roman" w:hAnsi="Times New Roman" w:cs="Times New Roman"/>
          <w:sz w:val="28"/>
          <w:szCs w:val="28"/>
        </w:rPr>
        <w:t xml:space="preserve"> году работники администрации совместно с</w:t>
      </w:r>
      <w:r w:rsidR="008474D6" w:rsidRPr="00484078">
        <w:rPr>
          <w:rFonts w:ascii="Times New Roman" w:hAnsi="Times New Roman" w:cs="Times New Roman"/>
          <w:sz w:val="28"/>
          <w:szCs w:val="28"/>
        </w:rPr>
        <w:t xml:space="preserve"> Советом ветеранов, и </w:t>
      </w:r>
      <w:r w:rsidRPr="00484078">
        <w:rPr>
          <w:rFonts w:ascii="Times New Roman" w:hAnsi="Times New Roman" w:cs="Times New Roman"/>
          <w:sz w:val="28"/>
          <w:szCs w:val="28"/>
        </w:rPr>
        <w:t xml:space="preserve"> </w:t>
      </w:r>
      <w:proofErr w:type="spellStart"/>
      <w:r w:rsidRPr="00484078">
        <w:rPr>
          <w:rFonts w:ascii="Times New Roman" w:hAnsi="Times New Roman" w:cs="Times New Roman"/>
          <w:sz w:val="28"/>
          <w:szCs w:val="28"/>
        </w:rPr>
        <w:t>ТОСовцами</w:t>
      </w:r>
      <w:proofErr w:type="spellEnd"/>
      <w:r w:rsidRPr="00484078">
        <w:rPr>
          <w:rFonts w:ascii="Times New Roman" w:hAnsi="Times New Roman" w:cs="Times New Roman"/>
          <w:sz w:val="28"/>
          <w:szCs w:val="28"/>
        </w:rPr>
        <w:t xml:space="preserve"> поздравили на дому 23 юбиляра с днем рождения, юбиляров свадеб. По программе «Поддержка ветеранов» было израсходовано  </w:t>
      </w:r>
      <w:r w:rsidR="004E338F" w:rsidRPr="00484078">
        <w:rPr>
          <w:rFonts w:ascii="Times New Roman" w:hAnsi="Times New Roman" w:cs="Times New Roman"/>
          <w:sz w:val="28"/>
          <w:szCs w:val="28"/>
        </w:rPr>
        <w:t>60</w:t>
      </w:r>
      <w:r w:rsidRPr="00484078">
        <w:rPr>
          <w:rFonts w:ascii="Times New Roman" w:hAnsi="Times New Roman" w:cs="Times New Roman"/>
          <w:sz w:val="28"/>
          <w:szCs w:val="28"/>
        </w:rPr>
        <w:t xml:space="preserve"> тыс. рублей.</w:t>
      </w:r>
    </w:p>
    <w:p w:rsidR="00C20A7B" w:rsidRPr="00484078" w:rsidRDefault="000A28B2" w:rsidP="00484078">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Сегодня я хочу поблагодарить руководителей ТОСов: Богданову Т.Н. – ТОС № 1, Ключко М.Н. – ТОС № 2 ст. Новопашковской, Петросяна В.Н. – ТОС х. Лобова Балка, Балашова С.А. – ТОС х. Тверского</w:t>
      </w:r>
      <w:r w:rsidR="00C20A7B" w:rsidRPr="00484078">
        <w:rPr>
          <w:rFonts w:ascii="Times New Roman" w:hAnsi="Times New Roman" w:cs="Times New Roman"/>
          <w:sz w:val="28"/>
          <w:szCs w:val="28"/>
        </w:rPr>
        <w:t xml:space="preserve">, Турсунова </w:t>
      </w:r>
      <w:proofErr w:type="spellStart"/>
      <w:r w:rsidR="00C20A7B" w:rsidRPr="00484078">
        <w:rPr>
          <w:rFonts w:ascii="Times New Roman" w:hAnsi="Times New Roman" w:cs="Times New Roman"/>
          <w:sz w:val="28"/>
          <w:szCs w:val="28"/>
        </w:rPr>
        <w:t>Махамад</w:t>
      </w:r>
      <w:proofErr w:type="spellEnd"/>
      <w:r w:rsidR="00C20A7B" w:rsidRPr="00484078">
        <w:rPr>
          <w:rFonts w:ascii="Times New Roman" w:hAnsi="Times New Roman" w:cs="Times New Roman"/>
          <w:sz w:val="28"/>
          <w:szCs w:val="28"/>
        </w:rPr>
        <w:t xml:space="preserve"> Махмуд </w:t>
      </w:r>
      <w:proofErr w:type="spellStart"/>
      <w:r w:rsidR="00C20A7B" w:rsidRPr="00484078">
        <w:rPr>
          <w:rFonts w:ascii="Times New Roman" w:hAnsi="Times New Roman" w:cs="Times New Roman"/>
          <w:sz w:val="28"/>
          <w:szCs w:val="28"/>
        </w:rPr>
        <w:t>оглы</w:t>
      </w:r>
      <w:proofErr w:type="spellEnd"/>
      <w:r w:rsidR="00C20A7B" w:rsidRPr="00484078">
        <w:rPr>
          <w:rFonts w:ascii="Times New Roman" w:hAnsi="Times New Roman" w:cs="Times New Roman"/>
          <w:sz w:val="28"/>
          <w:szCs w:val="28"/>
        </w:rPr>
        <w:t xml:space="preserve"> – ТОС с. Грузское, руководителей общественных организаций</w:t>
      </w:r>
      <w:r w:rsidR="00F441D7" w:rsidRPr="00484078">
        <w:rPr>
          <w:rFonts w:ascii="Times New Roman" w:hAnsi="Times New Roman" w:cs="Times New Roman"/>
          <w:sz w:val="28"/>
          <w:szCs w:val="28"/>
        </w:rPr>
        <w:t>:</w:t>
      </w:r>
      <w:r w:rsidR="00C20A7B" w:rsidRPr="00484078">
        <w:rPr>
          <w:rFonts w:ascii="Times New Roman" w:hAnsi="Times New Roman" w:cs="Times New Roman"/>
          <w:sz w:val="28"/>
          <w:szCs w:val="28"/>
        </w:rPr>
        <w:t xml:space="preserve"> Пашкова С.В. – атамана </w:t>
      </w:r>
      <w:proofErr w:type="spellStart"/>
      <w:r w:rsidR="00C20A7B" w:rsidRPr="00484078">
        <w:rPr>
          <w:rFonts w:ascii="Times New Roman" w:hAnsi="Times New Roman" w:cs="Times New Roman"/>
          <w:sz w:val="28"/>
          <w:szCs w:val="28"/>
        </w:rPr>
        <w:t>Новопашковского</w:t>
      </w:r>
      <w:proofErr w:type="spellEnd"/>
      <w:r w:rsidR="00C20A7B" w:rsidRPr="00484078">
        <w:rPr>
          <w:rFonts w:ascii="Times New Roman" w:hAnsi="Times New Roman" w:cs="Times New Roman"/>
          <w:sz w:val="28"/>
          <w:szCs w:val="28"/>
        </w:rPr>
        <w:t xml:space="preserve"> с/поселения, </w:t>
      </w:r>
      <w:proofErr w:type="spellStart"/>
      <w:r w:rsidR="00C20A7B" w:rsidRPr="00484078">
        <w:rPr>
          <w:rFonts w:ascii="Times New Roman" w:hAnsi="Times New Roman" w:cs="Times New Roman"/>
          <w:sz w:val="28"/>
          <w:szCs w:val="28"/>
        </w:rPr>
        <w:t>Завгороднюю</w:t>
      </w:r>
      <w:proofErr w:type="spellEnd"/>
      <w:r w:rsidR="00C20A7B" w:rsidRPr="00484078">
        <w:rPr>
          <w:rFonts w:ascii="Times New Roman" w:hAnsi="Times New Roman" w:cs="Times New Roman"/>
          <w:sz w:val="28"/>
          <w:szCs w:val="28"/>
        </w:rPr>
        <w:t xml:space="preserve"> Е.В. – председателя совета ветеранов, </w:t>
      </w:r>
      <w:proofErr w:type="spellStart"/>
      <w:r w:rsidR="00C20A7B" w:rsidRPr="00484078">
        <w:rPr>
          <w:rFonts w:ascii="Times New Roman" w:hAnsi="Times New Roman" w:cs="Times New Roman"/>
          <w:sz w:val="28"/>
          <w:szCs w:val="28"/>
        </w:rPr>
        <w:t>Косчинскую</w:t>
      </w:r>
      <w:proofErr w:type="spellEnd"/>
      <w:r w:rsidR="00C20A7B" w:rsidRPr="00484078">
        <w:rPr>
          <w:rFonts w:ascii="Times New Roman" w:hAnsi="Times New Roman" w:cs="Times New Roman"/>
          <w:sz w:val="28"/>
          <w:szCs w:val="28"/>
        </w:rPr>
        <w:t xml:space="preserve"> Р.И. – председателя общества инвалидов за </w:t>
      </w:r>
      <w:r w:rsidR="00F441D7" w:rsidRPr="00484078">
        <w:rPr>
          <w:rFonts w:ascii="Times New Roman" w:hAnsi="Times New Roman" w:cs="Times New Roman"/>
          <w:sz w:val="28"/>
          <w:szCs w:val="28"/>
        </w:rPr>
        <w:t>совместную работу</w:t>
      </w:r>
      <w:r w:rsidR="00C20A7B" w:rsidRPr="00484078">
        <w:rPr>
          <w:rFonts w:ascii="Times New Roman" w:hAnsi="Times New Roman" w:cs="Times New Roman"/>
          <w:sz w:val="28"/>
          <w:szCs w:val="28"/>
        </w:rPr>
        <w:t xml:space="preserve"> в решении многих вопросов местного значения.</w:t>
      </w:r>
      <w:r w:rsidRPr="00484078">
        <w:rPr>
          <w:rFonts w:ascii="Times New Roman" w:hAnsi="Times New Roman" w:cs="Times New Roman"/>
          <w:sz w:val="28"/>
          <w:szCs w:val="28"/>
        </w:rPr>
        <w:t xml:space="preserve"> </w:t>
      </w:r>
    </w:p>
    <w:p w:rsidR="00C20A7B" w:rsidRPr="00484078" w:rsidRDefault="00C20A7B" w:rsidP="001D4A93">
      <w:pPr>
        <w:spacing w:after="0" w:line="240" w:lineRule="auto"/>
        <w:jc w:val="center"/>
        <w:rPr>
          <w:rFonts w:ascii="Times New Roman" w:hAnsi="Times New Roman" w:cs="Times New Roman"/>
          <w:b/>
          <w:sz w:val="28"/>
          <w:szCs w:val="28"/>
        </w:rPr>
      </w:pPr>
      <w:r w:rsidRPr="00484078">
        <w:rPr>
          <w:rFonts w:ascii="Times New Roman" w:hAnsi="Times New Roman" w:cs="Times New Roman"/>
          <w:b/>
          <w:sz w:val="28"/>
          <w:szCs w:val="28"/>
        </w:rPr>
        <w:t>Сельское хозяйство, развитие ЛПХ</w:t>
      </w:r>
    </w:p>
    <w:p w:rsidR="00C20A7B"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Общая площадь сельского поселения составляет 18442 га, в том числе площадь пашни 14446га. С/х деятельностью</w:t>
      </w:r>
      <w:r w:rsidR="00EA0C69" w:rsidRPr="00484078">
        <w:rPr>
          <w:rFonts w:ascii="Times New Roman" w:hAnsi="Times New Roman" w:cs="Times New Roman"/>
          <w:sz w:val="28"/>
          <w:szCs w:val="28"/>
        </w:rPr>
        <w:t xml:space="preserve"> занимаются 8 – ООО и 80 КФХ и </w:t>
      </w:r>
      <w:r w:rsidRPr="00484078">
        <w:rPr>
          <w:rFonts w:ascii="Times New Roman" w:hAnsi="Times New Roman" w:cs="Times New Roman"/>
          <w:sz w:val="28"/>
          <w:szCs w:val="28"/>
        </w:rPr>
        <w:t>индивидуальных предприятий.</w:t>
      </w:r>
      <w:r w:rsidR="00F441D7" w:rsidRPr="00484078">
        <w:rPr>
          <w:rFonts w:ascii="Times New Roman" w:hAnsi="Times New Roman" w:cs="Times New Roman"/>
          <w:sz w:val="28"/>
          <w:szCs w:val="28"/>
        </w:rPr>
        <w:t xml:space="preserve"> В  с</w:t>
      </w:r>
      <w:r w:rsidRPr="00484078">
        <w:rPr>
          <w:rFonts w:ascii="Times New Roman" w:hAnsi="Times New Roman" w:cs="Times New Roman"/>
          <w:sz w:val="28"/>
          <w:szCs w:val="28"/>
        </w:rPr>
        <w:t>/х предприятия</w:t>
      </w:r>
      <w:r w:rsidR="00F441D7" w:rsidRPr="00484078">
        <w:rPr>
          <w:rFonts w:ascii="Times New Roman" w:hAnsi="Times New Roman" w:cs="Times New Roman"/>
          <w:sz w:val="28"/>
          <w:szCs w:val="28"/>
        </w:rPr>
        <w:t>х</w:t>
      </w:r>
      <w:r w:rsidRPr="00484078">
        <w:rPr>
          <w:rFonts w:ascii="Times New Roman" w:hAnsi="Times New Roman" w:cs="Times New Roman"/>
          <w:sz w:val="28"/>
          <w:szCs w:val="28"/>
        </w:rPr>
        <w:t xml:space="preserve"> </w:t>
      </w:r>
      <w:r w:rsidR="00F441D7" w:rsidRPr="00484078">
        <w:rPr>
          <w:rFonts w:ascii="Times New Roman" w:hAnsi="Times New Roman" w:cs="Times New Roman"/>
          <w:sz w:val="28"/>
          <w:szCs w:val="28"/>
        </w:rPr>
        <w:t xml:space="preserve">трудоустроено </w:t>
      </w:r>
      <w:r w:rsidR="00F60E05" w:rsidRPr="00484078">
        <w:rPr>
          <w:rFonts w:ascii="Times New Roman" w:hAnsi="Times New Roman" w:cs="Times New Roman"/>
          <w:sz w:val="28"/>
          <w:szCs w:val="28"/>
        </w:rPr>
        <w:t xml:space="preserve">120 </w:t>
      </w:r>
      <w:r w:rsidRPr="00484078">
        <w:rPr>
          <w:rFonts w:ascii="Times New Roman" w:hAnsi="Times New Roman" w:cs="Times New Roman"/>
          <w:sz w:val="28"/>
          <w:szCs w:val="28"/>
        </w:rPr>
        <w:t>жителей поселения.</w:t>
      </w:r>
    </w:p>
    <w:p w:rsidR="00C20A7B"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Средняя урожайность в 2020 году составила:</w:t>
      </w:r>
    </w:p>
    <w:p w:rsidR="00C20A7B"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озимая пшеница – 41,2 ц/га</w:t>
      </w:r>
    </w:p>
    <w:p w:rsidR="00C20A7B"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озимый ячмень – 50,4 ц/га</w:t>
      </w:r>
    </w:p>
    <w:p w:rsidR="00C20A7B"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яровой ячмень – 49,7 ц/га</w:t>
      </w:r>
    </w:p>
    <w:p w:rsidR="0051440D" w:rsidRPr="00484078" w:rsidRDefault="00C20A7B"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Наилучших результатов на уборке озимой пшеницы</w:t>
      </w:r>
      <w:r w:rsidR="0051440D" w:rsidRPr="00484078">
        <w:rPr>
          <w:rFonts w:ascii="Times New Roman" w:hAnsi="Times New Roman" w:cs="Times New Roman"/>
          <w:sz w:val="28"/>
          <w:szCs w:val="28"/>
        </w:rPr>
        <w:t xml:space="preserve"> добились:</w:t>
      </w:r>
    </w:p>
    <w:p w:rsidR="0051440D" w:rsidRPr="00484078" w:rsidRDefault="0051440D"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ООО АФ «Виктория» - 44,0 ц/га;</w:t>
      </w:r>
    </w:p>
    <w:p w:rsidR="0051440D" w:rsidRPr="00484078" w:rsidRDefault="0051440D"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КФХ «Ванецян И.Л.» - 42,0 ц/га.</w:t>
      </w:r>
    </w:p>
    <w:p w:rsidR="00C20A7B" w:rsidRPr="00484078" w:rsidRDefault="0051440D"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Погодные условия снизили урожайность зерновых.</w:t>
      </w:r>
      <w:r w:rsidR="00C20A7B" w:rsidRPr="00484078">
        <w:rPr>
          <w:rFonts w:ascii="Times New Roman" w:hAnsi="Times New Roman" w:cs="Times New Roman"/>
          <w:sz w:val="28"/>
          <w:szCs w:val="28"/>
        </w:rPr>
        <w:t xml:space="preserve"> </w:t>
      </w:r>
    </w:p>
    <w:p w:rsidR="0051440D" w:rsidRPr="00484078" w:rsidRDefault="0051440D" w:rsidP="00C20A7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В ЛПХ жители поселения содержат КРС, мелкий рогатый скот, птицу, кроликов, нутрий, пчел, а так же занимаются выращиванием саженцев плодовых и декоративных культур, овощей в открытом и закрытом грунте. Общая площадь теплиц составляет 3740 кв.</w:t>
      </w:r>
      <w:r w:rsidR="00AB2B36" w:rsidRPr="00484078">
        <w:rPr>
          <w:rFonts w:ascii="Times New Roman" w:hAnsi="Times New Roman" w:cs="Times New Roman"/>
          <w:sz w:val="28"/>
          <w:szCs w:val="28"/>
        </w:rPr>
        <w:t xml:space="preserve"> </w:t>
      </w:r>
      <w:r w:rsidRPr="00484078">
        <w:rPr>
          <w:rFonts w:ascii="Times New Roman" w:hAnsi="Times New Roman" w:cs="Times New Roman"/>
          <w:sz w:val="28"/>
          <w:szCs w:val="28"/>
        </w:rPr>
        <w:t>м., в</w:t>
      </w:r>
      <w:r w:rsidR="00AB2B36" w:rsidRPr="00484078">
        <w:rPr>
          <w:rFonts w:ascii="Times New Roman" w:hAnsi="Times New Roman" w:cs="Times New Roman"/>
          <w:sz w:val="28"/>
          <w:szCs w:val="28"/>
        </w:rPr>
        <w:t xml:space="preserve"> том числе ЛПХ </w:t>
      </w:r>
      <w:proofErr w:type="spellStart"/>
      <w:r w:rsidR="00AB2B36" w:rsidRPr="00484078">
        <w:rPr>
          <w:rFonts w:ascii="Times New Roman" w:hAnsi="Times New Roman" w:cs="Times New Roman"/>
          <w:sz w:val="28"/>
          <w:szCs w:val="28"/>
        </w:rPr>
        <w:t>Ховякова</w:t>
      </w:r>
      <w:proofErr w:type="spellEnd"/>
      <w:r w:rsidR="00AB2B36" w:rsidRPr="00484078">
        <w:rPr>
          <w:rFonts w:ascii="Times New Roman" w:hAnsi="Times New Roman" w:cs="Times New Roman"/>
          <w:sz w:val="28"/>
          <w:szCs w:val="28"/>
        </w:rPr>
        <w:t xml:space="preserve"> С.В. 1780</w:t>
      </w:r>
      <w:r w:rsidRPr="00484078">
        <w:rPr>
          <w:rFonts w:ascii="Times New Roman" w:hAnsi="Times New Roman" w:cs="Times New Roman"/>
          <w:sz w:val="28"/>
          <w:szCs w:val="28"/>
        </w:rPr>
        <w:t xml:space="preserve"> кв.</w:t>
      </w:r>
      <w:r w:rsidR="00AB2B36" w:rsidRPr="00484078">
        <w:rPr>
          <w:rFonts w:ascii="Times New Roman" w:hAnsi="Times New Roman" w:cs="Times New Roman"/>
          <w:sz w:val="28"/>
          <w:szCs w:val="28"/>
        </w:rPr>
        <w:t xml:space="preserve"> </w:t>
      </w:r>
      <w:r w:rsidR="00EA0C69" w:rsidRPr="00484078">
        <w:rPr>
          <w:rFonts w:ascii="Times New Roman" w:hAnsi="Times New Roman" w:cs="Times New Roman"/>
          <w:sz w:val="28"/>
          <w:szCs w:val="28"/>
        </w:rPr>
        <w:t>метров.</w:t>
      </w:r>
    </w:p>
    <w:p w:rsidR="0016707E" w:rsidRPr="00484078" w:rsidRDefault="000A28B2" w:rsidP="0016707E">
      <w:pPr>
        <w:spacing w:after="0" w:line="240" w:lineRule="auto"/>
        <w:ind w:firstLine="709"/>
        <w:jc w:val="both"/>
        <w:rPr>
          <w:rFonts w:ascii="Times New Roman" w:hAnsi="Times New Roman"/>
          <w:sz w:val="28"/>
          <w:szCs w:val="28"/>
        </w:rPr>
      </w:pPr>
      <w:r w:rsidRPr="00484078">
        <w:rPr>
          <w:rFonts w:ascii="Times New Roman" w:hAnsi="Times New Roman" w:cs="Times New Roman"/>
          <w:sz w:val="28"/>
          <w:szCs w:val="28"/>
        </w:rPr>
        <w:lastRenderedPageBreak/>
        <w:t xml:space="preserve"> </w:t>
      </w:r>
      <w:r w:rsidR="0016707E" w:rsidRPr="00484078">
        <w:rPr>
          <w:rFonts w:ascii="Times New Roman" w:hAnsi="Times New Roman"/>
          <w:sz w:val="28"/>
          <w:szCs w:val="28"/>
        </w:rPr>
        <w:t>Мерами господдержки воспользовались - один ИП и два личных подсобных хозяйства.</w:t>
      </w:r>
    </w:p>
    <w:p w:rsidR="0016707E" w:rsidRPr="00484078" w:rsidRDefault="0016707E" w:rsidP="00F22318">
      <w:pPr>
        <w:spacing w:after="0" w:line="240" w:lineRule="auto"/>
        <w:ind w:firstLine="709"/>
        <w:jc w:val="both"/>
        <w:rPr>
          <w:rFonts w:ascii="Times New Roman" w:hAnsi="Times New Roman"/>
          <w:sz w:val="28"/>
          <w:szCs w:val="28"/>
        </w:rPr>
      </w:pPr>
      <w:r w:rsidRPr="00484078">
        <w:rPr>
          <w:rFonts w:ascii="Times New Roman" w:hAnsi="Times New Roman"/>
          <w:sz w:val="28"/>
          <w:szCs w:val="28"/>
        </w:rPr>
        <w:t>За производство молока ИП</w:t>
      </w:r>
      <w:r w:rsidR="00F22318" w:rsidRPr="00484078">
        <w:rPr>
          <w:rFonts w:ascii="Times New Roman" w:hAnsi="Times New Roman"/>
          <w:sz w:val="28"/>
          <w:szCs w:val="28"/>
        </w:rPr>
        <w:t xml:space="preserve"> Малярчук Я.В.</w:t>
      </w:r>
      <w:r w:rsidRPr="00484078">
        <w:rPr>
          <w:rFonts w:ascii="Times New Roman" w:hAnsi="Times New Roman"/>
          <w:sz w:val="28"/>
          <w:szCs w:val="28"/>
        </w:rPr>
        <w:t xml:space="preserve"> – вып</w:t>
      </w:r>
      <w:r w:rsidR="00F22318" w:rsidRPr="00484078">
        <w:rPr>
          <w:rFonts w:ascii="Times New Roman" w:hAnsi="Times New Roman"/>
          <w:sz w:val="28"/>
          <w:szCs w:val="28"/>
        </w:rPr>
        <w:t xml:space="preserve">лачено 500 тыс. рублей субсидий, </w:t>
      </w:r>
      <w:r w:rsidRPr="00484078">
        <w:rPr>
          <w:rFonts w:ascii="Times New Roman" w:hAnsi="Times New Roman"/>
          <w:sz w:val="28"/>
          <w:szCs w:val="28"/>
        </w:rPr>
        <w:t>за приобретение молодняка птицы двум ЛПХ выплачено 81,7 тыс. рублей субсидий.</w:t>
      </w:r>
    </w:p>
    <w:p w:rsidR="000A28B2" w:rsidRPr="00484078" w:rsidRDefault="00F22318" w:rsidP="004762DE">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ИП </w:t>
      </w:r>
      <w:r w:rsidR="00927B68" w:rsidRPr="00484078">
        <w:rPr>
          <w:rFonts w:ascii="Times New Roman" w:hAnsi="Times New Roman" w:cs="Times New Roman"/>
          <w:sz w:val="28"/>
          <w:szCs w:val="28"/>
        </w:rPr>
        <w:t>«</w:t>
      </w:r>
      <w:r w:rsidRPr="00484078">
        <w:rPr>
          <w:rFonts w:ascii="Times New Roman" w:hAnsi="Times New Roman" w:cs="Times New Roman"/>
          <w:sz w:val="28"/>
          <w:szCs w:val="28"/>
        </w:rPr>
        <w:t>Малярчук Я.В.</w:t>
      </w:r>
      <w:r w:rsidR="00927B68" w:rsidRPr="00484078">
        <w:rPr>
          <w:rFonts w:ascii="Times New Roman" w:hAnsi="Times New Roman" w:cs="Times New Roman"/>
          <w:sz w:val="28"/>
          <w:szCs w:val="28"/>
        </w:rPr>
        <w:t>»,</w:t>
      </w:r>
      <w:r w:rsidRPr="00484078">
        <w:rPr>
          <w:rFonts w:ascii="Times New Roman" w:hAnsi="Times New Roman" w:cs="Times New Roman"/>
          <w:sz w:val="28"/>
          <w:szCs w:val="28"/>
        </w:rPr>
        <w:t xml:space="preserve"> имея поголовье КРС – 100 голов, в том числе – 45 коров, надоил  </w:t>
      </w:r>
      <w:r w:rsidR="004A40F4" w:rsidRPr="00484078">
        <w:rPr>
          <w:rFonts w:ascii="Times New Roman" w:hAnsi="Times New Roman" w:cs="Times New Roman"/>
          <w:sz w:val="28"/>
          <w:szCs w:val="28"/>
        </w:rPr>
        <w:t>315</w:t>
      </w:r>
      <w:r w:rsidRPr="00484078">
        <w:rPr>
          <w:rFonts w:ascii="Times New Roman" w:hAnsi="Times New Roman" w:cs="Times New Roman"/>
          <w:sz w:val="28"/>
          <w:szCs w:val="28"/>
        </w:rPr>
        <w:t xml:space="preserve"> тонн молока</w:t>
      </w:r>
      <w:r w:rsidR="00EA0C69" w:rsidRPr="00484078">
        <w:rPr>
          <w:rFonts w:ascii="Times New Roman" w:hAnsi="Times New Roman" w:cs="Times New Roman"/>
          <w:sz w:val="28"/>
          <w:szCs w:val="28"/>
        </w:rPr>
        <w:t>,</w:t>
      </w:r>
      <w:r w:rsidRPr="00484078">
        <w:rPr>
          <w:rFonts w:ascii="Times New Roman" w:hAnsi="Times New Roman" w:cs="Times New Roman"/>
          <w:sz w:val="28"/>
          <w:szCs w:val="28"/>
        </w:rPr>
        <w:t xml:space="preserve"> на одну фуражную корову </w:t>
      </w:r>
      <w:r w:rsidR="00FA088E" w:rsidRPr="00484078">
        <w:rPr>
          <w:rFonts w:ascii="Times New Roman" w:hAnsi="Times New Roman" w:cs="Times New Roman"/>
          <w:sz w:val="28"/>
          <w:szCs w:val="28"/>
        </w:rPr>
        <w:t>7000</w:t>
      </w:r>
      <w:r w:rsidRPr="00484078">
        <w:rPr>
          <w:rFonts w:ascii="Times New Roman" w:hAnsi="Times New Roman" w:cs="Times New Roman"/>
          <w:sz w:val="28"/>
          <w:szCs w:val="28"/>
        </w:rPr>
        <w:t xml:space="preserve"> литров.</w:t>
      </w:r>
    </w:p>
    <w:p w:rsidR="002F5477" w:rsidRPr="00484078" w:rsidRDefault="00DD36A2" w:rsidP="00A31C1B">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ИП Мочалов Игорь Владимирович</w:t>
      </w:r>
      <w:r w:rsidR="00F441D7" w:rsidRPr="00484078">
        <w:rPr>
          <w:rFonts w:ascii="Times New Roman" w:hAnsi="Times New Roman" w:cs="Times New Roman"/>
          <w:sz w:val="28"/>
          <w:szCs w:val="28"/>
        </w:rPr>
        <w:t xml:space="preserve"> продолжил развитие производства мяса индейки</w:t>
      </w:r>
      <w:proofErr w:type="gramStart"/>
      <w:r w:rsidR="00F441D7" w:rsidRPr="00484078">
        <w:rPr>
          <w:rFonts w:ascii="Times New Roman" w:hAnsi="Times New Roman" w:cs="Times New Roman"/>
          <w:sz w:val="28"/>
          <w:szCs w:val="28"/>
        </w:rPr>
        <w:t>.,</w:t>
      </w:r>
      <w:r w:rsidRPr="00484078">
        <w:rPr>
          <w:rFonts w:ascii="Times New Roman" w:hAnsi="Times New Roman" w:cs="Times New Roman"/>
          <w:sz w:val="28"/>
          <w:szCs w:val="28"/>
        </w:rPr>
        <w:t xml:space="preserve"> </w:t>
      </w:r>
      <w:proofErr w:type="gramEnd"/>
      <w:r w:rsidR="00F441D7" w:rsidRPr="00484078">
        <w:rPr>
          <w:rFonts w:ascii="Times New Roman" w:hAnsi="Times New Roman" w:cs="Times New Roman"/>
          <w:sz w:val="28"/>
          <w:szCs w:val="28"/>
        </w:rPr>
        <w:t>П</w:t>
      </w:r>
      <w:r w:rsidRPr="00484078">
        <w:rPr>
          <w:rFonts w:ascii="Times New Roman" w:hAnsi="Times New Roman" w:cs="Times New Roman"/>
          <w:sz w:val="28"/>
          <w:szCs w:val="28"/>
        </w:rPr>
        <w:t>роизвел мяса индейки  в количестве - 13,5 тонн.</w:t>
      </w:r>
    </w:p>
    <w:p w:rsidR="00B23B65" w:rsidRPr="00484078" w:rsidRDefault="00F22318" w:rsidP="003055F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Специалисты администрации поселения проводили информационно-разъяснительную работу среди с/х производителей, </w:t>
      </w:r>
      <w:r w:rsidR="00EA0C69" w:rsidRPr="00484078">
        <w:rPr>
          <w:rFonts w:ascii="Times New Roman" w:hAnsi="Times New Roman" w:cs="Times New Roman"/>
          <w:sz w:val="28"/>
          <w:szCs w:val="28"/>
        </w:rPr>
        <w:t>о мерах</w:t>
      </w:r>
      <w:r w:rsidRPr="00484078">
        <w:rPr>
          <w:rFonts w:ascii="Times New Roman" w:hAnsi="Times New Roman" w:cs="Times New Roman"/>
          <w:sz w:val="28"/>
          <w:szCs w:val="28"/>
        </w:rPr>
        <w:t xml:space="preserve"> господдержки.</w:t>
      </w:r>
      <w:r w:rsidR="001736C7" w:rsidRPr="00484078">
        <w:rPr>
          <w:rFonts w:ascii="Times New Roman" w:hAnsi="Times New Roman" w:cs="Times New Roman"/>
          <w:sz w:val="28"/>
          <w:szCs w:val="28"/>
        </w:rPr>
        <w:t xml:space="preserve">   </w:t>
      </w:r>
    </w:p>
    <w:p w:rsidR="00B23B65" w:rsidRPr="00484078" w:rsidRDefault="00B23B65" w:rsidP="001D4A93">
      <w:pPr>
        <w:pStyle w:val="a4"/>
        <w:jc w:val="center"/>
        <w:rPr>
          <w:rFonts w:ascii="Times" w:hAnsi="Times"/>
          <w:b/>
          <w:color w:val="000000"/>
          <w:sz w:val="28"/>
          <w:szCs w:val="28"/>
        </w:rPr>
      </w:pPr>
      <w:r w:rsidRPr="00484078">
        <w:rPr>
          <w:rFonts w:ascii="Times" w:hAnsi="Times"/>
          <w:b/>
          <w:color w:val="000000"/>
          <w:sz w:val="28"/>
          <w:szCs w:val="28"/>
        </w:rPr>
        <w:t>Воинский учет</w:t>
      </w:r>
    </w:p>
    <w:p w:rsidR="00B23B65" w:rsidRPr="00484078" w:rsidRDefault="00B23B65" w:rsidP="001D4A93">
      <w:pPr>
        <w:pStyle w:val="a4"/>
        <w:ind w:firstLine="709"/>
        <w:jc w:val="both"/>
        <w:rPr>
          <w:rFonts w:ascii="Times" w:hAnsi="Times"/>
          <w:color w:val="000000"/>
          <w:sz w:val="28"/>
          <w:szCs w:val="28"/>
        </w:rPr>
      </w:pPr>
      <w:r w:rsidRPr="00484078">
        <w:rPr>
          <w:rFonts w:ascii="Times" w:hAnsi="Times"/>
          <w:color w:val="000000"/>
          <w:sz w:val="28"/>
          <w:szCs w:val="28"/>
        </w:rPr>
        <w:t>Администрацией Новопашковского сельского поселения ведется исполнение отдельных государственных полномочий в части ведения воинского учета в соответствии с требованием закона РФ «О воинской обязанности и военной службе». На исполнение полномочий по воинскому учету выделены целевые средства в сумме 215,6 тысяч рублей.</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На воинском учете в сельском поселении состоит 528 человека из них: - граждан пребывающих в запасе – 489 чел,</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в том числе 16 офицеров запаса;</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 граждан, подлежащих призыву на военную службу 39 человека.</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Сформированы личные дела и поставлено на  первичный воинский учет 12 юношей 2003 года рождения</w:t>
      </w:r>
    </w:p>
    <w:p w:rsidR="00B23B65" w:rsidRPr="00484078" w:rsidRDefault="00B23B65" w:rsidP="001D4A93">
      <w:pPr>
        <w:pStyle w:val="a4"/>
        <w:ind w:firstLine="709"/>
        <w:jc w:val="both"/>
        <w:rPr>
          <w:rFonts w:ascii="Times" w:hAnsi="Times"/>
          <w:color w:val="000000"/>
          <w:sz w:val="28"/>
          <w:szCs w:val="28"/>
        </w:rPr>
      </w:pPr>
      <w:r w:rsidRPr="00484078">
        <w:rPr>
          <w:rFonts w:ascii="Times" w:hAnsi="Times"/>
          <w:color w:val="000000"/>
          <w:sz w:val="28"/>
          <w:szCs w:val="28"/>
        </w:rPr>
        <w:t xml:space="preserve">На основании закона РФ «О воинской обязанности и военной службе» подлежало вызову на призывную комиссию в 2020 году   </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 xml:space="preserve">25 человек из них: </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предоставлено отсрочек:</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для продолжения образования 8-ти призывникам;</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 xml:space="preserve"> по состоянию здоровья 4</w:t>
      </w:r>
    </w:p>
    <w:p w:rsidR="00B23B65" w:rsidRPr="00484078" w:rsidRDefault="00B23B65" w:rsidP="00B23B65">
      <w:pPr>
        <w:pStyle w:val="a4"/>
        <w:jc w:val="both"/>
        <w:rPr>
          <w:rFonts w:ascii="Times" w:hAnsi="Times"/>
          <w:color w:val="000000"/>
          <w:sz w:val="28"/>
          <w:szCs w:val="28"/>
        </w:rPr>
      </w:pPr>
      <w:proofErr w:type="gramStart"/>
      <w:r w:rsidRPr="00484078">
        <w:rPr>
          <w:rFonts w:ascii="Times" w:hAnsi="Times"/>
          <w:color w:val="000000"/>
          <w:sz w:val="28"/>
          <w:szCs w:val="28"/>
        </w:rPr>
        <w:t>признаны</w:t>
      </w:r>
      <w:proofErr w:type="gramEnd"/>
      <w:r w:rsidRPr="00484078">
        <w:rPr>
          <w:rFonts w:ascii="Times" w:hAnsi="Times"/>
          <w:color w:val="000000"/>
          <w:sz w:val="28"/>
          <w:szCs w:val="28"/>
        </w:rPr>
        <w:t xml:space="preserve"> ограниченно годными к военной службе 3 человека;</w:t>
      </w:r>
    </w:p>
    <w:p w:rsidR="00B23B65"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находится в длительном розыске 1 призывник;</w:t>
      </w:r>
    </w:p>
    <w:p w:rsidR="00B23B65" w:rsidRPr="00484078" w:rsidRDefault="00B23B65" w:rsidP="00B23B65">
      <w:pPr>
        <w:pStyle w:val="a4"/>
        <w:jc w:val="both"/>
        <w:rPr>
          <w:rFonts w:ascii="Times" w:hAnsi="Times"/>
          <w:color w:val="000000"/>
          <w:sz w:val="28"/>
          <w:szCs w:val="28"/>
        </w:rPr>
      </w:pPr>
      <w:proofErr w:type="gramStart"/>
      <w:r w:rsidRPr="00484078">
        <w:rPr>
          <w:rFonts w:ascii="Times" w:hAnsi="Times"/>
          <w:color w:val="000000"/>
          <w:sz w:val="28"/>
          <w:szCs w:val="28"/>
        </w:rPr>
        <w:t>призваны</w:t>
      </w:r>
      <w:proofErr w:type="gramEnd"/>
      <w:r w:rsidRPr="00484078">
        <w:rPr>
          <w:rFonts w:ascii="Times" w:hAnsi="Times"/>
          <w:color w:val="000000"/>
          <w:sz w:val="28"/>
          <w:szCs w:val="28"/>
        </w:rPr>
        <w:t xml:space="preserve"> на военную службу  5 человек:</w:t>
      </w:r>
    </w:p>
    <w:p w:rsidR="001D4A93" w:rsidRPr="00484078" w:rsidRDefault="00B23B65" w:rsidP="00B23B65">
      <w:pPr>
        <w:pStyle w:val="a4"/>
        <w:jc w:val="both"/>
        <w:rPr>
          <w:rFonts w:ascii="Times" w:hAnsi="Times"/>
          <w:color w:val="000000"/>
          <w:sz w:val="28"/>
          <w:szCs w:val="28"/>
        </w:rPr>
      </w:pPr>
      <w:r w:rsidRPr="00484078">
        <w:rPr>
          <w:rFonts w:ascii="Times" w:hAnsi="Times"/>
          <w:color w:val="000000"/>
          <w:sz w:val="28"/>
          <w:szCs w:val="28"/>
        </w:rPr>
        <w:t>Бурый Ярослав Николаевич, Симоненко Виктор Николаевич, Гапоненко Родион Михайлович, Тарасенко Дмитрий Геннадьев</w:t>
      </w:r>
      <w:r w:rsidR="00630F2C" w:rsidRPr="00484078">
        <w:rPr>
          <w:rFonts w:ascii="Times" w:hAnsi="Times"/>
          <w:color w:val="000000"/>
          <w:sz w:val="28"/>
          <w:szCs w:val="28"/>
        </w:rPr>
        <w:t xml:space="preserve">ич, </w:t>
      </w:r>
      <w:proofErr w:type="spellStart"/>
      <w:r w:rsidR="00630F2C" w:rsidRPr="00484078">
        <w:rPr>
          <w:rFonts w:ascii="Times" w:hAnsi="Times"/>
          <w:color w:val="000000"/>
          <w:sz w:val="28"/>
          <w:szCs w:val="28"/>
        </w:rPr>
        <w:t>Ховяков</w:t>
      </w:r>
      <w:proofErr w:type="spellEnd"/>
      <w:r w:rsidR="00630F2C" w:rsidRPr="00484078">
        <w:rPr>
          <w:rFonts w:ascii="Times" w:hAnsi="Times"/>
          <w:color w:val="000000"/>
          <w:sz w:val="28"/>
          <w:szCs w:val="28"/>
        </w:rPr>
        <w:t xml:space="preserve"> Владислав Сергеевич.</w:t>
      </w:r>
    </w:p>
    <w:p w:rsidR="00607196" w:rsidRPr="00484078" w:rsidRDefault="00607196" w:rsidP="001D4A93">
      <w:pPr>
        <w:pStyle w:val="a4"/>
        <w:jc w:val="center"/>
        <w:rPr>
          <w:rFonts w:ascii="Times" w:hAnsi="Times"/>
          <w:b/>
          <w:color w:val="000000"/>
          <w:sz w:val="28"/>
          <w:szCs w:val="28"/>
        </w:rPr>
      </w:pPr>
      <w:r w:rsidRPr="00484078">
        <w:rPr>
          <w:rFonts w:ascii="Times" w:hAnsi="Times"/>
          <w:b/>
          <w:color w:val="000000"/>
          <w:sz w:val="28"/>
          <w:szCs w:val="28"/>
        </w:rPr>
        <w:t>Культура</w:t>
      </w:r>
    </w:p>
    <w:p w:rsidR="00607196"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t xml:space="preserve">На территории Новопашковского сельского поселения располагаются три учреждения культуры клубного типа: СДК «Новопашковский», СК «Тверской» и СК «Лобова Балка». Штатная численность по трем учреждениям составляет </w:t>
      </w:r>
      <w:r w:rsidR="00F441D7" w:rsidRPr="00484078">
        <w:rPr>
          <w:rFonts w:ascii="Times" w:hAnsi="Times"/>
          <w:color w:val="000000"/>
          <w:sz w:val="28"/>
          <w:szCs w:val="28"/>
        </w:rPr>
        <w:t>10</w:t>
      </w:r>
      <w:r w:rsidRPr="00484078">
        <w:rPr>
          <w:rFonts w:ascii="Times" w:hAnsi="Times"/>
          <w:color w:val="000000"/>
          <w:sz w:val="28"/>
          <w:szCs w:val="28"/>
        </w:rPr>
        <w:t xml:space="preserve"> человек.</w:t>
      </w:r>
    </w:p>
    <w:p w:rsidR="00607196"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t xml:space="preserve">Расходы по культуре составили 4 047,1 тыс. рублей из них на содержание зданий учреждений культуры (коммунальные услуги, уплата налогов, услуги и приобретение материальных запасов) – 824,7 тыс. рублей. </w:t>
      </w:r>
      <w:r w:rsidR="00F441D7" w:rsidRPr="00484078">
        <w:rPr>
          <w:rFonts w:ascii="Times" w:hAnsi="Times"/>
          <w:color w:val="000000"/>
          <w:sz w:val="28"/>
          <w:szCs w:val="28"/>
        </w:rPr>
        <w:t>Средняя заработная  плата работников культуры за 2020год составила 19256 рублей.</w:t>
      </w:r>
    </w:p>
    <w:p w:rsidR="00B23B65"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lastRenderedPageBreak/>
        <w:t>Ежегодно большое внимание уделяется улучшению материально-технической базы и ремонтам учреждений культуры.</w:t>
      </w:r>
    </w:p>
    <w:p w:rsidR="00607196"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t>В 2020 году в СДК «Новопашковский»:</w:t>
      </w:r>
    </w:p>
    <w:p w:rsidR="00607196"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t>- приобретён ноутбук и видеопроекционное оборудование;</w:t>
      </w:r>
    </w:p>
    <w:p w:rsidR="00607196" w:rsidRPr="00484078" w:rsidRDefault="00607196" w:rsidP="00607196">
      <w:pPr>
        <w:pStyle w:val="a4"/>
        <w:ind w:firstLine="709"/>
        <w:jc w:val="both"/>
        <w:rPr>
          <w:rFonts w:ascii="Times" w:hAnsi="Times"/>
          <w:color w:val="000000"/>
          <w:sz w:val="28"/>
          <w:szCs w:val="28"/>
        </w:rPr>
      </w:pPr>
      <w:r w:rsidRPr="00484078">
        <w:rPr>
          <w:rFonts w:ascii="Times" w:hAnsi="Times"/>
          <w:color w:val="000000"/>
          <w:sz w:val="28"/>
          <w:szCs w:val="28"/>
        </w:rPr>
        <w:t xml:space="preserve">- проведен косметический ремонт фасада здания и </w:t>
      </w:r>
      <w:proofErr w:type="spellStart"/>
      <w:r w:rsidRPr="00484078">
        <w:rPr>
          <w:rFonts w:ascii="Times" w:hAnsi="Times"/>
          <w:color w:val="000000"/>
          <w:sz w:val="28"/>
          <w:szCs w:val="28"/>
        </w:rPr>
        <w:t>отмостки</w:t>
      </w:r>
      <w:proofErr w:type="spellEnd"/>
      <w:r w:rsidRPr="00484078">
        <w:rPr>
          <w:rFonts w:ascii="Times" w:hAnsi="Times"/>
          <w:color w:val="000000"/>
          <w:sz w:val="28"/>
          <w:szCs w:val="28"/>
        </w:rPr>
        <w:t>, установлены в двух кабинетах светодиодные светильники.</w:t>
      </w:r>
    </w:p>
    <w:p w:rsidR="00001BA7" w:rsidRPr="00484078" w:rsidRDefault="00001BA7" w:rsidP="00001BA7">
      <w:pPr>
        <w:pStyle w:val="a4"/>
        <w:ind w:firstLine="709"/>
        <w:rPr>
          <w:rFonts w:ascii="Times" w:hAnsi="Times"/>
          <w:color w:val="000000"/>
          <w:sz w:val="28"/>
          <w:szCs w:val="28"/>
        </w:rPr>
      </w:pPr>
      <w:r w:rsidRPr="00484078">
        <w:rPr>
          <w:rFonts w:ascii="Times" w:hAnsi="Times"/>
          <w:color w:val="000000"/>
          <w:sz w:val="28"/>
          <w:szCs w:val="28"/>
        </w:rPr>
        <w:t>В  СК «Тверской» заменена дверь и окно, в СК «Лобова Балка» заменена дверь в котельную.</w:t>
      </w:r>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 xml:space="preserve">В 2020 году была организована  работа в 16 кружках и клубных формированиях для жителей всех возрастов, численность участников составила 239 человек. С апреля по декабрь работа проводилась онлайн в социальной сети </w:t>
      </w:r>
      <w:proofErr w:type="spellStart"/>
      <w:r w:rsidRPr="00484078">
        <w:rPr>
          <w:rFonts w:ascii="Times" w:hAnsi="Times"/>
          <w:color w:val="000000"/>
          <w:sz w:val="28"/>
          <w:szCs w:val="28"/>
        </w:rPr>
        <w:t>инстаграм</w:t>
      </w:r>
      <w:proofErr w:type="spellEnd"/>
      <w:r w:rsidRPr="00484078">
        <w:rPr>
          <w:rFonts w:ascii="Times" w:hAnsi="Times"/>
          <w:color w:val="000000"/>
          <w:sz w:val="28"/>
          <w:szCs w:val="28"/>
        </w:rPr>
        <w:t xml:space="preserve">: 412 мероприятий, которые набрали 38 тысяч просмотров. </w:t>
      </w:r>
      <w:proofErr w:type="gramStart"/>
      <w:r w:rsidRPr="00484078">
        <w:rPr>
          <w:rFonts w:ascii="Times" w:hAnsi="Times"/>
          <w:color w:val="000000"/>
          <w:sz w:val="28"/>
          <w:szCs w:val="28"/>
        </w:rPr>
        <w:t>Преимущественные направления  мероприятий: военно-патриотическое, духовно-нравственное, спортивно-оздоровительное, профилактическое, традиционное, досуговое и антинаркотическое.</w:t>
      </w:r>
      <w:proofErr w:type="gramEnd"/>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Активно развивается народное творчество, мастера декоративно-прикладного творчества и вокальные коллективы принимают активное участие  в районных, краевых и всероссийских фестивалях и конкурсах.</w:t>
      </w:r>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Основные проблемы в культуре, по-прежнему остаются:</w:t>
      </w:r>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 слабая материально-техническая база;</w:t>
      </w:r>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 xml:space="preserve">- низкая обеспеченность творческими кадрами; </w:t>
      </w:r>
    </w:p>
    <w:p w:rsidR="00001BA7" w:rsidRPr="00484078" w:rsidRDefault="00001BA7" w:rsidP="00001BA7">
      <w:pPr>
        <w:pStyle w:val="a4"/>
        <w:ind w:firstLine="709"/>
        <w:jc w:val="both"/>
        <w:rPr>
          <w:rFonts w:ascii="Times" w:hAnsi="Times"/>
          <w:color w:val="000000"/>
          <w:sz w:val="28"/>
          <w:szCs w:val="28"/>
        </w:rPr>
      </w:pPr>
      <w:r w:rsidRPr="00484078">
        <w:rPr>
          <w:rFonts w:ascii="Times" w:hAnsi="Times"/>
          <w:color w:val="000000"/>
          <w:sz w:val="28"/>
          <w:szCs w:val="28"/>
        </w:rPr>
        <w:t>- требуется ремонт зданий;</w:t>
      </w:r>
    </w:p>
    <w:p w:rsidR="00DF28E0" w:rsidRPr="00484078" w:rsidRDefault="00001BA7" w:rsidP="00484078">
      <w:pPr>
        <w:pStyle w:val="a4"/>
        <w:ind w:firstLine="709"/>
        <w:jc w:val="both"/>
        <w:rPr>
          <w:rFonts w:ascii="Times" w:hAnsi="Times"/>
          <w:color w:val="000000"/>
          <w:sz w:val="28"/>
          <w:szCs w:val="28"/>
        </w:rPr>
      </w:pPr>
      <w:r w:rsidRPr="00484078">
        <w:rPr>
          <w:rFonts w:ascii="Times" w:hAnsi="Times"/>
          <w:color w:val="000000"/>
          <w:sz w:val="28"/>
          <w:szCs w:val="28"/>
        </w:rPr>
        <w:t>- из года в год мы не можем решить вопрос со строительством теплотрассы (требуется 2,5 млн. рублей).</w:t>
      </w:r>
    </w:p>
    <w:p w:rsidR="007C75E0" w:rsidRPr="00484078" w:rsidRDefault="007C75E0" w:rsidP="00DF28E0">
      <w:pPr>
        <w:spacing w:after="0"/>
        <w:ind w:right="-2"/>
        <w:jc w:val="center"/>
        <w:rPr>
          <w:rFonts w:ascii="Times New Roman" w:hAnsi="Times New Roman"/>
          <w:b/>
          <w:sz w:val="28"/>
          <w:szCs w:val="28"/>
          <w:u w:val="single"/>
        </w:rPr>
      </w:pPr>
      <w:r w:rsidRPr="00484078">
        <w:rPr>
          <w:rFonts w:ascii="Times New Roman" w:hAnsi="Times New Roman"/>
          <w:b/>
          <w:sz w:val="28"/>
          <w:szCs w:val="28"/>
          <w:u w:val="single"/>
        </w:rPr>
        <w:t>Библиотечная система</w:t>
      </w:r>
    </w:p>
    <w:p w:rsidR="007C75E0" w:rsidRPr="00484078" w:rsidRDefault="007C75E0" w:rsidP="001D4A93">
      <w:pPr>
        <w:spacing w:after="0" w:line="240" w:lineRule="auto"/>
        <w:ind w:right="-2" w:firstLine="709"/>
        <w:jc w:val="both"/>
        <w:rPr>
          <w:rFonts w:ascii="Times New Roman" w:hAnsi="Times New Roman"/>
          <w:b/>
          <w:sz w:val="28"/>
          <w:szCs w:val="28"/>
          <w:u w:val="single"/>
        </w:rPr>
      </w:pPr>
      <w:r w:rsidRPr="00484078">
        <w:rPr>
          <w:rFonts w:ascii="Times New Roman" w:hAnsi="Times New Roman"/>
          <w:sz w:val="28"/>
          <w:szCs w:val="28"/>
        </w:rPr>
        <w:t>В отчетном году библиотечная сеть в поселении не изменилась. Библиотечное обслуживание осуществлялось в двух библиотеках – Новопашковской поселенческой и Тверской со стационарным пунктом выдачи книг в хуторе Лобова Балка.</w:t>
      </w:r>
    </w:p>
    <w:p w:rsidR="007C75E0" w:rsidRPr="00484078" w:rsidRDefault="007C75E0" w:rsidP="001D4A93">
      <w:pPr>
        <w:spacing w:after="0" w:line="240" w:lineRule="auto"/>
        <w:ind w:right="-2" w:firstLine="709"/>
        <w:jc w:val="both"/>
        <w:rPr>
          <w:rFonts w:ascii="Times New Roman" w:hAnsi="Times New Roman"/>
          <w:b/>
          <w:sz w:val="28"/>
          <w:szCs w:val="28"/>
        </w:rPr>
      </w:pPr>
      <w:r w:rsidRPr="00484078">
        <w:rPr>
          <w:rFonts w:ascii="Times New Roman" w:hAnsi="Times New Roman"/>
          <w:sz w:val="28"/>
          <w:szCs w:val="28"/>
        </w:rPr>
        <w:t xml:space="preserve">Муниципальное задание по представлению услуги </w:t>
      </w:r>
      <w:r w:rsidRPr="00484078">
        <w:rPr>
          <w:rFonts w:ascii="Times New Roman" w:eastAsia="Times New Roman" w:hAnsi="Times New Roman"/>
          <w:sz w:val="28"/>
          <w:szCs w:val="28"/>
        </w:rPr>
        <w:t>«Библиотечное, библиографическое и информационное обслуживание пользователей библиотеки» выполнено.</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178 пользователей обратились в библиотеку за интернет услугами.</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Расходы бюджета на библиотечное обслуживание в 2020 году составили 1127,3 тыс. руб. Среднемесячная заработная плата работников составила 19265 руб.</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В 2020 году на комплектование книжного фонда было израсходовано 50 тыс. руб., на подписку газет и журналов 30 тыс. руб</w:t>
      </w:r>
      <w:r w:rsidR="00DF28E0" w:rsidRPr="00484078">
        <w:rPr>
          <w:rFonts w:ascii="Times New Roman" w:hAnsi="Times New Roman"/>
          <w:sz w:val="28"/>
          <w:szCs w:val="28"/>
        </w:rPr>
        <w:t>лей</w:t>
      </w:r>
      <w:r w:rsidRPr="00484078">
        <w:rPr>
          <w:rFonts w:ascii="Times New Roman" w:hAnsi="Times New Roman"/>
          <w:sz w:val="28"/>
          <w:szCs w:val="28"/>
        </w:rPr>
        <w:t xml:space="preserve">.   На 31 тыс. рублей </w:t>
      </w:r>
      <w:proofErr w:type="gramStart"/>
      <w:r w:rsidRPr="00484078">
        <w:rPr>
          <w:rFonts w:ascii="Times New Roman" w:hAnsi="Times New Roman"/>
          <w:sz w:val="28"/>
          <w:szCs w:val="28"/>
        </w:rPr>
        <w:t>приобретены</w:t>
      </w:r>
      <w:proofErr w:type="gramEnd"/>
      <w:r w:rsidRPr="00484078">
        <w:rPr>
          <w:rFonts w:ascii="Times New Roman" w:hAnsi="Times New Roman"/>
          <w:sz w:val="28"/>
          <w:szCs w:val="28"/>
        </w:rPr>
        <w:t xml:space="preserve"> монитор, МФУ и другая оргтехника.  </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Работники и читатели библиотек принимали участие в  онлайн акциях, мероприятиях, конкурсах общероссийского, краевого, муниципального масштаба:</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во Всероссийской акции «</w:t>
      </w:r>
      <w:proofErr w:type="spellStart"/>
      <w:r w:rsidRPr="00484078">
        <w:rPr>
          <w:rFonts w:ascii="Times New Roman" w:hAnsi="Times New Roman"/>
          <w:sz w:val="28"/>
          <w:szCs w:val="28"/>
        </w:rPr>
        <w:t>Библионочь</w:t>
      </w:r>
      <w:proofErr w:type="spellEnd"/>
      <w:r w:rsidRPr="00484078">
        <w:rPr>
          <w:rFonts w:ascii="Times New Roman" w:hAnsi="Times New Roman"/>
          <w:sz w:val="28"/>
          <w:szCs w:val="28"/>
        </w:rPr>
        <w:t xml:space="preserve"> – 2020»;</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во Всероссийской акции «Бессмертный полк»;</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xml:space="preserve">- во </w:t>
      </w:r>
      <w:proofErr w:type="spellStart"/>
      <w:r w:rsidRPr="00484078">
        <w:rPr>
          <w:rFonts w:ascii="Times New Roman" w:hAnsi="Times New Roman"/>
          <w:sz w:val="28"/>
          <w:szCs w:val="28"/>
        </w:rPr>
        <w:t>Всекубанской</w:t>
      </w:r>
      <w:proofErr w:type="spellEnd"/>
      <w:r w:rsidRPr="00484078">
        <w:rPr>
          <w:rFonts w:ascii="Times New Roman" w:hAnsi="Times New Roman"/>
          <w:sz w:val="28"/>
          <w:szCs w:val="28"/>
        </w:rPr>
        <w:t xml:space="preserve"> акции «Читаем Пушкина»;</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lastRenderedPageBreak/>
        <w:t>- во Всероссийской культурно-образовательной акции «Ночь искусств – 2020».</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В 2020 году в Новопашковской поселенческой библиотеке  продолжили  свою работу  2 клуба по интересам:</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детский клуб «Почемучка»;</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xml:space="preserve">- клуб для пожилых людей «В кругу друзей». С апреля 2020 года работа в клубах проходит в онлайн-формате.   </w:t>
      </w:r>
    </w:p>
    <w:p w:rsidR="007C75E0" w:rsidRPr="00484078" w:rsidRDefault="007C75E0" w:rsidP="001D4A93">
      <w:pPr>
        <w:spacing w:after="0" w:line="240" w:lineRule="auto"/>
        <w:ind w:right="-2" w:firstLine="709"/>
        <w:jc w:val="both"/>
        <w:rPr>
          <w:rFonts w:ascii="Times New Roman" w:hAnsi="Times New Roman"/>
          <w:b/>
          <w:sz w:val="28"/>
          <w:szCs w:val="28"/>
        </w:rPr>
      </w:pPr>
      <w:r w:rsidRPr="00484078">
        <w:rPr>
          <w:rFonts w:ascii="Times New Roman" w:hAnsi="Times New Roman"/>
          <w:sz w:val="28"/>
          <w:szCs w:val="28"/>
        </w:rPr>
        <w:t xml:space="preserve">В год памяти и славы в Новопашковской поселенческой библиотеке с большой активностью читателей проведены акции поселенческого масштаба -  </w:t>
      </w:r>
      <w:r w:rsidRPr="00484078">
        <w:rPr>
          <w:rFonts w:ascii="Times New Roman" w:hAnsi="Times New Roman"/>
          <w:b/>
          <w:sz w:val="28"/>
          <w:szCs w:val="28"/>
        </w:rPr>
        <w:t>«Мы правнуки твои, Победа!»</w:t>
      </w:r>
      <w:r w:rsidRPr="00484078">
        <w:rPr>
          <w:rFonts w:ascii="Times New Roman" w:hAnsi="Times New Roman"/>
          <w:sz w:val="28"/>
          <w:szCs w:val="28"/>
        </w:rPr>
        <w:t xml:space="preserve"> и </w:t>
      </w:r>
      <w:r w:rsidRPr="00484078">
        <w:rPr>
          <w:rFonts w:ascii="Times New Roman" w:hAnsi="Times New Roman"/>
          <w:b/>
          <w:sz w:val="28"/>
          <w:szCs w:val="28"/>
        </w:rPr>
        <w:t xml:space="preserve">«Память сердца». </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 xml:space="preserve">Мы с гордостью можем сказать о том, что при работе с архивными документами, установлена дата рождения Героя Советского Союза, Семена Григорьевича Хребто – 2 февраля 1918 года. </w:t>
      </w:r>
    </w:p>
    <w:p w:rsidR="007C75E0" w:rsidRPr="00484078" w:rsidRDefault="007C75E0" w:rsidP="001D4A93">
      <w:pPr>
        <w:spacing w:after="0" w:line="240" w:lineRule="auto"/>
        <w:ind w:right="-2" w:firstLine="709"/>
        <w:jc w:val="both"/>
        <w:rPr>
          <w:rFonts w:ascii="Times New Roman" w:hAnsi="Times New Roman"/>
          <w:sz w:val="28"/>
          <w:szCs w:val="28"/>
        </w:rPr>
      </w:pPr>
      <w:r w:rsidRPr="00484078">
        <w:rPr>
          <w:rFonts w:ascii="Times New Roman" w:hAnsi="Times New Roman"/>
          <w:sz w:val="28"/>
          <w:szCs w:val="28"/>
        </w:rPr>
        <w:t>На сайте</w:t>
      </w:r>
      <w:r w:rsidRPr="00484078">
        <w:rPr>
          <w:rFonts w:ascii="Times New Roman" w:hAnsi="Times New Roman"/>
          <w:b/>
          <w:sz w:val="28"/>
          <w:szCs w:val="28"/>
        </w:rPr>
        <w:t xml:space="preserve"> «Возвращенные имена»</w:t>
      </w:r>
      <w:r w:rsidRPr="00484078">
        <w:rPr>
          <w:rFonts w:ascii="Arial" w:hAnsi="Arial" w:cs="Arial"/>
          <w:sz w:val="28"/>
          <w:szCs w:val="28"/>
          <w:shd w:val="clear" w:color="auto" w:fill="FFFFFF"/>
        </w:rPr>
        <w:t xml:space="preserve"> </w:t>
      </w:r>
      <w:r w:rsidRPr="00484078">
        <w:rPr>
          <w:rFonts w:ascii="Times New Roman" w:hAnsi="Times New Roman"/>
          <w:sz w:val="28"/>
          <w:szCs w:val="28"/>
          <w:shd w:val="clear" w:color="auto" w:fill="FFFFFF"/>
        </w:rPr>
        <w:t xml:space="preserve">одноименного центра </w:t>
      </w:r>
      <w:r w:rsidRPr="00484078">
        <w:rPr>
          <w:rFonts w:ascii="Times New Roman" w:hAnsi="Times New Roman"/>
          <w:sz w:val="28"/>
          <w:szCs w:val="28"/>
        </w:rPr>
        <w:br/>
      </w:r>
      <w:r w:rsidRPr="00484078">
        <w:rPr>
          <w:rFonts w:ascii="Times New Roman" w:hAnsi="Times New Roman"/>
          <w:sz w:val="28"/>
          <w:szCs w:val="28"/>
          <w:shd w:val="clear" w:color="auto" w:fill="FFFFFF"/>
        </w:rPr>
        <w:t xml:space="preserve">при Российской национальной библиотеке </w:t>
      </w:r>
      <w:r w:rsidRPr="00484078">
        <w:rPr>
          <w:rFonts w:ascii="Times New Roman" w:hAnsi="Times New Roman"/>
          <w:sz w:val="28"/>
          <w:szCs w:val="28"/>
        </w:rPr>
        <w:t xml:space="preserve"> размещены биографии </w:t>
      </w:r>
    </w:p>
    <w:p w:rsidR="007C75E0" w:rsidRPr="00484078" w:rsidRDefault="007C75E0" w:rsidP="00484078">
      <w:pPr>
        <w:spacing w:after="0" w:line="240" w:lineRule="auto"/>
        <w:ind w:right="-2" w:firstLine="709"/>
        <w:jc w:val="both"/>
        <w:rPr>
          <w:rFonts w:ascii="Times New Roman" w:hAnsi="Times New Roman"/>
          <w:b/>
          <w:sz w:val="28"/>
          <w:szCs w:val="28"/>
        </w:rPr>
      </w:pPr>
      <w:r w:rsidRPr="00484078">
        <w:rPr>
          <w:rFonts w:ascii="Times New Roman" w:hAnsi="Times New Roman"/>
          <w:sz w:val="28"/>
          <w:szCs w:val="28"/>
        </w:rPr>
        <w:t xml:space="preserve">7 наших земляков, оборонявших город Ленинград.   </w:t>
      </w:r>
    </w:p>
    <w:p w:rsidR="00E162D1" w:rsidRPr="00484078" w:rsidRDefault="00E162D1" w:rsidP="00E162D1">
      <w:pPr>
        <w:spacing w:after="0"/>
        <w:jc w:val="center"/>
        <w:rPr>
          <w:rFonts w:ascii="Times New Roman" w:hAnsi="Times New Roman" w:cs="Times New Roman"/>
          <w:b/>
          <w:sz w:val="28"/>
          <w:szCs w:val="28"/>
        </w:rPr>
      </w:pPr>
      <w:r w:rsidRPr="00484078">
        <w:rPr>
          <w:rFonts w:ascii="Times New Roman" w:hAnsi="Times New Roman" w:cs="Times New Roman"/>
          <w:b/>
          <w:sz w:val="28"/>
          <w:szCs w:val="28"/>
        </w:rPr>
        <w:t>Физическая культура и спорт</w:t>
      </w:r>
    </w:p>
    <w:p w:rsidR="002E7B90" w:rsidRPr="00484078" w:rsidRDefault="002E7B90"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Расходы на физичес</w:t>
      </w:r>
      <w:r w:rsidR="004C4AB1" w:rsidRPr="00484078">
        <w:rPr>
          <w:rFonts w:ascii="Times New Roman" w:hAnsi="Times New Roman" w:cs="Times New Roman"/>
          <w:sz w:val="28"/>
          <w:szCs w:val="28"/>
        </w:rPr>
        <w:t>кую культуру и спорт составили 1</w:t>
      </w:r>
      <w:r w:rsidR="00F60E05" w:rsidRPr="00484078">
        <w:rPr>
          <w:rFonts w:ascii="Times New Roman" w:hAnsi="Times New Roman" w:cs="Times New Roman"/>
          <w:sz w:val="28"/>
          <w:szCs w:val="28"/>
        </w:rPr>
        <w:t>1</w:t>
      </w:r>
      <w:r w:rsidRPr="00484078">
        <w:rPr>
          <w:rFonts w:ascii="Times New Roman" w:hAnsi="Times New Roman" w:cs="Times New Roman"/>
          <w:sz w:val="28"/>
          <w:szCs w:val="28"/>
        </w:rPr>
        <w:t>0 тыс. руб.</w:t>
      </w:r>
    </w:p>
    <w:p w:rsidR="00E162D1" w:rsidRPr="00484078" w:rsidRDefault="00E162D1"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Спортивная команда поселения принимала участие в районных  соревнованиях, в спартакиаде трудящихся заняла 1-е место в общекомандном зачёте. Наша мужская волейбольная команда заняла 2 место на кубке главы Октябрьского сельского поселения. На проведенных соревнованиях посвященных памяти воину-интернационалисту Е.</w:t>
      </w:r>
      <w:r w:rsidR="002E7B90" w:rsidRPr="00484078">
        <w:rPr>
          <w:rFonts w:ascii="Times New Roman" w:hAnsi="Times New Roman" w:cs="Times New Roman"/>
          <w:sz w:val="28"/>
          <w:szCs w:val="28"/>
        </w:rPr>
        <w:t xml:space="preserve"> </w:t>
      </w:r>
      <w:r w:rsidRPr="00484078">
        <w:rPr>
          <w:rFonts w:ascii="Times New Roman" w:hAnsi="Times New Roman" w:cs="Times New Roman"/>
          <w:sz w:val="28"/>
          <w:szCs w:val="28"/>
        </w:rPr>
        <w:t>В.</w:t>
      </w:r>
      <w:r w:rsidR="002E7B90" w:rsidRPr="00484078">
        <w:rPr>
          <w:rFonts w:ascii="Times New Roman" w:hAnsi="Times New Roman" w:cs="Times New Roman"/>
          <w:sz w:val="28"/>
          <w:szCs w:val="28"/>
        </w:rPr>
        <w:t xml:space="preserve"> </w:t>
      </w:r>
      <w:r w:rsidRPr="00484078">
        <w:rPr>
          <w:rFonts w:ascii="Times New Roman" w:hAnsi="Times New Roman" w:cs="Times New Roman"/>
          <w:sz w:val="28"/>
          <w:szCs w:val="28"/>
        </w:rPr>
        <w:t xml:space="preserve">Черкашину наша команда заняла 3 место. В феврале женская волейбольная команда участвовала в краевых зональных соревнованиях открытого первенства по волейболу, в  ст. Тбилисская и заняла 10 место из 32 команд. </w:t>
      </w:r>
    </w:p>
    <w:p w:rsidR="00E162D1" w:rsidRPr="00484078" w:rsidRDefault="00E162D1"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Также отмечу наших шашистов, которые в прошлом году среди женщин заняли 1 и 2-е места.</w:t>
      </w:r>
    </w:p>
    <w:p w:rsidR="00E162D1" w:rsidRPr="00484078" w:rsidRDefault="00E162D1"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На базе сельского дома культуры продолжает работу секция бокса от спортивной школы «Олимп», в которой занимается до 30 детей и подростков в возрасте от 6 до 18 лет. Ежегодно наши боксеры принимают участие в различных соревнованиях, турнирах, спаррингах по боксу, которые проходят не только в нашем районе, но и за его пределами. Хочу отметить Балашова Андрея и Балашову Милену, </w:t>
      </w:r>
      <w:proofErr w:type="spellStart"/>
      <w:r w:rsidRPr="00484078">
        <w:rPr>
          <w:rFonts w:ascii="Times New Roman" w:hAnsi="Times New Roman" w:cs="Times New Roman"/>
          <w:sz w:val="28"/>
          <w:szCs w:val="28"/>
        </w:rPr>
        <w:t>Пузюрина</w:t>
      </w:r>
      <w:proofErr w:type="spellEnd"/>
      <w:r w:rsidRPr="00484078">
        <w:rPr>
          <w:rFonts w:ascii="Times New Roman" w:hAnsi="Times New Roman" w:cs="Times New Roman"/>
          <w:sz w:val="28"/>
          <w:szCs w:val="28"/>
        </w:rPr>
        <w:t xml:space="preserve"> Егора. Балашов Андрей занял 2-е место на Первенстве Краснодарского края. Пузюрин Егор, Балашова Милена заняли 3-е места на Первенстве Краснодарского края. Тренер Миненко А.Т. </w:t>
      </w:r>
    </w:p>
    <w:p w:rsidR="00E162D1" w:rsidRPr="00484078" w:rsidRDefault="00E162D1"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В </w:t>
      </w:r>
      <w:r w:rsidR="002E7B90" w:rsidRPr="00484078">
        <w:rPr>
          <w:rFonts w:ascii="Times New Roman" w:hAnsi="Times New Roman" w:cs="Times New Roman"/>
          <w:sz w:val="28"/>
          <w:szCs w:val="28"/>
        </w:rPr>
        <w:t>з</w:t>
      </w:r>
      <w:r w:rsidRPr="00484078">
        <w:rPr>
          <w:rFonts w:ascii="Times New Roman" w:hAnsi="Times New Roman" w:cs="Times New Roman"/>
          <w:sz w:val="28"/>
          <w:szCs w:val="28"/>
        </w:rPr>
        <w:t xml:space="preserve">имнем фестивале </w:t>
      </w:r>
      <w:r w:rsidR="002E7B90" w:rsidRPr="00484078">
        <w:rPr>
          <w:rFonts w:ascii="Times New Roman" w:hAnsi="Times New Roman" w:cs="Times New Roman"/>
          <w:sz w:val="28"/>
          <w:szCs w:val="28"/>
        </w:rPr>
        <w:t xml:space="preserve">Всероссийского физкультурно спортивного комплекса «Готов к труду и обороне» </w:t>
      </w:r>
      <w:r w:rsidRPr="00484078">
        <w:rPr>
          <w:rFonts w:ascii="Times New Roman" w:hAnsi="Times New Roman" w:cs="Times New Roman"/>
          <w:sz w:val="28"/>
          <w:szCs w:val="28"/>
        </w:rPr>
        <w:t xml:space="preserve"> 2020 года приняло участие 16 человек.</w:t>
      </w:r>
    </w:p>
    <w:p w:rsidR="00E162D1" w:rsidRPr="00484078" w:rsidRDefault="00E162D1"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Также инструктором по спорту Новопашковского сельского поселения проводилась работа с детьми</w:t>
      </w:r>
      <w:r w:rsidR="00431306" w:rsidRPr="00484078">
        <w:rPr>
          <w:rFonts w:ascii="Times New Roman" w:hAnsi="Times New Roman" w:cs="Times New Roman"/>
          <w:sz w:val="28"/>
          <w:szCs w:val="28"/>
        </w:rPr>
        <w:t xml:space="preserve"> и </w:t>
      </w:r>
      <w:r w:rsidRPr="00484078">
        <w:rPr>
          <w:rFonts w:ascii="Times New Roman" w:hAnsi="Times New Roman" w:cs="Times New Roman"/>
          <w:sz w:val="28"/>
          <w:szCs w:val="28"/>
        </w:rPr>
        <w:t xml:space="preserve"> в онлайн формате.</w:t>
      </w:r>
    </w:p>
    <w:p w:rsidR="00431306" w:rsidRPr="00484078" w:rsidRDefault="00431306" w:rsidP="00E162D1">
      <w:pPr>
        <w:spacing w:after="0" w:line="240" w:lineRule="auto"/>
        <w:ind w:firstLine="709"/>
        <w:jc w:val="both"/>
        <w:rPr>
          <w:rFonts w:ascii="Times New Roman" w:hAnsi="Times New Roman" w:cs="Times New Roman"/>
          <w:sz w:val="28"/>
          <w:szCs w:val="28"/>
        </w:rPr>
      </w:pPr>
      <w:r w:rsidRPr="00484078">
        <w:rPr>
          <w:rFonts w:ascii="Times New Roman" w:hAnsi="Times New Roman" w:cs="Times New Roman"/>
          <w:sz w:val="28"/>
          <w:szCs w:val="28"/>
        </w:rPr>
        <w:t xml:space="preserve"> Для администрации поселения основной задачей при исполнении полномочий, является максимальное вовлечение всех возрастов населения занятием физической культурой и спортом. </w:t>
      </w:r>
    </w:p>
    <w:p w:rsidR="00001BA7" w:rsidRPr="00484078" w:rsidRDefault="00001BA7" w:rsidP="00001BA7">
      <w:pPr>
        <w:pStyle w:val="a4"/>
        <w:ind w:firstLine="709"/>
        <w:jc w:val="both"/>
        <w:rPr>
          <w:rFonts w:ascii="Times" w:hAnsi="Times"/>
          <w:color w:val="000000"/>
          <w:sz w:val="28"/>
          <w:szCs w:val="28"/>
        </w:rPr>
      </w:pPr>
    </w:p>
    <w:p w:rsidR="003055F1" w:rsidRPr="00484078" w:rsidRDefault="003055F1" w:rsidP="00001BA7">
      <w:pPr>
        <w:pStyle w:val="a4"/>
        <w:ind w:firstLine="709"/>
        <w:jc w:val="both"/>
        <w:rPr>
          <w:rFonts w:ascii="Times" w:hAnsi="Times"/>
          <w:color w:val="000000"/>
          <w:sz w:val="28"/>
          <w:szCs w:val="28"/>
        </w:rPr>
      </w:pPr>
    </w:p>
    <w:p w:rsidR="00431306" w:rsidRPr="00484078" w:rsidRDefault="00431306" w:rsidP="00001BA7">
      <w:pPr>
        <w:pStyle w:val="a4"/>
        <w:ind w:firstLine="709"/>
        <w:jc w:val="both"/>
        <w:rPr>
          <w:rFonts w:ascii="Times" w:hAnsi="Times"/>
          <w:color w:val="000000"/>
          <w:sz w:val="28"/>
          <w:szCs w:val="28"/>
        </w:rPr>
      </w:pPr>
      <w:r w:rsidRPr="00484078">
        <w:rPr>
          <w:rFonts w:ascii="Times" w:hAnsi="Times"/>
          <w:color w:val="000000"/>
          <w:sz w:val="28"/>
          <w:szCs w:val="28"/>
        </w:rPr>
        <w:lastRenderedPageBreak/>
        <w:t>В завершении отчета я хочу выразить огромную благодарность и признательность депутатам Совета поселения, руководителям ТОСов, общественных организаций, всем руководителям предприятий, организаций и учреждений поселения и района за участие в жизни поселения, работникам администрации с/ поселения, которые в полном объеме и качественно выполняли и выполняют свои обязанности.</w:t>
      </w:r>
    </w:p>
    <w:p w:rsidR="00431306" w:rsidRPr="00484078" w:rsidRDefault="00431306" w:rsidP="00001BA7">
      <w:pPr>
        <w:pStyle w:val="a4"/>
        <w:ind w:firstLine="709"/>
        <w:jc w:val="both"/>
        <w:rPr>
          <w:rFonts w:ascii="Times" w:hAnsi="Times"/>
          <w:color w:val="000000"/>
          <w:sz w:val="28"/>
          <w:szCs w:val="28"/>
        </w:rPr>
      </w:pPr>
      <w:r w:rsidRPr="00484078">
        <w:rPr>
          <w:rFonts w:ascii="Times" w:hAnsi="Times"/>
          <w:color w:val="000000"/>
          <w:sz w:val="28"/>
          <w:szCs w:val="28"/>
        </w:rPr>
        <w:t>Также хочу поблагодарить за непосредственное участие в решении вопросов местного значения и поддержку в работе администрацию Краснодарского края и лично губернатора Вениамина Ивановича Кондратьева</w:t>
      </w:r>
      <w:r w:rsidR="008217AC" w:rsidRPr="00484078">
        <w:rPr>
          <w:rFonts w:ascii="Times" w:hAnsi="Times"/>
          <w:color w:val="000000"/>
          <w:sz w:val="28"/>
          <w:szCs w:val="28"/>
        </w:rPr>
        <w:t xml:space="preserve">, председателя ЗСК  </w:t>
      </w:r>
      <w:proofErr w:type="spellStart"/>
      <w:r w:rsidR="008217AC" w:rsidRPr="00484078">
        <w:rPr>
          <w:rFonts w:ascii="Times" w:hAnsi="Times"/>
          <w:color w:val="000000"/>
          <w:sz w:val="28"/>
          <w:szCs w:val="28"/>
        </w:rPr>
        <w:t>Бурлачко</w:t>
      </w:r>
      <w:proofErr w:type="spellEnd"/>
      <w:r w:rsidR="008217AC" w:rsidRPr="00484078">
        <w:rPr>
          <w:rFonts w:ascii="Times" w:hAnsi="Times"/>
          <w:color w:val="000000"/>
          <w:sz w:val="28"/>
          <w:szCs w:val="28"/>
        </w:rPr>
        <w:t xml:space="preserve"> Юрия Александровича, депутатов ЗСК </w:t>
      </w:r>
      <w:proofErr w:type="spellStart"/>
      <w:r w:rsidR="008217AC" w:rsidRPr="00484078">
        <w:rPr>
          <w:rFonts w:ascii="Times" w:hAnsi="Times"/>
          <w:color w:val="000000"/>
          <w:sz w:val="28"/>
          <w:szCs w:val="28"/>
        </w:rPr>
        <w:t>Чабанец</w:t>
      </w:r>
      <w:proofErr w:type="spellEnd"/>
      <w:r w:rsidR="008217AC" w:rsidRPr="00484078">
        <w:rPr>
          <w:rFonts w:ascii="Times" w:hAnsi="Times"/>
          <w:color w:val="000000"/>
          <w:sz w:val="28"/>
          <w:szCs w:val="28"/>
        </w:rPr>
        <w:t xml:space="preserve"> Сергея Григорьевича и </w:t>
      </w:r>
      <w:proofErr w:type="spellStart"/>
      <w:r w:rsidR="008217AC" w:rsidRPr="00484078">
        <w:rPr>
          <w:rFonts w:ascii="Times" w:hAnsi="Times"/>
          <w:color w:val="000000"/>
          <w:sz w:val="28"/>
          <w:szCs w:val="28"/>
        </w:rPr>
        <w:t>Юнанова</w:t>
      </w:r>
      <w:proofErr w:type="spellEnd"/>
      <w:r w:rsidR="008217AC" w:rsidRPr="00484078">
        <w:rPr>
          <w:rFonts w:ascii="Times" w:hAnsi="Times"/>
          <w:color w:val="000000"/>
          <w:sz w:val="28"/>
          <w:szCs w:val="28"/>
        </w:rPr>
        <w:t xml:space="preserve"> Бориса Геннадьевича, администрацию Крыловского района и лично главу района Виталия Георгиевича </w:t>
      </w:r>
      <w:proofErr w:type="spellStart"/>
      <w:r w:rsidR="008217AC" w:rsidRPr="00484078">
        <w:rPr>
          <w:rFonts w:ascii="Times" w:hAnsi="Times"/>
          <w:color w:val="000000"/>
          <w:sz w:val="28"/>
          <w:szCs w:val="28"/>
        </w:rPr>
        <w:t>Демирова</w:t>
      </w:r>
      <w:proofErr w:type="spellEnd"/>
      <w:r w:rsidR="008217AC" w:rsidRPr="00484078">
        <w:rPr>
          <w:rFonts w:ascii="Times" w:hAnsi="Times"/>
          <w:color w:val="000000"/>
          <w:sz w:val="28"/>
          <w:szCs w:val="28"/>
        </w:rPr>
        <w:t>. Спасибо всем жителям Новопашковского сельского поселения за содействие, инициативу, советы и переживания. Вся наша совместная  работа была направлена на улучшение качества жизни жителей нашего поселения.</w:t>
      </w:r>
    </w:p>
    <w:p w:rsidR="008217AC" w:rsidRPr="00484078" w:rsidRDefault="008217AC" w:rsidP="00001BA7">
      <w:pPr>
        <w:pStyle w:val="a4"/>
        <w:ind w:firstLine="709"/>
        <w:jc w:val="both"/>
        <w:rPr>
          <w:rFonts w:ascii="Times" w:hAnsi="Times"/>
          <w:color w:val="000000"/>
          <w:sz w:val="28"/>
          <w:szCs w:val="28"/>
        </w:rPr>
      </w:pPr>
      <w:r w:rsidRPr="00484078">
        <w:rPr>
          <w:rFonts w:ascii="Times" w:hAnsi="Times"/>
          <w:color w:val="000000"/>
          <w:sz w:val="28"/>
          <w:szCs w:val="28"/>
        </w:rPr>
        <w:t>Впереди много планов и задач, которые нам совместно необходимо решать.</w:t>
      </w:r>
    </w:p>
    <w:p w:rsidR="008217AC" w:rsidRPr="00484078" w:rsidRDefault="008217AC" w:rsidP="00001BA7">
      <w:pPr>
        <w:pStyle w:val="a4"/>
        <w:ind w:firstLine="709"/>
        <w:jc w:val="both"/>
        <w:rPr>
          <w:rFonts w:ascii="Times" w:hAnsi="Times"/>
          <w:color w:val="000000"/>
          <w:sz w:val="28"/>
          <w:szCs w:val="28"/>
        </w:rPr>
      </w:pPr>
    </w:p>
    <w:p w:rsidR="008217AC" w:rsidRPr="00484078" w:rsidRDefault="008217AC" w:rsidP="008217AC">
      <w:pPr>
        <w:pStyle w:val="a4"/>
        <w:ind w:firstLine="709"/>
        <w:jc w:val="center"/>
        <w:rPr>
          <w:rFonts w:ascii="Times" w:hAnsi="Times"/>
          <w:color w:val="000000"/>
          <w:sz w:val="28"/>
          <w:szCs w:val="28"/>
          <w:u w:val="single"/>
        </w:rPr>
      </w:pPr>
      <w:r w:rsidRPr="00484078">
        <w:rPr>
          <w:rFonts w:ascii="Times" w:hAnsi="Times"/>
          <w:color w:val="000000"/>
          <w:sz w:val="28"/>
          <w:szCs w:val="28"/>
          <w:u w:val="single"/>
        </w:rPr>
        <w:t>Приоритетные направления на 2021 год</w:t>
      </w:r>
      <w:r w:rsidR="009C5245" w:rsidRPr="00484078">
        <w:rPr>
          <w:rFonts w:ascii="Times" w:hAnsi="Times"/>
          <w:color w:val="000000"/>
          <w:sz w:val="28"/>
          <w:szCs w:val="28"/>
          <w:u w:val="single"/>
        </w:rPr>
        <w:t>:</w:t>
      </w:r>
    </w:p>
    <w:p w:rsidR="008217AC" w:rsidRPr="00484078" w:rsidRDefault="008217AC" w:rsidP="008217AC">
      <w:pPr>
        <w:pStyle w:val="a4"/>
        <w:ind w:firstLine="709"/>
        <w:jc w:val="center"/>
        <w:rPr>
          <w:rFonts w:ascii="Times" w:hAnsi="Times"/>
          <w:color w:val="000000"/>
          <w:sz w:val="28"/>
          <w:szCs w:val="28"/>
          <w:u w:val="single"/>
        </w:rPr>
      </w:pPr>
    </w:p>
    <w:p w:rsidR="008217AC" w:rsidRPr="00484078" w:rsidRDefault="008217AC" w:rsidP="00484078">
      <w:pPr>
        <w:pStyle w:val="a4"/>
        <w:ind w:firstLine="709"/>
        <w:jc w:val="both"/>
        <w:rPr>
          <w:rFonts w:ascii="Times" w:hAnsi="Times"/>
          <w:color w:val="000000"/>
          <w:sz w:val="28"/>
          <w:szCs w:val="28"/>
        </w:rPr>
      </w:pPr>
      <w:r w:rsidRPr="00484078">
        <w:rPr>
          <w:rFonts w:ascii="Times" w:hAnsi="Times"/>
          <w:color w:val="000000"/>
          <w:sz w:val="28"/>
          <w:szCs w:val="28"/>
        </w:rPr>
        <w:t>-</w:t>
      </w:r>
      <w:r w:rsidR="009C5245" w:rsidRPr="00484078">
        <w:rPr>
          <w:rFonts w:ascii="Times" w:hAnsi="Times"/>
          <w:color w:val="000000"/>
          <w:sz w:val="28"/>
          <w:szCs w:val="28"/>
        </w:rPr>
        <w:t>р</w:t>
      </w:r>
      <w:r w:rsidRPr="00484078">
        <w:rPr>
          <w:rFonts w:ascii="Times" w:hAnsi="Times"/>
          <w:color w:val="000000"/>
          <w:sz w:val="28"/>
          <w:szCs w:val="28"/>
        </w:rPr>
        <w:t>азвитие экономики, увеличение налоговых и неналоговых поступлений в бюджет поселения</w:t>
      </w:r>
      <w:r w:rsidR="009C5245" w:rsidRPr="00484078">
        <w:rPr>
          <w:rFonts w:ascii="Times" w:hAnsi="Times"/>
          <w:color w:val="000000"/>
          <w:sz w:val="28"/>
          <w:szCs w:val="28"/>
        </w:rPr>
        <w:t>;</w:t>
      </w:r>
    </w:p>
    <w:p w:rsidR="008217AC" w:rsidRPr="00484078" w:rsidRDefault="009C5245" w:rsidP="00484078">
      <w:pPr>
        <w:pStyle w:val="a4"/>
        <w:ind w:firstLine="709"/>
        <w:jc w:val="both"/>
        <w:rPr>
          <w:rFonts w:ascii="Times" w:hAnsi="Times"/>
          <w:color w:val="000000"/>
          <w:sz w:val="28"/>
          <w:szCs w:val="28"/>
        </w:rPr>
      </w:pPr>
      <w:r w:rsidRPr="00484078">
        <w:rPr>
          <w:rFonts w:ascii="Times" w:hAnsi="Times"/>
          <w:color w:val="000000"/>
          <w:sz w:val="28"/>
          <w:szCs w:val="28"/>
        </w:rPr>
        <w:t>- в</w:t>
      </w:r>
      <w:r w:rsidR="008217AC" w:rsidRPr="00484078">
        <w:rPr>
          <w:rFonts w:ascii="Times" w:hAnsi="Times"/>
          <w:color w:val="000000"/>
          <w:sz w:val="28"/>
          <w:szCs w:val="28"/>
        </w:rPr>
        <w:t xml:space="preserve">ыполнить работы по ремонту водопроводных труб в ст. Новопашковской </w:t>
      </w:r>
      <w:r w:rsidRPr="00484078">
        <w:rPr>
          <w:rFonts w:ascii="Times" w:hAnsi="Times"/>
          <w:color w:val="000000"/>
          <w:sz w:val="28"/>
          <w:szCs w:val="28"/>
        </w:rPr>
        <w:t>по улицам Первомайская, Пушкина, Октябрьская протяженностью 2050 метров, что составит 7% от общей протяженности;</w:t>
      </w:r>
    </w:p>
    <w:p w:rsidR="009C5245" w:rsidRPr="00484078" w:rsidRDefault="009C5245" w:rsidP="00484078">
      <w:pPr>
        <w:pStyle w:val="a4"/>
        <w:ind w:firstLine="709"/>
        <w:jc w:val="both"/>
        <w:rPr>
          <w:rFonts w:ascii="Times" w:hAnsi="Times"/>
          <w:color w:val="000000"/>
          <w:sz w:val="28"/>
          <w:szCs w:val="28"/>
        </w:rPr>
      </w:pPr>
      <w:r w:rsidRPr="00484078">
        <w:rPr>
          <w:rFonts w:ascii="Times" w:hAnsi="Times"/>
          <w:color w:val="000000"/>
          <w:sz w:val="28"/>
          <w:szCs w:val="28"/>
        </w:rPr>
        <w:t xml:space="preserve">-реализовать программу по ремонту дорог на 2021 год по ул. </w:t>
      </w:r>
      <w:proofErr w:type="gramStart"/>
      <w:r w:rsidRPr="00484078">
        <w:rPr>
          <w:rFonts w:ascii="Times" w:hAnsi="Times"/>
          <w:color w:val="000000"/>
          <w:sz w:val="28"/>
          <w:szCs w:val="28"/>
        </w:rPr>
        <w:t>Октябрьская</w:t>
      </w:r>
      <w:proofErr w:type="gramEnd"/>
      <w:r w:rsidRPr="00484078">
        <w:rPr>
          <w:rFonts w:ascii="Times" w:hAnsi="Times"/>
          <w:color w:val="000000"/>
          <w:sz w:val="28"/>
          <w:szCs w:val="28"/>
        </w:rPr>
        <w:t xml:space="preserve"> в ст. Новопашковская протяженностью 400 метров.;</w:t>
      </w:r>
    </w:p>
    <w:p w:rsidR="009C5245" w:rsidRPr="00484078" w:rsidRDefault="009C5245" w:rsidP="00484078">
      <w:pPr>
        <w:pStyle w:val="a4"/>
        <w:ind w:firstLine="709"/>
        <w:jc w:val="both"/>
        <w:rPr>
          <w:rFonts w:ascii="Times" w:hAnsi="Times"/>
          <w:color w:val="000000"/>
          <w:sz w:val="28"/>
          <w:szCs w:val="28"/>
        </w:rPr>
      </w:pPr>
      <w:r w:rsidRPr="00484078">
        <w:rPr>
          <w:rFonts w:ascii="Times" w:hAnsi="Times"/>
          <w:color w:val="000000"/>
          <w:sz w:val="28"/>
          <w:szCs w:val="28"/>
        </w:rPr>
        <w:t>- на благоустроенной территории парка провести большую работу по озеленению, сделать ее еще более привлекательной для отдыха наших жителей;</w:t>
      </w:r>
    </w:p>
    <w:p w:rsidR="009C5245" w:rsidRPr="00484078" w:rsidRDefault="009C5245" w:rsidP="00484078">
      <w:pPr>
        <w:pStyle w:val="a4"/>
        <w:ind w:firstLine="709"/>
        <w:jc w:val="both"/>
        <w:rPr>
          <w:rFonts w:ascii="Times" w:hAnsi="Times"/>
          <w:color w:val="000000"/>
          <w:sz w:val="28"/>
          <w:szCs w:val="28"/>
        </w:rPr>
      </w:pPr>
      <w:r w:rsidRPr="00484078">
        <w:rPr>
          <w:rFonts w:ascii="Times" w:hAnsi="Times"/>
          <w:color w:val="000000"/>
          <w:sz w:val="28"/>
          <w:szCs w:val="28"/>
        </w:rPr>
        <w:t>- определить объекты, подготовить ПСД для вступления в федеральную программу «Комплексное развитие сельских территорий» на 2023 год;</w:t>
      </w:r>
    </w:p>
    <w:p w:rsidR="009C5245" w:rsidRPr="00484078" w:rsidRDefault="009C5245" w:rsidP="00484078">
      <w:pPr>
        <w:pStyle w:val="a4"/>
        <w:ind w:firstLine="709"/>
        <w:jc w:val="both"/>
        <w:rPr>
          <w:rFonts w:ascii="Times" w:hAnsi="Times"/>
          <w:color w:val="000000"/>
          <w:sz w:val="28"/>
          <w:szCs w:val="28"/>
        </w:rPr>
      </w:pPr>
      <w:r w:rsidRPr="00484078">
        <w:rPr>
          <w:rFonts w:ascii="Times" w:hAnsi="Times"/>
          <w:color w:val="000000"/>
          <w:sz w:val="28"/>
          <w:szCs w:val="28"/>
        </w:rPr>
        <w:t xml:space="preserve">- принять участие в конкурсном отборе проектов </w:t>
      </w:r>
      <w:proofErr w:type="gramStart"/>
      <w:r w:rsidRPr="00484078">
        <w:rPr>
          <w:rFonts w:ascii="Times" w:hAnsi="Times"/>
          <w:color w:val="000000"/>
          <w:sz w:val="28"/>
          <w:szCs w:val="28"/>
        </w:rPr>
        <w:t>инициативного</w:t>
      </w:r>
      <w:proofErr w:type="gramEnd"/>
      <w:r w:rsidRPr="00484078">
        <w:rPr>
          <w:rFonts w:ascii="Times" w:hAnsi="Times"/>
          <w:color w:val="000000"/>
          <w:sz w:val="28"/>
          <w:szCs w:val="28"/>
        </w:rPr>
        <w:t xml:space="preserve"> бюджетирования. Подготовить необходимый пакет документов  на установку ограждения  гражданского кладбища в ст. Новопашковской </w:t>
      </w:r>
      <w:r w:rsidR="00525D66" w:rsidRPr="00484078">
        <w:rPr>
          <w:rFonts w:ascii="Times" w:hAnsi="Times"/>
          <w:color w:val="000000"/>
          <w:sz w:val="28"/>
          <w:szCs w:val="28"/>
        </w:rPr>
        <w:t xml:space="preserve">и </w:t>
      </w:r>
      <w:proofErr w:type="gramStart"/>
      <w:r w:rsidR="00525D66" w:rsidRPr="00484078">
        <w:rPr>
          <w:rFonts w:ascii="Times" w:hAnsi="Times"/>
          <w:color w:val="000000"/>
          <w:sz w:val="28"/>
          <w:szCs w:val="28"/>
        </w:rPr>
        <w:t>в последствии</w:t>
      </w:r>
      <w:proofErr w:type="gramEnd"/>
      <w:r w:rsidR="00525D66" w:rsidRPr="00484078">
        <w:rPr>
          <w:rFonts w:ascii="Times" w:hAnsi="Times"/>
          <w:color w:val="000000"/>
          <w:sz w:val="28"/>
          <w:szCs w:val="28"/>
        </w:rPr>
        <w:t xml:space="preserve"> реализовать данный проект;</w:t>
      </w:r>
    </w:p>
    <w:p w:rsidR="00525D66" w:rsidRPr="00484078" w:rsidRDefault="00525D66" w:rsidP="00484078">
      <w:pPr>
        <w:pStyle w:val="a4"/>
        <w:ind w:firstLine="709"/>
        <w:jc w:val="both"/>
        <w:rPr>
          <w:rFonts w:ascii="Times" w:hAnsi="Times"/>
          <w:color w:val="000000"/>
          <w:sz w:val="28"/>
          <w:szCs w:val="28"/>
        </w:rPr>
      </w:pPr>
      <w:r w:rsidRPr="00484078">
        <w:rPr>
          <w:rFonts w:ascii="Times" w:hAnsi="Times"/>
          <w:color w:val="000000"/>
          <w:sz w:val="28"/>
          <w:szCs w:val="28"/>
        </w:rPr>
        <w:t xml:space="preserve">Как видите планов у нас на 2021 год много. </w:t>
      </w:r>
      <w:proofErr w:type="gramStart"/>
      <w:r w:rsidRPr="00484078">
        <w:rPr>
          <w:rFonts w:ascii="Times" w:hAnsi="Times"/>
          <w:color w:val="000000"/>
          <w:sz w:val="28"/>
          <w:szCs w:val="28"/>
        </w:rPr>
        <w:t>Убежден</w:t>
      </w:r>
      <w:proofErr w:type="gramEnd"/>
      <w:r w:rsidRPr="00484078">
        <w:rPr>
          <w:rFonts w:ascii="Times" w:hAnsi="Times"/>
          <w:color w:val="000000"/>
          <w:sz w:val="28"/>
          <w:szCs w:val="28"/>
        </w:rPr>
        <w:t>, что совместно мы сможем реализовать намеченные планы. Если каждый из нас будет вносить свой посильный вклад в развитие поселения, то всем нам станет жить лучше и комфортнее.</w:t>
      </w:r>
    </w:p>
    <w:p w:rsidR="00525D66" w:rsidRPr="00484078" w:rsidRDefault="00525D66" w:rsidP="008217AC">
      <w:pPr>
        <w:pStyle w:val="a4"/>
        <w:ind w:firstLine="709"/>
        <w:rPr>
          <w:rFonts w:ascii="Times" w:hAnsi="Times"/>
          <w:color w:val="000000"/>
          <w:sz w:val="28"/>
          <w:szCs w:val="28"/>
        </w:rPr>
      </w:pPr>
      <w:r w:rsidRPr="00484078">
        <w:rPr>
          <w:rFonts w:ascii="Times" w:hAnsi="Times"/>
          <w:color w:val="000000"/>
          <w:sz w:val="28"/>
          <w:szCs w:val="28"/>
        </w:rPr>
        <w:t>Желаю всем присутствующим и жителям поселения крепкого здоровья счастья и благополучия!</w:t>
      </w:r>
    </w:p>
    <w:p w:rsidR="00525D66" w:rsidRPr="00484078" w:rsidRDefault="0072623D" w:rsidP="008217AC">
      <w:pPr>
        <w:pStyle w:val="a4"/>
        <w:ind w:firstLine="709"/>
        <w:rPr>
          <w:rFonts w:ascii="Times" w:hAnsi="Times"/>
          <w:color w:val="000000"/>
          <w:sz w:val="28"/>
          <w:szCs w:val="28"/>
        </w:rPr>
      </w:pPr>
      <w:r w:rsidRPr="00484078">
        <w:rPr>
          <w:rFonts w:ascii="Times" w:hAnsi="Times"/>
          <w:color w:val="000000"/>
          <w:sz w:val="28"/>
          <w:szCs w:val="28"/>
        </w:rPr>
        <w:t xml:space="preserve">                                                        </w:t>
      </w:r>
      <w:r w:rsidR="00525D66" w:rsidRPr="00484078">
        <w:rPr>
          <w:rFonts w:ascii="Times" w:hAnsi="Times"/>
          <w:color w:val="000000"/>
          <w:sz w:val="28"/>
          <w:szCs w:val="28"/>
        </w:rPr>
        <w:t xml:space="preserve">  Спасибо за внимание.</w:t>
      </w:r>
    </w:p>
    <w:p w:rsidR="00607196" w:rsidRPr="00484078" w:rsidRDefault="00607196" w:rsidP="00607196">
      <w:pPr>
        <w:pStyle w:val="a4"/>
        <w:ind w:firstLine="709"/>
        <w:jc w:val="both"/>
        <w:rPr>
          <w:rFonts w:ascii="Times" w:hAnsi="Times"/>
          <w:color w:val="000000"/>
          <w:sz w:val="28"/>
          <w:szCs w:val="28"/>
        </w:rPr>
      </w:pPr>
    </w:p>
    <w:p w:rsidR="008217AC" w:rsidRPr="008217AC" w:rsidRDefault="008217AC" w:rsidP="00484078">
      <w:pPr>
        <w:pStyle w:val="a4"/>
        <w:jc w:val="both"/>
        <w:rPr>
          <w:rFonts w:ascii="Times" w:hAnsi="Times"/>
          <w:color w:val="000000"/>
          <w:sz w:val="32"/>
        </w:rPr>
      </w:pPr>
      <w:bookmarkStart w:id="0" w:name="_GoBack"/>
      <w:bookmarkEnd w:id="0"/>
    </w:p>
    <w:sectPr w:rsidR="008217AC" w:rsidRPr="008217AC" w:rsidSect="00DE197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E96"/>
    <w:multiLevelType w:val="hybridMultilevel"/>
    <w:tmpl w:val="4864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0B4F49"/>
    <w:multiLevelType w:val="hybridMultilevel"/>
    <w:tmpl w:val="F2C4DFB0"/>
    <w:lvl w:ilvl="0" w:tplc="8228A24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D"/>
    <w:rsid w:val="00001BA7"/>
    <w:rsid w:val="00032F9A"/>
    <w:rsid w:val="000650F7"/>
    <w:rsid w:val="00082065"/>
    <w:rsid w:val="000968C9"/>
    <w:rsid w:val="000A28B2"/>
    <w:rsid w:val="001055A8"/>
    <w:rsid w:val="00160722"/>
    <w:rsid w:val="001616D7"/>
    <w:rsid w:val="0016707E"/>
    <w:rsid w:val="00167BE8"/>
    <w:rsid w:val="001736C7"/>
    <w:rsid w:val="00180489"/>
    <w:rsid w:val="001951C7"/>
    <w:rsid w:val="001D4A93"/>
    <w:rsid w:val="001F20C2"/>
    <w:rsid w:val="001F6536"/>
    <w:rsid w:val="00223D1D"/>
    <w:rsid w:val="00226427"/>
    <w:rsid w:val="00255065"/>
    <w:rsid w:val="002E5855"/>
    <w:rsid w:val="002E7B90"/>
    <w:rsid w:val="002F5477"/>
    <w:rsid w:val="003055F1"/>
    <w:rsid w:val="00333EDB"/>
    <w:rsid w:val="00353E6B"/>
    <w:rsid w:val="004279DC"/>
    <w:rsid w:val="00431306"/>
    <w:rsid w:val="004561B3"/>
    <w:rsid w:val="00461310"/>
    <w:rsid w:val="00464D64"/>
    <w:rsid w:val="00473FEF"/>
    <w:rsid w:val="00475C84"/>
    <w:rsid w:val="004762DE"/>
    <w:rsid w:val="00484078"/>
    <w:rsid w:val="004846A7"/>
    <w:rsid w:val="004A40F4"/>
    <w:rsid w:val="004B07E2"/>
    <w:rsid w:val="004C4AB1"/>
    <w:rsid w:val="004E338F"/>
    <w:rsid w:val="0051440D"/>
    <w:rsid w:val="00525D66"/>
    <w:rsid w:val="00564A80"/>
    <w:rsid w:val="00564E9E"/>
    <w:rsid w:val="00596E82"/>
    <w:rsid w:val="005E681E"/>
    <w:rsid w:val="00607196"/>
    <w:rsid w:val="00624095"/>
    <w:rsid w:val="00630F2C"/>
    <w:rsid w:val="006D011D"/>
    <w:rsid w:val="006D7B2A"/>
    <w:rsid w:val="007105C3"/>
    <w:rsid w:val="0072623D"/>
    <w:rsid w:val="0074787C"/>
    <w:rsid w:val="00771369"/>
    <w:rsid w:val="00797588"/>
    <w:rsid w:val="007C6DA4"/>
    <w:rsid w:val="007C75E0"/>
    <w:rsid w:val="00812FD1"/>
    <w:rsid w:val="008217AC"/>
    <w:rsid w:val="00830D3B"/>
    <w:rsid w:val="008375AD"/>
    <w:rsid w:val="008474D6"/>
    <w:rsid w:val="00857E90"/>
    <w:rsid w:val="00892CEB"/>
    <w:rsid w:val="008D30BD"/>
    <w:rsid w:val="009101E7"/>
    <w:rsid w:val="00916BE6"/>
    <w:rsid w:val="00927B68"/>
    <w:rsid w:val="009432C8"/>
    <w:rsid w:val="00954EC9"/>
    <w:rsid w:val="0097451B"/>
    <w:rsid w:val="009859AF"/>
    <w:rsid w:val="009C2FCF"/>
    <w:rsid w:val="009C5245"/>
    <w:rsid w:val="00A005FD"/>
    <w:rsid w:val="00A1489F"/>
    <w:rsid w:val="00A31C1B"/>
    <w:rsid w:val="00A41539"/>
    <w:rsid w:val="00A66306"/>
    <w:rsid w:val="00A812EB"/>
    <w:rsid w:val="00AB2B36"/>
    <w:rsid w:val="00AD135A"/>
    <w:rsid w:val="00AE3C52"/>
    <w:rsid w:val="00AF4AAF"/>
    <w:rsid w:val="00B02FD2"/>
    <w:rsid w:val="00B16902"/>
    <w:rsid w:val="00B23B65"/>
    <w:rsid w:val="00B9269E"/>
    <w:rsid w:val="00C20A7B"/>
    <w:rsid w:val="00C57A6B"/>
    <w:rsid w:val="00C7205F"/>
    <w:rsid w:val="00D03307"/>
    <w:rsid w:val="00D35771"/>
    <w:rsid w:val="00D56545"/>
    <w:rsid w:val="00D67798"/>
    <w:rsid w:val="00D703FC"/>
    <w:rsid w:val="00DA1EE8"/>
    <w:rsid w:val="00DA2F1B"/>
    <w:rsid w:val="00DD36A2"/>
    <w:rsid w:val="00DE1977"/>
    <w:rsid w:val="00DF28E0"/>
    <w:rsid w:val="00E01853"/>
    <w:rsid w:val="00E061CE"/>
    <w:rsid w:val="00E162D1"/>
    <w:rsid w:val="00E2749F"/>
    <w:rsid w:val="00E52C9D"/>
    <w:rsid w:val="00EA03A0"/>
    <w:rsid w:val="00EA0ACF"/>
    <w:rsid w:val="00EA0B56"/>
    <w:rsid w:val="00EA0C69"/>
    <w:rsid w:val="00EA7B4B"/>
    <w:rsid w:val="00EC3B75"/>
    <w:rsid w:val="00F22318"/>
    <w:rsid w:val="00F346C4"/>
    <w:rsid w:val="00F441D7"/>
    <w:rsid w:val="00F56254"/>
    <w:rsid w:val="00F60E05"/>
    <w:rsid w:val="00F705F0"/>
    <w:rsid w:val="00F8334C"/>
    <w:rsid w:val="00FA088E"/>
    <w:rsid w:val="00FC04D8"/>
    <w:rsid w:val="00FE40AC"/>
    <w:rsid w:val="00FF3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3E"/>
    <w:pPr>
      <w:ind w:left="720"/>
      <w:contextualSpacing/>
    </w:pPr>
  </w:style>
  <w:style w:type="paragraph" w:styleId="a4">
    <w:name w:val="No Spacing"/>
    <w:qFormat/>
    <w:rsid w:val="00B23B65"/>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A14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89F"/>
    <w:rPr>
      <w:rFonts w:ascii="Tahoma" w:hAnsi="Tahoma" w:cs="Tahoma"/>
      <w:sz w:val="16"/>
      <w:szCs w:val="16"/>
    </w:rPr>
  </w:style>
  <w:style w:type="character" w:styleId="a7">
    <w:name w:val="Hyperlink"/>
    <w:rsid w:val="00D565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3E"/>
    <w:pPr>
      <w:ind w:left="720"/>
      <w:contextualSpacing/>
    </w:pPr>
  </w:style>
  <w:style w:type="paragraph" w:styleId="a4">
    <w:name w:val="No Spacing"/>
    <w:qFormat/>
    <w:rsid w:val="00B23B65"/>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A14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89F"/>
    <w:rPr>
      <w:rFonts w:ascii="Tahoma" w:hAnsi="Tahoma" w:cs="Tahoma"/>
      <w:sz w:val="16"/>
      <w:szCs w:val="16"/>
    </w:rPr>
  </w:style>
  <w:style w:type="character" w:styleId="a7">
    <w:name w:val="Hyperlink"/>
    <w:rsid w:val="00D56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ages.vector-images.com/23/novopashkovskoe_selo_coa.gif"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0F56-0756-4E46-9929-9A00CADA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15</Pages>
  <Words>5973</Words>
  <Characters>34050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71</cp:revision>
  <cp:lastPrinted>2021-01-28T05:27:00Z</cp:lastPrinted>
  <dcterms:created xsi:type="dcterms:W3CDTF">2021-01-18T05:18:00Z</dcterms:created>
  <dcterms:modified xsi:type="dcterms:W3CDTF">2021-02-01T06:07:00Z</dcterms:modified>
</cp:coreProperties>
</file>