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EB" w:rsidRDefault="00EE3AC9" w:rsidP="002260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DB0">
        <w:rPr>
          <w:rFonts w:ascii="Times New Roman" w:hAnsi="Times New Roman" w:cs="Times New Roman"/>
          <w:b/>
          <w:sz w:val="32"/>
          <w:szCs w:val="32"/>
        </w:rPr>
        <w:t xml:space="preserve">Отчет главы Новопашковского сельского поселения </w:t>
      </w:r>
    </w:p>
    <w:p w:rsidR="00E77E58" w:rsidRDefault="00EE3AC9" w:rsidP="002260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DB0">
        <w:rPr>
          <w:rFonts w:ascii="Times New Roman" w:hAnsi="Times New Roman" w:cs="Times New Roman"/>
          <w:b/>
          <w:sz w:val="32"/>
          <w:szCs w:val="32"/>
        </w:rPr>
        <w:t>о работе администрации за 2018 год.</w:t>
      </w:r>
    </w:p>
    <w:p w:rsidR="002260EB" w:rsidRPr="00A70DB0" w:rsidRDefault="002260EB" w:rsidP="002260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F6D" w:rsidRPr="00A70DB0" w:rsidRDefault="00917F6D" w:rsidP="00C851DA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Уважаемые депутаты, жители поселения, гости!</w:t>
      </w:r>
    </w:p>
    <w:p w:rsidR="00917F6D" w:rsidRPr="00A70DB0" w:rsidRDefault="00917F6D" w:rsidP="003D7C6F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Сегодня, в соответствии с действующим законодательством и Уставом Новопашковского сельского поселения разрешите пре</w:t>
      </w:r>
      <w:r w:rsidRPr="00A70DB0">
        <w:rPr>
          <w:rFonts w:ascii="Times New Roman" w:hAnsi="Times New Roman" w:cs="Times New Roman"/>
          <w:sz w:val="32"/>
          <w:szCs w:val="32"/>
        </w:rPr>
        <w:t>д</w:t>
      </w:r>
      <w:r w:rsidRPr="00A70DB0">
        <w:rPr>
          <w:rFonts w:ascii="Times New Roman" w:hAnsi="Times New Roman" w:cs="Times New Roman"/>
          <w:sz w:val="32"/>
          <w:szCs w:val="32"/>
        </w:rPr>
        <w:t>ставить вашему вниманию и оценке отчет за очередной год работы главы  и администрации поселения, обозначить проблемные вопр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сы и пути их решения.</w:t>
      </w:r>
    </w:p>
    <w:p w:rsidR="00035F9E" w:rsidRPr="00A70DB0" w:rsidRDefault="00035F9E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Основными задачами </w:t>
      </w:r>
      <w:r w:rsidR="006D768B" w:rsidRPr="00A70DB0">
        <w:rPr>
          <w:rFonts w:ascii="Times New Roman" w:hAnsi="Times New Roman" w:cs="Times New Roman"/>
          <w:sz w:val="32"/>
          <w:szCs w:val="32"/>
        </w:rPr>
        <w:t>администрации сельского поселения  в отчетном году по-прежнему являлись решение вопросов местного значения и исполнение полномочий, предусмотренных 131ФЗ  «Об общих принципах организации местного самоуправления в Росси</w:t>
      </w:r>
      <w:r w:rsidR="006D768B" w:rsidRPr="00A70DB0">
        <w:rPr>
          <w:rFonts w:ascii="Times New Roman" w:hAnsi="Times New Roman" w:cs="Times New Roman"/>
          <w:sz w:val="32"/>
          <w:szCs w:val="32"/>
        </w:rPr>
        <w:t>й</w:t>
      </w:r>
      <w:r w:rsidR="006D768B" w:rsidRPr="00A70DB0">
        <w:rPr>
          <w:rFonts w:ascii="Times New Roman" w:hAnsi="Times New Roman" w:cs="Times New Roman"/>
          <w:sz w:val="32"/>
          <w:szCs w:val="32"/>
        </w:rPr>
        <w:t>ской Федерации», Уставом поселения.</w:t>
      </w:r>
      <w:r w:rsidR="006E2AE7" w:rsidRPr="00A70DB0">
        <w:rPr>
          <w:rFonts w:ascii="Times New Roman" w:hAnsi="Times New Roman" w:cs="Times New Roman"/>
          <w:sz w:val="32"/>
          <w:szCs w:val="32"/>
        </w:rPr>
        <w:t xml:space="preserve"> В 2018 году администрация сельского поселения  исполняла 28 полномочий , 13 полномочий согласно Федерального и 15 </w:t>
      </w:r>
      <w:proofErr w:type="gramStart"/>
      <w:r w:rsidR="006E2AE7" w:rsidRPr="00A70DB0">
        <w:rPr>
          <w:rFonts w:ascii="Times New Roman" w:hAnsi="Times New Roman" w:cs="Times New Roman"/>
          <w:sz w:val="32"/>
          <w:szCs w:val="32"/>
        </w:rPr>
        <w:t>согласно</w:t>
      </w:r>
      <w:proofErr w:type="gramEnd"/>
      <w:r w:rsidR="006E2AE7" w:rsidRPr="00A70DB0">
        <w:rPr>
          <w:rFonts w:ascii="Times New Roman" w:hAnsi="Times New Roman" w:cs="Times New Roman"/>
          <w:sz w:val="32"/>
          <w:szCs w:val="32"/>
        </w:rPr>
        <w:t xml:space="preserve"> краевого закона. </w:t>
      </w:r>
    </w:p>
    <w:p w:rsidR="006E2AE7" w:rsidRPr="00A70DB0" w:rsidRDefault="006E2AE7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В течение прошедшего года вся наша работа 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строилась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к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нечно же в соответствии с теми насущными вопросами, обращ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ниями, которые актуальны  для жителей нашего поселения.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В соо</w:t>
      </w:r>
      <w:r w:rsidRPr="00A70DB0">
        <w:rPr>
          <w:rFonts w:ascii="Times New Roman" w:hAnsi="Times New Roman" w:cs="Times New Roman"/>
          <w:sz w:val="32"/>
          <w:szCs w:val="32"/>
        </w:rPr>
        <w:t>т</w:t>
      </w:r>
      <w:r w:rsidRPr="00A70DB0">
        <w:rPr>
          <w:rFonts w:ascii="Times New Roman" w:hAnsi="Times New Roman" w:cs="Times New Roman"/>
          <w:sz w:val="32"/>
          <w:szCs w:val="32"/>
        </w:rPr>
        <w:t>ветствии с полномочиями администрация поселения в 2018 году  оказывала 9 муниципальных услуг.</w:t>
      </w:r>
    </w:p>
    <w:p w:rsidR="006E2AE7" w:rsidRPr="00A70DB0" w:rsidRDefault="006E2AE7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течение года в администрацию Новопашковского сельск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го поселения  по различным вопроса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м(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выдача справок, для пол</w:t>
      </w:r>
      <w:r w:rsidRPr="00A70DB0">
        <w:rPr>
          <w:rFonts w:ascii="Times New Roman" w:hAnsi="Times New Roman" w:cs="Times New Roman"/>
          <w:sz w:val="32"/>
          <w:szCs w:val="32"/>
        </w:rPr>
        <w:t>у</w:t>
      </w:r>
      <w:r w:rsidRPr="00A70DB0">
        <w:rPr>
          <w:rFonts w:ascii="Times New Roman" w:hAnsi="Times New Roman" w:cs="Times New Roman"/>
          <w:sz w:val="32"/>
          <w:szCs w:val="32"/>
        </w:rPr>
        <w:t>чения детских пособий, материальной адресной помощи, выписок из похозяйственных книг , оформления документов на получение субсидий, земель</w:t>
      </w:r>
      <w:r w:rsidR="00FE21D2" w:rsidRPr="00A70DB0">
        <w:rPr>
          <w:rFonts w:ascii="Times New Roman" w:hAnsi="Times New Roman" w:cs="Times New Roman"/>
          <w:sz w:val="32"/>
          <w:szCs w:val="32"/>
        </w:rPr>
        <w:t>ным вопросам и многим другим</w:t>
      </w:r>
      <w:r w:rsidRPr="00A70DB0">
        <w:rPr>
          <w:rFonts w:ascii="Times New Roman" w:hAnsi="Times New Roman" w:cs="Times New Roman"/>
          <w:sz w:val="32"/>
          <w:szCs w:val="32"/>
        </w:rPr>
        <w:t xml:space="preserve"> обратилось 1020 человек. Количество обращений 24, из них </w:t>
      </w:r>
      <w:r w:rsidR="00A00B6B" w:rsidRPr="00A70DB0">
        <w:rPr>
          <w:rFonts w:ascii="Times New Roman" w:hAnsi="Times New Roman" w:cs="Times New Roman"/>
          <w:sz w:val="32"/>
          <w:szCs w:val="32"/>
        </w:rPr>
        <w:t>4 письменных и 20 ус</w:t>
      </w:r>
      <w:r w:rsidR="00A00B6B" w:rsidRPr="00A70DB0">
        <w:rPr>
          <w:rFonts w:ascii="Times New Roman" w:hAnsi="Times New Roman" w:cs="Times New Roman"/>
          <w:sz w:val="32"/>
          <w:szCs w:val="32"/>
        </w:rPr>
        <w:t>т</w:t>
      </w:r>
      <w:r w:rsidR="00A00B6B" w:rsidRPr="00A70DB0">
        <w:rPr>
          <w:rFonts w:ascii="Times New Roman" w:hAnsi="Times New Roman" w:cs="Times New Roman"/>
          <w:sz w:val="32"/>
          <w:szCs w:val="32"/>
        </w:rPr>
        <w:t xml:space="preserve">ных – по вопросам землепользования, благоустройству территории, водоснабжения, газификации, ремонта дорог, уличного освещения, вывоза ТКО. Из них рассмотрено 24, решено положительно23, разъяснено 12. Не исполнено  обращение Дзюба П.Н. по ремонту дороги на кладбище </w:t>
      </w:r>
      <w:proofErr w:type="gramStart"/>
      <w:r w:rsidR="00A00B6B" w:rsidRPr="00A70DB0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00B6B" w:rsidRPr="00A70DB0">
        <w:rPr>
          <w:rFonts w:ascii="Times New Roman" w:hAnsi="Times New Roman" w:cs="Times New Roman"/>
          <w:sz w:val="32"/>
          <w:szCs w:val="32"/>
        </w:rPr>
        <w:t xml:space="preserve"> х. Тверском</w:t>
      </w:r>
      <w:r w:rsidR="00567EEE" w:rsidRPr="00A70DB0">
        <w:rPr>
          <w:rFonts w:ascii="Times New Roman" w:hAnsi="Times New Roman" w:cs="Times New Roman"/>
          <w:sz w:val="32"/>
          <w:szCs w:val="32"/>
        </w:rPr>
        <w:t xml:space="preserve">. Данный вопрос стоит у нас на контроле. Для решения вопроса мы планируем провести работу  с населением х. Тверского и пригласить  их для участия  в </w:t>
      </w:r>
      <w:proofErr w:type="spellStart"/>
      <w:r w:rsidR="00567EEE" w:rsidRPr="00A70DB0">
        <w:rPr>
          <w:rFonts w:ascii="Times New Roman" w:hAnsi="Times New Roman" w:cs="Times New Roman"/>
          <w:sz w:val="32"/>
          <w:szCs w:val="32"/>
        </w:rPr>
        <w:t>софина</w:t>
      </w:r>
      <w:r w:rsidR="00567EEE" w:rsidRPr="00A70DB0">
        <w:rPr>
          <w:rFonts w:ascii="Times New Roman" w:hAnsi="Times New Roman" w:cs="Times New Roman"/>
          <w:sz w:val="32"/>
          <w:szCs w:val="32"/>
        </w:rPr>
        <w:t>н</w:t>
      </w:r>
      <w:r w:rsidR="00567EEE" w:rsidRPr="00A70DB0">
        <w:rPr>
          <w:rFonts w:ascii="Times New Roman" w:hAnsi="Times New Roman" w:cs="Times New Roman"/>
          <w:sz w:val="32"/>
          <w:szCs w:val="32"/>
        </w:rPr>
        <w:lastRenderedPageBreak/>
        <w:t>сировании</w:t>
      </w:r>
      <w:proofErr w:type="spellEnd"/>
      <w:r w:rsidR="00567EEE" w:rsidRPr="00A70DB0">
        <w:rPr>
          <w:rFonts w:ascii="Times New Roman" w:hAnsi="Times New Roman" w:cs="Times New Roman"/>
          <w:sz w:val="32"/>
          <w:szCs w:val="32"/>
        </w:rPr>
        <w:t xml:space="preserve"> работ. Дорога на кладбище проходит по землям </w:t>
      </w:r>
      <w:proofErr w:type="spellStart"/>
      <w:r w:rsidR="00567EEE" w:rsidRPr="00A70DB0">
        <w:rPr>
          <w:rFonts w:ascii="Times New Roman" w:hAnsi="Times New Roman" w:cs="Times New Roman"/>
          <w:sz w:val="32"/>
          <w:szCs w:val="32"/>
        </w:rPr>
        <w:t>сел</w:t>
      </w:r>
      <w:r w:rsidR="00567EEE" w:rsidRPr="00A70DB0">
        <w:rPr>
          <w:rFonts w:ascii="Times New Roman" w:hAnsi="Times New Roman" w:cs="Times New Roman"/>
          <w:sz w:val="32"/>
          <w:szCs w:val="32"/>
        </w:rPr>
        <w:t>ь</w:t>
      </w:r>
      <w:r w:rsidR="00567EEE" w:rsidRPr="00A70DB0">
        <w:rPr>
          <w:rFonts w:ascii="Times New Roman" w:hAnsi="Times New Roman" w:cs="Times New Roman"/>
          <w:sz w:val="32"/>
          <w:szCs w:val="32"/>
        </w:rPr>
        <w:t>хозназначения</w:t>
      </w:r>
      <w:proofErr w:type="spellEnd"/>
      <w:r w:rsidR="00567EEE" w:rsidRPr="00A70DB0">
        <w:rPr>
          <w:rFonts w:ascii="Times New Roman" w:hAnsi="Times New Roman" w:cs="Times New Roman"/>
          <w:sz w:val="32"/>
          <w:szCs w:val="32"/>
        </w:rPr>
        <w:t xml:space="preserve"> и не </w:t>
      </w:r>
      <w:r w:rsidR="00D50EBF">
        <w:rPr>
          <w:rFonts w:ascii="Times New Roman" w:hAnsi="Times New Roman" w:cs="Times New Roman"/>
          <w:sz w:val="32"/>
          <w:szCs w:val="32"/>
        </w:rPr>
        <w:t>передавалась</w:t>
      </w:r>
      <w:r w:rsidR="00567EEE" w:rsidRPr="00A70DB0">
        <w:rPr>
          <w:rFonts w:ascii="Times New Roman" w:hAnsi="Times New Roman" w:cs="Times New Roman"/>
          <w:sz w:val="32"/>
          <w:szCs w:val="32"/>
        </w:rPr>
        <w:t xml:space="preserve"> поселению в собственность. К т</w:t>
      </w:r>
      <w:r w:rsidR="00567EEE" w:rsidRPr="00A70DB0">
        <w:rPr>
          <w:rFonts w:ascii="Times New Roman" w:hAnsi="Times New Roman" w:cs="Times New Roman"/>
          <w:sz w:val="32"/>
          <w:szCs w:val="32"/>
        </w:rPr>
        <w:t>о</w:t>
      </w:r>
      <w:r w:rsidR="00567EEE" w:rsidRPr="00A70DB0">
        <w:rPr>
          <w:rFonts w:ascii="Times New Roman" w:hAnsi="Times New Roman" w:cs="Times New Roman"/>
          <w:sz w:val="32"/>
          <w:szCs w:val="32"/>
        </w:rPr>
        <w:t>му же мы имеем пример проявления инициативы жителей, когда в 2017 году была просыпана аналогичная дорога 700 м благодаря участию жителей хутора. На обращение Водопьяновой Н.С. –семья многодетная, рабочими администрации был установлен новый з</w:t>
      </w:r>
      <w:r w:rsidR="00567EEE" w:rsidRPr="00A70DB0">
        <w:rPr>
          <w:rFonts w:ascii="Times New Roman" w:hAnsi="Times New Roman" w:cs="Times New Roman"/>
          <w:sz w:val="32"/>
          <w:szCs w:val="32"/>
        </w:rPr>
        <w:t>а</w:t>
      </w:r>
      <w:r w:rsidR="00567EEE" w:rsidRPr="00A70DB0">
        <w:rPr>
          <w:rFonts w:ascii="Times New Roman" w:hAnsi="Times New Roman" w:cs="Times New Roman"/>
          <w:sz w:val="32"/>
          <w:szCs w:val="32"/>
        </w:rPr>
        <w:t>бор  по фасаду здания</w:t>
      </w:r>
      <w:r w:rsidR="00FD76EC" w:rsidRPr="00A70DB0">
        <w:rPr>
          <w:rFonts w:ascii="Times New Roman" w:hAnsi="Times New Roman" w:cs="Times New Roman"/>
          <w:sz w:val="32"/>
          <w:szCs w:val="32"/>
        </w:rPr>
        <w:t xml:space="preserve"> 20 метров  </w:t>
      </w:r>
      <w:r w:rsidR="00567EEE" w:rsidRPr="00A70DB0">
        <w:rPr>
          <w:rFonts w:ascii="Times New Roman" w:hAnsi="Times New Roman" w:cs="Times New Roman"/>
          <w:sz w:val="32"/>
          <w:szCs w:val="32"/>
        </w:rPr>
        <w:t xml:space="preserve">из </w:t>
      </w:r>
      <w:proofErr w:type="spellStart"/>
      <w:r w:rsidR="00567EEE" w:rsidRPr="00A70DB0">
        <w:rPr>
          <w:rFonts w:ascii="Times New Roman" w:hAnsi="Times New Roman" w:cs="Times New Roman"/>
          <w:sz w:val="32"/>
          <w:szCs w:val="32"/>
        </w:rPr>
        <w:t>металлопрофиля</w:t>
      </w:r>
      <w:proofErr w:type="spellEnd"/>
      <w:r w:rsidR="00567EEE" w:rsidRPr="00A70DB0">
        <w:rPr>
          <w:rFonts w:ascii="Times New Roman" w:hAnsi="Times New Roman" w:cs="Times New Roman"/>
          <w:sz w:val="32"/>
          <w:szCs w:val="32"/>
        </w:rPr>
        <w:t xml:space="preserve">. В вопросах приобретения материала оказывали содействие глава района </w:t>
      </w:r>
      <w:proofErr w:type="spellStart"/>
      <w:r w:rsidR="00567EEE" w:rsidRPr="00A70DB0">
        <w:rPr>
          <w:rFonts w:ascii="Times New Roman" w:hAnsi="Times New Roman" w:cs="Times New Roman"/>
          <w:sz w:val="32"/>
          <w:szCs w:val="32"/>
        </w:rPr>
        <w:t>Дем</w:t>
      </w:r>
      <w:r w:rsidR="00567EEE" w:rsidRPr="00A70DB0">
        <w:rPr>
          <w:rFonts w:ascii="Times New Roman" w:hAnsi="Times New Roman" w:cs="Times New Roman"/>
          <w:sz w:val="32"/>
          <w:szCs w:val="32"/>
        </w:rPr>
        <w:t>и</w:t>
      </w:r>
      <w:r w:rsidR="00567EEE" w:rsidRPr="00A70DB0">
        <w:rPr>
          <w:rFonts w:ascii="Times New Roman" w:hAnsi="Times New Roman" w:cs="Times New Roman"/>
          <w:sz w:val="32"/>
          <w:szCs w:val="32"/>
        </w:rPr>
        <w:t>ров</w:t>
      </w:r>
      <w:proofErr w:type="spellEnd"/>
      <w:r w:rsidR="00567EEE" w:rsidRPr="00A70DB0">
        <w:rPr>
          <w:rFonts w:ascii="Times New Roman" w:hAnsi="Times New Roman" w:cs="Times New Roman"/>
          <w:sz w:val="32"/>
          <w:szCs w:val="32"/>
        </w:rPr>
        <w:t xml:space="preserve"> В.Г. и зам. главы по социальным вопросам  Лебедева Наталья Вячеславовна. Так же заслуживает слова благодарности  ИП Голо</w:t>
      </w:r>
      <w:r w:rsidR="00567EEE" w:rsidRPr="00A70DB0">
        <w:rPr>
          <w:rFonts w:ascii="Times New Roman" w:hAnsi="Times New Roman" w:cs="Times New Roman"/>
          <w:sz w:val="32"/>
          <w:szCs w:val="32"/>
        </w:rPr>
        <w:t>в</w:t>
      </w:r>
      <w:r w:rsidR="00567EEE" w:rsidRPr="00A70DB0">
        <w:rPr>
          <w:rFonts w:ascii="Times New Roman" w:hAnsi="Times New Roman" w:cs="Times New Roman"/>
          <w:sz w:val="32"/>
          <w:szCs w:val="32"/>
        </w:rPr>
        <w:t>ко</w:t>
      </w:r>
      <w:proofErr w:type="gramStart"/>
      <w:r w:rsidR="00567EEE" w:rsidRPr="00A70DB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567EEE" w:rsidRPr="00A70DB0">
        <w:rPr>
          <w:rFonts w:ascii="Times New Roman" w:hAnsi="Times New Roman" w:cs="Times New Roman"/>
          <w:sz w:val="32"/>
          <w:szCs w:val="32"/>
        </w:rPr>
        <w:t>л. Григорьевич. Оказана помощь в обеспечении дровами в зимний п</w:t>
      </w:r>
      <w:r w:rsidR="00567EEE" w:rsidRPr="00A70DB0">
        <w:rPr>
          <w:rFonts w:ascii="Times New Roman" w:hAnsi="Times New Roman" w:cs="Times New Roman"/>
          <w:sz w:val="32"/>
          <w:szCs w:val="32"/>
        </w:rPr>
        <w:t>е</w:t>
      </w:r>
      <w:r w:rsidR="00567EEE" w:rsidRPr="00A70DB0">
        <w:rPr>
          <w:rFonts w:ascii="Times New Roman" w:hAnsi="Times New Roman" w:cs="Times New Roman"/>
          <w:sz w:val="32"/>
          <w:szCs w:val="32"/>
        </w:rPr>
        <w:t xml:space="preserve">риод четырем семьям: Митрохиной С.В., </w:t>
      </w:r>
      <w:proofErr w:type="spellStart"/>
      <w:r w:rsidR="00567EEE" w:rsidRPr="00A70DB0">
        <w:rPr>
          <w:rFonts w:ascii="Times New Roman" w:hAnsi="Times New Roman" w:cs="Times New Roman"/>
          <w:sz w:val="32"/>
          <w:szCs w:val="32"/>
        </w:rPr>
        <w:t>Бадеевой</w:t>
      </w:r>
      <w:proofErr w:type="spellEnd"/>
      <w:r w:rsidR="00567EEE" w:rsidRPr="00A70DB0">
        <w:rPr>
          <w:rFonts w:ascii="Times New Roman" w:hAnsi="Times New Roman" w:cs="Times New Roman"/>
          <w:sz w:val="32"/>
          <w:szCs w:val="32"/>
        </w:rPr>
        <w:t xml:space="preserve"> Е.Н., Киселевой Ф.А., </w:t>
      </w:r>
      <w:proofErr w:type="spellStart"/>
      <w:r w:rsidR="00605DC4" w:rsidRPr="00A70DB0">
        <w:rPr>
          <w:rFonts w:ascii="Times New Roman" w:hAnsi="Times New Roman" w:cs="Times New Roman"/>
          <w:sz w:val="32"/>
          <w:szCs w:val="32"/>
        </w:rPr>
        <w:t>Чуба</w:t>
      </w:r>
      <w:r w:rsidR="00506916" w:rsidRPr="00A70DB0">
        <w:rPr>
          <w:rFonts w:ascii="Times New Roman" w:hAnsi="Times New Roman" w:cs="Times New Roman"/>
          <w:sz w:val="32"/>
          <w:szCs w:val="32"/>
        </w:rPr>
        <w:t>рич</w:t>
      </w:r>
      <w:proofErr w:type="spellEnd"/>
      <w:r w:rsidR="00506916" w:rsidRPr="00A70DB0">
        <w:rPr>
          <w:rFonts w:ascii="Times New Roman" w:hAnsi="Times New Roman" w:cs="Times New Roman"/>
          <w:sz w:val="32"/>
          <w:szCs w:val="32"/>
        </w:rPr>
        <w:t xml:space="preserve"> Л.М. (</w:t>
      </w:r>
      <w:r w:rsidR="00605DC4" w:rsidRPr="00A70DB0">
        <w:rPr>
          <w:rFonts w:ascii="Times New Roman" w:hAnsi="Times New Roman" w:cs="Times New Roman"/>
          <w:sz w:val="32"/>
          <w:szCs w:val="32"/>
        </w:rPr>
        <w:t xml:space="preserve">дважды), </w:t>
      </w:r>
      <w:proofErr w:type="spellStart"/>
      <w:r w:rsidR="00605DC4" w:rsidRPr="00A70DB0">
        <w:rPr>
          <w:rFonts w:ascii="Times New Roman" w:hAnsi="Times New Roman" w:cs="Times New Roman"/>
          <w:sz w:val="32"/>
          <w:szCs w:val="32"/>
        </w:rPr>
        <w:t>Буц</w:t>
      </w:r>
      <w:proofErr w:type="spellEnd"/>
      <w:r w:rsidR="00605DC4" w:rsidRPr="00A70DB0">
        <w:rPr>
          <w:rFonts w:ascii="Times New Roman" w:hAnsi="Times New Roman" w:cs="Times New Roman"/>
          <w:sz w:val="32"/>
          <w:szCs w:val="32"/>
        </w:rPr>
        <w:t xml:space="preserve"> А.</w:t>
      </w:r>
    </w:p>
    <w:p w:rsidR="00605DC4" w:rsidRPr="00A70DB0" w:rsidRDefault="00605DC4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В рамках нормотворческой деятельности  за отчетный период  принято </w:t>
      </w:r>
      <w:r w:rsidRPr="00A70DB0">
        <w:rPr>
          <w:rFonts w:ascii="Times New Roman" w:hAnsi="Times New Roman" w:cs="Times New Roman"/>
          <w:b/>
          <w:sz w:val="32"/>
          <w:szCs w:val="32"/>
        </w:rPr>
        <w:t>86</w:t>
      </w:r>
      <w:r w:rsidRPr="00A70DB0">
        <w:rPr>
          <w:rFonts w:ascii="Times New Roman" w:hAnsi="Times New Roman" w:cs="Times New Roman"/>
          <w:sz w:val="32"/>
          <w:szCs w:val="32"/>
        </w:rPr>
        <w:t xml:space="preserve"> постановлений и распоряжений по основной деятельн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 xml:space="preserve">сти </w:t>
      </w:r>
      <w:r w:rsidRPr="00A70DB0">
        <w:rPr>
          <w:rFonts w:ascii="Times New Roman" w:hAnsi="Times New Roman" w:cs="Times New Roman"/>
          <w:b/>
          <w:sz w:val="32"/>
          <w:szCs w:val="32"/>
        </w:rPr>
        <w:t>126</w:t>
      </w:r>
      <w:r w:rsidR="002B7DCC" w:rsidRPr="00A70DB0">
        <w:rPr>
          <w:rFonts w:ascii="Times New Roman" w:hAnsi="Times New Roman" w:cs="Times New Roman"/>
          <w:sz w:val="32"/>
          <w:szCs w:val="32"/>
        </w:rPr>
        <w:t>.</w:t>
      </w:r>
    </w:p>
    <w:p w:rsidR="002B7DCC" w:rsidRPr="00A70DB0" w:rsidRDefault="002B7DCC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Проекты постановлений администрации сельского поселения  и решений Совета депутатов поселения направлялись в прокурат</w:t>
      </w:r>
      <w:r w:rsidRPr="00A70DB0">
        <w:rPr>
          <w:rFonts w:ascii="Times New Roman" w:hAnsi="Times New Roman" w:cs="Times New Roman"/>
          <w:sz w:val="32"/>
          <w:szCs w:val="32"/>
        </w:rPr>
        <w:t>у</w:t>
      </w:r>
      <w:r w:rsidRPr="00A70DB0">
        <w:rPr>
          <w:rFonts w:ascii="Times New Roman" w:hAnsi="Times New Roman" w:cs="Times New Roman"/>
          <w:sz w:val="32"/>
          <w:szCs w:val="32"/>
        </w:rPr>
        <w:t>ру района для поверки законности и находились под постоянным контролем правового управления администрации Краснодарского края.</w:t>
      </w:r>
    </w:p>
    <w:p w:rsidR="002B7DCC" w:rsidRPr="00A70DB0" w:rsidRDefault="002B7DCC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За отчетный период было проведено 12 собраний с жителями ст. Новопашковской и хуторов поселения (Лобова Балка, Тверской, С.Грузское).</w:t>
      </w:r>
    </w:p>
    <w:p w:rsidR="002B7DCC" w:rsidRPr="00A70DB0" w:rsidRDefault="002B7DCC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Основные вопросы, которые поднимались на собраниях: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 санитарное состояние и благоустройство придомовой те</w:t>
      </w:r>
      <w:r w:rsidRPr="00A70DB0">
        <w:rPr>
          <w:rFonts w:ascii="Times New Roman" w:hAnsi="Times New Roman" w:cs="Times New Roman"/>
          <w:sz w:val="32"/>
          <w:szCs w:val="32"/>
        </w:rPr>
        <w:t>р</w:t>
      </w:r>
      <w:r w:rsidRPr="00A70DB0">
        <w:rPr>
          <w:rFonts w:ascii="Times New Roman" w:hAnsi="Times New Roman" w:cs="Times New Roman"/>
          <w:sz w:val="32"/>
          <w:szCs w:val="32"/>
        </w:rPr>
        <w:t>ритории,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 пожарная безопасность,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-меры социальной поддержки населения,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-ремонт водопроводов,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-ввод в эксплуатацию распределительных газопроводов.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-своевременная уплата населением имущественных налогов и другие вопросы.</w:t>
      </w:r>
    </w:p>
    <w:p w:rsidR="005E34C5" w:rsidRPr="00A70DB0" w:rsidRDefault="005E34C5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lastRenderedPageBreak/>
        <w:t>Все подымаемые вопросы на собраниях жителей решались положительно.</w:t>
      </w:r>
    </w:p>
    <w:p w:rsidR="00F663C0" w:rsidRPr="00A70DB0" w:rsidRDefault="006854B4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Остановлюсь на демографических показателях и занятости населения в 2018 году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2018 году родилось 26 малышей, </w:t>
      </w:r>
      <w:r w:rsidR="00EA14E4" w:rsidRPr="00A70DB0">
        <w:rPr>
          <w:rFonts w:ascii="Times New Roman" w:hAnsi="Times New Roman" w:cs="Times New Roman"/>
          <w:sz w:val="32"/>
          <w:szCs w:val="32"/>
        </w:rPr>
        <w:t>на 6 д</w:t>
      </w:r>
      <w:r w:rsidR="00EA14E4" w:rsidRPr="00A70DB0">
        <w:rPr>
          <w:rFonts w:ascii="Times New Roman" w:hAnsi="Times New Roman" w:cs="Times New Roman"/>
          <w:sz w:val="32"/>
          <w:szCs w:val="32"/>
        </w:rPr>
        <w:t>е</w:t>
      </w:r>
      <w:r w:rsidR="00EA14E4" w:rsidRPr="00A70DB0">
        <w:rPr>
          <w:rFonts w:ascii="Times New Roman" w:hAnsi="Times New Roman" w:cs="Times New Roman"/>
          <w:sz w:val="32"/>
          <w:szCs w:val="32"/>
        </w:rPr>
        <w:t>тей больше в сравнении с 2017 годом.Умерло 40 человек( в 2017 году -19 человек). Смертность  превысила  рождаемость на 14 чел</w:t>
      </w:r>
      <w:r w:rsidR="00EA14E4" w:rsidRPr="00A70DB0">
        <w:rPr>
          <w:rFonts w:ascii="Times New Roman" w:hAnsi="Times New Roman" w:cs="Times New Roman"/>
          <w:sz w:val="32"/>
          <w:szCs w:val="32"/>
        </w:rPr>
        <w:t>о</w:t>
      </w:r>
      <w:r w:rsidR="00EA14E4" w:rsidRPr="00A70DB0">
        <w:rPr>
          <w:rFonts w:ascii="Times New Roman" w:hAnsi="Times New Roman" w:cs="Times New Roman"/>
          <w:sz w:val="32"/>
          <w:szCs w:val="32"/>
        </w:rPr>
        <w:t>век. В то же время  в 2017 году  рождаемость превышала смер</w:t>
      </w:r>
      <w:r w:rsidR="00EA14E4" w:rsidRPr="00A70DB0">
        <w:rPr>
          <w:rFonts w:ascii="Times New Roman" w:hAnsi="Times New Roman" w:cs="Times New Roman"/>
          <w:sz w:val="32"/>
          <w:szCs w:val="32"/>
        </w:rPr>
        <w:t>т</w:t>
      </w:r>
      <w:r w:rsidR="00EA14E4" w:rsidRPr="00A70DB0">
        <w:rPr>
          <w:rFonts w:ascii="Times New Roman" w:hAnsi="Times New Roman" w:cs="Times New Roman"/>
          <w:sz w:val="32"/>
          <w:szCs w:val="32"/>
        </w:rPr>
        <w:t xml:space="preserve">ность +1. </w:t>
      </w:r>
      <w:r w:rsidR="00F663C0" w:rsidRPr="00A70DB0">
        <w:rPr>
          <w:rFonts w:ascii="Times New Roman" w:hAnsi="Times New Roman" w:cs="Times New Roman"/>
          <w:sz w:val="32"/>
          <w:szCs w:val="32"/>
        </w:rPr>
        <w:t>В</w:t>
      </w:r>
      <w:r w:rsidR="00162075" w:rsidRPr="00A70DB0">
        <w:rPr>
          <w:rFonts w:ascii="Times New Roman" w:hAnsi="Times New Roman" w:cs="Times New Roman"/>
          <w:sz w:val="32"/>
          <w:szCs w:val="32"/>
        </w:rPr>
        <w:t xml:space="preserve"> 2018 году зарегистрировано 7 </w:t>
      </w:r>
      <w:r w:rsidR="00F663C0" w:rsidRPr="00A70DB0">
        <w:rPr>
          <w:rFonts w:ascii="Times New Roman" w:hAnsi="Times New Roman" w:cs="Times New Roman"/>
          <w:sz w:val="32"/>
          <w:szCs w:val="32"/>
        </w:rPr>
        <w:t>браков. По данным УФМС:</w:t>
      </w:r>
    </w:p>
    <w:p w:rsidR="00917F6D" w:rsidRPr="00A70DB0" w:rsidRDefault="00F663C0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 Прибыло к нам в поселе</w:t>
      </w:r>
      <w:r w:rsidR="00162075" w:rsidRPr="00A70DB0">
        <w:rPr>
          <w:rFonts w:ascii="Times New Roman" w:hAnsi="Times New Roman" w:cs="Times New Roman"/>
          <w:sz w:val="32"/>
          <w:szCs w:val="32"/>
        </w:rPr>
        <w:t>ние в течение отчетного года 34</w:t>
      </w:r>
      <w:r w:rsidRPr="00A70DB0">
        <w:rPr>
          <w:rFonts w:ascii="Times New Roman" w:hAnsi="Times New Roman" w:cs="Times New Roman"/>
          <w:sz w:val="32"/>
          <w:szCs w:val="32"/>
        </w:rPr>
        <w:t xml:space="preserve">чел. </w:t>
      </w:r>
    </w:p>
    <w:p w:rsidR="00F663C0" w:rsidRPr="00A70DB0" w:rsidRDefault="00F663C0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-Выбыло за пред</w:t>
      </w:r>
      <w:r w:rsidR="00162075" w:rsidRPr="00A70DB0">
        <w:rPr>
          <w:rFonts w:ascii="Times New Roman" w:hAnsi="Times New Roman" w:cs="Times New Roman"/>
          <w:sz w:val="32"/>
          <w:szCs w:val="32"/>
        </w:rPr>
        <w:t>елы поселения 35</w:t>
      </w:r>
      <w:r w:rsidRPr="00A70DB0">
        <w:rPr>
          <w:rFonts w:ascii="Times New Roman" w:hAnsi="Times New Roman" w:cs="Times New Roman"/>
          <w:sz w:val="32"/>
          <w:szCs w:val="32"/>
        </w:rPr>
        <w:t>чел.</w:t>
      </w:r>
    </w:p>
    <w:p w:rsidR="00F663C0" w:rsidRPr="00A70DB0" w:rsidRDefault="00F663C0" w:rsidP="00C851DA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-Общая чис</w:t>
      </w:r>
      <w:r w:rsidR="00162075" w:rsidRPr="00A70DB0">
        <w:rPr>
          <w:rFonts w:ascii="Times New Roman" w:hAnsi="Times New Roman" w:cs="Times New Roman"/>
          <w:sz w:val="32"/>
          <w:szCs w:val="32"/>
        </w:rPr>
        <w:t xml:space="preserve">ленность населения составила 2510 </w:t>
      </w:r>
      <w:r w:rsidRPr="00A70DB0">
        <w:rPr>
          <w:rFonts w:ascii="Times New Roman" w:hAnsi="Times New Roman" w:cs="Times New Roman"/>
          <w:sz w:val="32"/>
          <w:szCs w:val="32"/>
        </w:rPr>
        <w:t>чел.</w:t>
      </w:r>
    </w:p>
    <w:p w:rsidR="00917F6D" w:rsidRPr="00A70DB0" w:rsidRDefault="00162075" w:rsidP="00CA62B1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Число избирателей 1565 </w:t>
      </w:r>
      <w:r w:rsidR="00F663C0" w:rsidRPr="00A70DB0">
        <w:rPr>
          <w:rFonts w:ascii="Times New Roman" w:hAnsi="Times New Roman" w:cs="Times New Roman"/>
          <w:sz w:val="32"/>
          <w:szCs w:val="32"/>
        </w:rPr>
        <w:t xml:space="preserve">чел. </w:t>
      </w:r>
    </w:p>
    <w:p w:rsidR="008239C9" w:rsidRPr="00A70DB0" w:rsidRDefault="008239C9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поселении наблюдается тенденция роста безработицы. На 01.01.2019г. уровень бе</w:t>
      </w:r>
      <w:r w:rsidR="00B21623" w:rsidRPr="00A70DB0">
        <w:rPr>
          <w:rFonts w:ascii="Times New Roman" w:hAnsi="Times New Roman" w:cs="Times New Roman"/>
          <w:sz w:val="32"/>
          <w:szCs w:val="32"/>
        </w:rPr>
        <w:t>зработицы отмечается на уровне 1,9</w:t>
      </w:r>
      <w:r w:rsidRPr="00A70DB0">
        <w:rPr>
          <w:rFonts w:ascii="Times New Roman" w:hAnsi="Times New Roman" w:cs="Times New Roman"/>
          <w:sz w:val="32"/>
          <w:szCs w:val="32"/>
        </w:rPr>
        <w:t>%. В то время как на 01.01.2018г. он был 1,2% .  Средний уровень безраб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 xml:space="preserve">тицы  на 01.01.2019г. по району 1.2%.  </w:t>
      </w:r>
    </w:p>
    <w:p w:rsidR="00AE13DC" w:rsidRDefault="008239C9" w:rsidP="009F15E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На учете в центре занятости стоит</w:t>
      </w:r>
      <w:r w:rsidR="00162075" w:rsidRPr="00A70DB0">
        <w:rPr>
          <w:rFonts w:ascii="Times New Roman" w:hAnsi="Times New Roman" w:cs="Times New Roman"/>
          <w:sz w:val="32"/>
          <w:szCs w:val="32"/>
        </w:rPr>
        <w:t xml:space="preserve"> 24 </w:t>
      </w:r>
      <w:r w:rsidRPr="00A70DB0">
        <w:rPr>
          <w:rFonts w:ascii="Times New Roman" w:hAnsi="Times New Roman" w:cs="Times New Roman"/>
          <w:sz w:val="32"/>
          <w:szCs w:val="32"/>
        </w:rPr>
        <w:t>человек</w:t>
      </w:r>
      <w:r w:rsidR="00162075" w:rsidRPr="00A70DB0">
        <w:rPr>
          <w:rFonts w:ascii="Times New Roman" w:hAnsi="Times New Roman" w:cs="Times New Roman"/>
          <w:sz w:val="32"/>
          <w:szCs w:val="32"/>
        </w:rPr>
        <w:t>а</w:t>
      </w:r>
      <w:r w:rsidRPr="00A70DB0">
        <w:rPr>
          <w:rFonts w:ascii="Times New Roman" w:hAnsi="Times New Roman" w:cs="Times New Roman"/>
          <w:sz w:val="32"/>
          <w:szCs w:val="32"/>
        </w:rPr>
        <w:t>, от хозяйству</w:t>
      </w:r>
      <w:r w:rsidRPr="00A70DB0">
        <w:rPr>
          <w:rFonts w:ascii="Times New Roman" w:hAnsi="Times New Roman" w:cs="Times New Roman"/>
          <w:sz w:val="32"/>
          <w:szCs w:val="32"/>
        </w:rPr>
        <w:t>ю</w:t>
      </w:r>
      <w:r w:rsidRPr="00A70DB0">
        <w:rPr>
          <w:rFonts w:ascii="Times New Roman" w:hAnsi="Times New Roman" w:cs="Times New Roman"/>
          <w:sz w:val="32"/>
          <w:szCs w:val="32"/>
        </w:rPr>
        <w:t>щих</w:t>
      </w:r>
      <w:r w:rsidR="00A70DB0">
        <w:rPr>
          <w:rFonts w:ascii="Times New Roman" w:hAnsi="Times New Roman" w:cs="Times New Roman"/>
          <w:sz w:val="32"/>
          <w:szCs w:val="32"/>
        </w:rPr>
        <w:t xml:space="preserve">  </w:t>
      </w:r>
      <w:r w:rsidRPr="00A70DB0">
        <w:rPr>
          <w:rFonts w:ascii="Times New Roman" w:hAnsi="Times New Roman" w:cs="Times New Roman"/>
          <w:sz w:val="32"/>
          <w:szCs w:val="32"/>
        </w:rPr>
        <w:t>субъектов в т</w:t>
      </w:r>
      <w:r w:rsidR="00162075" w:rsidRPr="00A70DB0">
        <w:rPr>
          <w:rFonts w:ascii="Times New Roman" w:hAnsi="Times New Roman" w:cs="Times New Roman"/>
          <w:sz w:val="32"/>
          <w:szCs w:val="32"/>
        </w:rPr>
        <w:t>ечение  2018 года поступило 33 заявления</w:t>
      </w:r>
      <w:r w:rsidRPr="00A70DB0">
        <w:rPr>
          <w:rFonts w:ascii="Times New Roman" w:hAnsi="Times New Roman" w:cs="Times New Roman"/>
          <w:sz w:val="32"/>
          <w:szCs w:val="32"/>
        </w:rPr>
        <w:t xml:space="preserve"> о н</w:t>
      </w:r>
      <w:r w:rsidRPr="00A70DB0">
        <w:rPr>
          <w:rFonts w:ascii="Times New Roman" w:hAnsi="Times New Roman" w:cs="Times New Roman"/>
          <w:sz w:val="32"/>
          <w:szCs w:val="32"/>
        </w:rPr>
        <w:t>а</w:t>
      </w:r>
      <w:r w:rsidRPr="00A70DB0">
        <w:rPr>
          <w:rFonts w:ascii="Times New Roman" w:hAnsi="Times New Roman" w:cs="Times New Roman"/>
          <w:sz w:val="32"/>
          <w:szCs w:val="32"/>
        </w:rPr>
        <w:t>личии вакантных рабочих ме</w:t>
      </w:r>
      <w:r w:rsidR="00162075" w:rsidRPr="00A70DB0">
        <w:rPr>
          <w:rFonts w:ascii="Times New Roman" w:hAnsi="Times New Roman" w:cs="Times New Roman"/>
          <w:sz w:val="32"/>
          <w:szCs w:val="32"/>
        </w:rPr>
        <w:t xml:space="preserve">ст. </w:t>
      </w:r>
    </w:p>
    <w:p w:rsidR="009F15E9" w:rsidRPr="009F15E9" w:rsidRDefault="009F15E9" w:rsidP="009F15E9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239C9" w:rsidRPr="00A70DB0" w:rsidRDefault="008239C9" w:rsidP="009545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sz w:val="32"/>
          <w:szCs w:val="32"/>
          <w:u w:val="single"/>
        </w:rPr>
        <w:t>Об итогах работы Совета депутатов</w:t>
      </w:r>
    </w:p>
    <w:p w:rsidR="00DB658D" w:rsidRPr="00A70DB0" w:rsidRDefault="00926EEF" w:rsidP="00AE13DC">
      <w:pPr>
        <w:spacing w:after="0"/>
        <w:jc w:val="both"/>
        <w:rPr>
          <w:rFonts w:ascii="Times" w:hAnsi="Times"/>
          <w:color w:val="000000"/>
          <w:sz w:val="32"/>
          <w:szCs w:val="32"/>
        </w:rPr>
      </w:pPr>
      <w:r w:rsidRPr="00A70DB0">
        <w:rPr>
          <w:rFonts w:ascii="Times" w:hAnsi="Times"/>
          <w:color w:val="000000"/>
          <w:sz w:val="32"/>
          <w:szCs w:val="32"/>
        </w:rPr>
        <w:t xml:space="preserve"> </w:t>
      </w:r>
    </w:p>
    <w:p w:rsidR="00926EEF" w:rsidRPr="00A70DB0" w:rsidRDefault="00926EEF" w:rsidP="00DB658D">
      <w:pPr>
        <w:spacing w:after="0"/>
        <w:ind w:firstLine="567"/>
        <w:jc w:val="both"/>
        <w:rPr>
          <w:rFonts w:ascii="Times" w:hAnsi="Times"/>
          <w:color w:val="000000"/>
          <w:sz w:val="32"/>
          <w:szCs w:val="32"/>
        </w:rPr>
      </w:pPr>
      <w:r w:rsidRPr="00A70DB0">
        <w:rPr>
          <w:rFonts w:ascii="Times" w:hAnsi="Times"/>
          <w:color w:val="000000"/>
          <w:sz w:val="32"/>
          <w:szCs w:val="32"/>
        </w:rPr>
        <w:t>Совет в своей работе руководствуется нормами федерального и регионального законодательства</w:t>
      </w:r>
      <w:proofErr w:type="gramStart"/>
      <w:r w:rsidRPr="00A70DB0">
        <w:rPr>
          <w:rFonts w:ascii="Times" w:hAnsi="Times"/>
          <w:color w:val="000000"/>
          <w:sz w:val="32"/>
          <w:szCs w:val="32"/>
        </w:rPr>
        <w:t xml:space="preserve"> ,</w:t>
      </w:r>
      <w:proofErr w:type="gramEnd"/>
      <w:r w:rsidRPr="00A70DB0">
        <w:rPr>
          <w:rFonts w:ascii="Times" w:hAnsi="Times"/>
          <w:color w:val="000000"/>
          <w:sz w:val="32"/>
          <w:szCs w:val="32"/>
        </w:rPr>
        <w:t xml:space="preserve"> Уставом Новопашковского сел</w:t>
      </w:r>
      <w:r w:rsidRPr="00A70DB0">
        <w:rPr>
          <w:rFonts w:ascii="Times" w:hAnsi="Times"/>
          <w:color w:val="000000"/>
          <w:sz w:val="32"/>
          <w:szCs w:val="32"/>
        </w:rPr>
        <w:t>ь</w:t>
      </w:r>
      <w:r w:rsidRPr="00A70DB0">
        <w:rPr>
          <w:rFonts w:ascii="Times" w:hAnsi="Times"/>
          <w:color w:val="000000"/>
          <w:sz w:val="32"/>
          <w:szCs w:val="32"/>
        </w:rPr>
        <w:t>ского поселения, планом работы Совета на год.</w:t>
      </w:r>
    </w:p>
    <w:p w:rsidR="00DB658D" w:rsidRPr="00A70DB0" w:rsidRDefault="00DB658D" w:rsidP="00482A62">
      <w:pPr>
        <w:pStyle w:val="a8"/>
        <w:spacing w:line="276" w:lineRule="auto"/>
        <w:jc w:val="both"/>
        <w:rPr>
          <w:rFonts w:ascii="Times" w:hAnsi="Times"/>
          <w:color w:val="000000"/>
          <w:sz w:val="32"/>
          <w:szCs w:val="32"/>
        </w:rPr>
      </w:pPr>
      <w:r w:rsidRPr="00A70DB0">
        <w:rPr>
          <w:rFonts w:ascii="Times" w:hAnsi="Times"/>
          <w:color w:val="000000"/>
          <w:sz w:val="32"/>
          <w:szCs w:val="32"/>
        </w:rPr>
        <w:t>За отчетный период проведено 1</w:t>
      </w:r>
      <w:r w:rsidR="00926EEF" w:rsidRPr="00A70DB0">
        <w:rPr>
          <w:rFonts w:ascii="Times" w:hAnsi="Times"/>
          <w:color w:val="000000"/>
          <w:sz w:val="32"/>
          <w:szCs w:val="32"/>
        </w:rPr>
        <w:t>2</w:t>
      </w:r>
      <w:r w:rsidRPr="00A70DB0">
        <w:rPr>
          <w:rFonts w:ascii="Times" w:hAnsi="Times"/>
          <w:color w:val="000000"/>
          <w:sz w:val="32"/>
          <w:szCs w:val="32"/>
        </w:rPr>
        <w:t>сессий</w:t>
      </w:r>
      <w:r w:rsidR="00B073DA">
        <w:rPr>
          <w:rFonts w:ascii="Times" w:hAnsi="Times"/>
          <w:color w:val="000000"/>
          <w:sz w:val="32"/>
          <w:szCs w:val="32"/>
        </w:rPr>
        <w:t xml:space="preserve"> </w:t>
      </w:r>
      <w:r w:rsidR="00926EEF" w:rsidRPr="00A70DB0">
        <w:rPr>
          <w:rFonts w:ascii="Times" w:hAnsi="Times"/>
          <w:color w:val="000000"/>
          <w:sz w:val="32"/>
          <w:szCs w:val="32"/>
        </w:rPr>
        <w:t>Совета Новопашковского сельского поселения Крыловского района</w:t>
      </w:r>
      <w:r w:rsidRPr="00A70DB0">
        <w:rPr>
          <w:rFonts w:ascii="Times" w:hAnsi="Times"/>
          <w:color w:val="000000"/>
          <w:sz w:val="32"/>
          <w:szCs w:val="32"/>
        </w:rPr>
        <w:t xml:space="preserve">, рассмотрено </w:t>
      </w:r>
      <w:r w:rsidR="00926EEF" w:rsidRPr="00A70DB0">
        <w:rPr>
          <w:rFonts w:ascii="Times" w:hAnsi="Times"/>
          <w:color w:val="000000"/>
          <w:sz w:val="32"/>
          <w:szCs w:val="32"/>
        </w:rPr>
        <w:t>58</w:t>
      </w:r>
      <w:r w:rsidRPr="00A70DB0">
        <w:rPr>
          <w:rFonts w:ascii="Times" w:hAnsi="Times"/>
          <w:color w:val="000000"/>
          <w:sz w:val="32"/>
          <w:szCs w:val="32"/>
        </w:rPr>
        <w:t>различных вопросов местного значения, принято 4</w:t>
      </w:r>
      <w:r w:rsidR="00926EEF" w:rsidRPr="00A70DB0">
        <w:rPr>
          <w:rFonts w:ascii="Times" w:hAnsi="Times"/>
          <w:color w:val="000000"/>
          <w:sz w:val="32"/>
          <w:szCs w:val="32"/>
        </w:rPr>
        <w:t>2</w:t>
      </w:r>
      <w:r w:rsidRPr="00A70DB0">
        <w:rPr>
          <w:rFonts w:ascii="Times" w:hAnsi="Times"/>
          <w:color w:val="000000"/>
          <w:sz w:val="32"/>
          <w:szCs w:val="32"/>
        </w:rPr>
        <w:t>решени</w:t>
      </w:r>
      <w:r w:rsidR="00926EEF" w:rsidRPr="00A70DB0">
        <w:rPr>
          <w:rFonts w:ascii="Times" w:hAnsi="Times"/>
          <w:color w:val="000000"/>
          <w:sz w:val="32"/>
          <w:szCs w:val="32"/>
        </w:rPr>
        <w:t>я</w:t>
      </w:r>
      <w:proofErr w:type="gramStart"/>
      <w:r w:rsidRPr="00A70DB0">
        <w:rPr>
          <w:rFonts w:ascii="Times" w:hAnsi="Times"/>
          <w:color w:val="000000"/>
          <w:sz w:val="32"/>
          <w:szCs w:val="32"/>
        </w:rPr>
        <w:t>.</w:t>
      </w:r>
      <w:r w:rsidR="00926EEF" w:rsidRPr="00A70DB0">
        <w:rPr>
          <w:rFonts w:ascii="Times" w:hAnsi="Times"/>
          <w:color w:val="000000"/>
          <w:sz w:val="32"/>
          <w:szCs w:val="32"/>
        </w:rPr>
        <w:t>К</w:t>
      </w:r>
      <w:proofErr w:type="gramEnd"/>
      <w:r w:rsidR="00926EEF" w:rsidRPr="00A70DB0">
        <w:rPr>
          <w:rFonts w:ascii="Times" w:hAnsi="Times"/>
          <w:color w:val="000000"/>
          <w:sz w:val="32"/>
          <w:szCs w:val="32"/>
        </w:rPr>
        <w:t>лючевыми вопросами, рассматриваемыми Советом Новопашковского сельского поселения являлись вопросы утве</w:t>
      </w:r>
      <w:r w:rsidR="00926EEF" w:rsidRPr="00A70DB0">
        <w:rPr>
          <w:rFonts w:ascii="Times" w:hAnsi="Times"/>
          <w:color w:val="000000"/>
          <w:sz w:val="32"/>
          <w:szCs w:val="32"/>
        </w:rPr>
        <w:t>р</w:t>
      </w:r>
      <w:r w:rsidR="00926EEF" w:rsidRPr="00A70DB0">
        <w:rPr>
          <w:rFonts w:ascii="Times" w:hAnsi="Times"/>
          <w:color w:val="000000"/>
          <w:sz w:val="32"/>
          <w:szCs w:val="32"/>
        </w:rPr>
        <w:t>ждения бюджета поселения и отчета о его исполнении. При обсу</w:t>
      </w:r>
      <w:r w:rsidR="00926EEF" w:rsidRPr="00A70DB0">
        <w:rPr>
          <w:rFonts w:ascii="Times" w:hAnsi="Times"/>
          <w:color w:val="000000"/>
          <w:sz w:val="32"/>
          <w:szCs w:val="32"/>
        </w:rPr>
        <w:t>ж</w:t>
      </w:r>
      <w:r w:rsidR="00926EEF" w:rsidRPr="00A70DB0">
        <w:rPr>
          <w:rFonts w:ascii="Times" w:hAnsi="Times"/>
          <w:color w:val="000000"/>
          <w:sz w:val="32"/>
          <w:szCs w:val="32"/>
        </w:rPr>
        <w:t xml:space="preserve">дении на сессиях </w:t>
      </w:r>
      <w:r w:rsidR="00482A62" w:rsidRPr="00A70DB0">
        <w:rPr>
          <w:rFonts w:ascii="Times" w:hAnsi="Times"/>
          <w:color w:val="000000"/>
          <w:sz w:val="32"/>
          <w:szCs w:val="32"/>
        </w:rPr>
        <w:t xml:space="preserve">вопросов бюджетного регулирования, депутаты всегда отдавали  приоритет финансированию социальных вопросов  </w:t>
      </w:r>
      <w:r w:rsidR="00482A62" w:rsidRPr="00A70DB0">
        <w:rPr>
          <w:rFonts w:ascii="Times" w:hAnsi="Times"/>
          <w:color w:val="000000"/>
          <w:sz w:val="32"/>
          <w:szCs w:val="32"/>
        </w:rPr>
        <w:lastRenderedPageBreak/>
        <w:t>и жизнеобеспечения  жителей – это ремонту водопроводов, ремо</w:t>
      </w:r>
      <w:r w:rsidR="00482A62" w:rsidRPr="00A70DB0">
        <w:rPr>
          <w:rFonts w:ascii="Times" w:hAnsi="Times"/>
          <w:color w:val="000000"/>
          <w:sz w:val="32"/>
          <w:szCs w:val="32"/>
        </w:rPr>
        <w:t>н</w:t>
      </w:r>
      <w:r w:rsidR="00482A62" w:rsidRPr="00A70DB0">
        <w:rPr>
          <w:rFonts w:ascii="Times" w:hAnsi="Times"/>
          <w:color w:val="000000"/>
          <w:sz w:val="32"/>
          <w:szCs w:val="32"/>
        </w:rPr>
        <w:t>ту дорог местного значения, строительству  распределительных г</w:t>
      </w:r>
      <w:r w:rsidR="00482A62" w:rsidRPr="00A70DB0">
        <w:rPr>
          <w:rFonts w:ascii="Times" w:hAnsi="Times"/>
          <w:color w:val="000000"/>
          <w:sz w:val="32"/>
          <w:szCs w:val="32"/>
        </w:rPr>
        <w:t>а</w:t>
      </w:r>
      <w:r w:rsidR="00482A62" w:rsidRPr="00A70DB0">
        <w:rPr>
          <w:rFonts w:ascii="Times" w:hAnsi="Times"/>
          <w:color w:val="000000"/>
          <w:sz w:val="32"/>
          <w:szCs w:val="32"/>
        </w:rPr>
        <w:t>зопроводов в хуторах, благоустройству  тер</w:t>
      </w:r>
      <w:r w:rsidR="000D69C6" w:rsidRPr="00A70DB0">
        <w:rPr>
          <w:rFonts w:ascii="Times" w:hAnsi="Times"/>
          <w:color w:val="000000"/>
          <w:sz w:val="32"/>
          <w:szCs w:val="32"/>
        </w:rPr>
        <w:t>ритории</w:t>
      </w:r>
      <w:r w:rsidR="00482A62" w:rsidRPr="00A70DB0">
        <w:rPr>
          <w:rFonts w:ascii="Times" w:hAnsi="Times"/>
          <w:color w:val="000000"/>
          <w:sz w:val="32"/>
          <w:szCs w:val="32"/>
        </w:rPr>
        <w:t>, исполнению решений судов.</w:t>
      </w:r>
    </w:p>
    <w:p w:rsidR="008239C9" w:rsidRPr="00A70DB0" w:rsidRDefault="008239C9" w:rsidP="00482A6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2019 году заканчивается выборный срок депутатов посел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ния. В сентябре текущего года на местных выборах будет сформ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рован новый состав депутатского корпуса. Уверен, что</w:t>
      </w:r>
      <w:r w:rsidR="00AE13DC" w:rsidRPr="00A70DB0">
        <w:rPr>
          <w:rFonts w:ascii="Times New Roman" w:hAnsi="Times New Roman" w:cs="Times New Roman"/>
          <w:sz w:val="32"/>
          <w:szCs w:val="32"/>
        </w:rPr>
        <w:t xml:space="preserve"> </w:t>
      </w:r>
      <w:r w:rsidRPr="00A70DB0">
        <w:rPr>
          <w:rFonts w:ascii="Times New Roman" w:hAnsi="Times New Roman" w:cs="Times New Roman"/>
          <w:sz w:val="32"/>
          <w:szCs w:val="32"/>
        </w:rPr>
        <w:t>новый  с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 xml:space="preserve">став депутатов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будет таким же работоспособным и всегда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будет о</w:t>
      </w:r>
      <w:r w:rsidRPr="00A70DB0">
        <w:rPr>
          <w:rFonts w:ascii="Times New Roman" w:hAnsi="Times New Roman" w:cs="Times New Roman"/>
          <w:sz w:val="32"/>
          <w:szCs w:val="32"/>
        </w:rPr>
        <w:t>т</w:t>
      </w:r>
      <w:r w:rsidRPr="00A70DB0">
        <w:rPr>
          <w:rFonts w:ascii="Times New Roman" w:hAnsi="Times New Roman" w:cs="Times New Roman"/>
          <w:sz w:val="32"/>
          <w:szCs w:val="32"/>
        </w:rPr>
        <w:t>стаивать интересы своих избирателей.</w:t>
      </w:r>
    </w:p>
    <w:p w:rsidR="000D69C6" w:rsidRPr="00A70DB0" w:rsidRDefault="000D69C6" w:rsidP="00482A62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F15E9" w:rsidRDefault="008239C9" w:rsidP="009F15E9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sz w:val="32"/>
          <w:szCs w:val="32"/>
          <w:u w:val="single"/>
        </w:rPr>
        <w:t>Исполнение бюджета Новопашковского</w:t>
      </w:r>
    </w:p>
    <w:p w:rsidR="008239C9" w:rsidRPr="00A70DB0" w:rsidRDefault="008239C9" w:rsidP="009F15E9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sz w:val="32"/>
          <w:szCs w:val="32"/>
          <w:u w:val="single"/>
        </w:rPr>
        <w:t>сельского поселения</w:t>
      </w:r>
    </w:p>
    <w:p w:rsidR="008239C9" w:rsidRPr="00A70DB0" w:rsidRDefault="008239C9" w:rsidP="00C851DA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39C9" w:rsidRPr="00A70DB0" w:rsidRDefault="008239C9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Прогноз собственных доходов бюджета поселения на 2018 год был рассчитан исходя из основных показателей социально-экономического развития, ожидаемого  поступления  налоговых и неналоговых доходов.</w:t>
      </w:r>
    </w:p>
    <w:p w:rsidR="008239C9" w:rsidRPr="00A70DB0" w:rsidRDefault="008239C9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 Доходная часть бюджета за 2018 год исполнена на </w:t>
      </w:r>
      <w:r w:rsidR="00F8182E" w:rsidRPr="00A70DB0">
        <w:rPr>
          <w:rFonts w:ascii="Times New Roman" w:hAnsi="Times New Roman" w:cs="Times New Roman"/>
          <w:color w:val="FF0000"/>
          <w:sz w:val="32"/>
          <w:szCs w:val="32"/>
        </w:rPr>
        <w:t>101</w:t>
      </w:r>
      <w:r w:rsidRPr="00A70DB0">
        <w:rPr>
          <w:rFonts w:ascii="Times New Roman" w:hAnsi="Times New Roman" w:cs="Times New Roman"/>
          <w:sz w:val="32"/>
          <w:szCs w:val="32"/>
        </w:rPr>
        <w:t>% и с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ставила    16 млн. 989 тыс. руб., что на 7 млн.812 тыс. рублей мен</w:t>
      </w:r>
      <w:r w:rsidRPr="00A70DB0">
        <w:rPr>
          <w:rFonts w:ascii="Times New Roman" w:hAnsi="Times New Roman" w:cs="Times New Roman"/>
          <w:sz w:val="32"/>
          <w:szCs w:val="32"/>
        </w:rPr>
        <w:t>ь</w:t>
      </w:r>
      <w:r w:rsidRPr="00A70DB0">
        <w:rPr>
          <w:rFonts w:ascii="Times New Roman" w:hAnsi="Times New Roman" w:cs="Times New Roman"/>
          <w:sz w:val="32"/>
          <w:szCs w:val="32"/>
        </w:rPr>
        <w:t>ше уровня 2017 года.    В бюджете поселения собственные доходы (налоговые и неналого</w:t>
      </w:r>
      <w:r w:rsidR="000D69C6" w:rsidRPr="00A70DB0">
        <w:rPr>
          <w:rFonts w:ascii="Times New Roman" w:hAnsi="Times New Roman" w:cs="Times New Roman"/>
          <w:sz w:val="32"/>
          <w:szCs w:val="32"/>
        </w:rPr>
        <w:t>вые) исполнены на</w:t>
      </w:r>
      <w:r w:rsidR="00F8182E" w:rsidRPr="00A70DB0">
        <w:rPr>
          <w:rFonts w:ascii="Times New Roman" w:hAnsi="Times New Roman" w:cs="Times New Roman"/>
          <w:color w:val="FF0000"/>
          <w:sz w:val="32"/>
          <w:szCs w:val="32"/>
        </w:rPr>
        <w:t>106</w:t>
      </w:r>
      <w:r w:rsidRPr="00A70DB0">
        <w:rPr>
          <w:rFonts w:ascii="Times New Roman" w:hAnsi="Times New Roman" w:cs="Times New Roman"/>
          <w:sz w:val="32"/>
          <w:szCs w:val="32"/>
        </w:rPr>
        <w:t>% и составили  9 млн.168 тыс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уб. Это больше собственных доходов  уровня 2017 года  на 642,7 тыс.руб. Темп роста составил </w:t>
      </w:r>
      <w:r w:rsidR="00F8182E" w:rsidRPr="00A70DB0">
        <w:rPr>
          <w:rFonts w:ascii="Times New Roman" w:hAnsi="Times New Roman" w:cs="Times New Roman"/>
          <w:color w:val="FF0000"/>
          <w:sz w:val="32"/>
          <w:szCs w:val="32"/>
        </w:rPr>
        <w:t>108</w:t>
      </w:r>
      <w:r w:rsidRPr="00A70DB0">
        <w:rPr>
          <w:rFonts w:ascii="Times New Roman" w:hAnsi="Times New Roman" w:cs="Times New Roman"/>
          <w:sz w:val="32"/>
          <w:szCs w:val="32"/>
        </w:rPr>
        <w:t>%.</w:t>
      </w:r>
    </w:p>
    <w:p w:rsidR="008239C9" w:rsidRPr="00A70DB0" w:rsidRDefault="008239C9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С целью выполнения поставленных задач в течение года были увеличены  плановые цифры бюджета  по собственным доходам на 425,7 тыс. руб. за счет ЕСХН.</w:t>
      </w:r>
    </w:p>
    <w:p w:rsidR="008239C9" w:rsidRPr="00A70DB0" w:rsidRDefault="008239C9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Основными источниками доходной части бюджета являются:</w:t>
      </w:r>
    </w:p>
    <w:p w:rsidR="008239C9" w:rsidRPr="00A70DB0" w:rsidRDefault="008239C9" w:rsidP="000A6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Земельный налог –</w:t>
      </w:r>
      <w:r w:rsidR="000A642B" w:rsidRPr="00A70DB0">
        <w:rPr>
          <w:rFonts w:ascii="Times New Roman" w:hAnsi="Times New Roman" w:cs="Times New Roman"/>
          <w:sz w:val="32"/>
          <w:szCs w:val="32"/>
        </w:rPr>
        <w:t xml:space="preserve">  </w:t>
      </w:r>
      <w:r w:rsidRPr="00A70DB0">
        <w:rPr>
          <w:rFonts w:ascii="Times New Roman" w:hAnsi="Times New Roman" w:cs="Times New Roman"/>
          <w:sz w:val="32"/>
          <w:szCs w:val="32"/>
        </w:rPr>
        <w:t>исполнение –104%.</w:t>
      </w:r>
    </w:p>
    <w:p w:rsidR="008239C9" w:rsidRPr="00A70DB0" w:rsidRDefault="008239C9" w:rsidP="000A6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Налог на доходы физических лиц </w:t>
      </w:r>
      <w:r w:rsidR="000A642B" w:rsidRPr="00A70DB0">
        <w:rPr>
          <w:rFonts w:ascii="Times New Roman" w:hAnsi="Times New Roman" w:cs="Times New Roman"/>
          <w:sz w:val="32"/>
          <w:szCs w:val="32"/>
        </w:rPr>
        <w:t xml:space="preserve">  -</w:t>
      </w:r>
      <w:r w:rsidRPr="00A70DB0">
        <w:rPr>
          <w:rFonts w:ascii="Times New Roman" w:hAnsi="Times New Roman" w:cs="Times New Roman"/>
          <w:sz w:val="32"/>
          <w:szCs w:val="32"/>
        </w:rPr>
        <w:t xml:space="preserve">  исполнение –106,6%.</w:t>
      </w:r>
    </w:p>
    <w:p w:rsidR="008239C9" w:rsidRPr="00A70DB0" w:rsidRDefault="008239C9" w:rsidP="000A6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Единый сельскохозяйственный налог</w:t>
      </w:r>
      <w:r w:rsidR="000A642B" w:rsidRPr="00A70DB0">
        <w:rPr>
          <w:rFonts w:ascii="Times New Roman" w:hAnsi="Times New Roman" w:cs="Times New Roman"/>
          <w:sz w:val="32"/>
          <w:szCs w:val="32"/>
        </w:rPr>
        <w:t>-</w:t>
      </w:r>
      <w:r w:rsidRPr="00A70DB0">
        <w:rPr>
          <w:rFonts w:ascii="Times New Roman" w:hAnsi="Times New Roman" w:cs="Times New Roman"/>
          <w:sz w:val="32"/>
          <w:szCs w:val="32"/>
        </w:rPr>
        <w:t xml:space="preserve"> исполнение –105,8%.</w:t>
      </w:r>
    </w:p>
    <w:p w:rsidR="0055303E" w:rsidRPr="00A70DB0" w:rsidRDefault="008239C9" w:rsidP="00992E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Налог на имущество физических лиц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</w:t>
      </w:r>
      <w:r w:rsidR="00992E63" w:rsidRPr="00A70DB0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>сполнение состав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ло 106,2%</w:t>
      </w:r>
      <w:r w:rsidR="00C70654" w:rsidRPr="00A70DB0">
        <w:rPr>
          <w:rFonts w:ascii="Times New Roman" w:hAnsi="Times New Roman" w:cs="Times New Roman"/>
          <w:sz w:val="32"/>
          <w:szCs w:val="32"/>
        </w:rPr>
        <w:t>.</w:t>
      </w:r>
    </w:p>
    <w:p w:rsidR="00207292" w:rsidRPr="00460C3B" w:rsidRDefault="0055303E" w:rsidP="00E77E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Доходы от сдачи в аренду имущества поселени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я</w:t>
      </w:r>
      <w:r w:rsidR="00992E63" w:rsidRPr="00A70DB0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207292" w:rsidRPr="00A70DB0">
        <w:rPr>
          <w:rFonts w:ascii="Times New Roman" w:hAnsi="Times New Roman" w:cs="Times New Roman"/>
          <w:sz w:val="32"/>
          <w:szCs w:val="32"/>
        </w:rPr>
        <w:t xml:space="preserve">  исполнено 101,8 %</w:t>
      </w:r>
    </w:p>
    <w:p w:rsidR="00207292" w:rsidRPr="00A70DB0" w:rsidRDefault="00207292" w:rsidP="00C851D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lastRenderedPageBreak/>
        <w:t xml:space="preserve">Бюджет Новопашковского сельского поселения, несмотря на  рост собственных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доходов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является дотационным.</w:t>
      </w:r>
    </w:p>
    <w:p w:rsidR="00207292" w:rsidRPr="00A70DB0" w:rsidRDefault="00207292" w:rsidP="00C851D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 2018 году доля собственных доходов составила 54% от о</w:t>
      </w:r>
      <w:r w:rsidRPr="00A70DB0">
        <w:rPr>
          <w:rFonts w:ascii="Times New Roman" w:hAnsi="Times New Roman" w:cs="Times New Roman"/>
          <w:sz w:val="32"/>
          <w:szCs w:val="32"/>
        </w:rPr>
        <w:t>б</w:t>
      </w:r>
      <w:r w:rsidRPr="00A70DB0">
        <w:rPr>
          <w:rFonts w:ascii="Times New Roman" w:hAnsi="Times New Roman" w:cs="Times New Roman"/>
          <w:sz w:val="32"/>
          <w:szCs w:val="32"/>
        </w:rPr>
        <w:t>щего бюджета поселения. В доходах  бюджета поселения на 2018 год так же учтены безвозмездные поступления 7млн. 821 тыс. руб., что составило 46% , в том числе 12,8 % бюджета составили дотации из бюджетов других уровней на выравнивание бюджетной обесп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ченности.</w:t>
      </w:r>
    </w:p>
    <w:p w:rsidR="00207292" w:rsidRPr="00A70DB0" w:rsidRDefault="00207292" w:rsidP="00C851D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33,2% бюджета составили прочие доходы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:с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>убсидии на выпо</w:t>
      </w:r>
      <w:r w:rsidRPr="00A70DB0">
        <w:rPr>
          <w:rFonts w:ascii="Times New Roman" w:hAnsi="Times New Roman" w:cs="Times New Roman"/>
          <w:sz w:val="32"/>
          <w:szCs w:val="32"/>
        </w:rPr>
        <w:t>л</w:t>
      </w:r>
      <w:r w:rsidRPr="00A70DB0">
        <w:rPr>
          <w:rFonts w:ascii="Times New Roman" w:hAnsi="Times New Roman" w:cs="Times New Roman"/>
          <w:sz w:val="32"/>
          <w:szCs w:val="32"/>
        </w:rPr>
        <w:t>нение целевых программ, субвенции на осуществление воинского учета, межбюджетные трансферты.</w:t>
      </w:r>
    </w:p>
    <w:p w:rsidR="00917F6D" w:rsidRPr="00A70DB0" w:rsidRDefault="00A26AE7" w:rsidP="00700C8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Наибольший удельный вес в структуре  налоговых доходов  по прежнему принадлежит земельному налогу- 55,5%.</w:t>
      </w:r>
    </w:p>
    <w:p w:rsidR="00A26AE7" w:rsidRPr="00A70DB0" w:rsidRDefault="00A26AE7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прошедшем году, благодаря совместной работе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земельный налог был собран.</w:t>
      </w:r>
    </w:p>
    <w:p w:rsidR="00917F6D" w:rsidRPr="00A70DB0" w:rsidRDefault="00A7140E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  Специалистами администрации поселения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совместно с сп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циалистами района и налоговой службы проводилась работа  по с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кращению недоимки по имущественным налогам. С этой</w:t>
      </w:r>
      <w:r w:rsidR="000F2FEE" w:rsidRPr="00A70DB0">
        <w:rPr>
          <w:rFonts w:ascii="Times New Roman" w:hAnsi="Times New Roman" w:cs="Times New Roman"/>
          <w:sz w:val="32"/>
          <w:szCs w:val="32"/>
        </w:rPr>
        <w:t xml:space="preserve"> в течение прошедшего года подготовлено и проведено 12 заседаний МВК, рассмотрено 249 субъектов в т.ч.  ИП -20; физ</w:t>
      </w:r>
      <w:proofErr w:type="gramStart"/>
      <w:r w:rsidR="000F2FEE" w:rsidRPr="00A70DB0">
        <w:rPr>
          <w:rFonts w:ascii="Times New Roman" w:hAnsi="Times New Roman" w:cs="Times New Roman"/>
          <w:sz w:val="32"/>
          <w:szCs w:val="32"/>
        </w:rPr>
        <w:t>.л</w:t>
      </w:r>
      <w:proofErr w:type="gramEnd"/>
      <w:r w:rsidR="000F2FEE" w:rsidRPr="00A70DB0">
        <w:rPr>
          <w:rFonts w:ascii="Times New Roman" w:hAnsi="Times New Roman" w:cs="Times New Roman"/>
          <w:sz w:val="32"/>
          <w:szCs w:val="32"/>
        </w:rPr>
        <w:t>иц 229;  на сумму 377 тыс. руб.</w:t>
      </w:r>
    </w:p>
    <w:p w:rsidR="000F2FEE" w:rsidRPr="00A70DB0" w:rsidRDefault="000F2FEE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По итогам работы  взыскана недоимка на сумму 306,9 тыс. руб. Эффективность работы МВК составила 81,4%. По данным налог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вой инспекции на 01.01.2018 г  недоимка составляла  2</w:t>
      </w:r>
      <w:r w:rsidR="00732BEF">
        <w:rPr>
          <w:rFonts w:ascii="Times New Roman" w:hAnsi="Times New Roman" w:cs="Times New Roman"/>
          <w:sz w:val="32"/>
          <w:szCs w:val="32"/>
        </w:rPr>
        <w:t xml:space="preserve"> </w:t>
      </w:r>
      <w:r w:rsidRPr="00A70DB0">
        <w:rPr>
          <w:rFonts w:ascii="Times New Roman" w:hAnsi="Times New Roman" w:cs="Times New Roman"/>
          <w:sz w:val="32"/>
          <w:szCs w:val="32"/>
        </w:rPr>
        <w:t>971,8 тыс. руб. В результате проводимой работы недоимка за год снизилась на 1</w:t>
      </w:r>
      <w:r w:rsidR="0018019B" w:rsidRPr="00A70DB0">
        <w:rPr>
          <w:rFonts w:ascii="Times New Roman" w:hAnsi="Times New Roman" w:cs="Times New Roman"/>
          <w:sz w:val="32"/>
          <w:szCs w:val="32"/>
        </w:rPr>
        <w:t xml:space="preserve">млн. </w:t>
      </w:r>
      <w:r w:rsidRPr="00A70DB0">
        <w:rPr>
          <w:rFonts w:ascii="Times New Roman" w:hAnsi="Times New Roman" w:cs="Times New Roman"/>
          <w:sz w:val="32"/>
          <w:szCs w:val="32"/>
        </w:rPr>
        <w:t>212,3 тыс. руб.</w:t>
      </w:r>
    </w:p>
    <w:p w:rsidR="000F2FEE" w:rsidRPr="00A70DB0" w:rsidRDefault="000F2FEE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32E6C" w:rsidRDefault="002D0C2F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2019 году работа по снижению недоимки продолжается. Н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 xml:space="preserve">обходимо разобраться с нереальной недоимкой, провести работу  с недобросовестными плательщиками, </w:t>
      </w:r>
      <w:r w:rsidR="003C3774" w:rsidRPr="00A70DB0">
        <w:rPr>
          <w:rFonts w:ascii="Times New Roman" w:hAnsi="Times New Roman" w:cs="Times New Roman"/>
          <w:sz w:val="32"/>
          <w:szCs w:val="32"/>
        </w:rPr>
        <w:t>которые по несколько лет не платят налоги.</w:t>
      </w:r>
      <w:r w:rsidR="00133D18" w:rsidRPr="00A70DB0">
        <w:rPr>
          <w:rFonts w:ascii="Times New Roman" w:hAnsi="Times New Roman" w:cs="Times New Roman"/>
          <w:sz w:val="32"/>
          <w:szCs w:val="32"/>
        </w:rPr>
        <w:t xml:space="preserve"> Поступления в бюджет недоимки значительно укр</w:t>
      </w:r>
      <w:r w:rsidR="00133D18" w:rsidRPr="00A70DB0">
        <w:rPr>
          <w:rFonts w:ascii="Times New Roman" w:hAnsi="Times New Roman" w:cs="Times New Roman"/>
          <w:sz w:val="32"/>
          <w:szCs w:val="32"/>
        </w:rPr>
        <w:t>е</w:t>
      </w:r>
      <w:r w:rsidR="00133D18" w:rsidRPr="00A70DB0">
        <w:rPr>
          <w:rFonts w:ascii="Times New Roman" w:hAnsi="Times New Roman" w:cs="Times New Roman"/>
          <w:sz w:val="32"/>
          <w:szCs w:val="32"/>
        </w:rPr>
        <w:t xml:space="preserve">пят финансовое состояние поселения. </w:t>
      </w:r>
    </w:p>
    <w:p w:rsidR="00133D18" w:rsidRPr="00A70DB0" w:rsidRDefault="00133D1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2018 году проводилась индивидуальная работа  с руковод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телями сельхозпредприятий и других форм собственности по сн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lastRenderedPageBreak/>
        <w:t xml:space="preserve">жению неформальной занятости, доведение  заработной платы  не ниже прожиточного минимума и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среднеотраслевой. В течение 2018 года на  территории поселения зарегистрировались 10 человек как индивидуальные предприниматели, которые своими налогов</w:t>
      </w:r>
      <w:r w:rsidRPr="00A70DB0">
        <w:rPr>
          <w:rFonts w:ascii="Times New Roman" w:hAnsi="Times New Roman" w:cs="Times New Roman"/>
          <w:sz w:val="32"/>
          <w:szCs w:val="32"/>
        </w:rPr>
        <w:t>ы</w:t>
      </w:r>
      <w:r w:rsidRPr="00A70DB0">
        <w:rPr>
          <w:rFonts w:ascii="Times New Roman" w:hAnsi="Times New Roman" w:cs="Times New Roman"/>
          <w:sz w:val="32"/>
          <w:szCs w:val="32"/>
        </w:rPr>
        <w:t>ми платежами  пополнят бюджет поселения.</w:t>
      </w:r>
    </w:p>
    <w:p w:rsidR="00133D18" w:rsidRPr="00A70DB0" w:rsidRDefault="00133D1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Считаю, что еще не все резервы использованы по уплате ЕСХН. Средняя нагрузка по поселению составляет </w:t>
      </w:r>
      <w:r w:rsidR="003B73B5" w:rsidRPr="00A70DB0">
        <w:rPr>
          <w:rFonts w:ascii="Times New Roman" w:hAnsi="Times New Roman" w:cs="Times New Roman"/>
          <w:color w:val="FF0000"/>
          <w:sz w:val="32"/>
          <w:szCs w:val="32"/>
        </w:rPr>
        <w:t>397</w:t>
      </w:r>
      <w:r w:rsidRPr="00A70DB0">
        <w:rPr>
          <w:rFonts w:ascii="Times New Roman" w:hAnsi="Times New Roman" w:cs="Times New Roman"/>
          <w:sz w:val="32"/>
          <w:szCs w:val="32"/>
        </w:rPr>
        <w:t>руб. на ге</w:t>
      </w:r>
      <w:r w:rsidRPr="00A70DB0">
        <w:rPr>
          <w:rFonts w:ascii="Times New Roman" w:hAnsi="Times New Roman" w:cs="Times New Roman"/>
          <w:sz w:val="32"/>
          <w:szCs w:val="32"/>
        </w:rPr>
        <w:t>к</w:t>
      </w:r>
      <w:r w:rsidRPr="00A70DB0">
        <w:rPr>
          <w:rFonts w:ascii="Times New Roman" w:hAnsi="Times New Roman" w:cs="Times New Roman"/>
          <w:sz w:val="32"/>
          <w:szCs w:val="32"/>
        </w:rPr>
        <w:t>тар по району</w:t>
      </w:r>
      <w:r w:rsidR="008E1749" w:rsidRPr="00A70DB0">
        <w:rPr>
          <w:rFonts w:ascii="Times New Roman" w:hAnsi="Times New Roman" w:cs="Times New Roman"/>
          <w:sz w:val="32"/>
          <w:szCs w:val="32"/>
        </w:rPr>
        <w:t>- 350руб.</w:t>
      </w:r>
    </w:p>
    <w:p w:rsidR="00DD6EA2" w:rsidRPr="00181C4F" w:rsidRDefault="008E1749" w:rsidP="00C851D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3D18" w:rsidRPr="00A70DB0">
        <w:rPr>
          <w:rFonts w:ascii="Times New Roman" w:hAnsi="Times New Roman" w:cs="Times New Roman"/>
          <w:sz w:val="32"/>
          <w:szCs w:val="32"/>
        </w:rPr>
        <w:t xml:space="preserve"> Каждый год я поднимаю тему совершенствования налогов</w:t>
      </w:r>
      <w:r w:rsidR="00133D18" w:rsidRPr="00A70DB0">
        <w:rPr>
          <w:rFonts w:ascii="Times New Roman" w:hAnsi="Times New Roman" w:cs="Times New Roman"/>
          <w:sz w:val="32"/>
          <w:szCs w:val="32"/>
        </w:rPr>
        <w:t>о</w:t>
      </w:r>
      <w:r w:rsidR="00133D18" w:rsidRPr="00A70DB0">
        <w:rPr>
          <w:rFonts w:ascii="Times New Roman" w:hAnsi="Times New Roman" w:cs="Times New Roman"/>
          <w:sz w:val="32"/>
          <w:szCs w:val="32"/>
        </w:rPr>
        <w:t xml:space="preserve">го законодательства. Считаю, что земля должна  давать  доходы по месту ее нахождения. А что </w:t>
      </w:r>
      <w:proofErr w:type="gramStart"/>
      <w:r w:rsidR="00133D18" w:rsidRPr="00A70DB0">
        <w:rPr>
          <w:rFonts w:ascii="Times New Roman" w:hAnsi="Times New Roman" w:cs="Times New Roman"/>
          <w:sz w:val="32"/>
          <w:szCs w:val="32"/>
        </w:rPr>
        <w:t>сейчас</w:t>
      </w:r>
      <w:proofErr w:type="gramEnd"/>
      <w:r w:rsidR="00133D18" w:rsidRPr="00A70DB0">
        <w:rPr>
          <w:rFonts w:ascii="Times New Roman" w:hAnsi="Times New Roman" w:cs="Times New Roman"/>
          <w:sz w:val="32"/>
          <w:szCs w:val="32"/>
        </w:rPr>
        <w:t xml:space="preserve"> получается </w:t>
      </w:r>
      <w:r w:rsidR="00DB2427" w:rsidRPr="00A70DB0">
        <w:rPr>
          <w:rFonts w:ascii="Times New Roman" w:hAnsi="Times New Roman" w:cs="Times New Roman"/>
          <w:sz w:val="32"/>
          <w:szCs w:val="32"/>
        </w:rPr>
        <w:t>по законодательс</w:t>
      </w:r>
      <w:r w:rsidR="00DB2427" w:rsidRPr="00A70DB0">
        <w:rPr>
          <w:rFonts w:ascii="Times New Roman" w:hAnsi="Times New Roman" w:cs="Times New Roman"/>
          <w:sz w:val="32"/>
          <w:szCs w:val="32"/>
        </w:rPr>
        <w:t>т</w:t>
      </w:r>
      <w:r w:rsidR="00DB2427" w:rsidRPr="00A70DB0">
        <w:rPr>
          <w:rFonts w:ascii="Times New Roman" w:hAnsi="Times New Roman" w:cs="Times New Roman"/>
          <w:sz w:val="32"/>
          <w:szCs w:val="32"/>
        </w:rPr>
        <w:t xml:space="preserve">ву, ЕСХН перечисляется по месту регистрации налогоплательщика. К </w:t>
      </w:r>
      <w:proofErr w:type="gramStart"/>
      <w:r w:rsidR="00DB2427" w:rsidRPr="00A70DB0">
        <w:rPr>
          <w:rFonts w:ascii="Times New Roman" w:hAnsi="Times New Roman" w:cs="Times New Roman"/>
          <w:sz w:val="32"/>
          <w:szCs w:val="32"/>
        </w:rPr>
        <w:t>примеру</w:t>
      </w:r>
      <w:proofErr w:type="gramEnd"/>
      <w:r w:rsidR="004C4F81" w:rsidRPr="00A70DB0">
        <w:rPr>
          <w:rFonts w:ascii="Times New Roman" w:hAnsi="Times New Roman" w:cs="Times New Roman"/>
          <w:sz w:val="32"/>
          <w:szCs w:val="32"/>
        </w:rPr>
        <w:t xml:space="preserve"> </w:t>
      </w:r>
      <w:r w:rsidR="007E054F" w:rsidRPr="00A70DB0">
        <w:rPr>
          <w:rFonts w:ascii="Times New Roman" w:hAnsi="Times New Roman" w:cs="Times New Roman"/>
          <w:sz w:val="32"/>
          <w:szCs w:val="32"/>
        </w:rPr>
        <w:t xml:space="preserve">на </w:t>
      </w:r>
      <w:r w:rsidR="00DB2427" w:rsidRPr="00A70DB0">
        <w:rPr>
          <w:rFonts w:ascii="Times New Roman" w:hAnsi="Times New Roman" w:cs="Times New Roman"/>
          <w:sz w:val="32"/>
          <w:szCs w:val="32"/>
        </w:rPr>
        <w:t>6000 га земли (50% всей земли поселения) раб</w:t>
      </w:r>
      <w:r w:rsidR="007E054F" w:rsidRPr="00A70DB0">
        <w:rPr>
          <w:rFonts w:ascii="Times New Roman" w:hAnsi="Times New Roman" w:cs="Times New Roman"/>
          <w:sz w:val="32"/>
          <w:szCs w:val="32"/>
        </w:rPr>
        <w:t>о</w:t>
      </w:r>
      <w:r w:rsidR="00DB2427" w:rsidRPr="00A70DB0">
        <w:rPr>
          <w:rFonts w:ascii="Times New Roman" w:hAnsi="Times New Roman" w:cs="Times New Roman"/>
          <w:sz w:val="32"/>
          <w:szCs w:val="32"/>
        </w:rPr>
        <w:t>тают ИП, которые  не зарегистрированы на территории поселения, соо</w:t>
      </w:r>
      <w:r w:rsidR="00DB2427" w:rsidRPr="00A70DB0">
        <w:rPr>
          <w:rFonts w:ascii="Times New Roman" w:hAnsi="Times New Roman" w:cs="Times New Roman"/>
          <w:sz w:val="32"/>
          <w:szCs w:val="32"/>
        </w:rPr>
        <w:t>т</w:t>
      </w:r>
      <w:r w:rsidR="00DB2427" w:rsidRPr="00A70DB0">
        <w:rPr>
          <w:rFonts w:ascii="Times New Roman" w:hAnsi="Times New Roman" w:cs="Times New Roman"/>
          <w:sz w:val="32"/>
          <w:szCs w:val="32"/>
        </w:rPr>
        <w:t>ветственно и налоги они платят по месту регистрации.</w:t>
      </w:r>
      <w:r w:rsidR="00DD6EA2" w:rsidRPr="00A70DB0">
        <w:rPr>
          <w:rFonts w:ascii="Times New Roman" w:hAnsi="Times New Roman" w:cs="Times New Roman"/>
          <w:sz w:val="32"/>
          <w:szCs w:val="32"/>
        </w:rPr>
        <w:t xml:space="preserve"> При этом бюджет поселения теряет более </w:t>
      </w:r>
      <w:r w:rsidR="00DD6EA2" w:rsidRPr="00181C4F">
        <w:rPr>
          <w:rFonts w:ascii="Times New Roman" w:hAnsi="Times New Roman" w:cs="Times New Roman"/>
          <w:b/>
          <w:sz w:val="32"/>
          <w:szCs w:val="32"/>
          <w:u w:val="single"/>
        </w:rPr>
        <w:t>2 млн. руб</w:t>
      </w:r>
      <w:r w:rsidR="00DD6EA2" w:rsidRPr="00181C4F">
        <w:rPr>
          <w:rFonts w:ascii="Times New Roman" w:hAnsi="Times New Roman" w:cs="Times New Roman"/>
          <w:b/>
          <w:sz w:val="32"/>
          <w:szCs w:val="32"/>
        </w:rPr>
        <w:t>.</w:t>
      </w:r>
    </w:p>
    <w:p w:rsidR="00133D18" w:rsidRPr="00A70DB0" w:rsidRDefault="00430967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заседании </w:t>
      </w:r>
      <w:r w:rsidR="003148C3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государственной Думы 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23 января  2019 г. ра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сматривался законопроект о внесении изменений в законодательс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 в целях совершенствования межбюджетных отношений. </w:t>
      </w:r>
      <w:r w:rsidR="009F5A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Депутат Государственной  Думы от нашего округа </w:t>
      </w:r>
      <w:proofErr w:type="spellStart"/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Боева</w:t>
      </w:r>
      <w:proofErr w:type="spellEnd"/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Наталья Дмитр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евна </w:t>
      </w:r>
      <w:r w:rsidR="00AE13A0">
        <w:rPr>
          <w:rFonts w:ascii="Times New Roman" w:hAnsi="Times New Roman" w:cs="Times New Roman"/>
          <w:sz w:val="32"/>
          <w:szCs w:val="32"/>
          <w:shd w:val="clear" w:color="auto" w:fill="FFFFFF"/>
        </w:rPr>
        <w:t>подняла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вопрос о необходимости изменения налогового зак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нодательства.</w:t>
      </w:r>
    </w:p>
    <w:p w:rsidR="000F2FEE" w:rsidRPr="00A70DB0" w:rsidRDefault="00AE13A0" w:rsidP="00930A14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</w:t>
      </w:r>
      <w:r w:rsidR="008D3F95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А конкретно она сказала о том</w:t>
      </w:r>
      <w:proofErr w:type="gramStart"/>
      <w:r w:rsidR="008D3F95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,ч</w:t>
      </w:r>
      <w:proofErr w:type="gramEnd"/>
      <w:r w:rsidR="008D3F95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то: </w:t>
      </w:r>
      <w:r w:rsidR="00430967" w:rsidRPr="00A70DB0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« На сегодняшний день предприятия, </w:t>
      </w:r>
      <w:proofErr w:type="gramStart"/>
      <w:r w:rsidR="00430967" w:rsidRPr="00A70DB0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где бы они не располагались</w:t>
      </w:r>
      <w:proofErr w:type="gramEnd"/>
      <w:r w:rsidR="00430967" w:rsidRPr="00A70DB0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, фактически, налоги платят по месту регистрации головного офиса. Складывается такая ситуация: само предприятие, его работники пользуются дорогами, социальной инфраструктурой на селе, а налоги уходят в </w:t>
      </w:r>
      <w:r w:rsidR="008D3F95" w:rsidRPr="00A70DB0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другие бюджеты</w:t>
      </w:r>
      <w:r w:rsidR="00430967" w:rsidRPr="00A70DB0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. Считаю, что эту практику необходимо менять»</w:t>
      </w:r>
      <w:r w:rsidR="00CE66E1" w:rsidRPr="00A70DB0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.</w:t>
      </w:r>
    </w:p>
    <w:p w:rsidR="004C4F81" w:rsidRPr="00A70DB0" w:rsidRDefault="004C4F81" w:rsidP="00930A14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В целях эффективного использования земельных участков для передачи в аренду, необходимо внести изменения в генерал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ь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ный план поселения. Изменить территориальные зоны в черте  н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селенных пунктов.</w:t>
      </w:r>
    </w:p>
    <w:p w:rsidR="004C4F81" w:rsidRPr="00A70DB0" w:rsidRDefault="004C4F81" w:rsidP="00930A14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Это позволит фермерам  получать право аренды земельных  участков  для сельскохозяйственного использования.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Доходы от 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аренды  земли поступят в бюджет района</w:t>
      </w:r>
      <w:proofErr w:type="gramStart"/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,</w:t>
      </w:r>
      <w:proofErr w:type="gramEnd"/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в поселении  земел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ь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ные участки не будут зарастать  сорняками. </w:t>
      </w:r>
    </w:p>
    <w:p w:rsidR="00A70DB0" w:rsidRPr="00932E6C" w:rsidRDefault="00181C4F" w:rsidP="00930A14">
      <w:pPr>
        <w:spacing w:after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 этого вопроса находится в компетенции районной а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="00574C3B" w:rsidRPr="00A70DB0">
        <w:rPr>
          <w:rFonts w:ascii="Times New Roman" w:hAnsi="Times New Roman" w:cs="Times New Roman"/>
          <w:sz w:val="32"/>
          <w:szCs w:val="32"/>
          <w:shd w:val="clear" w:color="auto" w:fill="FFFFFF"/>
        </w:rPr>
        <w:t>министрации.</w:t>
      </w:r>
    </w:p>
    <w:p w:rsidR="00430967" w:rsidRPr="00A70DB0" w:rsidRDefault="00430967" w:rsidP="00700C81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sz w:val="32"/>
          <w:szCs w:val="32"/>
          <w:u w:val="single"/>
        </w:rPr>
        <w:t>Расходная часть бюджета</w:t>
      </w:r>
    </w:p>
    <w:p w:rsidR="004E3377" w:rsidRPr="00A70DB0" w:rsidRDefault="004E3377" w:rsidP="00C851DA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3377" w:rsidRPr="00A70DB0" w:rsidRDefault="004E3377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Бюджет поселения  по расходам  исполнен на 17643,1 тыс. руб.</w:t>
      </w:r>
    </w:p>
    <w:p w:rsidR="004E3377" w:rsidRPr="00A70DB0" w:rsidRDefault="004E3377" w:rsidP="00C851D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Основными направлениями традиционно являются  расходы по обеспечению деятельности аппарата администрации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содержанию муниципального учреждения культуры, содержание и ремонт д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рог, благоустройство территории, поддержка коммунального х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зяйства.</w:t>
      </w:r>
    </w:p>
    <w:p w:rsidR="004E3377" w:rsidRPr="00A70DB0" w:rsidRDefault="004E3377" w:rsidP="00700C8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i/>
          <w:sz w:val="32"/>
          <w:szCs w:val="32"/>
          <w:u w:val="single"/>
        </w:rPr>
        <w:t>ДОРОГИ</w:t>
      </w:r>
    </w:p>
    <w:p w:rsidR="004E3377" w:rsidRPr="00A70DB0" w:rsidRDefault="004E3377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собственности поселения находятся 16,9 км дорог общего пользования местного значения, в том числе  с твердым покрыт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ем14,5 км.</w:t>
      </w:r>
    </w:p>
    <w:p w:rsidR="007E054F" w:rsidRPr="00A70DB0" w:rsidRDefault="004E3377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Администрация сельского поселения ежегодно поддерживает</w:t>
      </w:r>
      <w:r w:rsidR="007E054F" w:rsidRPr="00A70DB0">
        <w:rPr>
          <w:rFonts w:ascii="Times New Roman" w:hAnsi="Times New Roman" w:cs="Times New Roman"/>
          <w:sz w:val="32"/>
          <w:szCs w:val="32"/>
        </w:rPr>
        <w:t xml:space="preserve"> дороги местного значения в состоянии пригодном для их использ</w:t>
      </w:r>
      <w:r w:rsidR="007E054F" w:rsidRPr="00A70DB0">
        <w:rPr>
          <w:rFonts w:ascii="Times New Roman" w:hAnsi="Times New Roman" w:cs="Times New Roman"/>
          <w:sz w:val="32"/>
          <w:szCs w:val="32"/>
        </w:rPr>
        <w:t>о</w:t>
      </w:r>
      <w:r w:rsidR="007E054F" w:rsidRPr="00A70DB0">
        <w:rPr>
          <w:rFonts w:ascii="Times New Roman" w:hAnsi="Times New Roman" w:cs="Times New Roman"/>
          <w:sz w:val="32"/>
          <w:szCs w:val="32"/>
        </w:rPr>
        <w:t>вания, проводятся работы  по их ремонту, грейдированию, расчис</w:t>
      </w:r>
      <w:r w:rsidR="007E054F" w:rsidRPr="00A70DB0">
        <w:rPr>
          <w:rFonts w:ascii="Times New Roman" w:hAnsi="Times New Roman" w:cs="Times New Roman"/>
          <w:sz w:val="32"/>
          <w:szCs w:val="32"/>
        </w:rPr>
        <w:t>т</w:t>
      </w:r>
      <w:r w:rsidR="007E054F" w:rsidRPr="00A70DB0">
        <w:rPr>
          <w:rFonts w:ascii="Times New Roman" w:hAnsi="Times New Roman" w:cs="Times New Roman"/>
          <w:sz w:val="32"/>
          <w:szCs w:val="32"/>
        </w:rPr>
        <w:t>ке от снега.</w:t>
      </w:r>
    </w:p>
    <w:p w:rsidR="00A17B04" w:rsidRPr="00A70DB0" w:rsidRDefault="007E054F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 В 2018 году расходы на содержание дорог местного значения составили 5 млн. 344,6 тыс. руб. </w:t>
      </w:r>
      <w:r w:rsidR="00A673A2" w:rsidRPr="00A70DB0">
        <w:rPr>
          <w:rFonts w:ascii="Times New Roman" w:hAnsi="Times New Roman" w:cs="Times New Roman"/>
          <w:sz w:val="32"/>
          <w:szCs w:val="32"/>
        </w:rPr>
        <w:t>Поселение участвовало  в краевой программе по ремонту дорог местного значения. В результате  был проведен ремонт дороги по ул. Первомайской в х. Тверском, пр</w:t>
      </w:r>
      <w:r w:rsidR="00A673A2" w:rsidRPr="00A70DB0">
        <w:rPr>
          <w:rFonts w:ascii="Times New Roman" w:hAnsi="Times New Roman" w:cs="Times New Roman"/>
          <w:sz w:val="32"/>
          <w:szCs w:val="32"/>
        </w:rPr>
        <w:t>о</w:t>
      </w:r>
      <w:r w:rsidR="00A673A2" w:rsidRPr="00A70DB0">
        <w:rPr>
          <w:rFonts w:ascii="Times New Roman" w:hAnsi="Times New Roman" w:cs="Times New Roman"/>
          <w:sz w:val="32"/>
          <w:szCs w:val="32"/>
        </w:rPr>
        <w:t xml:space="preserve">тяженностью 585 м. </w:t>
      </w:r>
      <w:r w:rsidR="00C22FEF" w:rsidRPr="00A70DB0">
        <w:rPr>
          <w:rFonts w:ascii="Times New Roman" w:hAnsi="Times New Roman" w:cs="Times New Roman"/>
          <w:sz w:val="32"/>
          <w:szCs w:val="32"/>
        </w:rPr>
        <w:t>асфальтобетонное покрытие, по ул. Октябр</w:t>
      </w:r>
      <w:r w:rsidR="00C22FEF" w:rsidRPr="00A70DB0">
        <w:rPr>
          <w:rFonts w:ascii="Times New Roman" w:hAnsi="Times New Roman" w:cs="Times New Roman"/>
          <w:sz w:val="32"/>
          <w:szCs w:val="32"/>
        </w:rPr>
        <w:t>ь</w:t>
      </w:r>
      <w:r w:rsidR="00C22FEF" w:rsidRPr="00A70DB0">
        <w:rPr>
          <w:rFonts w:ascii="Times New Roman" w:hAnsi="Times New Roman" w:cs="Times New Roman"/>
          <w:sz w:val="32"/>
          <w:szCs w:val="32"/>
        </w:rPr>
        <w:t>ской  в ст.Новопашковской протяженностью361 м асфальтобето</w:t>
      </w:r>
      <w:r w:rsidR="00C22FEF" w:rsidRPr="00A70DB0">
        <w:rPr>
          <w:rFonts w:ascii="Times New Roman" w:hAnsi="Times New Roman" w:cs="Times New Roman"/>
          <w:sz w:val="32"/>
          <w:szCs w:val="32"/>
        </w:rPr>
        <w:t>н</w:t>
      </w:r>
      <w:r w:rsidR="00C22FEF" w:rsidRPr="00A70DB0">
        <w:rPr>
          <w:rFonts w:ascii="Times New Roman" w:hAnsi="Times New Roman" w:cs="Times New Roman"/>
          <w:sz w:val="32"/>
          <w:szCs w:val="32"/>
        </w:rPr>
        <w:t>ное  покрытие</w:t>
      </w:r>
      <w:r w:rsidR="00EE6CD6" w:rsidRPr="00A70DB0">
        <w:rPr>
          <w:rFonts w:ascii="Times New Roman" w:hAnsi="Times New Roman" w:cs="Times New Roman"/>
          <w:sz w:val="32"/>
          <w:szCs w:val="32"/>
        </w:rPr>
        <w:t xml:space="preserve">, по </w:t>
      </w:r>
      <w:r w:rsidR="00C22FEF" w:rsidRPr="00A70DB0">
        <w:rPr>
          <w:rFonts w:ascii="Times New Roman" w:hAnsi="Times New Roman" w:cs="Times New Roman"/>
          <w:sz w:val="32"/>
          <w:szCs w:val="32"/>
        </w:rPr>
        <w:t xml:space="preserve">ул. Комсомольской в ст. Новопашковской </w:t>
      </w:r>
      <w:r w:rsidR="00A65561" w:rsidRPr="00A70DB0">
        <w:rPr>
          <w:rFonts w:ascii="Times New Roman" w:hAnsi="Times New Roman" w:cs="Times New Roman"/>
          <w:sz w:val="32"/>
          <w:szCs w:val="32"/>
        </w:rPr>
        <w:t xml:space="preserve"> пр</w:t>
      </w:r>
      <w:r w:rsidR="00A65561" w:rsidRPr="00A70DB0">
        <w:rPr>
          <w:rFonts w:ascii="Times New Roman" w:hAnsi="Times New Roman" w:cs="Times New Roman"/>
          <w:sz w:val="32"/>
          <w:szCs w:val="32"/>
        </w:rPr>
        <w:t>о</w:t>
      </w:r>
      <w:r w:rsidR="00A65561" w:rsidRPr="00A70DB0">
        <w:rPr>
          <w:rFonts w:ascii="Times New Roman" w:hAnsi="Times New Roman" w:cs="Times New Roman"/>
          <w:sz w:val="32"/>
          <w:szCs w:val="32"/>
        </w:rPr>
        <w:t xml:space="preserve">тяженностью 235,0 метров асфальтобетонное покрытие. </w:t>
      </w:r>
    </w:p>
    <w:p w:rsidR="00A17B04" w:rsidRPr="00A70DB0" w:rsidRDefault="00A17B04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А также был проведен ремонт дороги в гравийном исполнении п</w:t>
      </w:r>
      <w:r w:rsidR="000320C8" w:rsidRPr="00A70DB0">
        <w:rPr>
          <w:rFonts w:ascii="Times New Roman" w:hAnsi="Times New Roman" w:cs="Times New Roman"/>
          <w:sz w:val="32"/>
          <w:szCs w:val="32"/>
        </w:rPr>
        <w:t>р</w:t>
      </w:r>
      <w:r w:rsidRPr="00A70DB0">
        <w:rPr>
          <w:rFonts w:ascii="Times New Roman" w:hAnsi="Times New Roman" w:cs="Times New Roman"/>
          <w:sz w:val="32"/>
          <w:szCs w:val="32"/>
        </w:rPr>
        <w:t xml:space="preserve">отяженностью 400 метров в х. Тверском по ул.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Первомайская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>.</w:t>
      </w:r>
    </w:p>
    <w:p w:rsidR="00A65561" w:rsidRPr="00A70DB0" w:rsidRDefault="00A65561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Итого в 2018 году было отремонтировано 1</w:t>
      </w:r>
      <w:r w:rsidR="008836A6" w:rsidRPr="00A70DB0">
        <w:rPr>
          <w:rFonts w:ascii="Times New Roman" w:hAnsi="Times New Roman" w:cs="Times New Roman"/>
          <w:sz w:val="32"/>
          <w:szCs w:val="32"/>
        </w:rPr>
        <w:t xml:space="preserve">км 582 м </w:t>
      </w:r>
      <w:r w:rsidRPr="00A70DB0">
        <w:rPr>
          <w:rFonts w:ascii="Times New Roman" w:hAnsi="Times New Roman" w:cs="Times New Roman"/>
          <w:sz w:val="32"/>
          <w:szCs w:val="32"/>
        </w:rPr>
        <w:t xml:space="preserve"> дорог м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стного значения в том числе:</w:t>
      </w:r>
    </w:p>
    <w:p w:rsidR="00A65561" w:rsidRPr="00A70DB0" w:rsidRDefault="00A65561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0DB0">
        <w:rPr>
          <w:rFonts w:ascii="Times New Roman" w:hAnsi="Times New Roman" w:cs="Times New Roman"/>
          <w:sz w:val="32"/>
          <w:szCs w:val="32"/>
        </w:rPr>
        <w:t>асфальтобетонное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покрытие-1</w:t>
      </w:r>
      <w:r w:rsidR="008836A6" w:rsidRPr="00A70DB0">
        <w:rPr>
          <w:rFonts w:ascii="Times New Roman" w:hAnsi="Times New Roman" w:cs="Times New Roman"/>
          <w:sz w:val="32"/>
          <w:szCs w:val="32"/>
        </w:rPr>
        <w:t xml:space="preserve">км </w:t>
      </w:r>
      <w:r w:rsidRPr="00A70DB0">
        <w:rPr>
          <w:rFonts w:ascii="Times New Roman" w:hAnsi="Times New Roman" w:cs="Times New Roman"/>
          <w:sz w:val="32"/>
          <w:szCs w:val="32"/>
        </w:rPr>
        <w:t>181 м</w:t>
      </w:r>
    </w:p>
    <w:p w:rsidR="00A65561" w:rsidRPr="00A70DB0" w:rsidRDefault="00A65561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гравийных -400 м</w:t>
      </w:r>
    </w:p>
    <w:p w:rsidR="004E3377" w:rsidRPr="00A70DB0" w:rsidRDefault="00A65561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lastRenderedPageBreak/>
        <w:t xml:space="preserve">Для справки отмечу, что начиная  с </w:t>
      </w:r>
      <w:r w:rsidRPr="00A70DB0">
        <w:rPr>
          <w:rFonts w:ascii="Times New Roman" w:hAnsi="Times New Roman" w:cs="Times New Roman"/>
          <w:color w:val="FF0000"/>
          <w:sz w:val="32"/>
          <w:szCs w:val="32"/>
        </w:rPr>
        <w:t>20</w:t>
      </w:r>
      <w:r w:rsidR="00BF3937" w:rsidRPr="00A70DB0">
        <w:rPr>
          <w:rFonts w:ascii="Times New Roman" w:hAnsi="Times New Roman" w:cs="Times New Roman"/>
          <w:color w:val="FF0000"/>
          <w:sz w:val="32"/>
          <w:szCs w:val="32"/>
        </w:rPr>
        <w:t>0</w:t>
      </w:r>
      <w:r w:rsidRPr="00A70DB0">
        <w:rPr>
          <w:rFonts w:ascii="Times New Roman" w:hAnsi="Times New Roman" w:cs="Times New Roman"/>
          <w:color w:val="FF0000"/>
          <w:sz w:val="32"/>
          <w:szCs w:val="32"/>
        </w:rPr>
        <w:t>9</w:t>
      </w:r>
      <w:r w:rsidRPr="00A70DB0">
        <w:rPr>
          <w:rFonts w:ascii="Times New Roman" w:hAnsi="Times New Roman" w:cs="Times New Roman"/>
          <w:sz w:val="32"/>
          <w:szCs w:val="32"/>
        </w:rPr>
        <w:t xml:space="preserve"> года</w:t>
      </w:r>
      <w:r w:rsidR="00542756" w:rsidRPr="00A70DB0">
        <w:rPr>
          <w:rFonts w:ascii="Times New Roman" w:hAnsi="Times New Roman" w:cs="Times New Roman"/>
          <w:sz w:val="32"/>
          <w:szCs w:val="32"/>
        </w:rPr>
        <w:t>,</w:t>
      </w:r>
      <w:r w:rsidRPr="00A70DB0">
        <w:rPr>
          <w:rFonts w:ascii="Times New Roman" w:hAnsi="Times New Roman" w:cs="Times New Roman"/>
          <w:sz w:val="32"/>
          <w:szCs w:val="32"/>
        </w:rPr>
        <w:t xml:space="preserve"> в поселении о</w:t>
      </w:r>
      <w:r w:rsidRPr="00A70DB0">
        <w:rPr>
          <w:rFonts w:ascii="Times New Roman" w:hAnsi="Times New Roman" w:cs="Times New Roman"/>
          <w:sz w:val="32"/>
          <w:szCs w:val="32"/>
        </w:rPr>
        <w:t>т</w:t>
      </w:r>
      <w:r w:rsidRPr="00A70DB0">
        <w:rPr>
          <w:rFonts w:ascii="Times New Roman" w:hAnsi="Times New Roman" w:cs="Times New Roman"/>
          <w:sz w:val="32"/>
          <w:szCs w:val="32"/>
        </w:rPr>
        <w:t>ремонтировано дорог 6</w:t>
      </w:r>
      <w:r w:rsidR="008836A6" w:rsidRPr="00A70DB0">
        <w:rPr>
          <w:rFonts w:ascii="Times New Roman" w:hAnsi="Times New Roman" w:cs="Times New Roman"/>
          <w:sz w:val="32"/>
          <w:szCs w:val="32"/>
        </w:rPr>
        <w:t xml:space="preserve">км </w:t>
      </w:r>
      <w:r w:rsidR="008836A6" w:rsidRPr="00A70DB0">
        <w:rPr>
          <w:rFonts w:ascii="Times New Roman" w:hAnsi="Times New Roman" w:cs="Times New Roman"/>
          <w:b/>
          <w:sz w:val="32"/>
          <w:szCs w:val="32"/>
        </w:rPr>
        <w:t>600</w:t>
      </w:r>
      <w:r w:rsidRPr="00A70DB0">
        <w:rPr>
          <w:rFonts w:ascii="Times New Roman" w:hAnsi="Times New Roman" w:cs="Times New Roman"/>
          <w:b/>
          <w:sz w:val="32"/>
          <w:szCs w:val="32"/>
        </w:rPr>
        <w:t>м</w:t>
      </w:r>
      <w:r w:rsidRPr="00A70DB0">
        <w:rPr>
          <w:rFonts w:ascii="Times New Roman" w:hAnsi="Times New Roman" w:cs="Times New Roman"/>
          <w:sz w:val="32"/>
          <w:szCs w:val="32"/>
        </w:rPr>
        <w:t xml:space="preserve">, что составляет </w:t>
      </w:r>
      <w:r w:rsidR="00542756" w:rsidRPr="00A70DB0">
        <w:rPr>
          <w:rFonts w:ascii="Times New Roman" w:hAnsi="Times New Roman" w:cs="Times New Roman"/>
          <w:sz w:val="32"/>
          <w:szCs w:val="32"/>
        </w:rPr>
        <w:t xml:space="preserve">39 </w:t>
      </w:r>
      <w:r w:rsidRPr="00A70DB0">
        <w:rPr>
          <w:rFonts w:ascii="Times New Roman" w:hAnsi="Times New Roman" w:cs="Times New Roman"/>
          <w:sz w:val="32"/>
          <w:szCs w:val="32"/>
        </w:rPr>
        <w:t>% от о</w:t>
      </w:r>
      <w:r w:rsidR="00542756" w:rsidRPr="00A70DB0">
        <w:rPr>
          <w:rFonts w:ascii="Times New Roman" w:hAnsi="Times New Roman" w:cs="Times New Roman"/>
          <w:sz w:val="32"/>
          <w:szCs w:val="32"/>
        </w:rPr>
        <w:t>бщей пр</w:t>
      </w:r>
      <w:r w:rsidR="00542756" w:rsidRPr="00A70DB0">
        <w:rPr>
          <w:rFonts w:ascii="Times New Roman" w:hAnsi="Times New Roman" w:cs="Times New Roman"/>
          <w:sz w:val="32"/>
          <w:szCs w:val="32"/>
        </w:rPr>
        <w:t>о</w:t>
      </w:r>
      <w:r w:rsidR="00542756" w:rsidRPr="00A70DB0">
        <w:rPr>
          <w:rFonts w:ascii="Times New Roman" w:hAnsi="Times New Roman" w:cs="Times New Roman"/>
          <w:sz w:val="32"/>
          <w:szCs w:val="32"/>
        </w:rPr>
        <w:t>тяженности дорог местного значения.</w:t>
      </w:r>
    </w:p>
    <w:p w:rsidR="00700C81" w:rsidRPr="00A70DB0" w:rsidRDefault="00542756" w:rsidP="00B215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sz w:val="32"/>
          <w:szCs w:val="32"/>
        </w:rPr>
        <w:t>Весной  были проведены работы  по выравниванию (грейдир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ванию) дорог  с гравийным п</w:t>
      </w:r>
      <w:r w:rsidR="000320C8" w:rsidRPr="00A70DB0">
        <w:rPr>
          <w:rFonts w:ascii="Times New Roman" w:hAnsi="Times New Roman" w:cs="Times New Roman"/>
          <w:sz w:val="32"/>
          <w:szCs w:val="32"/>
        </w:rPr>
        <w:t>окрытием на сумму 94,0 тыс</w:t>
      </w:r>
      <w:proofErr w:type="gramStart"/>
      <w:r w:rsidR="000320C8" w:rsidRPr="00A70DB0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0320C8" w:rsidRPr="00A70DB0">
        <w:rPr>
          <w:rFonts w:ascii="Times New Roman" w:hAnsi="Times New Roman" w:cs="Times New Roman"/>
          <w:sz w:val="32"/>
          <w:szCs w:val="32"/>
        </w:rPr>
        <w:t>уб.</w:t>
      </w:r>
      <w:r w:rsidRPr="00A70DB0">
        <w:rPr>
          <w:rFonts w:ascii="Times New Roman" w:hAnsi="Times New Roman" w:cs="Times New Roman"/>
          <w:sz w:val="32"/>
          <w:szCs w:val="32"/>
        </w:rPr>
        <w:t>. Для подсыпки обочины для проезда сельхозтехники по ул. Комсомол</w:t>
      </w:r>
      <w:r w:rsidRPr="00A70DB0">
        <w:rPr>
          <w:rFonts w:ascii="Times New Roman" w:hAnsi="Times New Roman" w:cs="Times New Roman"/>
          <w:sz w:val="32"/>
          <w:szCs w:val="32"/>
        </w:rPr>
        <w:t>ь</w:t>
      </w:r>
      <w:r w:rsidRPr="00A70DB0">
        <w:rPr>
          <w:rFonts w:ascii="Times New Roman" w:hAnsi="Times New Roman" w:cs="Times New Roman"/>
          <w:sz w:val="32"/>
          <w:szCs w:val="32"/>
        </w:rPr>
        <w:t>ская была приобретена гравийно-песчаная смесь на сумму 79,0 тыс. руб.</w:t>
      </w:r>
      <w:r w:rsidR="00B215D5" w:rsidRPr="00A70DB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E62739" w:rsidRPr="00A70DB0" w:rsidRDefault="0085534C" w:rsidP="00700C8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i/>
          <w:sz w:val="32"/>
          <w:szCs w:val="32"/>
          <w:u w:val="single"/>
        </w:rPr>
        <w:t>ВОДОСНАБЖЕНИЕ</w:t>
      </w:r>
    </w:p>
    <w:p w:rsidR="0085534C" w:rsidRPr="00A70DB0" w:rsidRDefault="0085534C" w:rsidP="00E6273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sz w:val="32"/>
          <w:szCs w:val="32"/>
        </w:rPr>
        <w:t>Система водоснабжения в нашем поселении включает в себя 26 км разводящих сетей, 7 артезианских и водонапорных башен, 6 п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жарных гидрантов. В 2018 году по водоснабжению были провед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ны следующие виды работ:</w:t>
      </w:r>
    </w:p>
    <w:p w:rsidR="0085534C" w:rsidRPr="00A70DB0" w:rsidRDefault="0085534C" w:rsidP="00DE135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 выполнен ремонт водопроводов  в х. Лобова Балка по ул. Первомайской, протяженностью 1400 метров; в х. Тверском по ул. Красноармейская протяженностью 600 метро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в</w:t>
      </w:r>
      <w:r w:rsidR="00DE1351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DE1351" w:rsidRPr="00DE1351">
        <w:rPr>
          <w:rFonts w:ascii="Times New Roman" w:hAnsi="Times New Roman" w:cs="Times New Roman"/>
          <w:sz w:val="32"/>
          <w:szCs w:val="32"/>
        </w:rPr>
        <w:t xml:space="preserve"> </w:t>
      </w:r>
      <w:r w:rsidR="00DE1351">
        <w:rPr>
          <w:rFonts w:ascii="Times New Roman" w:hAnsi="Times New Roman" w:cs="Times New Roman"/>
          <w:sz w:val="32"/>
          <w:szCs w:val="32"/>
        </w:rPr>
        <w:t xml:space="preserve">это </w:t>
      </w:r>
      <w:r w:rsidR="00DE1351" w:rsidRPr="00A70DB0">
        <w:rPr>
          <w:rFonts w:ascii="Times New Roman" w:hAnsi="Times New Roman" w:cs="Times New Roman"/>
          <w:sz w:val="32"/>
          <w:szCs w:val="32"/>
        </w:rPr>
        <w:t xml:space="preserve"> состави</w:t>
      </w:r>
      <w:r w:rsidR="00DE1351">
        <w:rPr>
          <w:rFonts w:ascii="Times New Roman" w:hAnsi="Times New Roman" w:cs="Times New Roman"/>
          <w:sz w:val="32"/>
          <w:szCs w:val="32"/>
        </w:rPr>
        <w:t>ло</w:t>
      </w:r>
      <w:r w:rsidR="00DE1351" w:rsidRPr="00A70DB0">
        <w:rPr>
          <w:rFonts w:ascii="Times New Roman" w:hAnsi="Times New Roman" w:cs="Times New Roman"/>
          <w:sz w:val="32"/>
          <w:szCs w:val="32"/>
        </w:rPr>
        <w:t xml:space="preserve"> </w:t>
      </w:r>
      <w:r w:rsidR="00DE1351">
        <w:rPr>
          <w:rFonts w:ascii="Times New Roman" w:hAnsi="Times New Roman" w:cs="Times New Roman"/>
          <w:sz w:val="32"/>
          <w:szCs w:val="32"/>
        </w:rPr>
        <w:t>7</w:t>
      </w:r>
      <w:r w:rsidR="00DE1351" w:rsidRPr="00A70DB0">
        <w:rPr>
          <w:rFonts w:ascii="Times New Roman" w:hAnsi="Times New Roman" w:cs="Times New Roman"/>
          <w:sz w:val="32"/>
          <w:szCs w:val="32"/>
        </w:rPr>
        <w:t>,</w:t>
      </w:r>
      <w:r w:rsidR="00DE1351">
        <w:rPr>
          <w:rFonts w:ascii="Times New Roman" w:hAnsi="Times New Roman" w:cs="Times New Roman"/>
          <w:sz w:val="32"/>
          <w:szCs w:val="32"/>
        </w:rPr>
        <w:t>7</w:t>
      </w:r>
      <w:r w:rsidR="00DE1351" w:rsidRPr="00A70DB0">
        <w:rPr>
          <w:rFonts w:ascii="Times New Roman" w:hAnsi="Times New Roman" w:cs="Times New Roman"/>
          <w:sz w:val="32"/>
          <w:szCs w:val="32"/>
        </w:rPr>
        <w:t>%</w:t>
      </w:r>
      <w:r w:rsidR="00DE1351">
        <w:rPr>
          <w:rFonts w:ascii="Times New Roman" w:hAnsi="Times New Roman" w:cs="Times New Roman"/>
          <w:sz w:val="32"/>
          <w:szCs w:val="32"/>
        </w:rPr>
        <w:t xml:space="preserve"> от общей протяженности. П</w:t>
      </w:r>
      <w:r w:rsidRPr="00A70DB0">
        <w:rPr>
          <w:rFonts w:ascii="Times New Roman" w:hAnsi="Times New Roman" w:cs="Times New Roman"/>
          <w:sz w:val="32"/>
          <w:szCs w:val="32"/>
        </w:rPr>
        <w:t>роведены работы по устройству коло</w:t>
      </w:r>
      <w:r w:rsidRPr="00A70DB0">
        <w:rPr>
          <w:rFonts w:ascii="Times New Roman" w:hAnsi="Times New Roman" w:cs="Times New Roman"/>
          <w:sz w:val="32"/>
          <w:szCs w:val="32"/>
        </w:rPr>
        <w:t>д</w:t>
      </w:r>
      <w:r w:rsidRPr="00A70DB0">
        <w:rPr>
          <w:rFonts w:ascii="Times New Roman" w:hAnsi="Times New Roman" w:cs="Times New Roman"/>
          <w:sz w:val="32"/>
          <w:szCs w:val="32"/>
        </w:rPr>
        <w:t>цев и врезке  отремонтированных участков в действующие вод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проводы.</w:t>
      </w:r>
      <w:r w:rsidR="00DE1351" w:rsidRPr="00DE13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534C" w:rsidRPr="00A70DB0" w:rsidRDefault="0085534C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Всего на водоснабжение из бюджета  поселения было израсх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 xml:space="preserve">довано </w:t>
      </w:r>
      <w:r w:rsidR="00DE1351">
        <w:rPr>
          <w:rFonts w:ascii="Times New Roman" w:hAnsi="Times New Roman" w:cs="Times New Roman"/>
          <w:sz w:val="32"/>
          <w:szCs w:val="32"/>
        </w:rPr>
        <w:t xml:space="preserve"> </w:t>
      </w:r>
      <w:r w:rsidR="00F8182E" w:rsidRPr="00A70DB0">
        <w:rPr>
          <w:rFonts w:ascii="Times New Roman" w:hAnsi="Times New Roman" w:cs="Times New Roman"/>
          <w:color w:val="FF0000"/>
          <w:sz w:val="32"/>
          <w:szCs w:val="32"/>
        </w:rPr>
        <w:t>975,9</w:t>
      </w:r>
      <w:r w:rsidRPr="00A70DB0">
        <w:rPr>
          <w:rFonts w:ascii="Times New Roman" w:hAnsi="Times New Roman" w:cs="Times New Roman"/>
          <w:sz w:val="32"/>
          <w:szCs w:val="32"/>
        </w:rPr>
        <w:t xml:space="preserve"> тыс. руб. Для справки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из 26 км водопроводных сетей  на сегодняшний день отремонтировано 10 км, что составляет 38,5%. </w:t>
      </w:r>
    </w:p>
    <w:p w:rsidR="00E77E58" w:rsidRPr="00A70DB0" w:rsidRDefault="00E77E5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На 2019 год участки для ремонта администрация поселения с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 xml:space="preserve">вместно в МУП «Водоканал»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подбирает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учитывая </w:t>
      </w:r>
      <w:r w:rsidR="00ED667E" w:rsidRPr="00A70DB0">
        <w:rPr>
          <w:rFonts w:ascii="Times New Roman" w:hAnsi="Times New Roman" w:cs="Times New Roman"/>
          <w:sz w:val="32"/>
          <w:szCs w:val="32"/>
        </w:rPr>
        <w:t>аварийные уч</w:t>
      </w:r>
      <w:r w:rsidR="00ED667E" w:rsidRPr="00A70DB0">
        <w:rPr>
          <w:rFonts w:ascii="Times New Roman" w:hAnsi="Times New Roman" w:cs="Times New Roman"/>
          <w:sz w:val="32"/>
          <w:szCs w:val="32"/>
        </w:rPr>
        <w:t>а</w:t>
      </w:r>
      <w:r w:rsidR="00ED667E" w:rsidRPr="00A70DB0">
        <w:rPr>
          <w:rFonts w:ascii="Times New Roman" w:hAnsi="Times New Roman" w:cs="Times New Roman"/>
          <w:sz w:val="32"/>
          <w:szCs w:val="32"/>
        </w:rPr>
        <w:t xml:space="preserve">стки. Планируем </w:t>
      </w:r>
      <w:r w:rsidR="00DE1351">
        <w:rPr>
          <w:rFonts w:ascii="Times New Roman" w:hAnsi="Times New Roman" w:cs="Times New Roman"/>
          <w:sz w:val="32"/>
          <w:szCs w:val="32"/>
        </w:rPr>
        <w:t xml:space="preserve">1600 метров </w:t>
      </w:r>
      <w:r w:rsidRPr="00A70DB0">
        <w:rPr>
          <w:rFonts w:ascii="Times New Roman" w:hAnsi="Times New Roman" w:cs="Times New Roman"/>
          <w:sz w:val="32"/>
          <w:szCs w:val="32"/>
        </w:rPr>
        <w:t xml:space="preserve"> водопроводов отремонтировать в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. Тверском по ул. Первомайская, что составит </w:t>
      </w:r>
      <w:r w:rsidR="00BF093D" w:rsidRPr="00A70DB0">
        <w:rPr>
          <w:rFonts w:ascii="Times New Roman" w:hAnsi="Times New Roman" w:cs="Times New Roman"/>
          <w:sz w:val="32"/>
          <w:szCs w:val="32"/>
        </w:rPr>
        <w:t>6,0</w:t>
      </w:r>
      <w:r w:rsidRPr="00A70DB0">
        <w:rPr>
          <w:rFonts w:ascii="Times New Roman" w:hAnsi="Times New Roman" w:cs="Times New Roman"/>
          <w:sz w:val="32"/>
          <w:szCs w:val="32"/>
        </w:rPr>
        <w:t>%</w:t>
      </w:r>
      <w:r w:rsidR="00DE1351">
        <w:rPr>
          <w:rFonts w:ascii="Times New Roman" w:hAnsi="Times New Roman" w:cs="Times New Roman"/>
          <w:sz w:val="32"/>
          <w:szCs w:val="32"/>
        </w:rPr>
        <w:t xml:space="preserve"> от общей прот</w:t>
      </w:r>
      <w:r w:rsidR="00DE1351">
        <w:rPr>
          <w:rFonts w:ascii="Times New Roman" w:hAnsi="Times New Roman" w:cs="Times New Roman"/>
          <w:sz w:val="32"/>
          <w:szCs w:val="32"/>
        </w:rPr>
        <w:t>я</w:t>
      </w:r>
      <w:r w:rsidR="00DE1351">
        <w:rPr>
          <w:rFonts w:ascii="Times New Roman" w:hAnsi="Times New Roman" w:cs="Times New Roman"/>
          <w:sz w:val="32"/>
          <w:szCs w:val="32"/>
        </w:rPr>
        <w:t>женности.</w:t>
      </w:r>
    </w:p>
    <w:p w:rsidR="00700C81" w:rsidRPr="00A70DB0" w:rsidRDefault="00E77E5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Хочу отметить положительную работу МУП «Водоканал», п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благодарить руководителя МУП «Водоканал» Фомина А. Анат. За взаимопонимание и оперативное  устранение порывов.</w:t>
      </w:r>
    </w:p>
    <w:p w:rsidR="00E77E58" w:rsidRPr="00A70DB0" w:rsidRDefault="00E77E5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239A7" w:rsidRDefault="007239A7" w:rsidP="00700C8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239A7" w:rsidRDefault="007239A7" w:rsidP="00700C8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77E58" w:rsidRPr="00A70DB0" w:rsidRDefault="00E77E58" w:rsidP="00700C8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ГАЗИФИКАЦИЯ</w:t>
      </w:r>
    </w:p>
    <w:p w:rsidR="00E77E58" w:rsidRPr="00A70DB0" w:rsidRDefault="00E77E5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2018год стал венцом всей работы по газификации наших хут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ров. В начале 2018 года были введены в эксплуатацию  распредел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тельные  газопроводы в х. Лобова Балка, протя</w:t>
      </w:r>
      <w:r w:rsidR="00FE3DE0" w:rsidRPr="00A70DB0">
        <w:rPr>
          <w:rFonts w:ascii="Times New Roman" w:hAnsi="Times New Roman" w:cs="Times New Roman"/>
          <w:sz w:val="32"/>
          <w:szCs w:val="32"/>
        </w:rPr>
        <w:t>женностью 6 км. АО «Газпром газо</w:t>
      </w:r>
      <w:r w:rsidRPr="00A70DB0">
        <w:rPr>
          <w:rFonts w:ascii="Times New Roman" w:hAnsi="Times New Roman" w:cs="Times New Roman"/>
          <w:sz w:val="32"/>
          <w:szCs w:val="32"/>
        </w:rPr>
        <w:t>распределение Краснодар» провели работы  по по</w:t>
      </w:r>
      <w:r w:rsidRPr="00A70DB0">
        <w:rPr>
          <w:rFonts w:ascii="Times New Roman" w:hAnsi="Times New Roman" w:cs="Times New Roman"/>
          <w:sz w:val="32"/>
          <w:szCs w:val="32"/>
        </w:rPr>
        <w:t>д</w:t>
      </w:r>
      <w:r w:rsidRPr="00A70DB0">
        <w:rPr>
          <w:rFonts w:ascii="Times New Roman" w:hAnsi="Times New Roman" w:cs="Times New Roman"/>
          <w:sz w:val="32"/>
          <w:szCs w:val="32"/>
        </w:rPr>
        <w:t>ключению объектов газопроводов низкого давления по всем ул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цам в х. Лобова Балка, х. Тве</w:t>
      </w:r>
      <w:r w:rsidR="0009555D" w:rsidRPr="00A70DB0">
        <w:rPr>
          <w:rFonts w:ascii="Times New Roman" w:hAnsi="Times New Roman" w:cs="Times New Roman"/>
          <w:sz w:val="32"/>
          <w:szCs w:val="32"/>
        </w:rPr>
        <w:t>р</w:t>
      </w:r>
      <w:r w:rsidRPr="00A70DB0">
        <w:rPr>
          <w:rFonts w:ascii="Times New Roman" w:hAnsi="Times New Roman" w:cs="Times New Roman"/>
          <w:sz w:val="32"/>
          <w:szCs w:val="32"/>
        </w:rPr>
        <w:t>ской и с. Грузское</w:t>
      </w:r>
      <w:r w:rsidR="0009555D" w:rsidRPr="00A70DB0">
        <w:rPr>
          <w:rFonts w:ascii="Times New Roman" w:hAnsi="Times New Roman" w:cs="Times New Roman"/>
          <w:sz w:val="32"/>
          <w:szCs w:val="32"/>
        </w:rPr>
        <w:t xml:space="preserve"> к</w:t>
      </w:r>
      <w:r w:rsidRPr="00A70DB0">
        <w:rPr>
          <w:rFonts w:ascii="Times New Roman" w:hAnsi="Times New Roman" w:cs="Times New Roman"/>
          <w:sz w:val="32"/>
          <w:szCs w:val="32"/>
        </w:rPr>
        <w:t xml:space="preserve"> системе газора</w:t>
      </w:r>
      <w:r w:rsidRPr="00A70DB0">
        <w:rPr>
          <w:rFonts w:ascii="Times New Roman" w:hAnsi="Times New Roman" w:cs="Times New Roman"/>
          <w:sz w:val="32"/>
          <w:szCs w:val="32"/>
        </w:rPr>
        <w:t>с</w:t>
      </w:r>
      <w:r w:rsidRPr="00A70DB0">
        <w:rPr>
          <w:rFonts w:ascii="Times New Roman" w:hAnsi="Times New Roman" w:cs="Times New Roman"/>
          <w:sz w:val="32"/>
          <w:szCs w:val="32"/>
        </w:rPr>
        <w:t>пределения подводящих  газопроводов.</w:t>
      </w:r>
      <w:r w:rsidR="0009555D" w:rsidRPr="00A70DB0">
        <w:rPr>
          <w:rFonts w:ascii="Times New Roman" w:hAnsi="Times New Roman" w:cs="Times New Roman"/>
          <w:sz w:val="32"/>
          <w:szCs w:val="32"/>
        </w:rPr>
        <w:t xml:space="preserve">  Стоимость выполненных работ составила 225,2 тыс</w:t>
      </w:r>
      <w:proofErr w:type="gramStart"/>
      <w:r w:rsidR="0009555D" w:rsidRPr="00A70DB0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09555D" w:rsidRPr="00A70DB0">
        <w:rPr>
          <w:rFonts w:ascii="Times New Roman" w:hAnsi="Times New Roman" w:cs="Times New Roman"/>
          <w:sz w:val="32"/>
          <w:szCs w:val="32"/>
        </w:rPr>
        <w:t>уб.</w:t>
      </w:r>
    </w:p>
    <w:p w:rsidR="001224D4" w:rsidRPr="00A70DB0" w:rsidRDefault="0009555D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Большая работа  была проведена главой района  </w:t>
      </w:r>
      <w:proofErr w:type="spellStart"/>
      <w:r w:rsidRPr="00A70DB0">
        <w:rPr>
          <w:rFonts w:ascii="Times New Roman" w:hAnsi="Times New Roman" w:cs="Times New Roman"/>
          <w:sz w:val="32"/>
          <w:szCs w:val="32"/>
        </w:rPr>
        <w:t>Демировым</w:t>
      </w:r>
      <w:proofErr w:type="spellEnd"/>
      <w:r w:rsidRPr="00A70DB0">
        <w:rPr>
          <w:rFonts w:ascii="Times New Roman" w:hAnsi="Times New Roman" w:cs="Times New Roman"/>
          <w:sz w:val="32"/>
          <w:szCs w:val="32"/>
        </w:rPr>
        <w:t xml:space="preserve">  Виталием Георгиевичем и специалистами администрации  по ре</w:t>
      </w:r>
      <w:r w:rsidRPr="00A70DB0">
        <w:rPr>
          <w:rFonts w:ascii="Times New Roman" w:hAnsi="Times New Roman" w:cs="Times New Roman"/>
          <w:sz w:val="32"/>
          <w:szCs w:val="32"/>
        </w:rPr>
        <w:t>а</w:t>
      </w:r>
      <w:r w:rsidRPr="00A70DB0">
        <w:rPr>
          <w:rFonts w:ascii="Times New Roman" w:hAnsi="Times New Roman" w:cs="Times New Roman"/>
          <w:sz w:val="32"/>
          <w:szCs w:val="32"/>
        </w:rPr>
        <w:t>нимации построенного ранее подводящего газопровода. И как итог совместной работы в конце года 27 декабря  в х. Лобова Балка  был зажжен  факел. Одновременно пуск газа в распределительные газ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 xml:space="preserve">проводы  был проведен и в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х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>. Тверском и с. Грузское. Построенные газопроводы позволят газифицировать 300 домовладений , где проживает 800 жителей</w:t>
      </w:r>
      <w:proofErr w:type="gramStart"/>
      <w:r w:rsidR="00927984" w:rsidRPr="00A70DB0">
        <w:rPr>
          <w:rFonts w:ascii="Times New Roman" w:hAnsi="Times New Roman" w:cs="Times New Roman"/>
          <w:sz w:val="32"/>
          <w:szCs w:val="32"/>
        </w:rPr>
        <w:t>.</w:t>
      </w:r>
      <w:r w:rsidR="00FB4D4F" w:rsidRPr="00A70DB0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FB4D4F" w:rsidRPr="00A70DB0">
        <w:rPr>
          <w:rFonts w:ascii="Times New Roman" w:hAnsi="Times New Roman" w:cs="Times New Roman"/>
          <w:sz w:val="32"/>
          <w:szCs w:val="32"/>
        </w:rPr>
        <w:t>а сегодняш</w:t>
      </w:r>
      <w:r w:rsidR="00927984" w:rsidRPr="00A70DB0">
        <w:rPr>
          <w:rFonts w:ascii="Times New Roman" w:hAnsi="Times New Roman" w:cs="Times New Roman"/>
          <w:sz w:val="32"/>
          <w:szCs w:val="32"/>
        </w:rPr>
        <w:t>ний день газифицировано 8 домовладений ( 7 в х. Лобова Балк</w:t>
      </w:r>
      <w:r w:rsidR="00214236">
        <w:rPr>
          <w:rFonts w:ascii="Times New Roman" w:hAnsi="Times New Roman" w:cs="Times New Roman"/>
          <w:sz w:val="32"/>
          <w:szCs w:val="32"/>
        </w:rPr>
        <w:t>а и 1 в с.Грузское) Порядка 60</w:t>
      </w:r>
      <w:r w:rsidR="00EA2760" w:rsidRPr="00A70DB0">
        <w:rPr>
          <w:rFonts w:ascii="Times New Roman" w:hAnsi="Times New Roman" w:cs="Times New Roman"/>
          <w:sz w:val="32"/>
          <w:szCs w:val="32"/>
        </w:rPr>
        <w:t xml:space="preserve"> </w:t>
      </w:r>
      <w:r w:rsidR="00927984" w:rsidRPr="00A70DB0">
        <w:rPr>
          <w:rFonts w:ascii="Times New Roman" w:hAnsi="Times New Roman" w:cs="Times New Roman"/>
          <w:sz w:val="32"/>
          <w:szCs w:val="32"/>
        </w:rPr>
        <w:t>собственников  домовладений занимаются проектированием дом</w:t>
      </w:r>
      <w:r w:rsidR="00927984" w:rsidRPr="00A70DB0">
        <w:rPr>
          <w:rFonts w:ascii="Times New Roman" w:hAnsi="Times New Roman" w:cs="Times New Roman"/>
          <w:sz w:val="32"/>
          <w:szCs w:val="32"/>
        </w:rPr>
        <w:t>о</w:t>
      </w:r>
      <w:r w:rsidR="00927984" w:rsidRPr="00A70DB0">
        <w:rPr>
          <w:rFonts w:ascii="Times New Roman" w:hAnsi="Times New Roman" w:cs="Times New Roman"/>
          <w:sz w:val="32"/>
          <w:szCs w:val="32"/>
        </w:rPr>
        <w:t>вых газопроводов в трех хуторах поселения.</w:t>
      </w:r>
      <w:r w:rsidR="00CE2511">
        <w:rPr>
          <w:rFonts w:ascii="Times New Roman" w:hAnsi="Times New Roman" w:cs="Times New Roman"/>
          <w:sz w:val="32"/>
          <w:szCs w:val="32"/>
        </w:rPr>
        <w:t xml:space="preserve">  (23</w:t>
      </w:r>
      <w:r w:rsidR="005A7586" w:rsidRPr="00A70DB0">
        <w:rPr>
          <w:rFonts w:ascii="Times New Roman" w:hAnsi="Times New Roman" w:cs="Times New Roman"/>
          <w:sz w:val="32"/>
          <w:szCs w:val="32"/>
        </w:rPr>
        <w:t>%)</w:t>
      </w:r>
    </w:p>
    <w:p w:rsidR="00DE1351" w:rsidRDefault="00C34F2D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Справочно отмечу: всего в трех хуторах было </w:t>
      </w:r>
      <w:r w:rsidRPr="00A70DB0">
        <w:rPr>
          <w:rFonts w:ascii="Times New Roman" w:hAnsi="Times New Roman" w:cs="Times New Roman"/>
          <w:color w:val="FF0000"/>
          <w:sz w:val="32"/>
          <w:szCs w:val="32"/>
        </w:rPr>
        <w:t>построено</w:t>
      </w:r>
      <w:r w:rsidR="00DC064C" w:rsidRPr="00A70DB0">
        <w:rPr>
          <w:rFonts w:ascii="Times New Roman" w:hAnsi="Times New Roman" w:cs="Times New Roman"/>
          <w:color w:val="FF0000"/>
          <w:sz w:val="32"/>
          <w:szCs w:val="32"/>
        </w:rPr>
        <w:t>12 км 655 м</w:t>
      </w:r>
      <w:r w:rsidRPr="00A70DB0">
        <w:rPr>
          <w:rFonts w:ascii="Times New Roman" w:hAnsi="Times New Roman" w:cs="Times New Roman"/>
          <w:sz w:val="32"/>
          <w:szCs w:val="32"/>
        </w:rPr>
        <w:t xml:space="preserve"> газопроводов</w:t>
      </w:r>
      <w:r w:rsidR="00DE1351">
        <w:rPr>
          <w:rFonts w:ascii="Times New Roman" w:hAnsi="Times New Roman" w:cs="Times New Roman"/>
          <w:sz w:val="32"/>
          <w:szCs w:val="32"/>
        </w:rPr>
        <w:t xml:space="preserve">   </w:t>
      </w:r>
      <w:r w:rsidR="0070278D" w:rsidRPr="00A70DB0">
        <w:rPr>
          <w:rFonts w:ascii="Times New Roman" w:hAnsi="Times New Roman" w:cs="Times New Roman"/>
          <w:sz w:val="32"/>
          <w:szCs w:val="32"/>
        </w:rPr>
        <w:t>низкого давления  общей стоимостью</w:t>
      </w:r>
      <w:r w:rsidR="00DE13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555D" w:rsidRPr="00A70DB0" w:rsidRDefault="00DC064C" w:rsidP="0021472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color w:val="FF0000"/>
          <w:sz w:val="32"/>
          <w:szCs w:val="32"/>
        </w:rPr>
        <w:t>10</w:t>
      </w:r>
      <w:r w:rsidR="0021472B" w:rsidRPr="00A70DB0">
        <w:rPr>
          <w:rFonts w:ascii="Times New Roman" w:hAnsi="Times New Roman" w:cs="Times New Roman"/>
          <w:color w:val="FF0000"/>
          <w:sz w:val="32"/>
          <w:szCs w:val="32"/>
        </w:rPr>
        <w:t xml:space="preserve"> 005,</w:t>
      </w:r>
      <w:r w:rsidRPr="00A70DB0">
        <w:rPr>
          <w:rFonts w:ascii="Times New Roman" w:hAnsi="Times New Roman" w:cs="Times New Roman"/>
          <w:color w:val="FF0000"/>
          <w:sz w:val="32"/>
          <w:szCs w:val="32"/>
        </w:rPr>
        <w:t>тыс</w:t>
      </w:r>
      <w:proofErr w:type="gramStart"/>
      <w:r w:rsidRPr="00A70DB0">
        <w:rPr>
          <w:rFonts w:ascii="Times New Roman" w:hAnsi="Times New Roman" w:cs="Times New Roman"/>
          <w:color w:val="FF0000"/>
          <w:sz w:val="32"/>
          <w:szCs w:val="32"/>
        </w:rPr>
        <w:t>.р</w:t>
      </w:r>
      <w:proofErr w:type="gramEnd"/>
      <w:r w:rsidRPr="00A70DB0">
        <w:rPr>
          <w:rFonts w:ascii="Times New Roman" w:hAnsi="Times New Roman" w:cs="Times New Roman"/>
          <w:color w:val="FF0000"/>
          <w:sz w:val="32"/>
          <w:szCs w:val="32"/>
        </w:rPr>
        <w:t>уб</w:t>
      </w:r>
      <w:r w:rsidR="0070278D" w:rsidRPr="00A70DB0">
        <w:rPr>
          <w:rFonts w:ascii="Times New Roman" w:hAnsi="Times New Roman" w:cs="Times New Roman"/>
          <w:sz w:val="32"/>
          <w:szCs w:val="32"/>
        </w:rPr>
        <w:t xml:space="preserve"> Общая стоимость всех работ газификации хуторов начиная с проектирования  и до начала эксплуатации газопроводов </w:t>
      </w:r>
      <w:r w:rsidR="00945166" w:rsidRPr="00A70DB0">
        <w:rPr>
          <w:rFonts w:ascii="Times New Roman" w:hAnsi="Times New Roman" w:cs="Times New Roman"/>
          <w:sz w:val="32"/>
          <w:szCs w:val="32"/>
        </w:rPr>
        <w:t>низкого давления составила</w:t>
      </w:r>
      <w:r w:rsidR="00DE1351">
        <w:rPr>
          <w:rFonts w:ascii="Times New Roman" w:hAnsi="Times New Roman" w:cs="Times New Roman"/>
          <w:sz w:val="32"/>
          <w:szCs w:val="32"/>
        </w:rPr>
        <w:t xml:space="preserve">   </w:t>
      </w:r>
      <w:r w:rsidR="003B73B5" w:rsidRPr="00A70DB0">
        <w:rPr>
          <w:rFonts w:ascii="Times New Roman" w:hAnsi="Times New Roman" w:cs="Times New Roman"/>
          <w:color w:val="FF0000"/>
          <w:sz w:val="32"/>
          <w:szCs w:val="32"/>
        </w:rPr>
        <w:t>11</w:t>
      </w:r>
      <w:r w:rsidR="0021472B" w:rsidRPr="00A70DB0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="003B73B5" w:rsidRPr="00A70DB0">
        <w:rPr>
          <w:rFonts w:ascii="Times New Roman" w:hAnsi="Times New Roman" w:cs="Times New Roman"/>
          <w:color w:val="FF0000"/>
          <w:sz w:val="32"/>
          <w:szCs w:val="32"/>
        </w:rPr>
        <w:t>319</w:t>
      </w:r>
      <w:r w:rsidR="0021472B" w:rsidRPr="00A70DB0">
        <w:rPr>
          <w:rFonts w:ascii="Times New Roman" w:hAnsi="Times New Roman" w:cs="Times New Roman"/>
          <w:color w:val="FF0000"/>
          <w:sz w:val="32"/>
          <w:szCs w:val="32"/>
        </w:rPr>
        <w:t xml:space="preserve">  тыс. </w:t>
      </w:r>
      <w:r w:rsidR="00945166" w:rsidRPr="00A70DB0">
        <w:rPr>
          <w:rFonts w:ascii="Times New Roman" w:hAnsi="Times New Roman" w:cs="Times New Roman"/>
          <w:sz w:val="32"/>
          <w:szCs w:val="32"/>
        </w:rPr>
        <w:t xml:space="preserve">руб.в том числе  </w:t>
      </w:r>
      <w:r w:rsidRPr="00A70DB0">
        <w:rPr>
          <w:rFonts w:ascii="Times New Roman" w:hAnsi="Times New Roman" w:cs="Times New Roman"/>
          <w:color w:val="FF0000"/>
          <w:sz w:val="32"/>
          <w:szCs w:val="32"/>
        </w:rPr>
        <w:t>2</w:t>
      </w:r>
      <w:r w:rsidR="00DE135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70DB0">
        <w:rPr>
          <w:rFonts w:ascii="Times New Roman" w:hAnsi="Times New Roman" w:cs="Times New Roman"/>
          <w:color w:val="FF0000"/>
          <w:sz w:val="32"/>
          <w:szCs w:val="32"/>
        </w:rPr>
        <w:t>279,0</w:t>
      </w:r>
      <w:r w:rsidRPr="00A70DB0">
        <w:rPr>
          <w:rFonts w:ascii="Times New Roman" w:hAnsi="Times New Roman" w:cs="Times New Roman"/>
          <w:sz w:val="32"/>
          <w:szCs w:val="32"/>
        </w:rPr>
        <w:t xml:space="preserve"> тыс.руб.</w:t>
      </w:r>
      <w:r w:rsidR="00DE1351">
        <w:rPr>
          <w:rFonts w:ascii="Times New Roman" w:hAnsi="Times New Roman" w:cs="Times New Roman"/>
          <w:sz w:val="32"/>
          <w:szCs w:val="32"/>
        </w:rPr>
        <w:t xml:space="preserve"> </w:t>
      </w:r>
      <w:r w:rsidR="00945166" w:rsidRPr="00A70DB0">
        <w:rPr>
          <w:rFonts w:ascii="Times New Roman" w:hAnsi="Times New Roman" w:cs="Times New Roman"/>
          <w:sz w:val="32"/>
          <w:szCs w:val="32"/>
        </w:rPr>
        <w:t>внебюджетные средства .</w:t>
      </w:r>
    </w:p>
    <w:p w:rsidR="00945166" w:rsidRPr="00A70DB0" w:rsidRDefault="00945166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2018 году была начата работа по постановке  на кадастровый учет и оформление в собственность распределительного газопров</w:t>
      </w:r>
      <w:r w:rsidRPr="00A70DB0">
        <w:rPr>
          <w:rFonts w:ascii="Times New Roman" w:hAnsi="Times New Roman" w:cs="Times New Roman"/>
          <w:sz w:val="32"/>
          <w:szCs w:val="32"/>
        </w:rPr>
        <w:t>о</w:t>
      </w:r>
      <w:r w:rsidRPr="00A70DB0">
        <w:rPr>
          <w:rFonts w:ascii="Times New Roman" w:hAnsi="Times New Roman" w:cs="Times New Roman"/>
          <w:sz w:val="32"/>
          <w:szCs w:val="32"/>
        </w:rPr>
        <w:t>да  в с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>рузское</w:t>
      </w:r>
      <w:r w:rsidR="00002B52" w:rsidRPr="00A70DB0">
        <w:rPr>
          <w:rFonts w:ascii="Times New Roman" w:hAnsi="Times New Roman" w:cs="Times New Roman"/>
          <w:sz w:val="32"/>
          <w:szCs w:val="32"/>
        </w:rPr>
        <w:t>. Стоимость работ  составила 50,0 тыс. руб.  Задачи на 2019 год:</w:t>
      </w:r>
    </w:p>
    <w:p w:rsidR="00002B52" w:rsidRDefault="00002B52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-выполнить кад</w:t>
      </w:r>
      <w:r w:rsidR="000320C8" w:rsidRPr="00A70DB0">
        <w:rPr>
          <w:rFonts w:ascii="Times New Roman" w:hAnsi="Times New Roman" w:cs="Times New Roman"/>
          <w:sz w:val="32"/>
          <w:szCs w:val="32"/>
        </w:rPr>
        <w:t>астровые работы по всем хуторам</w:t>
      </w:r>
      <w:r w:rsidRPr="00A70DB0">
        <w:rPr>
          <w:rFonts w:ascii="Times New Roman" w:hAnsi="Times New Roman" w:cs="Times New Roman"/>
          <w:sz w:val="32"/>
          <w:szCs w:val="32"/>
        </w:rPr>
        <w:t>, оформить г</w:t>
      </w:r>
      <w:r w:rsidRPr="00A70DB0">
        <w:rPr>
          <w:rFonts w:ascii="Times New Roman" w:hAnsi="Times New Roman" w:cs="Times New Roman"/>
          <w:sz w:val="32"/>
          <w:szCs w:val="32"/>
        </w:rPr>
        <w:t>а</w:t>
      </w:r>
      <w:r w:rsidRPr="00A70DB0">
        <w:rPr>
          <w:rFonts w:ascii="Times New Roman" w:hAnsi="Times New Roman" w:cs="Times New Roman"/>
          <w:sz w:val="32"/>
          <w:szCs w:val="32"/>
        </w:rPr>
        <w:t xml:space="preserve">зопроводы в собственность и передать их в аренду в </w:t>
      </w:r>
      <w:proofErr w:type="spellStart"/>
      <w:r w:rsidRPr="00A70DB0">
        <w:rPr>
          <w:rFonts w:ascii="Times New Roman" w:hAnsi="Times New Roman" w:cs="Times New Roman"/>
          <w:sz w:val="32"/>
          <w:szCs w:val="32"/>
        </w:rPr>
        <w:t>Крайгаз</w:t>
      </w:r>
      <w:proofErr w:type="spellEnd"/>
      <w:r w:rsidRPr="00A70DB0">
        <w:rPr>
          <w:rFonts w:ascii="Times New Roman" w:hAnsi="Times New Roman" w:cs="Times New Roman"/>
          <w:sz w:val="32"/>
          <w:szCs w:val="32"/>
        </w:rPr>
        <w:t>. З</w:t>
      </w:r>
      <w:r w:rsidRPr="00A70DB0">
        <w:rPr>
          <w:rFonts w:ascii="Times New Roman" w:hAnsi="Times New Roman" w:cs="Times New Roman"/>
          <w:sz w:val="32"/>
          <w:szCs w:val="32"/>
        </w:rPr>
        <w:t>а</w:t>
      </w:r>
      <w:r w:rsidRPr="00A70DB0">
        <w:rPr>
          <w:rFonts w:ascii="Times New Roman" w:hAnsi="Times New Roman" w:cs="Times New Roman"/>
          <w:sz w:val="32"/>
          <w:szCs w:val="32"/>
        </w:rPr>
        <w:t xml:space="preserve">вершая вопрос </w:t>
      </w:r>
      <w:r w:rsidR="00DE1351" w:rsidRPr="00A70DB0">
        <w:rPr>
          <w:rFonts w:ascii="Times New Roman" w:hAnsi="Times New Roman" w:cs="Times New Roman"/>
          <w:sz w:val="32"/>
          <w:szCs w:val="32"/>
        </w:rPr>
        <w:t>газификации,</w:t>
      </w:r>
      <w:r w:rsidRPr="00A70DB0">
        <w:rPr>
          <w:rFonts w:ascii="Times New Roman" w:hAnsi="Times New Roman" w:cs="Times New Roman"/>
          <w:sz w:val="32"/>
          <w:szCs w:val="32"/>
        </w:rPr>
        <w:t xml:space="preserve"> хочу поблагодарить </w:t>
      </w:r>
      <w:r w:rsidR="002662E0" w:rsidRPr="00A70DB0">
        <w:rPr>
          <w:rFonts w:ascii="Times New Roman" w:hAnsi="Times New Roman" w:cs="Times New Roman"/>
          <w:sz w:val="32"/>
          <w:szCs w:val="32"/>
        </w:rPr>
        <w:t xml:space="preserve"> руководителей </w:t>
      </w:r>
      <w:proofErr w:type="spellStart"/>
      <w:r w:rsidR="002662E0" w:rsidRPr="00A70DB0">
        <w:rPr>
          <w:rFonts w:ascii="Times New Roman" w:hAnsi="Times New Roman" w:cs="Times New Roman"/>
          <w:sz w:val="32"/>
          <w:szCs w:val="32"/>
        </w:rPr>
        <w:lastRenderedPageBreak/>
        <w:t>райгаза</w:t>
      </w:r>
      <w:proofErr w:type="spellEnd"/>
      <w:r w:rsidR="00DE135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62E0" w:rsidRPr="00A70DB0">
        <w:rPr>
          <w:rFonts w:ascii="Times New Roman" w:hAnsi="Times New Roman" w:cs="Times New Roman"/>
          <w:sz w:val="32"/>
          <w:szCs w:val="32"/>
        </w:rPr>
        <w:t>Мельхова</w:t>
      </w:r>
      <w:r w:rsidR="00393BEA" w:rsidRPr="00A70DB0">
        <w:rPr>
          <w:rFonts w:ascii="Times New Roman" w:hAnsi="Times New Roman" w:cs="Times New Roman"/>
          <w:sz w:val="32"/>
          <w:szCs w:val="32"/>
        </w:rPr>
        <w:t>Н.Н</w:t>
      </w:r>
      <w:proofErr w:type="spellEnd"/>
      <w:r w:rsidR="00393BEA" w:rsidRPr="00A70DB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93BEA" w:rsidRPr="00A70DB0">
        <w:rPr>
          <w:rFonts w:ascii="Times New Roman" w:hAnsi="Times New Roman" w:cs="Times New Roman"/>
          <w:sz w:val="32"/>
          <w:szCs w:val="32"/>
        </w:rPr>
        <w:t>Охинь</w:t>
      </w:r>
      <w:r w:rsidR="00724457" w:rsidRPr="00A70DB0">
        <w:rPr>
          <w:rFonts w:ascii="Times New Roman" w:hAnsi="Times New Roman" w:cs="Times New Roman"/>
          <w:sz w:val="32"/>
          <w:szCs w:val="32"/>
        </w:rPr>
        <w:t>ко</w:t>
      </w:r>
      <w:proofErr w:type="spellEnd"/>
      <w:r w:rsidR="00724457" w:rsidRPr="00A70DB0">
        <w:rPr>
          <w:rFonts w:ascii="Times New Roman" w:hAnsi="Times New Roman" w:cs="Times New Roman"/>
          <w:sz w:val="32"/>
          <w:szCs w:val="32"/>
        </w:rPr>
        <w:t xml:space="preserve"> С.В</w:t>
      </w:r>
      <w:r w:rsidR="00393BEA" w:rsidRPr="00A70DB0">
        <w:rPr>
          <w:rFonts w:ascii="Times New Roman" w:hAnsi="Times New Roman" w:cs="Times New Roman"/>
          <w:sz w:val="32"/>
          <w:szCs w:val="32"/>
        </w:rPr>
        <w:t>. за оказанную помощь в стро</w:t>
      </w:r>
      <w:r w:rsidR="00393BEA" w:rsidRPr="00A70DB0">
        <w:rPr>
          <w:rFonts w:ascii="Times New Roman" w:hAnsi="Times New Roman" w:cs="Times New Roman"/>
          <w:sz w:val="32"/>
          <w:szCs w:val="32"/>
        </w:rPr>
        <w:t>и</w:t>
      </w:r>
      <w:r w:rsidR="00393BEA" w:rsidRPr="00A70DB0">
        <w:rPr>
          <w:rFonts w:ascii="Times New Roman" w:hAnsi="Times New Roman" w:cs="Times New Roman"/>
          <w:sz w:val="32"/>
          <w:szCs w:val="32"/>
        </w:rPr>
        <w:t>тельстве и ввод в эксплуатацию распределительных газопроводов.</w:t>
      </w:r>
    </w:p>
    <w:p w:rsidR="00B215D5" w:rsidRPr="00A70DB0" w:rsidRDefault="00B215D5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93BEA" w:rsidRPr="00A70DB0" w:rsidRDefault="00393BEA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1472B" w:rsidRDefault="00B27526" w:rsidP="00700C8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 w:cs="Times New Roman"/>
          <w:b/>
          <w:i/>
          <w:sz w:val="32"/>
          <w:szCs w:val="32"/>
          <w:u w:val="single"/>
        </w:rPr>
        <w:t>БЛАГОУСТРОЙСТВО</w:t>
      </w:r>
    </w:p>
    <w:p w:rsidR="00B215D5" w:rsidRPr="00A70DB0" w:rsidRDefault="00B215D5" w:rsidP="00700C8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4B52F0" w:rsidRPr="00A70DB0" w:rsidRDefault="004B52F0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течение года работала бригада рабочих из 4-х человек: Бул</w:t>
      </w:r>
      <w:r w:rsidRPr="00A70DB0">
        <w:rPr>
          <w:rFonts w:ascii="Times New Roman" w:hAnsi="Times New Roman" w:cs="Times New Roman"/>
          <w:sz w:val="32"/>
          <w:szCs w:val="32"/>
        </w:rPr>
        <w:t>ь</w:t>
      </w:r>
      <w:r w:rsidRPr="00A70DB0">
        <w:rPr>
          <w:rFonts w:ascii="Times New Roman" w:hAnsi="Times New Roman" w:cs="Times New Roman"/>
          <w:sz w:val="32"/>
          <w:szCs w:val="32"/>
        </w:rPr>
        <w:t xml:space="preserve">бас А.Г., </w:t>
      </w:r>
      <w:proofErr w:type="spellStart"/>
      <w:r w:rsidRPr="00A70DB0">
        <w:rPr>
          <w:rFonts w:ascii="Times New Roman" w:hAnsi="Times New Roman" w:cs="Times New Roman"/>
          <w:sz w:val="32"/>
          <w:szCs w:val="32"/>
        </w:rPr>
        <w:t>Бувин</w:t>
      </w:r>
      <w:proofErr w:type="spellEnd"/>
      <w:r w:rsidRPr="00A70DB0">
        <w:rPr>
          <w:rFonts w:ascii="Times New Roman" w:hAnsi="Times New Roman" w:cs="Times New Roman"/>
          <w:sz w:val="32"/>
          <w:szCs w:val="32"/>
        </w:rPr>
        <w:t xml:space="preserve"> Н.П., Литвиненко Н.Н., Михайлов М.А. идве ед</w:t>
      </w:r>
      <w:r w:rsidRPr="00A70DB0">
        <w:rPr>
          <w:rFonts w:ascii="Times New Roman" w:hAnsi="Times New Roman" w:cs="Times New Roman"/>
          <w:sz w:val="32"/>
          <w:szCs w:val="32"/>
        </w:rPr>
        <w:t>и</w:t>
      </w:r>
      <w:r w:rsidRPr="00A70DB0">
        <w:rPr>
          <w:rFonts w:ascii="Times New Roman" w:hAnsi="Times New Roman" w:cs="Times New Roman"/>
          <w:sz w:val="32"/>
          <w:szCs w:val="32"/>
        </w:rPr>
        <w:t>ницы техники</w:t>
      </w:r>
      <w:proofErr w:type="gramStart"/>
      <w:r w:rsidR="00967B36" w:rsidRPr="00A70DB0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967B36" w:rsidRPr="00A70DB0">
        <w:rPr>
          <w:rFonts w:ascii="Times New Roman" w:hAnsi="Times New Roman" w:cs="Times New Roman"/>
          <w:sz w:val="32"/>
          <w:szCs w:val="32"/>
        </w:rPr>
        <w:t>абочими выполнялись работы по очистке террит</w:t>
      </w:r>
      <w:r w:rsidR="00967B36" w:rsidRPr="00A70DB0">
        <w:rPr>
          <w:rFonts w:ascii="Times New Roman" w:hAnsi="Times New Roman" w:cs="Times New Roman"/>
          <w:sz w:val="32"/>
          <w:szCs w:val="32"/>
        </w:rPr>
        <w:t>о</w:t>
      </w:r>
      <w:r w:rsidR="00967B36" w:rsidRPr="00A70DB0">
        <w:rPr>
          <w:rFonts w:ascii="Times New Roman" w:hAnsi="Times New Roman" w:cs="Times New Roman"/>
          <w:sz w:val="32"/>
          <w:szCs w:val="32"/>
        </w:rPr>
        <w:t>рий от</w:t>
      </w:r>
      <w:r w:rsidR="00B31228" w:rsidRPr="00A70DB0">
        <w:rPr>
          <w:rFonts w:ascii="Times New Roman" w:hAnsi="Times New Roman" w:cs="Times New Roman"/>
          <w:sz w:val="32"/>
          <w:szCs w:val="32"/>
        </w:rPr>
        <w:t>стихийных свалок, уборке веток с улиц, покос сорной раст</w:t>
      </w:r>
      <w:r w:rsidR="00B31228" w:rsidRPr="00A70DB0">
        <w:rPr>
          <w:rFonts w:ascii="Times New Roman" w:hAnsi="Times New Roman" w:cs="Times New Roman"/>
          <w:sz w:val="32"/>
          <w:szCs w:val="32"/>
        </w:rPr>
        <w:t>и</w:t>
      </w:r>
      <w:r w:rsidR="00B31228" w:rsidRPr="00A70DB0">
        <w:rPr>
          <w:rFonts w:ascii="Times New Roman" w:hAnsi="Times New Roman" w:cs="Times New Roman"/>
          <w:sz w:val="32"/>
          <w:szCs w:val="32"/>
        </w:rPr>
        <w:t>тельности на улицах в местах общего пользования, уборке террит</w:t>
      </w:r>
      <w:r w:rsidR="00B31228" w:rsidRPr="00A70DB0">
        <w:rPr>
          <w:rFonts w:ascii="Times New Roman" w:hAnsi="Times New Roman" w:cs="Times New Roman"/>
          <w:sz w:val="32"/>
          <w:szCs w:val="32"/>
        </w:rPr>
        <w:t>о</w:t>
      </w:r>
      <w:r w:rsidR="00B31228" w:rsidRPr="00A70DB0">
        <w:rPr>
          <w:rFonts w:ascii="Times New Roman" w:hAnsi="Times New Roman" w:cs="Times New Roman"/>
          <w:sz w:val="32"/>
          <w:szCs w:val="32"/>
        </w:rPr>
        <w:t>рии  кладбища, спилу сухостойных и аварийных деревьев, косм</w:t>
      </w:r>
      <w:r w:rsidR="00B31228" w:rsidRPr="00A70DB0">
        <w:rPr>
          <w:rFonts w:ascii="Times New Roman" w:hAnsi="Times New Roman" w:cs="Times New Roman"/>
          <w:sz w:val="32"/>
          <w:szCs w:val="32"/>
        </w:rPr>
        <w:t>е</w:t>
      </w:r>
      <w:r w:rsidR="00B31228" w:rsidRPr="00A70DB0">
        <w:rPr>
          <w:rFonts w:ascii="Times New Roman" w:hAnsi="Times New Roman" w:cs="Times New Roman"/>
          <w:sz w:val="32"/>
          <w:szCs w:val="32"/>
        </w:rPr>
        <w:t>тическому  ремонту памятников  погибшим воинам и мемориала.</w:t>
      </w:r>
    </w:p>
    <w:p w:rsidR="00B31228" w:rsidRPr="00A70DB0" w:rsidRDefault="00B31228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В апреле проводился месячник  и субботник по наведению с</w:t>
      </w:r>
      <w:r w:rsidRPr="00A70DB0">
        <w:rPr>
          <w:rFonts w:ascii="Times New Roman" w:hAnsi="Times New Roman" w:cs="Times New Roman"/>
          <w:sz w:val="32"/>
          <w:szCs w:val="32"/>
        </w:rPr>
        <w:t>а</w:t>
      </w:r>
      <w:r w:rsidRPr="00A70DB0">
        <w:rPr>
          <w:rFonts w:ascii="Times New Roman" w:hAnsi="Times New Roman" w:cs="Times New Roman"/>
          <w:sz w:val="32"/>
          <w:szCs w:val="32"/>
        </w:rPr>
        <w:t>нитарного порядка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в котором принимали участие организации всех форм собственности  и жители поселения. Уже третий год сбором  и вывозом ТКО занимается «Чистая станица», заключив договора с населением  и организациями. Хочу отметить, что за это время свою работ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у ООО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«Чистая станица» улучшила. Практически не срывается график вывоза ТКО, водители отработали маршруты движения, механизм уплаты </w:t>
      </w:r>
      <w:r w:rsidR="00FD3E07" w:rsidRPr="00A70DB0">
        <w:rPr>
          <w:rFonts w:ascii="Times New Roman" w:hAnsi="Times New Roman" w:cs="Times New Roman"/>
          <w:sz w:val="32"/>
          <w:szCs w:val="32"/>
        </w:rPr>
        <w:t>з</w:t>
      </w:r>
      <w:r w:rsidRPr="00A70DB0">
        <w:rPr>
          <w:rFonts w:ascii="Times New Roman" w:hAnsi="Times New Roman" w:cs="Times New Roman"/>
          <w:sz w:val="32"/>
          <w:szCs w:val="32"/>
        </w:rPr>
        <w:t>а оказываемую услугу  доступен  для населени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я(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отделение сбербанка и почта). Отмечу, что с 2019 года ТКО является коммунальной услугой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 xml:space="preserve"> обязательной для всех жит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 xml:space="preserve">лей. Сегодня </w:t>
      </w:r>
      <w:r w:rsidR="006A62CA" w:rsidRPr="00A70DB0">
        <w:rPr>
          <w:rFonts w:ascii="Times New Roman" w:hAnsi="Times New Roman" w:cs="Times New Roman"/>
          <w:sz w:val="32"/>
          <w:szCs w:val="32"/>
        </w:rPr>
        <w:t>я у</w:t>
      </w:r>
      <w:r w:rsidR="001D6E7A" w:rsidRPr="00A70DB0">
        <w:rPr>
          <w:rFonts w:ascii="Times New Roman" w:hAnsi="Times New Roman" w:cs="Times New Roman"/>
          <w:sz w:val="32"/>
          <w:szCs w:val="32"/>
        </w:rPr>
        <w:t>верен, что контейнерная  система сбора ТКО одо</w:t>
      </w:r>
      <w:r w:rsidR="001D6E7A" w:rsidRPr="00A70DB0">
        <w:rPr>
          <w:rFonts w:ascii="Times New Roman" w:hAnsi="Times New Roman" w:cs="Times New Roman"/>
          <w:sz w:val="32"/>
          <w:szCs w:val="32"/>
        </w:rPr>
        <w:t>б</w:t>
      </w:r>
      <w:r w:rsidR="001D6E7A" w:rsidRPr="00A70DB0">
        <w:rPr>
          <w:rFonts w:ascii="Times New Roman" w:hAnsi="Times New Roman" w:cs="Times New Roman"/>
          <w:sz w:val="32"/>
          <w:szCs w:val="32"/>
        </w:rPr>
        <w:t>рена всеми  жителями. Единственным минусом здесь является то, что не все еще понимают</w:t>
      </w:r>
      <w:proofErr w:type="gramStart"/>
      <w:r w:rsidR="001D6E7A" w:rsidRPr="00A70DB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1D6E7A" w:rsidRPr="00A70DB0">
        <w:rPr>
          <w:rFonts w:ascii="Times New Roman" w:hAnsi="Times New Roman" w:cs="Times New Roman"/>
          <w:sz w:val="32"/>
          <w:szCs w:val="32"/>
        </w:rPr>
        <w:t xml:space="preserve"> что относится в ТКО, в результате в ко</w:t>
      </w:r>
      <w:r w:rsidR="001D6E7A" w:rsidRPr="00A70DB0">
        <w:rPr>
          <w:rFonts w:ascii="Times New Roman" w:hAnsi="Times New Roman" w:cs="Times New Roman"/>
          <w:sz w:val="32"/>
          <w:szCs w:val="32"/>
        </w:rPr>
        <w:t>н</w:t>
      </w:r>
      <w:r w:rsidR="001D6E7A" w:rsidRPr="00A70DB0">
        <w:rPr>
          <w:rFonts w:ascii="Times New Roman" w:hAnsi="Times New Roman" w:cs="Times New Roman"/>
          <w:sz w:val="32"/>
          <w:szCs w:val="32"/>
        </w:rPr>
        <w:t>тейнерах  можно увидеть все, даже иногда машина не способна в</w:t>
      </w:r>
      <w:r w:rsidR="001D6E7A" w:rsidRPr="00A70DB0">
        <w:rPr>
          <w:rFonts w:ascii="Times New Roman" w:hAnsi="Times New Roman" w:cs="Times New Roman"/>
          <w:sz w:val="32"/>
          <w:szCs w:val="32"/>
        </w:rPr>
        <w:t>ы</w:t>
      </w:r>
      <w:r w:rsidR="001D6E7A" w:rsidRPr="00A70DB0">
        <w:rPr>
          <w:rFonts w:ascii="Times New Roman" w:hAnsi="Times New Roman" w:cs="Times New Roman"/>
          <w:sz w:val="32"/>
          <w:szCs w:val="32"/>
        </w:rPr>
        <w:t>грузить контейнер. Админис</w:t>
      </w:r>
      <w:r w:rsidR="00934374" w:rsidRPr="00A70DB0">
        <w:rPr>
          <w:rFonts w:ascii="Times New Roman" w:hAnsi="Times New Roman" w:cs="Times New Roman"/>
          <w:sz w:val="32"/>
          <w:szCs w:val="32"/>
        </w:rPr>
        <w:t>трацией поселения по просьбе руков</w:t>
      </w:r>
      <w:r w:rsidR="00934374" w:rsidRPr="00A70DB0">
        <w:rPr>
          <w:rFonts w:ascii="Times New Roman" w:hAnsi="Times New Roman" w:cs="Times New Roman"/>
          <w:sz w:val="32"/>
          <w:szCs w:val="32"/>
        </w:rPr>
        <w:t>о</w:t>
      </w:r>
      <w:r w:rsidR="00934374" w:rsidRPr="00A70DB0">
        <w:rPr>
          <w:rFonts w:ascii="Times New Roman" w:hAnsi="Times New Roman" w:cs="Times New Roman"/>
          <w:sz w:val="32"/>
          <w:szCs w:val="32"/>
        </w:rPr>
        <w:t>дства «Чистая станица» в прошедшем году проводилась работа  по доведению до жителей информации, что не относится к ТКО и чем нельзя наполнять контейнеры.</w:t>
      </w:r>
    </w:p>
    <w:p w:rsidR="00934374" w:rsidRPr="00A70DB0" w:rsidRDefault="00934374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Обсуждая тему благоустройства</w:t>
      </w:r>
      <w:r w:rsidR="00FF4CD4" w:rsidRPr="00A70DB0">
        <w:rPr>
          <w:rFonts w:ascii="Times New Roman" w:hAnsi="Times New Roman" w:cs="Times New Roman"/>
          <w:sz w:val="32"/>
          <w:szCs w:val="32"/>
        </w:rPr>
        <w:t>,</w:t>
      </w:r>
      <w:r w:rsidRPr="00A70DB0">
        <w:rPr>
          <w:rFonts w:ascii="Times New Roman" w:hAnsi="Times New Roman" w:cs="Times New Roman"/>
          <w:sz w:val="32"/>
          <w:szCs w:val="32"/>
        </w:rPr>
        <w:t xml:space="preserve"> вкратце остановлюсь о прод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ланной работе по комфортной городской среде.</w:t>
      </w:r>
    </w:p>
    <w:p w:rsidR="00934374" w:rsidRPr="00A70DB0" w:rsidRDefault="00934374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lastRenderedPageBreak/>
        <w:t xml:space="preserve">Большая </w:t>
      </w:r>
      <w:r w:rsidR="007C574F" w:rsidRPr="00A70DB0">
        <w:rPr>
          <w:rFonts w:ascii="Times New Roman" w:hAnsi="Times New Roman" w:cs="Times New Roman"/>
          <w:sz w:val="32"/>
          <w:szCs w:val="32"/>
        </w:rPr>
        <w:t xml:space="preserve">подготовительная </w:t>
      </w:r>
      <w:r w:rsidRPr="00A70DB0">
        <w:rPr>
          <w:rFonts w:ascii="Times New Roman" w:hAnsi="Times New Roman" w:cs="Times New Roman"/>
          <w:sz w:val="32"/>
          <w:szCs w:val="32"/>
        </w:rPr>
        <w:t>работа</w:t>
      </w:r>
      <w:r w:rsidR="007C574F" w:rsidRPr="00A70DB0">
        <w:rPr>
          <w:rFonts w:ascii="Times New Roman" w:hAnsi="Times New Roman" w:cs="Times New Roman"/>
          <w:sz w:val="32"/>
          <w:szCs w:val="32"/>
        </w:rPr>
        <w:t xml:space="preserve"> была проведена еще в 2017 году. Комфортная городская среда подразумевает комплексное ра</w:t>
      </w:r>
      <w:r w:rsidR="007C574F" w:rsidRPr="00A70DB0">
        <w:rPr>
          <w:rFonts w:ascii="Times New Roman" w:hAnsi="Times New Roman" w:cs="Times New Roman"/>
          <w:sz w:val="32"/>
          <w:szCs w:val="32"/>
        </w:rPr>
        <w:t>з</w:t>
      </w:r>
      <w:r w:rsidR="007C574F" w:rsidRPr="00A70DB0">
        <w:rPr>
          <w:rFonts w:ascii="Times New Roman" w:hAnsi="Times New Roman" w:cs="Times New Roman"/>
          <w:sz w:val="32"/>
          <w:szCs w:val="32"/>
        </w:rPr>
        <w:t xml:space="preserve">витие дворовых </w:t>
      </w:r>
      <w:r w:rsidR="00465546" w:rsidRPr="00A70DB0">
        <w:rPr>
          <w:rFonts w:ascii="Times New Roman" w:hAnsi="Times New Roman" w:cs="Times New Roman"/>
          <w:sz w:val="32"/>
          <w:szCs w:val="32"/>
        </w:rPr>
        <w:t xml:space="preserve"> и общественных  территорий. Мы определили о</w:t>
      </w:r>
      <w:r w:rsidR="00465546" w:rsidRPr="00A70DB0">
        <w:rPr>
          <w:rFonts w:ascii="Times New Roman" w:hAnsi="Times New Roman" w:cs="Times New Roman"/>
          <w:sz w:val="32"/>
          <w:szCs w:val="32"/>
        </w:rPr>
        <w:t>б</w:t>
      </w:r>
      <w:r w:rsidR="00465546" w:rsidRPr="00A70DB0">
        <w:rPr>
          <w:rFonts w:ascii="Times New Roman" w:hAnsi="Times New Roman" w:cs="Times New Roman"/>
          <w:sz w:val="32"/>
          <w:szCs w:val="32"/>
        </w:rPr>
        <w:t>щественные территории – это прилегающая  территория к СДК и территория парка.</w:t>
      </w:r>
    </w:p>
    <w:p w:rsidR="00465546" w:rsidRPr="00A70DB0" w:rsidRDefault="00465546" w:rsidP="00C851DA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В 2018 году как и </w:t>
      </w:r>
      <w:r w:rsidR="00A733BF" w:rsidRPr="00A70DB0">
        <w:rPr>
          <w:rFonts w:ascii="Times New Roman" w:hAnsi="Times New Roman" w:cs="Times New Roman"/>
          <w:sz w:val="32"/>
          <w:szCs w:val="32"/>
        </w:rPr>
        <w:t>планировали,</w:t>
      </w:r>
      <w:r w:rsidRPr="00A70DB0">
        <w:rPr>
          <w:rFonts w:ascii="Times New Roman" w:hAnsi="Times New Roman" w:cs="Times New Roman"/>
          <w:sz w:val="32"/>
          <w:szCs w:val="32"/>
        </w:rPr>
        <w:t xml:space="preserve"> был изготовлен дизайн </w:t>
      </w:r>
      <w:proofErr w:type="gramStart"/>
      <w:r w:rsidRPr="00A70DB0">
        <w:rPr>
          <w:rFonts w:ascii="Times New Roman" w:hAnsi="Times New Roman" w:cs="Times New Roman"/>
          <w:sz w:val="32"/>
          <w:szCs w:val="32"/>
        </w:rPr>
        <w:t>–п</w:t>
      </w:r>
      <w:proofErr w:type="gramEnd"/>
      <w:r w:rsidRPr="00A70DB0">
        <w:rPr>
          <w:rFonts w:ascii="Times New Roman" w:hAnsi="Times New Roman" w:cs="Times New Roman"/>
          <w:sz w:val="32"/>
          <w:szCs w:val="32"/>
        </w:rPr>
        <w:t>роектобщественных территорий и согла</w:t>
      </w:r>
      <w:r w:rsidR="00A733BF" w:rsidRPr="00A70DB0">
        <w:rPr>
          <w:rFonts w:ascii="Times New Roman" w:hAnsi="Times New Roman" w:cs="Times New Roman"/>
          <w:sz w:val="32"/>
          <w:szCs w:val="32"/>
        </w:rPr>
        <w:t>сован с краевой архите</w:t>
      </w:r>
      <w:r w:rsidR="00A733BF" w:rsidRPr="00A70DB0">
        <w:rPr>
          <w:rFonts w:ascii="Times New Roman" w:hAnsi="Times New Roman" w:cs="Times New Roman"/>
          <w:sz w:val="32"/>
          <w:szCs w:val="32"/>
        </w:rPr>
        <w:t>к</w:t>
      </w:r>
      <w:r w:rsidR="00A733BF" w:rsidRPr="00A70DB0">
        <w:rPr>
          <w:rFonts w:ascii="Times New Roman" w:hAnsi="Times New Roman" w:cs="Times New Roman"/>
          <w:sz w:val="32"/>
          <w:szCs w:val="32"/>
        </w:rPr>
        <w:t>турой.   В настоящее время ведутся работы по изготовлению пр</w:t>
      </w:r>
      <w:r w:rsidR="00A733BF" w:rsidRPr="00A70DB0">
        <w:rPr>
          <w:rFonts w:ascii="Times New Roman" w:hAnsi="Times New Roman" w:cs="Times New Roman"/>
          <w:sz w:val="32"/>
          <w:szCs w:val="32"/>
        </w:rPr>
        <w:t>о</w:t>
      </w:r>
      <w:r w:rsidR="00A733BF" w:rsidRPr="00A70DB0">
        <w:rPr>
          <w:rFonts w:ascii="Times New Roman" w:hAnsi="Times New Roman" w:cs="Times New Roman"/>
          <w:sz w:val="32"/>
          <w:szCs w:val="32"/>
        </w:rPr>
        <w:t xml:space="preserve">ектно-сметной документации до </w:t>
      </w:r>
      <w:r w:rsidR="0052358E" w:rsidRPr="00A70DB0">
        <w:rPr>
          <w:rFonts w:ascii="Times New Roman" w:hAnsi="Times New Roman" w:cs="Times New Roman"/>
          <w:sz w:val="32"/>
          <w:szCs w:val="32"/>
        </w:rPr>
        <w:t>17</w:t>
      </w:r>
      <w:r w:rsidR="00A733BF" w:rsidRPr="00A70DB0">
        <w:rPr>
          <w:rFonts w:ascii="Times New Roman" w:hAnsi="Times New Roman" w:cs="Times New Roman"/>
          <w:sz w:val="32"/>
          <w:szCs w:val="32"/>
        </w:rPr>
        <w:t xml:space="preserve">марта по условиям договора </w:t>
      </w:r>
      <w:proofErr w:type="gramStart"/>
      <w:r w:rsidR="00A733BF" w:rsidRPr="00A70DB0">
        <w:rPr>
          <w:rFonts w:ascii="Times New Roman" w:hAnsi="Times New Roman" w:cs="Times New Roman"/>
          <w:sz w:val="32"/>
          <w:szCs w:val="32"/>
        </w:rPr>
        <w:t>она</w:t>
      </w:r>
      <w:proofErr w:type="gramEnd"/>
      <w:r w:rsidR="00A733BF" w:rsidRPr="00A70DB0">
        <w:rPr>
          <w:rFonts w:ascii="Times New Roman" w:hAnsi="Times New Roman" w:cs="Times New Roman"/>
          <w:sz w:val="32"/>
          <w:szCs w:val="32"/>
        </w:rPr>
        <w:t xml:space="preserve"> и будет изготовлена. После  последует прохождение </w:t>
      </w:r>
      <w:proofErr w:type="spellStart"/>
      <w:r w:rsidR="00A733BF" w:rsidRPr="00A70DB0">
        <w:rPr>
          <w:rFonts w:ascii="Times New Roman" w:hAnsi="Times New Roman" w:cs="Times New Roman"/>
          <w:sz w:val="32"/>
          <w:szCs w:val="32"/>
        </w:rPr>
        <w:t>главгосэкспе</w:t>
      </w:r>
      <w:r w:rsidR="00A733BF" w:rsidRPr="00A70DB0">
        <w:rPr>
          <w:rFonts w:ascii="Times New Roman" w:hAnsi="Times New Roman" w:cs="Times New Roman"/>
          <w:sz w:val="32"/>
          <w:szCs w:val="32"/>
        </w:rPr>
        <w:t>р</w:t>
      </w:r>
      <w:r w:rsidR="00A733BF" w:rsidRPr="00A70DB0">
        <w:rPr>
          <w:rFonts w:ascii="Times New Roman" w:hAnsi="Times New Roman" w:cs="Times New Roman"/>
          <w:sz w:val="32"/>
          <w:szCs w:val="32"/>
        </w:rPr>
        <w:t>тизы</w:t>
      </w:r>
      <w:proofErr w:type="spellEnd"/>
      <w:r w:rsidR="00A733BF" w:rsidRPr="00A70DB0">
        <w:rPr>
          <w:rFonts w:ascii="Times New Roman" w:hAnsi="Times New Roman" w:cs="Times New Roman"/>
          <w:sz w:val="32"/>
          <w:szCs w:val="32"/>
        </w:rPr>
        <w:t xml:space="preserve"> и подача заявки в министерство ТЭК и ЖКХ Краснодарского края для участия в государственной </w:t>
      </w:r>
      <w:r w:rsidR="00122A05" w:rsidRPr="00A70DB0">
        <w:rPr>
          <w:rFonts w:ascii="Times New Roman" w:hAnsi="Times New Roman" w:cs="Times New Roman"/>
          <w:sz w:val="32"/>
          <w:szCs w:val="32"/>
        </w:rPr>
        <w:t>программе</w:t>
      </w:r>
      <w:r w:rsidR="00CF03FA" w:rsidRPr="00A70DB0">
        <w:rPr>
          <w:rFonts w:ascii="Times New Roman" w:hAnsi="Times New Roman" w:cs="Times New Roman"/>
          <w:sz w:val="32"/>
          <w:szCs w:val="32"/>
        </w:rPr>
        <w:t xml:space="preserve"> в</w:t>
      </w:r>
      <w:r w:rsidR="00A733BF" w:rsidRPr="00A70DB0">
        <w:rPr>
          <w:rFonts w:ascii="Times New Roman" w:hAnsi="Times New Roman" w:cs="Times New Roman"/>
          <w:sz w:val="32"/>
          <w:szCs w:val="32"/>
        </w:rPr>
        <w:t xml:space="preserve"> 2020 году.</w:t>
      </w:r>
    </w:p>
    <w:p w:rsidR="009C0D78" w:rsidRPr="00A70DB0" w:rsidRDefault="009C0D78" w:rsidP="00C851DA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Под постоянным контролем администрации находится состо</w:t>
      </w:r>
      <w:r w:rsidRPr="00A70DB0">
        <w:rPr>
          <w:rFonts w:ascii="Times New Roman" w:hAnsi="Times New Roman" w:cs="Times New Roman"/>
          <w:sz w:val="32"/>
          <w:szCs w:val="32"/>
        </w:rPr>
        <w:t>я</w:t>
      </w:r>
      <w:r w:rsidRPr="00A70DB0">
        <w:rPr>
          <w:rFonts w:ascii="Times New Roman" w:hAnsi="Times New Roman" w:cs="Times New Roman"/>
          <w:sz w:val="32"/>
          <w:szCs w:val="32"/>
        </w:rPr>
        <w:t>ние уличного освещения. В 2018 год</w:t>
      </w:r>
      <w:r w:rsidR="009A2CB8" w:rsidRPr="00A70DB0">
        <w:rPr>
          <w:rFonts w:ascii="Times New Roman" w:hAnsi="Times New Roman" w:cs="Times New Roman"/>
          <w:sz w:val="32"/>
          <w:szCs w:val="32"/>
        </w:rPr>
        <w:t>у расходы на оплату потре</w:t>
      </w:r>
      <w:r w:rsidR="009A2CB8" w:rsidRPr="00A70DB0">
        <w:rPr>
          <w:rFonts w:ascii="Times New Roman" w:hAnsi="Times New Roman" w:cs="Times New Roman"/>
          <w:sz w:val="32"/>
          <w:szCs w:val="32"/>
        </w:rPr>
        <w:t>б</w:t>
      </w:r>
      <w:r w:rsidR="009A2CB8" w:rsidRPr="00A70DB0">
        <w:rPr>
          <w:rFonts w:ascii="Times New Roman" w:hAnsi="Times New Roman" w:cs="Times New Roman"/>
          <w:sz w:val="32"/>
          <w:szCs w:val="32"/>
        </w:rPr>
        <w:t xml:space="preserve">ленной электроэнергии составили </w:t>
      </w:r>
      <w:r w:rsidR="003B73B5" w:rsidRPr="00A70DB0">
        <w:rPr>
          <w:rFonts w:ascii="Times New Roman" w:hAnsi="Times New Roman" w:cs="Times New Roman"/>
          <w:color w:val="FF0000"/>
          <w:sz w:val="32"/>
          <w:szCs w:val="32"/>
        </w:rPr>
        <w:t>435,8</w:t>
      </w:r>
      <w:r w:rsidR="009A2CB8" w:rsidRPr="00A70DB0">
        <w:rPr>
          <w:rFonts w:ascii="Times New Roman" w:hAnsi="Times New Roman" w:cs="Times New Roman"/>
          <w:sz w:val="32"/>
          <w:szCs w:val="32"/>
        </w:rPr>
        <w:t xml:space="preserve"> тыс. руб., на техническое обслуживание и ремонт </w:t>
      </w:r>
      <w:r w:rsidR="00954559" w:rsidRPr="00A70DB0">
        <w:rPr>
          <w:rFonts w:ascii="Times New Roman" w:hAnsi="Times New Roman" w:cs="Times New Roman"/>
          <w:color w:val="FF0000"/>
          <w:sz w:val="32"/>
          <w:szCs w:val="32"/>
        </w:rPr>
        <w:t>395,7</w:t>
      </w:r>
      <w:r w:rsidR="009A2CB8" w:rsidRPr="00A70DB0">
        <w:rPr>
          <w:rFonts w:ascii="Times New Roman" w:hAnsi="Times New Roman" w:cs="Times New Roman"/>
          <w:sz w:val="32"/>
          <w:szCs w:val="32"/>
        </w:rPr>
        <w:t>тыс. руб.</w:t>
      </w:r>
    </w:p>
    <w:p w:rsidR="00E621DC" w:rsidRDefault="009A2CB8" w:rsidP="002C733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 xml:space="preserve"> Для справки: в целом по поселению установлено 18 точек уч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та уличного освещения, установлено 690 шт. светильников, осв</w:t>
      </w:r>
      <w:r w:rsidRPr="00A70DB0">
        <w:rPr>
          <w:rFonts w:ascii="Times New Roman" w:hAnsi="Times New Roman" w:cs="Times New Roman"/>
          <w:sz w:val="32"/>
          <w:szCs w:val="32"/>
        </w:rPr>
        <w:t>е</w:t>
      </w:r>
      <w:r w:rsidRPr="00A70DB0">
        <w:rPr>
          <w:rFonts w:ascii="Times New Roman" w:hAnsi="Times New Roman" w:cs="Times New Roman"/>
          <w:sz w:val="32"/>
          <w:szCs w:val="32"/>
        </w:rPr>
        <w:t>щены на 100%. все улицы и общественные места.</w:t>
      </w:r>
      <w:r w:rsidR="00EF5F05" w:rsidRPr="00A70DB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21DC" w:rsidRDefault="00E621DC" w:rsidP="002C733C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A70DB0">
        <w:rPr>
          <w:rFonts w:ascii="Times New Roman" w:hAnsi="Times New Roman" w:cs="Times New Roman"/>
          <w:b/>
          <w:sz w:val="32"/>
          <w:szCs w:val="32"/>
        </w:rPr>
        <w:t>Отметитъ</w:t>
      </w:r>
      <w:proofErr w:type="spellEnd"/>
      <w:r w:rsidRPr="00A70DB0">
        <w:rPr>
          <w:rFonts w:ascii="Times New Roman" w:hAnsi="Times New Roman" w:cs="Times New Roman"/>
          <w:b/>
          <w:sz w:val="32"/>
          <w:szCs w:val="32"/>
        </w:rPr>
        <w:t xml:space="preserve"> освещение краевых дорог в 2019 г.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77E58" w:rsidRPr="00A70DB0" w:rsidRDefault="00EF5F05" w:rsidP="002C733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70DB0">
        <w:rPr>
          <w:rFonts w:ascii="Times New Roman" w:hAnsi="Times New Roman" w:cs="Times New Roman"/>
          <w:sz w:val="32"/>
          <w:szCs w:val="32"/>
        </w:rPr>
        <w:t>Завершая тему благоустройства</w:t>
      </w:r>
      <w:r w:rsidR="00FB5DB8" w:rsidRPr="00A70DB0">
        <w:rPr>
          <w:rFonts w:ascii="Times New Roman" w:hAnsi="Times New Roman" w:cs="Times New Roman"/>
          <w:sz w:val="32"/>
          <w:szCs w:val="32"/>
        </w:rPr>
        <w:t xml:space="preserve">, хочу сказать, что от каждого из нас  </w:t>
      </w:r>
      <w:proofErr w:type="gramStart"/>
      <w:r w:rsidR="00FB5DB8" w:rsidRPr="00A70DB0">
        <w:rPr>
          <w:rFonts w:ascii="Times New Roman" w:hAnsi="Times New Roman" w:cs="Times New Roman"/>
          <w:sz w:val="32"/>
          <w:szCs w:val="32"/>
        </w:rPr>
        <w:t>зависит чистота  и порядок в станице и хуторах и своим трудом мы сможем</w:t>
      </w:r>
      <w:proofErr w:type="gramEnd"/>
      <w:r w:rsidR="00FB5DB8" w:rsidRPr="00A70DB0">
        <w:rPr>
          <w:rFonts w:ascii="Times New Roman" w:hAnsi="Times New Roman" w:cs="Times New Roman"/>
          <w:sz w:val="32"/>
          <w:szCs w:val="32"/>
        </w:rPr>
        <w:t xml:space="preserve"> их сделать краше. </w:t>
      </w:r>
      <w:r w:rsidR="002C733C" w:rsidRPr="00A70DB0">
        <w:rPr>
          <w:rFonts w:ascii="Times New Roman" w:hAnsi="Times New Roman" w:cs="Times New Roman"/>
          <w:sz w:val="32"/>
          <w:szCs w:val="32"/>
        </w:rPr>
        <w:t xml:space="preserve">Скоро снова </w:t>
      </w:r>
      <w:r w:rsidR="00FB5DB8" w:rsidRPr="00A70DB0">
        <w:rPr>
          <w:rFonts w:ascii="Times New Roman" w:hAnsi="Times New Roman" w:cs="Times New Roman"/>
          <w:sz w:val="32"/>
          <w:szCs w:val="32"/>
        </w:rPr>
        <w:t>наступит весна и нам необходимо совместными усилиями привести территорию п</w:t>
      </w:r>
      <w:r w:rsidR="00FB5DB8" w:rsidRPr="00A70DB0">
        <w:rPr>
          <w:rFonts w:ascii="Times New Roman" w:hAnsi="Times New Roman" w:cs="Times New Roman"/>
          <w:sz w:val="32"/>
          <w:szCs w:val="32"/>
        </w:rPr>
        <w:t>о</w:t>
      </w:r>
      <w:r w:rsidR="00FB5DB8" w:rsidRPr="00A70DB0">
        <w:rPr>
          <w:rFonts w:ascii="Times New Roman" w:hAnsi="Times New Roman" w:cs="Times New Roman"/>
          <w:sz w:val="32"/>
          <w:szCs w:val="32"/>
        </w:rPr>
        <w:t>селения в порядок.</w:t>
      </w:r>
    </w:p>
    <w:p w:rsidR="00D26A67" w:rsidRPr="00A70DB0" w:rsidRDefault="00D26A67" w:rsidP="00700C81">
      <w:pPr>
        <w:tabs>
          <w:tab w:val="left" w:pos="851"/>
        </w:tabs>
        <w:ind w:right="-2"/>
        <w:jc w:val="center"/>
        <w:rPr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Сельское хозяйст</w:t>
      </w:r>
      <w:bookmarkStart w:id="0" w:name="_GoBack"/>
      <w:bookmarkEnd w:id="0"/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во, развитие ЛПХ</w:t>
      </w:r>
    </w:p>
    <w:p w:rsidR="00D26A67" w:rsidRPr="00A70DB0" w:rsidRDefault="00D26A67" w:rsidP="00D26A67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Базовой отраслью в Новопашковском сельском поселении является сельское хозяйство. Площадь пашни составляет 14 466 га, что с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ставляет 78% от общей земельной площади земель сельского пос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ления</w:t>
      </w:r>
      <w:proofErr w:type="gramStart"/>
      <w:r w:rsidRPr="00A70DB0">
        <w:rPr>
          <w:rFonts w:ascii="Times New Roman" w:hAnsi="Times New Roman"/>
          <w:sz w:val="32"/>
          <w:szCs w:val="32"/>
        </w:rPr>
        <w:t>.С</w:t>
      </w:r>
      <w:proofErr w:type="gramEnd"/>
      <w:r w:rsidRPr="00A70DB0">
        <w:rPr>
          <w:rFonts w:ascii="Times New Roman" w:hAnsi="Times New Roman"/>
          <w:sz w:val="32"/>
          <w:szCs w:val="32"/>
        </w:rPr>
        <w:t>ельскохозяйственной деятельностью на землях поселения занимаются 8 обществ с ограниченной ответственностью, 85 кр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стьянско-фермерских хозяйств и индивидуальных предпринимат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лей.</w:t>
      </w:r>
    </w:p>
    <w:p w:rsidR="00D26A67" w:rsidRPr="00A70DB0" w:rsidRDefault="00D26A67" w:rsidP="00D26A67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lastRenderedPageBreak/>
        <w:t>В 2018 году, средняя урожайность зерновых и масленичных кул</w:t>
      </w:r>
      <w:r w:rsidRPr="00A70DB0">
        <w:rPr>
          <w:rFonts w:ascii="Times New Roman" w:hAnsi="Times New Roman"/>
          <w:sz w:val="32"/>
          <w:szCs w:val="32"/>
        </w:rPr>
        <w:t>ь</w:t>
      </w:r>
      <w:r w:rsidRPr="00A70DB0">
        <w:rPr>
          <w:rFonts w:ascii="Times New Roman" w:hAnsi="Times New Roman"/>
          <w:sz w:val="32"/>
          <w:szCs w:val="32"/>
        </w:rPr>
        <w:t>тур, выращенных сельхозпроизводителями поселени</w:t>
      </w:r>
      <w:r w:rsidR="00CB0B49" w:rsidRPr="00A70DB0">
        <w:rPr>
          <w:rFonts w:ascii="Times New Roman" w:hAnsi="Times New Roman"/>
          <w:sz w:val="32"/>
          <w:szCs w:val="32"/>
        </w:rPr>
        <w:t>я, составила: озимая пшеница -50,5 ц/га; озимый ячмень - 55,1</w:t>
      </w:r>
      <w:r w:rsidRPr="00A70DB0">
        <w:rPr>
          <w:rFonts w:ascii="Times New Roman" w:hAnsi="Times New Roman"/>
          <w:sz w:val="32"/>
          <w:szCs w:val="32"/>
        </w:rPr>
        <w:t xml:space="preserve"> ц/га; яровой я</w:t>
      </w:r>
      <w:r w:rsidRPr="00A70DB0">
        <w:rPr>
          <w:rFonts w:ascii="Times New Roman" w:hAnsi="Times New Roman"/>
          <w:sz w:val="32"/>
          <w:szCs w:val="32"/>
        </w:rPr>
        <w:t>ч</w:t>
      </w:r>
      <w:r w:rsidRPr="00A70DB0">
        <w:rPr>
          <w:rFonts w:ascii="Times New Roman" w:hAnsi="Times New Roman"/>
          <w:sz w:val="32"/>
          <w:szCs w:val="32"/>
        </w:rPr>
        <w:t>мень - 39,9 ц/га; подсолнечник - 16,9 ц/га; из-за летней засухи кук</w:t>
      </w:r>
      <w:r w:rsidRPr="00A70DB0">
        <w:rPr>
          <w:rFonts w:ascii="Times New Roman" w:hAnsi="Times New Roman"/>
          <w:sz w:val="32"/>
          <w:szCs w:val="32"/>
        </w:rPr>
        <w:t>у</w:t>
      </w:r>
      <w:r w:rsidRPr="00A70DB0">
        <w:rPr>
          <w:rFonts w:ascii="Times New Roman" w:hAnsi="Times New Roman"/>
          <w:sz w:val="32"/>
          <w:szCs w:val="32"/>
        </w:rPr>
        <w:t>руза на зерно -18,5 ц/га</w:t>
      </w:r>
      <w:proofErr w:type="gramStart"/>
      <w:r w:rsidRPr="00A70DB0">
        <w:rPr>
          <w:rFonts w:ascii="Times New Roman" w:hAnsi="Times New Roman"/>
          <w:sz w:val="32"/>
          <w:szCs w:val="32"/>
        </w:rPr>
        <w:t>.К</w:t>
      </w:r>
      <w:proofErr w:type="gramEnd"/>
      <w:r w:rsidRPr="00A70DB0">
        <w:rPr>
          <w:rFonts w:ascii="Times New Roman" w:hAnsi="Times New Roman"/>
          <w:sz w:val="32"/>
          <w:szCs w:val="32"/>
        </w:rPr>
        <w:t>роме зерновых и масличных культур в 2018 году выращивались и овощные культуры (чеснок, морковь, редис, лук, тыква)  ООО «Прогресс», что способствует экономич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скому развитию.</w:t>
      </w:r>
    </w:p>
    <w:p w:rsidR="00D26A67" w:rsidRPr="00A70DB0" w:rsidRDefault="00E621DC" w:rsidP="000D69C6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D26A67" w:rsidRPr="00A70DB0">
        <w:rPr>
          <w:rFonts w:ascii="Times New Roman" w:hAnsi="Times New Roman"/>
          <w:sz w:val="32"/>
          <w:szCs w:val="32"/>
        </w:rPr>
        <w:t>На территории поселения насчитывается 867 дворов, из них537 ЛПХсодержащих животных и птицу</w:t>
      </w:r>
      <w:proofErr w:type="gramStart"/>
      <w:r w:rsidR="00D26A67" w:rsidRPr="00A70DB0">
        <w:rPr>
          <w:rFonts w:ascii="Times New Roman" w:hAnsi="Times New Roman"/>
          <w:sz w:val="32"/>
          <w:szCs w:val="32"/>
        </w:rPr>
        <w:t>.Ж</w:t>
      </w:r>
      <w:proofErr w:type="gramEnd"/>
      <w:r w:rsidR="00D26A67" w:rsidRPr="00A70DB0">
        <w:rPr>
          <w:rFonts w:ascii="Times New Roman" w:hAnsi="Times New Roman"/>
          <w:sz w:val="32"/>
          <w:szCs w:val="32"/>
        </w:rPr>
        <w:t>ители поселения п</w:t>
      </w:r>
      <w:r w:rsidR="00D26A67" w:rsidRPr="00A70DB0">
        <w:rPr>
          <w:rFonts w:ascii="Times New Roman" w:hAnsi="Times New Roman"/>
          <w:sz w:val="32"/>
          <w:szCs w:val="32"/>
        </w:rPr>
        <w:t>о</w:t>
      </w:r>
      <w:r w:rsidR="00D26A67" w:rsidRPr="00A70DB0">
        <w:rPr>
          <w:rFonts w:ascii="Times New Roman" w:hAnsi="Times New Roman"/>
          <w:sz w:val="32"/>
          <w:szCs w:val="32"/>
        </w:rPr>
        <w:t>лучают информацию о порядке предоставления субсидий и льгот из краевого бюджета, что способствует развитию</w:t>
      </w:r>
      <w:r w:rsidR="00EA0892" w:rsidRPr="00A70DB0">
        <w:rPr>
          <w:rFonts w:ascii="Times New Roman" w:hAnsi="Times New Roman"/>
          <w:sz w:val="32"/>
          <w:szCs w:val="32"/>
        </w:rPr>
        <w:t xml:space="preserve"> животноводства</w:t>
      </w:r>
      <w:r w:rsidR="00D26A67" w:rsidRPr="00A70DB0">
        <w:rPr>
          <w:rFonts w:ascii="Times New Roman" w:hAnsi="Times New Roman"/>
          <w:sz w:val="32"/>
          <w:szCs w:val="32"/>
        </w:rPr>
        <w:t>, выращиванию овощей в открытом и закрытом грунте, строительс</w:t>
      </w:r>
      <w:r w:rsidR="00D26A67" w:rsidRPr="00A70DB0">
        <w:rPr>
          <w:rFonts w:ascii="Times New Roman" w:hAnsi="Times New Roman"/>
          <w:sz w:val="32"/>
          <w:szCs w:val="32"/>
        </w:rPr>
        <w:t>т</w:t>
      </w:r>
      <w:r w:rsidR="00D26A67" w:rsidRPr="00A70DB0">
        <w:rPr>
          <w:rFonts w:ascii="Times New Roman" w:hAnsi="Times New Roman"/>
          <w:sz w:val="32"/>
          <w:szCs w:val="32"/>
        </w:rPr>
        <w:t xml:space="preserve">ву теплиц. Общая площадь теплиц составляет 3738кв.м. Активно занимаются выращиванием томатов, огурцов, перца и других овощных культур: </w:t>
      </w:r>
      <w:proofErr w:type="spellStart"/>
      <w:r w:rsidR="00D26A67" w:rsidRPr="00A70DB0">
        <w:rPr>
          <w:rFonts w:ascii="Times New Roman" w:hAnsi="Times New Roman"/>
          <w:sz w:val="32"/>
          <w:szCs w:val="32"/>
        </w:rPr>
        <w:t>Ховяков</w:t>
      </w:r>
      <w:proofErr w:type="spellEnd"/>
      <w:r w:rsidR="00D26A67" w:rsidRPr="00A70DB0">
        <w:rPr>
          <w:rFonts w:ascii="Times New Roman" w:hAnsi="Times New Roman"/>
          <w:sz w:val="32"/>
          <w:szCs w:val="32"/>
        </w:rPr>
        <w:t xml:space="preserve"> С.В., </w:t>
      </w:r>
      <w:proofErr w:type="spellStart"/>
      <w:r w:rsidR="00D26A67" w:rsidRPr="00A70DB0">
        <w:rPr>
          <w:rFonts w:ascii="Times New Roman" w:hAnsi="Times New Roman"/>
          <w:sz w:val="32"/>
          <w:szCs w:val="32"/>
        </w:rPr>
        <w:t>Белокобыленко</w:t>
      </w:r>
      <w:proofErr w:type="spellEnd"/>
      <w:r w:rsidR="00D26A67" w:rsidRPr="00A70DB0">
        <w:rPr>
          <w:rFonts w:ascii="Times New Roman" w:hAnsi="Times New Roman"/>
          <w:sz w:val="32"/>
          <w:szCs w:val="32"/>
        </w:rPr>
        <w:t xml:space="preserve"> В.Б., </w:t>
      </w:r>
      <w:proofErr w:type="gramStart"/>
      <w:r w:rsidR="00D26A67" w:rsidRPr="00A70DB0">
        <w:rPr>
          <w:rFonts w:ascii="Times New Roman" w:hAnsi="Times New Roman"/>
          <w:sz w:val="32"/>
          <w:szCs w:val="32"/>
        </w:rPr>
        <w:t>Генин</w:t>
      </w:r>
      <w:proofErr w:type="gramEnd"/>
      <w:r w:rsidR="00D26A67" w:rsidRPr="00A70DB0">
        <w:rPr>
          <w:rFonts w:ascii="Times New Roman" w:hAnsi="Times New Roman"/>
          <w:sz w:val="32"/>
          <w:szCs w:val="32"/>
        </w:rPr>
        <w:t xml:space="preserve"> А.В. и многие другие.</w:t>
      </w:r>
    </w:p>
    <w:p w:rsidR="00D26A67" w:rsidRPr="00A70DB0" w:rsidRDefault="00E621DC" w:rsidP="00D26A67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D26A67" w:rsidRPr="00A70DB0">
        <w:rPr>
          <w:rFonts w:ascii="Times New Roman" w:hAnsi="Times New Roman"/>
          <w:sz w:val="32"/>
          <w:szCs w:val="32"/>
        </w:rPr>
        <w:t>Последние годы в поселении получило развитие такого н</w:t>
      </w:r>
      <w:r w:rsidR="00D26A67" w:rsidRPr="00A70DB0">
        <w:rPr>
          <w:rFonts w:ascii="Times New Roman" w:hAnsi="Times New Roman"/>
          <w:sz w:val="32"/>
          <w:szCs w:val="32"/>
        </w:rPr>
        <w:t>а</w:t>
      </w:r>
      <w:r w:rsidR="00D26A67" w:rsidRPr="00A70DB0">
        <w:rPr>
          <w:rFonts w:ascii="Times New Roman" w:hAnsi="Times New Roman"/>
          <w:sz w:val="32"/>
          <w:szCs w:val="32"/>
        </w:rPr>
        <w:t>правления, как выращивание саженцев плодовых деревьев, куста</w:t>
      </w:r>
      <w:r w:rsidR="00D26A67" w:rsidRPr="00A70DB0">
        <w:rPr>
          <w:rFonts w:ascii="Times New Roman" w:hAnsi="Times New Roman"/>
          <w:sz w:val="32"/>
          <w:szCs w:val="32"/>
        </w:rPr>
        <w:t>р</w:t>
      </w:r>
      <w:r w:rsidR="00D26A67" w:rsidRPr="00A70DB0">
        <w:rPr>
          <w:rFonts w:ascii="Times New Roman" w:hAnsi="Times New Roman"/>
          <w:sz w:val="32"/>
          <w:szCs w:val="32"/>
        </w:rPr>
        <w:t>ников и саженцев роз. Это кропотливый труд, но наши жители (С</w:t>
      </w:r>
      <w:r w:rsidR="00D26A67" w:rsidRPr="00A70DB0">
        <w:rPr>
          <w:rFonts w:ascii="Times New Roman" w:hAnsi="Times New Roman"/>
          <w:sz w:val="32"/>
          <w:szCs w:val="32"/>
        </w:rPr>
        <w:t>у</w:t>
      </w:r>
      <w:r w:rsidR="00D26A67" w:rsidRPr="00A70DB0">
        <w:rPr>
          <w:rFonts w:ascii="Times New Roman" w:hAnsi="Times New Roman"/>
          <w:sz w:val="32"/>
          <w:szCs w:val="32"/>
        </w:rPr>
        <w:t xml:space="preserve">даков Е.А., Головкина М.Б., </w:t>
      </w:r>
      <w:proofErr w:type="spellStart"/>
      <w:r w:rsidR="00D26A67" w:rsidRPr="00A70DB0">
        <w:rPr>
          <w:rFonts w:ascii="Times New Roman" w:hAnsi="Times New Roman"/>
          <w:sz w:val="32"/>
          <w:szCs w:val="32"/>
        </w:rPr>
        <w:t>Ванецян</w:t>
      </w:r>
      <w:proofErr w:type="spellEnd"/>
      <w:r w:rsidR="00D26A67" w:rsidRPr="00A70DB0">
        <w:rPr>
          <w:rFonts w:ascii="Times New Roman" w:hAnsi="Times New Roman"/>
          <w:sz w:val="32"/>
          <w:szCs w:val="32"/>
        </w:rPr>
        <w:t xml:space="preserve"> А.С., Юркевич В.П. и другие) активно занимаются таким видом деятельности, обеспечивая пр</w:t>
      </w:r>
      <w:r w:rsidR="00D26A67" w:rsidRPr="00A70DB0">
        <w:rPr>
          <w:rFonts w:ascii="Times New Roman" w:hAnsi="Times New Roman"/>
          <w:sz w:val="32"/>
          <w:szCs w:val="32"/>
        </w:rPr>
        <w:t>о</w:t>
      </w:r>
      <w:r w:rsidR="00D26A67" w:rsidRPr="00A70DB0">
        <w:rPr>
          <w:rFonts w:ascii="Times New Roman" w:hAnsi="Times New Roman"/>
          <w:sz w:val="32"/>
          <w:szCs w:val="32"/>
        </w:rPr>
        <w:t>дукцией не только станичников, но и жителей края.</w:t>
      </w:r>
    </w:p>
    <w:p w:rsidR="00D26A67" w:rsidRPr="00A70DB0" w:rsidRDefault="00D26A67" w:rsidP="00D26A67">
      <w:pPr>
        <w:spacing w:after="0"/>
        <w:ind w:right="-2"/>
        <w:jc w:val="both"/>
        <w:rPr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В 2018 году малыми формами хозяйствования Новопашковского поселения произведено 757 тонны молока, </w:t>
      </w:r>
      <w:r w:rsidR="00EA0892" w:rsidRPr="00A70DB0">
        <w:rPr>
          <w:rFonts w:ascii="Times New Roman" w:hAnsi="Times New Roman"/>
          <w:sz w:val="32"/>
          <w:szCs w:val="32"/>
        </w:rPr>
        <w:t>280</w:t>
      </w:r>
      <w:r w:rsidRPr="00A70DB0">
        <w:rPr>
          <w:rFonts w:ascii="Times New Roman" w:hAnsi="Times New Roman"/>
          <w:sz w:val="32"/>
          <w:szCs w:val="32"/>
        </w:rPr>
        <w:t xml:space="preserve"> тонн мяса в живом весе, 1450 тонн овощей.</w:t>
      </w:r>
    </w:p>
    <w:p w:rsidR="000D69C6" w:rsidRPr="00A70DB0" w:rsidRDefault="00D26A67" w:rsidP="00CB0B4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 2018 году мерами господдержки воспользовались 1 ИП, и 7 ЛПХ сельского поселения, за производство молока ими всего пол</w:t>
      </w:r>
      <w:r w:rsidRPr="00A70DB0">
        <w:rPr>
          <w:rFonts w:ascii="Times New Roman" w:hAnsi="Times New Roman"/>
          <w:sz w:val="32"/>
          <w:szCs w:val="32"/>
        </w:rPr>
        <w:t>у</w:t>
      </w:r>
      <w:r w:rsidRPr="00A70DB0">
        <w:rPr>
          <w:rFonts w:ascii="Times New Roman" w:hAnsi="Times New Roman"/>
          <w:sz w:val="32"/>
          <w:szCs w:val="32"/>
        </w:rPr>
        <w:t xml:space="preserve">чено 553,513 руб. субсидий, в том числе ИП – 510,389 руб. и ЛПХ – 43,124 </w:t>
      </w:r>
      <w:proofErr w:type="spellStart"/>
      <w:r w:rsidRPr="00A70DB0">
        <w:rPr>
          <w:rFonts w:ascii="Times New Roman" w:hAnsi="Times New Roman"/>
          <w:sz w:val="32"/>
          <w:szCs w:val="32"/>
        </w:rPr>
        <w:t>руб.</w:t>
      </w:r>
      <w:proofErr w:type="gramStart"/>
      <w:r w:rsidRPr="00A70DB0">
        <w:rPr>
          <w:rFonts w:ascii="Times New Roman" w:hAnsi="Times New Roman"/>
          <w:sz w:val="32"/>
          <w:szCs w:val="32"/>
        </w:rPr>
        <w:t>;з</w:t>
      </w:r>
      <w:proofErr w:type="gramEnd"/>
      <w:r w:rsidRPr="00A70DB0">
        <w:rPr>
          <w:rFonts w:ascii="Times New Roman" w:hAnsi="Times New Roman"/>
          <w:sz w:val="32"/>
          <w:szCs w:val="32"/>
        </w:rPr>
        <w:t>а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приобретение</w:t>
      </w:r>
      <w:r w:rsidR="00E22D98" w:rsidRPr="00A70DB0">
        <w:rPr>
          <w:rFonts w:ascii="Times New Roman" w:hAnsi="Times New Roman"/>
          <w:sz w:val="32"/>
          <w:szCs w:val="32"/>
        </w:rPr>
        <w:t xml:space="preserve"> молодняка</w:t>
      </w:r>
      <w:r w:rsidRPr="00A70DB0">
        <w:rPr>
          <w:rFonts w:ascii="Times New Roman" w:hAnsi="Times New Roman"/>
          <w:sz w:val="32"/>
          <w:szCs w:val="32"/>
        </w:rPr>
        <w:t xml:space="preserve"> птицы двум ЛПХ выплач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но 69</w:t>
      </w:r>
      <w:r w:rsidR="0029140F">
        <w:rPr>
          <w:rFonts w:ascii="Times New Roman" w:hAnsi="Times New Roman"/>
          <w:sz w:val="32"/>
          <w:szCs w:val="32"/>
        </w:rPr>
        <w:t> </w:t>
      </w:r>
      <w:r w:rsidRPr="00A70DB0">
        <w:rPr>
          <w:rFonts w:ascii="Times New Roman" w:hAnsi="Times New Roman"/>
          <w:sz w:val="32"/>
          <w:szCs w:val="32"/>
        </w:rPr>
        <w:t>600</w:t>
      </w:r>
      <w:r w:rsidR="0029140F">
        <w:rPr>
          <w:rFonts w:ascii="Times New Roman" w:hAnsi="Times New Roman"/>
          <w:sz w:val="32"/>
          <w:szCs w:val="32"/>
        </w:rPr>
        <w:t xml:space="preserve"> </w:t>
      </w:r>
      <w:r w:rsidRPr="00A70DB0">
        <w:rPr>
          <w:rFonts w:ascii="Times New Roman" w:hAnsi="Times New Roman"/>
          <w:sz w:val="32"/>
          <w:szCs w:val="32"/>
        </w:rPr>
        <w:t>руб. субсидий.</w:t>
      </w:r>
    </w:p>
    <w:p w:rsidR="00CB0B49" w:rsidRDefault="00CB0B49" w:rsidP="00CB0B49">
      <w:pPr>
        <w:spacing w:after="0"/>
        <w:ind w:right="-2"/>
        <w:jc w:val="both"/>
        <w:rPr>
          <w:sz w:val="32"/>
          <w:szCs w:val="32"/>
        </w:rPr>
      </w:pPr>
    </w:p>
    <w:p w:rsidR="007239A7" w:rsidRPr="00A70DB0" w:rsidRDefault="007239A7" w:rsidP="00CB0B49">
      <w:pPr>
        <w:spacing w:after="0"/>
        <w:ind w:right="-2"/>
        <w:jc w:val="both"/>
        <w:rPr>
          <w:sz w:val="32"/>
          <w:szCs w:val="32"/>
        </w:rPr>
      </w:pPr>
    </w:p>
    <w:p w:rsidR="00EC05B9" w:rsidRPr="00A70DB0" w:rsidRDefault="00316061" w:rsidP="000D69C6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 xml:space="preserve">Работа администрации по исполнению судебных решений </w:t>
      </w:r>
      <w:r w:rsidR="004F392F" w:rsidRPr="00A70DB0">
        <w:rPr>
          <w:rFonts w:ascii="Times New Roman" w:hAnsi="Times New Roman"/>
          <w:b/>
          <w:i/>
          <w:sz w:val="32"/>
          <w:szCs w:val="32"/>
          <w:u w:val="single"/>
        </w:rPr>
        <w:t>по искам прокурора Крыловского района</w:t>
      </w:r>
    </w:p>
    <w:p w:rsidR="00EC05B9" w:rsidRPr="00A70DB0" w:rsidRDefault="00EC05B9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По искам прокурора Крыловского района в отношении админис</w:t>
      </w:r>
      <w:r w:rsidRPr="00A70DB0">
        <w:rPr>
          <w:rFonts w:ascii="Times New Roman" w:hAnsi="Times New Roman"/>
          <w:sz w:val="32"/>
          <w:szCs w:val="32"/>
        </w:rPr>
        <w:t>т</w:t>
      </w:r>
      <w:r w:rsidRPr="00A70DB0">
        <w:rPr>
          <w:rFonts w:ascii="Times New Roman" w:hAnsi="Times New Roman"/>
          <w:sz w:val="32"/>
          <w:szCs w:val="32"/>
        </w:rPr>
        <w:t xml:space="preserve">рации сельского поселения в 2018 году находилось на исполнении  шесть судебных решений. </w:t>
      </w:r>
    </w:p>
    <w:p w:rsidR="00EC05B9" w:rsidRPr="00A70DB0" w:rsidRDefault="00EC05B9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 По одному решению прекращено исполненное производство в виду исполнения: </w:t>
      </w:r>
    </w:p>
    <w:p w:rsidR="00EC05B9" w:rsidRPr="00A70DB0" w:rsidRDefault="00EC05B9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о приведении в соответствие с требованиями ГОСТ покрытие д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 xml:space="preserve">рожного полотна на дороге местного значения по ул. </w:t>
      </w:r>
      <w:proofErr w:type="gramStart"/>
      <w:r w:rsidRPr="00A70DB0">
        <w:rPr>
          <w:rFonts w:ascii="Times New Roman" w:hAnsi="Times New Roman"/>
          <w:sz w:val="32"/>
          <w:szCs w:val="32"/>
        </w:rPr>
        <w:t>Комсомол</w:t>
      </w:r>
      <w:r w:rsidRPr="00A70DB0">
        <w:rPr>
          <w:rFonts w:ascii="Times New Roman" w:hAnsi="Times New Roman"/>
          <w:sz w:val="32"/>
          <w:szCs w:val="32"/>
        </w:rPr>
        <w:t>ь</w:t>
      </w:r>
      <w:r w:rsidRPr="00A70DB0">
        <w:rPr>
          <w:rFonts w:ascii="Times New Roman" w:hAnsi="Times New Roman"/>
          <w:sz w:val="32"/>
          <w:szCs w:val="32"/>
        </w:rPr>
        <w:t>ская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в ст. </w:t>
      </w:r>
      <w:proofErr w:type="spellStart"/>
      <w:r w:rsidRPr="00A70DB0">
        <w:rPr>
          <w:rFonts w:ascii="Times New Roman" w:hAnsi="Times New Roman"/>
          <w:sz w:val="32"/>
          <w:szCs w:val="32"/>
        </w:rPr>
        <w:t>Новопашковская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. </w:t>
      </w:r>
    </w:p>
    <w:p w:rsidR="00EC05B9" w:rsidRPr="00A70DB0" w:rsidRDefault="00690615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На три судебных</w:t>
      </w:r>
      <w:r w:rsidR="00EC05B9" w:rsidRPr="00A70DB0">
        <w:rPr>
          <w:rFonts w:ascii="Times New Roman" w:hAnsi="Times New Roman"/>
          <w:sz w:val="32"/>
          <w:szCs w:val="32"/>
        </w:rPr>
        <w:t xml:space="preserve"> решения получены отсрочки исполнения:</w:t>
      </w:r>
    </w:p>
    <w:p w:rsidR="00EC05B9" w:rsidRPr="00A70DB0" w:rsidRDefault="00EC05B9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1. Замена водопроводных труб, на оставшиеся 14км. потребуется </w:t>
      </w:r>
      <w:r w:rsidR="00690615" w:rsidRPr="00A70DB0">
        <w:rPr>
          <w:rFonts w:ascii="Times New Roman" w:hAnsi="Times New Roman"/>
          <w:sz w:val="32"/>
          <w:szCs w:val="32"/>
        </w:rPr>
        <w:t>финансирование,</w:t>
      </w:r>
      <w:r w:rsidRPr="00A70DB0">
        <w:rPr>
          <w:rFonts w:ascii="Times New Roman" w:hAnsi="Times New Roman"/>
          <w:sz w:val="32"/>
          <w:szCs w:val="32"/>
        </w:rPr>
        <w:t xml:space="preserve"> ориентировочно – 11 млн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</w:t>
      </w:r>
      <w:r w:rsidR="00690615" w:rsidRPr="00A70DB0">
        <w:rPr>
          <w:rFonts w:ascii="Times New Roman" w:hAnsi="Times New Roman"/>
          <w:sz w:val="32"/>
          <w:szCs w:val="32"/>
        </w:rPr>
        <w:t>;</w:t>
      </w:r>
    </w:p>
    <w:p w:rsidR="00690615" w:rsidRPr="00A70DB0" w:rsidRDefault="00690615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2. Обеспечение водоснабжения надлежащего качества с </w:t>
      </w:r>
      <w:proofErr w:type="spellStart"/>
      <w:r w:rsidRPr="00A70DB0">
        <w:rPr>
          <w:rFonts w:ascii="Times New Roman" w:hAnsi="Times New Roman"/>
          <w:sz w:val="32"/>
          <w:szCs w:val="32"/>
        </w:rPr>
        <w:t>обяз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нием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установки сооружений водоподготовки на семи артезианских скважинах, с объемом финансирования, ориентировочно – 40 </w:t>
      </w:r>
      <w:proofErr w:type="spellStart"/>
      <w:r w:rsidRPr="00A70DB0">
        <w:rPr>
          <w:rFonts w:ascii="Times New Roman" w:hAnsi="Times New Roman"/>
          <w:sz w:val="32"/>
          <w:szCs w:val="32"/>
        </w:rPr>
        <w:t>млн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</w:t>
      </w:r>
      <w:proofErr w:type="spellEnd"/>
      <w:r w:rsidRPr="00A70DB0">
        <w:rPr>
          <w:rFonts w:ascii="Times New Roman" w:hAnsi="Times New Roman"/>
          <w:sz w:val="32"/>
          <w:szCs w:val="32"/>
        </w:rPr>
        <w:t>;</w:t>
      </w:r>
    </w:p>
    <w:p w:rsidR="00690615" w:rsidRPr="00A70DB0" w:rsidRDefault="00690615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3. Разработка проектов зон охраны на объекты культурного н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следия (4 памятника погибшим воинам).</w:t>
      </w:r>
    </w:p>
    <w:p w:rsidR="00690615" w:rsidRPr="00A70DB0" w:rsidRDefault="00690615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Администрацией в 2018 году проведены работы по постановке на кадастровый учет и получение права собственности. Для разр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ботки проектов охранных зон потребуется ориентировочно – 2 млн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ублей. </w:t>
      </w:r>
    </w:p>
    <w:p w:rsidR="00690615" w:rsidRPr="00A70DB0" w:rsidRDefault="00690615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На одно решение суда (части решения), которое обязывало л</w:t>
      </w:r>
      <w:r w:rsidRPr="00A70DB0">
        <w:rPr>
          <w:rFonts w:ascii="Times New Roman" w:hAnsi="Times New Roman"/>
          <w:sz w:val="32"/>
          <w:szCs w:val="32"/>
        </w:rPr>
        <w:t>и</w:t>
      </w:r>
      <w:r w:rsidRPr="00A70DB0">
        <w:rPr>
          <w:rFonts w:ascii="Times New Roman" w:hAnsi="Times New Roman"/>
          <w:sz w:val="32"/>
          <w:szCs w:val="32"/>
        </w:rPr>
        <w:t>квидировать (вывезти) несанкционированную свалку</w:t>
      </w:r>
      <w:r w:rsidR="001629F7" w:rsidRPr="00A70DB0">
        <w:rPr>
          <w:rFonts w:ascii="Times New Roman" w:hAnsi="Times New Roman"/>
          <w:sz w:val="32"/>
          <w:szCs w:val="32"/>
        </w:rPr>
        <w:t xml:space="preserve"> в районе ки</w:t>
      </w:r>
      <w:r w:rsidR="001629F7" w:rsidRPr="00A70DB0">
        <w:rPr>
          <w:rFonts w:ascii="Times New Roman" w:hAnsi="Times New Roman"/>
          <w:sz w:val="32"/>
          <w:szCs w:val="32"/>
        </w:rPr>
        <w:t>р</w:t>
      </w:r>
      <w:r w:rsidR="001629F7" w:rsidRPr="00A70DB0">
        <w:rPr>
          <w:rFonts w:ascii="Times New Roman" w:hAnsi="Times New Roman"/>
          <w:sz w:val="32"/>
          <w:szCs w:val="32"/>
        </w:rPr>
        <w:t xml:space="preserve">пичного завода в отсрочке администрации судом было отказано. Выполнить это практически невозможно. </w:t>
      </w:r>
    </w:p>
    <w:p w:rsidR="000E3F61" w:rsidRPr="00A70DB0" w:rsidRDefault="001629F7" w:rsidP="00EC05B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По заявке администрации поселения </w:t>
      </w:r>
      <w:proofErr w:type="spellStart"/>
      <w:r w:rsidRPr="00A70DB0">
        <w:rPr>
          <w:rFonts w:ascii="Times New Roman" w:hAnsi="Times New Roman"/>
          <w:sz w:val="32"/>
          <w:szCs w:val="32"/>
        </w:rPr>
        <w:t>Кущевским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филиалом ФБУЗ «Центр гигиены и эпидемиологии в Краснодарском крае», испытательным лабораторным центром проведены исследования атмосферного воздуха и почвы на территории свалки. Полученные данные </w:t>
      </w:r>
      <w:r w:rsidR="000E3F61" w:rsidRPr="00A70DB0">
        <w:rPr>
          <w:rFonts w:ascii="Times New Roman" w:hAnsi="Times New Roman"/>
          <w:sz w:val="32"/>
          <w:szCs w:val="32"/>
        </w:rPr>
        <w:t>соответствуют</w:t>
      </w:r>
      <w:r w:rsidRPr="00A70DB0">
        <w:rPr>
          <w:rFonts w:ascii="Times New Roman" w:hAnsi="Times New Roman"/>
          <w:sz w:val="32"/>
          <w:szCs w:val="32"/>
        </w:rPr>
        <w:t xml:space="preserve"> требованиям </w:t>
      </w:r>
      <w:proofErr w:type="spellStart"/>
      <w:r w:rsidRPr="00A70DB0">
        <w:rPr>
          <w:rFonts w:ascii="Times New Roman" w:hAnsi="Times New Roman"/>
          <w:sz w:val="32"/>
          <w:szCs w:val="32"/>
        </w:rPr>
        <w:t>СанПина</w:t>
      </w:r>
      <w:proofErr w:type="spellEnd"/>
      <w:r w:rsidRPr="00A70DB0">
        <w:rPr>
          <w:rFonts w:ascii="Times New Roman" w:hAnsi="Times New Roman"/>
          <w:sz w:val="32"/>
          <w:szCs w:val="32"/>
        </w:rPr>
        <w:t>.</w:t>
      </w:r>
    </w:p>
    <w:p w:rsidR="00C82577" w:rsidRDefault="000E3F61" w:rsidP="007239A7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 ноябре 2018 года появилось еще одно решение суда по иску прокурора. Суд обязал администрацию поставить на государстве</w:t>
      </w:r>
      <w:r w:rsidRPr="00A70DB0">
        <w:rPr>
          <w:rFonts w:ascii="Times New Roman" w:hAnsi="Times New Roman"/>
          <w:sz w:val="32"/>
          <w:szCs w:val="32"/>
        </w:rPr>
        <w:t>н</w:t>
      </w:r>
      <w:r w:rsidRPr="00A70DB0">
        <w:rPr>
          <w:rFonts w:ascii="Times New Roman" w:hAnsi="Times New Roman"/>
          <w:sz w:val="32"/>
          <w:szCs w:val="32"/>
        </w:rPr>
        <w:lastRenderedPageBreak/>
        <w:t>ный кадастровый учет и зарегистрировать право собственности на земельные участки предназначенных для захоронений в отношении 4-х кладбищ, расположенных в хуторах. Срок исполнения один год, работы начаты, средства предусмотрены бюджетом.</w:t>
      </w:r>
    </w:p>
    <w:p w:rsidR="007239A7" w:rsidRPr="007239A7" w:rsidRDefault="007239A7" w:rsidP="007239A7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0E3F61" w:rsidRPr="00A70DB0" w:rsidRDefault="000E3F61" w:rsidP="000E3F61">
      <w:pPr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Профилактика правонарушений</w:t>
      </w:r>
    </w:p>
    <w:p w:rsidR="00964BA8" w:rsidRDefault="000E3F61" w:rsidP="000E3F61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Для предупреждения правонарушений в поселении работает территориальная комиссия по профилактике правонарушений, до</w:t>
      </w:r>
      <w:r w:rsidRPr="00A70DB0">
        <w:rPr>
          <w:rFonts w:ascii="Times New Roman" w:hAnsi="Times New Roman"/>
          <w:sz w:val="32"/>
          <w:szCs w:val="32"/>
        </w:rPr>
        <w:t>б</w:t>
      </w:r>
      <w:r w:rsidRPr="00A70DB0">
        <w:rPr>
          <w:rFonts w:ascii="Times New Roman" w:hAnsi="Times New Roman"/>
          <w:sz w:val="32"/>
          <w:szCs w:val="32"/>
        </w:rPr>
        <w:t>ровольная народная дружина. В течени</w:t>
      </w:r>
      <w:proofErr w:type="gramStart"/>
      <w:r w:rsidRPr="00A70DB0">
        <w:rPr>
          <w:rFonts w:ascii="Times New Roman" w:hAnsi="Times New Roman"/>
          <w:sz w:val="32"/>
          <w:szCs w:val="32"/>
        </w:rPr>
        <w:t>и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года проведено восемь з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седаний комиссии, на которых рассмотрены 22 человека. Рассмо</w:t>
      </w:r>
      <w:r w:rsidRPr="00A70DB0">
        <w:rPr>
          <w:rFonts w:ascii="Times New Roman" w:hAnsi="Times New Roman"/>
          <w:sz w:val="32"/>
          <w:szCs w:val="32"/>
        </w:rPr>
        <w:t>т</w:t>
      </w:r>
      <w:r w:rsidRPr="00A70DB0">
        <w:rPr>
          <w:rFonts w:ascii="Times New Roman" w:hAnsi="Times New Roman"/>
          <w:sz w:val="32"/>
          <w:szCs w:val="32"/>
        </w:rPr>
        <w:t xml:space="preserve">рено одно представление отдела внутренних дел России по </w:t>
      </w:r>
      <w:proofErr w:type="spellStart"/>
      <w:r w:rsidRPr="00A70DB0">
        <w:rPr>
          <w:rFonts w:ascii="Times New Roman" w:hAnsi="Times New Roman"/>
          <w:sz w:val="32"/>
          <w:szCs w:val="32"/>
        </w:rPr>
        <w:t>Его</w:t>
      </w:r>
      <w:r w:rsidRPr="00A70DB0">
        <w:rPr>
          <w:rFonts w:ascii="Times New Roman" w:hAnsi="Times New Roman"/>
          <w:sz w:val="32"/>
          <w:szCs w:val="32"/>
        </w:rPr>
        <w:t>р</w:t>
      </w:r>
      <w:r w:rsidRPr="00A70DB0">
        <w:rPr>
          <w:rFonts w:ascii="Times New Roman" w:hAnsi="Times New Roman"/>
          <w:sz w:val="32"/>
          <w:szCs w:val="32"/>
        </w:rPr>
        <w:t>лыкскому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району Ростовской области о совершении преступления жителями х. Тверского, с  данными жителями проведены проф</w:t>
      </w:r>
      <w:r w:rsidRPr="00A70DB0">
        <w:rPr>
          <w:rFonts w:ascii="Times New Roman" w:hAnsi="Times New Roman"/>
          <w:sz w:val="32"/>
          <w:szCs w:val="32"/>
        </w:rPr>
        <w:t>и</w:t>
      </w:r>
      <w:r w:rsidRPr="00A70DB0">
        <w:rPr>
          <w:rFonts w:ascii="Times New Roman" w:hAnsi="Times New Roman"/>
          <w:sz w:val="32"/>
          <w:szCs w:val="32"/>
        </w:rPr>
        <w:t xml:space="preserve">лактические мероприятия. </w:t>
      </w:r>
    </w:p>
    <w:p w:rsidR="005B7BAB" w:rsidRPr="00A70DB0" w:rsidRDefault="00964BA8" w:rsidP="000E3F61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="008F278A" w:rsidRPr="00A70DB0">
        <w:rPr>
          <w:rFonts w:ascii="Times New Roman" w:hAnsi="Times New Roman"/>
          <w:sz w:val="32"/>
          <w:szCs w:val="32"/>
        </w:rPr>
        <w:t>Для отбывания административного наказания были предоста</w:t>
      </w:r>
      <w:r w:rsidR="008F278A" w:rsidRPr="00A70DB0">
        <w:rPr>
          <w:rFonts w:ascii="Times New Roman" w:hAnsi="Times New Roman"/>
          <w:sz w:val="32"/>
          <w:szCs w:val="32"/>
        </w:rPr>
        <w:t>в</w:t>
      </w:r>
      <w:r w:rsidR="008F278A" w:rsidRPr="00A70DB0">
        <w:rPr>
          <w:rFonts w:ascii="Times New Roman" w:hAnsi="Times New Roman"/>
          <w:sz w:val="32"/>
          <w:szCs w:val="32"/>
        </w:rPr>
        <w:t>лены рабочие места двум гражданам, которые на благоустройстве территории отработали 120 часов. По решению комиссии на 5 гр</w:t>
      </w:r>
      <w:r w:rsidR="008F278A" w:rsidRPr="00A70DB0">
        <w:rPr>
          <w:rFonts w:ascii="Times New Roman" w:hAnsi="Times New Roman"/>
          <w:sz w:val="32"/>
          <w:szCs w:val="32"/>
        </w:rPr>
        <w:t>а</w:t>
      </w:r>
      <w:r w:rsidR="008F278A" w:rsidRPr="00A70DB0">
        <w:rPr>
          <w:rFonts w:ascii="Times New Roman" w:hAnsi="Times New Roman"/>
          <w:sz w:val="32"/>
          <w:szCs w:val="32"/>
        </w:rPr>
        <w:t>ждан были составлены административные протоколы</w:t>
      </w:r>
      <w:r w:rsidR="005B7BAB" w:rsidRPr="00A70DB0">
        <w:rPr>
          <w:rFonts w:ascii="Times New Roman" w:hAnsi="Times New Roman"/>
          <w:sz w:val="32"/>
          <w:szCs w:val="32"/>
        </w:rPr>
        <w:t>. По решению мирового суда сумма штрафов составила 1200 рублей.</w:t>
      </w:r>
    </w:p>
    <w:p w:rsidR="005B7BAB" w:rsidRPr="00A70DB0" w:rsidRDefault="005B7BAB" w:rsidP="000E3F61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Членами комиссии совместно с районной рабочей группой уч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ствовали в рейдовых мероприятиях по обследованию социально неблагополучных семей. Было посещено 8 семей.</w:t>
      </w:r>
    </w:p>
    <w:p w:rsidR="005B7BAB" w:rsidRPr="00A70DB0" w:rsidRDefault="005B7BAB" w:rsidP="000E3F61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Одним из примеров взаимодействия общества и полиции явл</w:t>
      </w:r>
      <w:r w:rsidRPr="00A70DB0">
        <w:rPr>
          <w:rFonts w:ascii="Times New Roman" w:hAnsi="Times New Roman"/>
          <w:sz w:val="32"/>
          <w:szCs w:val="32"/>
        </w:rPr>
        <w:t>я</w:t>
      </w:r>
      <w:r w:rsidRPr="00A70DB0">
        <w:rPr>
          <w:rFonts w:ascii="Times New Roman" w:hAnsi="Times New Roman"/>
          <w:sz w:val="32"/>
          <w:szCs w:val="32"/>
        </w:rPr>
        <w:t>ется народная дружина. Совместно с  сотрудниками отдела МВД России в Крыловском районе, дружинники приняли участие в  19 дежурствах. На 2018 год была принята программа поддержки ДНД, производятся выплаты за участие в дежурствах. В прошлом году они составили 18тыс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</w:t>
      </w:r>
    </w:p>
    <w:p w:rsidR="005B7BAB" w:rsidRPr="00A70DB0" w:rsidRDefault="005B7BAB" w:rsidP="00CB0B49">
      <w:pPr>
        <w:spacing w:after="0" w:line="240" w:lineRule="auto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Сегодня хочу поблагодарить за  четкую работу членов нашей дружины: </w:t>
      </w:r>
      <w:proofErr w:type="spellStart"/>
      <w:r w:rsidRPr="00A70DB0">
        <w:rPr>
          <w:rFonts w:ascii="Times New Roman" w:hAnsi="Times New Roman"/>
          <w:sz w:val="32"/>
          <w:szCs w:val="32"/>
        </w:rPr>
        <w:t>Бульбаса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А.Г., Литвиненко Н.Н., </w:t>
      </w:r>
      <w:proofErr w:type="spellStart"/>
      <w:r w:rsidRPr="00A70DB0">
        <w:rPr>
          <w:rFonts w:ascii="Times New Roman" w:hAnsi="Times New Roman"/>
          <w:sz w:val="32"/>
          <w:szCs w:val="32"/>
        </w:rPr>
        <w:t>Ванецян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Вадима </w:t>
      </w:r>
      <w:proofErr w:type="spellStart"/>
      <w:r w:rsidRPr="00A70DB0">
        <w:rPr>
          <w:rFonts w:ascii="Times New Roman" w:hAnsi="Times New Roman"/>
          <w:sz w:val="32"/>
          <w:szCs w:val="32"/>
        </w:rPr>
        <w:t>Арс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новича</w:t>
      </w:r>
      <w:proofErr w:type="spellEnd"/>
      <w:r w:rsidRPr="00A70DB0">
        <w:rPr>
          <w:rFonts w:ascii="Times New Roman" w:hAnsi="Times New Roman"/>
          <w:sz w:val="32"/>
          <w:szCs w:val="32"/>
        </w:rPr>
        <w:t>.</w:t>
      </w:r>
    </w:p>
    <w:p w:rsidR="00930A14" w:rsidRDefault="00930A14" w:rsidP="00CB0B49">
      <w:pPr>
        <w:spacing w:after="0" w:line="240" w:lineRule="auto"/>
        <w:ind w:right="-2"/>
        <w:rPr>
          <w:rFonts w:ascii="Times New Roman" w:hAnsi="Times New Roman"/>
          <w:b/>
          <w:sz w:val="32"/>
          <w:szCs w:val="32"/>
          <w:u w:val="single"/>
        </w:rPr>
      </w:pPr>
    </w:p>
    <w:p w:rsidR="007239A7" w:rsidRDefault="007239A7" w:rsidP="00CB0B49">
      <w:pPr>
        <w:spacing w:after="0" w:line="240" w:lineRule="auto"/>
        <w:ind w:right="-2"/>
        <w:rPr>
          <w:rFonts w:ascii="Times New Roman" w:hAnsi="Times New Roman"/>
          <w:b/>
          <w:sz w:val="32"/>
          <w:szCs w:val="32"/>
          <w:u w:val="single"/>
        </w:rPr>
      </w:pPr>
    </w:p>
    <w:p w:rsidR="007239A7" w:rsidRPr="00A70DB0" w:rsidRDefault="007239A7" w:rsidP="00CB0B49">
      <w:pPr>
        <w:spacing w:after="0" w:line="240" w:lineRule="auto"/>
        <w:ind w:right="-2"/>
        <w:rPr>
          <w:rFonts w:ascii="Times New Roman" w:hAnsi="Times New Roman"/>
          <w:b/>
          <w:sz w:val="32"/>
          <w:szCs w:val="32"/>
          <w:u w:val="single"/>
        </w:rPr>
      </w:pPr>
    </w:p>
    <w:p w:rsidR="007A282C" w:rsidRPr="00A70DB0" w:rsidRDefault="007A282C" w:rsidP="007A282C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 xml:space="preserve">Территориальное общественное самоуправление, </w:t>
      </w:r>
    </w:p>
    <w:p w:rsidR="007A282C" w:rsidRPr="00A70DB0" w:rsidRDefault="007A282C" w:rsidP="007A282C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общественные организации</w:t>
      </w:r>
    </w:p>
    <w:p w:rsidR="000E3F61" w:rsidRPr="00A70DB0" w:rsidRDefault="000E3F61" w:rsidP="000E3F61">
      <w:pPr>
        <w:spacing w:after="0"/>
        <w:ind w:right="-2"/>
        <w:jc w:val="center"/>
        <w:rPr>
          <w:rFonts w:ascii="Times New Roman" w:hAnsi="Times New Roman"/>
          <w:sz w:val="32"/>
          <w:szCs w:val="32"/>
        </w:rPr>
      </w:pPr>
    </w:p>
    <w:p w:rsidR="00E21692" w:rsidRPr="00A70DB0" w:rsidRDefault="007A282C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 На территории поселения образовано и успешно работают пять </w:t>
      </w:r>
      <w:proofErr w:type="spellStart"/>
      <w:r w:rsidRPr="00A70DB0">
        <w:rPr>
          <w:rFonts w:ascii="Times New Roman" w:hAnsi="Times New Roman"/>
          <w:sz w:val="32"/>
          <w:szCs w:val="32"/>
        </w:rPr>
        <w:t>ТОСов</w:t>
      </w:r>
      <w:proofErr w:type="spellEnd"/>
      <w:r w:rsidRPr="00A70DB0">
        <w:rPr>
          <w:rFonts w:ascii="Times New Roman" w:hAnsi="Times New Roman"/>
          <w:sz w:val="32"/>
          <w:szCs w:val="32"/>
        </w:rPr>
        <w:t>.</w:t>
      </w:r>
      <w:r w:rsidR="00E21692" w:rsidRPr="00A70DB0">
        <w:rPr>
          <w:rFonts w:ascii="Times New Roman" w:hAnsi="Times New Roman"/>
          <w:sz w:val="32"/>
          <w:szCs w:val="32"/>
        </w:rPr>
        <w:t xml:space="preserve"> Руководители органов ТОС являются первыми п</w:t>
      </w:r>
      <w:r w:rsidR="00E21692" w:rsidRPr="00A70DB0">
        <w:rPr>
          <w:rFonts w:ascii="Times New Roman" w:hAnsi="Times New Roman"/>
          <w:sz w:val="32"/>
          <w:szCs w:val="32"/>
        </w:rPr>
        <w:t>о</w:t>
      </w:r>
      <w:r w:rsidR="00E21692" w:rsidRPr="00A70DB0">
        <w:rPr>
          <w:rFonts w:ascii="Times New Roman" w:hAnsi="Times New Roman"/>
          <w:sz w:val="32"/>
          <w:szCs w:val="32"/>
        </w:rPr>
        <w:t>мощниками администрации с/поселения в вопросах: благоустро</w:t>
      </w:r>
      <w:r w:rsidR="00E21692" w:rsidRPr="00A70DB0">
        <w:rPr>
          <w:rFonts w:ascii="Times New Roman" w:hAnsi="Times New Roman"/>
          <w:sz w:val="32"/>
          <w:szCs w:val="32"/>
        </w:rPr>
        <w:t>й</w:t>
      </w:r>
      <w:r w:rsidR="00E21692" w:rsidRPr="00A70DB0">
        <w:rPr>
          <w:rFonts w:ascii="Times New Roman" w:hAnsi="Times New Roman"/>
          <w:sz w:val="32"/>
          <w:szCs w:val="32"/>
        </w:rPr>
        <w:t>ства, наведения санитарного порядка, доведения до населения н</w:t>
      </w:r>
      <w:r w:rsidR="00E21692" w:rsidRPr="00A70DB0">
        <w:rPr>
          <w:rFonts w:ascii="Times New Roman" w:hAnsi="Times New Roman"/>
          <w:sz w:val="32"/>
          <w:szCs w:val="32"/>
        </w:rPr>
        <w:t>е</w:t>
      </w:r>
      <w:r w:rsidR="00E21692" w:rsidRPr="00A70DB0">
        <w:rPr>
          <w:rFonts w:ascii="Times New Roman" w:hAnsi="Times New Roman"/>
          <w:sz w:val="32"/>
          <w:szCs w:val="32"/>
        </w:rPr>
        <w:t>обходимой информации. В конце года были подведены итоги раб</w:t>
      </w:r>
      <w:r w:rsidR="00E21692" w:rsidRPr="00A70DB0">
        <w:rPr>
          <w:rFonts w:ascii="Times New Roman" w:hAnsi="Times New Roman"/>
          <w:sz w:val="32"/>
          <w:szCs w:val="32"/>
        </w:rPr>
        <w:t>о</w:t>
      </w:r>
      <w:r w:rsidR="00E21692" w:rsidRPr="00A70DB0">
        <w:rPr>
          <w:rFonts w:ascii="Times New Roman" w:hAnsi="Times New Roman"/>
          <w:sz w:val="32"/>
          <w:szCs w:val="32"/>
        </w:rPr>
        <w:t xml:space="preserve">ты </w:t>
      </w:r>
      <w:proofErr w:type="spellStart"/>
      <w:r w:rsidR="00E21692" w:rsidRPr="00A70DB0">
        <w:rPr>
          <w:rFonts w:ascii="Times New Roman" w:hAnsi="Times New Roman"/>
          <w:sz w:val="32"/>
          <w:szCs w:val="32"/>
        </w:rPr>
        <w:t>нашихТОСов</w:t>
      </w:r>
      <w:proofErr w:type="spellEnd"/>
      <w:r w:rsidR="00E21692" w:rsidRPr="00A70DB0">
        <w:rPr>
          <w:rFonts w:ascii="Times New Roman" w:hAnsi="Times New Roman"/>
          <w:sz w:val="32"/>
          <w:szCs w:val="32"/>
        </w:rPr>
        <w:t>. По итогам смотра-конкурса на лучший орган те</w:t>
      </w:r>
      <w:r w:rsidR="00E21692" w:rsidRPr="00A70DB0">
        <w:rPr>
          <w:rFonts w:ascii="Times New Roman" w:hAnsi="Times New Roman"/>
          <w:sz w:val="32"/>
          <w:szCs w:val="32"/>
        </w:rPr>
        <w:t>р</w:t>
      </w:r>
      <w:r w:rsidR="00E21692" w:rsidRPr="00A70DB0">
        <w:rPr>
          <w:rFonts w:ascii="Times New Roman" w:hAnsi="Times New Roman"/>
          <w:sz w:val="32"/>
          <w:szCs w:val="32"/>
        </w:rPr>
        <w:t xml:space="preserve">риториального общественного самоуправления победителем стал ТОС х. Тверского, руководитель Балашов С.А. </w:t>
      </w:r>
    </w:p>
    <w:p w:rsidR="007A282C" w:rsidRPr="00A70DB0" w:rsidRDefault="00E21692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 По муниципальной программе поддержки органов ТОС рук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водителям ТОС в 2018 году выплачены компенсационные выплаты в сумме 51 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</w:t>
      </w:r>
    </w:p>
    <w:p w:rsidR="00E21692" w:rsidRPr="00A70DB0" w:rsidRDefault="00E21692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 О работе наших </w:t>
      </w:r>
      <w:proofErr w:type="spellStart"/>
      <w:r w:rsidRPr="00A70DB0">
        <w:rPr>
          <w:rFonts w:ascii="Times New Roman" w:hAnsi="Times New Roman"/>
          <w:sz w:val="32"/>
          <w:szCs w:val="32"/>
        </w:rPr>
        <w:t>ТОСов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можно говорить много, но в целях экономии времени, я хочу поблагодарить руководителей </w:t>
      </w:r>
      <w:proofErr w:type="spellStart"/>
      <w:r w:rsidRPr="00A70DB0">
        <w:rPr>
          <w:rFonts w:ascii="Times New Roman" w:hAnsi="Times New Roman"/>
          <w:sz w:val="32"/>
          <w:szCs w:val="32"/>
        </w:rPr>
        <w:t>ТОСов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: Богданову Т.Н., </w:t>
      </w:r>
      <w:proofErr w:type="spellStart"/>
      <w:r w:rsidRPr="00A70DB0">
        <w:rPr>
          <w:rFonts w:ascii="Times New Roman" w:hAnsi="Times New Roman"/>
          <w:sz w:val="32"/>
          <w:szCs w:val="32"/>
        </w:rPr>
        <w:t>Ключко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М.Н., Петросян В.Н., Балашова С.А., Ту</w:t>
      </w:r>
      <w:r w:rsidRPr="00A70DB0">
        <w:rPr>
          <w:rFonts w:ascii="Times New Roman" w:hAnsi="Times New Roman"/>
          <w:sz w:val="32"/>
          <w:szCs w:val="32"/>
        </w:rPr>
        <w:t>р</w:t>
      </w:r>
      <w:r w:rsidRPr="00A70DB0">
        <w:rPr>
          <w:rFonts w:ascii="Times New Roman" w:hAnsi="Times New Roman"/>
          <w:sz w:val="32"/>
          <w:szCs w:val="32"/>
        </w:rPr>
        <w:t>сунова М.М., за оказ</w:t>
      </w:r>
      <w:r w:rsidR="00E9711B" w:rsidRPr="00A70DB0">
        <w:rPr>
          <w:rFonts w:ascii="Times New Roman" w:hAnsi="Times New Roman"/>
          <w:sz w:val="32"/>
          <w:szCs w:val="32"/>
        </w:rPr>
        <w:t>ываемую</w:t>
      </w:r>
      <w:r w:rsidRPr="00A70DB0">
        <w:rPr>
          <w:rFonts w:ascii="Times New Roman" w:hAnsi="Times New Roman"/>
          <w:sz w:val="32"/>
          <w:szCs w:val="32"/>
        </w:rPr>
        <w:t xml:space="preserve"> помощь администрации в вопросах исполнения полномочий.</w:t>
      </w:r>
    </w:p>
    <w:p w:rsidR="00E21692" w:rsidRPr="00A70DB0" w:rsidRDefault="00E21692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Активную работу среди ветеранов, жителей поселения пров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дили в прошедшем году общественные организации:</w:t>
      </w:r>
    </w:p>
    <w:p w:rsidR="00E21692" w:rsidRPr="00A70DB0" w:rsidRDefault="00E21692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первичная организация Совета ветеранов (</w:t>
      </w:r>
      <w:proofErr w:type="spellStart"/>
      <w:r w:rsidRPr="00A70DB0">
        <w:rPr>
          <w:rFonts w:ascii="Times New Roman" w:hAnsi="Times New Roman"/>
          <w:sz w:val="32"/>
          <w:szCs w:val="32"/>
        </w:rPr>
        <w:t>рук</w:t>
      </w:r>
      <w:proofErr w:type="gramStart"/>
      <w:r w:rsidRPr="00A70DB0">
        <w:rPr>
          <w:rFonts w:ascii="Times New Roman" w:hAnsi="Times New Roman"/>
          <w:sz w:val="32"/>
          <w:szCs w:val="32"/>
        </w:rPr>
        <w:t>.З</w:t>
      </w:r>
      <w:proofErr w:type="gramEnd"/>
      <w:r w:rsidRPr="00A70DB0">
        <w:rPr>
          <w:rFonts w:ascii="Times New Roman" w:hAnsi="Times New Roman"/>
          <w:sz w:val="32"/>
          <w:szCs w:val="32"/>
        </w:rPr>
        <w:t>авгородняя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Е.В.);</w:t>
      </w:r>
    </w:p>
    <w:p w:rsidR="00E21692" w:rsidRPr="00A70DB0" w:rsidRDefault="00E21692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Общество инвалидов (</w:t>
      </w:r>
      <w:proofErr w:type="spellStart"/>
      <w:r w:rsidRPr="00A70DB0">
        <w:rPr>
          <w:rFonts w:ascii="Times New Roman" w:hAnsi="Times New Roman"/>
          <w:sz w:val="32"/>
          <w:szCs w:val="32"/>
        </w:rPr>
        <w:t>рук</w:t>
      </w:r>
      <w:proofErr w:type="gramStart"/>
      <w:r w:rsidRPr="00A70DB0">
        <w:rPr>
          <w:rFonts w:ascii="Times New Roman" w:hAnsi="Times New Roman"/>
          <w:sz w:val="32"/>
          <w:szCs w:val="32"/>
        </w:rPr>
        <w:t>.К</w:t>
      </w:r>
      <w:proofErr w:type="gramEnd"/>
      <w:r w:rsidRPr="00A70DB0">
        <w:rPr>
          <w:rFonts w:ascii="Times New Roman" w:hAnsi="Times New Roman"/>
          <w:sz w:val="32"/>
          <w:szCs w:val="32"/>
        </w:rPr>
        <w:t>осчинская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Р.И.);</w:t>
      </w:r>
    </w:p>
    <w:p w:rsidR="00E21692" w:rsidRPr="00A70DB0" w:rsidRDefault="00E21692" w:rsidP="007A282C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Новопашковское хуторское казачье общество (атаман Пашков С.В.).</w:t>
      </w:r>
    </w:p>
    <w:p w:rsidR="002F1019" w:rsidRPr="00A70DB0" w:rsidRDefault="002F1019" w:rsidP="00CB0B49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Пожарная безопасность</w:t>
      </w:r>
    </w:p>
    <w:p w:rsidR="002F1019" w:rsidRPr="00A70DB0" w:rsidRDefault="002F1019" w:rsidP="002F101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Ежегодно администрацией с/поселения уделяется большое внимание охране территории поселения от пожаров. В 2018 году с тремя главами КФХ, имеющие передвижные емкости для воды, з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ключались договоры, еще с двумя КФХ имелась устная договоре</w:t>
      </w:r>
      <w:r w:rsidRPr="00A70DB0">
        <w:rPr>
          <w:rFonts w:ascii="Times New Roman" w:hAnsi="Times New Roman"/>
          <w:sz w:val="32"/>
          <w:szCs w:val="32"/>
        </w:rPr>
        <w:t>н</w:t>
      </w:r>
      <w:r w:rsidRPr="00A70DB0">
        <w:rPr>
          <w:rFonts w:ascii="Times New Roman" w:hAnsi="Times New Roman"/>
          <w:sz w:val="32"/>
          <w:szCs w:val="32"/>
        </w:rPr>
        <w:t>ность на привлечение техники для тушения пожаров. На тушение возгораний сухой растительности выделялась техник</w:t>
      </w:r>
      <w:proofErr w:type="gramStart"/>
      <w:r w:rsidRPr="00A70DB0">
        <w:rPr>
          <w:rFonts w:ascii="Times New Roman" w:hAnsi="Times New Roman"/>
          <w:sz w:val="32"/>
          <w:szCs w:val="32"/>
        </w:rPr>
        <w:t>а ООО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«Пр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гресс» (руководитель  Мироненко Г.И.), ООО «Виктория» (руков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дитель Назаренко В.Н.).</w:t>
      </w:r>
    </w:p>
    <w:p w:rsidR="002F1019" w:rsidRPr="00A70DB0" w:rsidRDefault="002F1019" w:rsidP="002F101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lastRenderedPageBreak/>
        <w:t xml:space="preserve">       В течени</w:t>
      </w:r>
      <w:proofErr w:type="gramStart"/>
      <w:r w:rsidRPr="00A70DB0">
        <w:rPr>
          <w:rFonts w:ascii="Times New Roman" w:hAnsi="Times New Roman"/>
          <w:sz w:val="32"/>
          <w:szCs w:val="32"/>
        </w:rPr>
        <w:t>и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весенне-летнего пожароопасного периода, рабочими по благоустройству, скашивалась и убиралась сорная растител</w:t>
      </w:r>
      <w:r w:rsidRPr="00A70DB0">
        <w:rPr>
          <w:rFonts w:ascii="Times New Roman" w:hAnsi="Times New Roman"/>
          <w:sz w:val="32"/>
          <w:szCs w:val="32"/>
        </w:rPr>
        <w:t>ь</w:t>
      </w:r>
      <w:r w:rsidRPr="00A70DB0">
        <w:rPr>
          <w:rFonts w:ascii="Times New Roman" w:hAnsi="Times New Roman"/>
          <w:sz w:val="32"/>
          <w:szCs w:val="32"/>
        </w:rPr>
        <w:t>ность, ликвидировались несанкционированные свалки горючего мусора с территорий общественного пользования. Постоянно пр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водилась работа с населением</w:t>
      </w:r>
      <w:r w:rsidR="00EE5DCE" w:rsidRPr="00A70DB0">
        <w:rPr>
          <w:rFonts w:ascii="Times New Roman" w:hAnsi="Times New Roman"/>
          <w:sz w:val="32"/>
          <w:szCs w:val="32"/>
        </w:rPr>
        <w:t xml:space="preserve"> о мерах безопасности в пожароопа</w:t>
      </w:r>
      <w:r w:rsidR="00EE5DCE" w:rsidRPr="00A70DB0">
        <w:rPr>
          <w:rFonts w:ascii="Times New Roman" w:hAnsi="Times New Roman"/>
          <w:sz w:val="32"/>
          <w:szCs w:val="32"/>
        </w:rPr>
        <w:t>с</w:t>
      </w:r>
      <w:r w:rsidR="00EE5DCE" w:rsidRPr="00A70DB0">
        <w:rPr>
          <w:rFonts w:ascii="Times New Roman" w:hAnsi="Times New Roman"/>
          <w:sz w:val="32"/>
          <w:szCs w:val="32"/>
        </w:rPr>
        <w:t>ный период, проводились подворные профилактические беседы с вручением памяток о соблюдении мер пожарной безопасности, о запрете сжигания сухой растительности на частных подворьях.</w:t>
      </w:r>
    </w:p>
    <w:p w:rsidR="00EE5DCE" w:rsidRPr="00A70DB0" w:rsidRDefault="00EE5DCE" w:rsidP="002F1019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В целом за пожароопасный период 10 раз выезжала пожарная машина в 2017 году (15раз). Потушено возгорание травы, камышей на площади более 500</w:t>
      </w:r>
      <w:r w:rsidR="00FD6DDC">
        <w:rPr>
          <w:rFonts w:ascii="Times New Roman" w:hAnsi="Times New Roman"/>
          <w:sz w:val="32"/>
          <w:szCs w:val="32"/>
        </w:rPr>
        <w:t xml:space="preserve"> </w:t>
      </w:r>
      <w:r w:rsidR="00BF2E79" w:rsidRPr="00A70DB0">
        <w:rPr>
          <w:rFonts w:ascii="Times New Roman" w:hAnsi="Times New Roman"/>
          <w:sz w:val="32"/>
          <w:szCs w:val="32"/>
        </w:rPr>
        <w:t>кв.</w:t>
      </w:r>
      <w:r w:rsidR="00FD6DDC" w:rsidRPr="00FD6DDC">
        <w:rPr>
          <w:rFonts w:ascii="Times New Roman" w:hAnsi="Times New Roman"/>
          <w:sz w:val="32"/>
          <w:szCs w:val="32"/>
        </w:rPr>
        <w:t xml:space="preserve"> </w:t>
      </w:r>
      <w:r w:rsidR="00FD6DDC" w:rsidRPr="00A70DB0">
        <w:rPr>
          <w:rFonts w:ascii="Times New Roman" w:hAnsi="Times New Roman"/>
          <w:sz w:val="32"/>
          <w:szCs w:val="32"/>
        </w:rPr>
        <w:t>м.</w:t>
      </w:r>
    </w:p>
    <w:p w:rsidR="00D26A67" w:rsidRPr="00A70DB0" w:rsidRDefault="00C56A65" w:rsidP="00C56A65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В 2018 году, по сравнению с 2017 годом, стабилизировалась ситу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ция с пожарами в жилом секторе. В жилом секторе потушен один пожар (загорелся сарай), травмированных и погибших не было.</w:t>
      </w:r>
    </w:p>
    <w:p w:rsidR="00C56A65" w:rsidRPr="00A70DB0" w:rsidRDefault="00C56A65" w:rsidP="00C56A65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Часто пожары в жилом секторе происходят зимой, когда при понижении температуры воздуха жителями используются разные способы обогрева домов. На особом контроле находятся многоде</w:t>
      </w:r>
      <w:r w:rsidRPr="00A70DB0">
        <w:rPr>
          <w:rFonts w:ascii="Times New Roman" w:hAnsi="Times New Roman"/>
          <w:sz w:val="32"/>
          <w:szCs w:val="32"/>
        </w:rPr>
        <w:t>т</w:t>
      </w:r>
      <w:r w:rsidRPr="00A70DB0">
        <w:rPr>
          <w:rFonts w:ascii="Times New Roman" w:hAnsi="Times New Roman"/>
          <w:sz w:val="32"/>
          <w:szCs w:val="32"/>
        </w:rPr>
        <w:t>ные, неблагополучные семьи. Совместно с рабочей районной гру</w:t>
      </w:r>
      <w:r w:rsidRPr="00A70DB0">
        <w:rPr>
          <w:rFonts w:ascii="Times New Roman" w:hAnsi="Times New Roman"/>
          <w:sz w:val="32"/>
          <w:szCs w:val="32"/>
        </w:rPr>
        <w:t>п</w:t>
      </w:r>
      <w:r w:rsidRPr="00A70DB0">
        <w:rPr>
          <w:rFonts w:ascii="Times New Roman" w:hAnsi="Times New Roman"/>
          <w:sz w:val="32"/>
          <w:szCs w:val="32"/>
        </w:rPr>
        <w:t>пой проводились р</w:t>
      </w:r>
      <w:r w:rsidR="007F2B8F" w:rsidRPr="00A70DB0">
        <w:rPr>
          <w:rFonts w:ascii="Times New Roman" w:hAnsi="Times New Roman"/>
          <w:sz w:val="32"/>
          <w:szCs w:val="32"/>
        </w:rPr>
        <w:t>ейдовые мероприятия с посещением</w:t>
      </w:r>
      <w:r w:rsidRPr="00A70DB0">
        <w:rPr>
          <w:rFonts w:ascii="Times New Roman" w:hAnsi="Times New Roman"/>
          <w:sz w:val="32"/>
          <w:szCs w:val="32"/>
        </w:rPr>
        <w:t xml:space="preserve"> домовлад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ний таких семей. Пятерым собственникам домовладений были н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правлены предупреждения на имеющие нарушения пожарной без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 xml:space="preserve">пасности и предложения по их устранению. </w:t>
      </w:r>
    </w:p>
    <w:p w:rsidR="00772B66" w:rsidRPr="00A70DB0" w:rsidRDefault="00C56A65" w:rsidP="00C56A65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В настоящее время перед администрацией поселения поста</w:t>
      </w:r>
      <w:r w:rsidRPr="00A70DB0">
        <w:rPr>
          <w:rFonts w:ascii="Times New Roman" w:hAnsi="Times New Roman"/>
          <w:sz w:val="32"/>
          <w:szCs w:val="32"/>
        </w:rPr>
        <w:t>в</w:t>
      </w:r>
      <w:r w:rsidRPr="00A70DB0">
        <w:rPr>
          <w:rFonts w:ascii="Times New Roman" w:hAnsi="Times New Roman"/>
          <w:sz w:val="32"/>
          <w:szCs w:val="32"/>
        </w:rPr>
        <w:t xml:space="preserve">лена задача </w:t>
      </w:r>
      <w:proofErr w:type="gramStart"/>
      <w:r w:rsidRPr="00A70DB0">
        <w:rPr>
          <w:rFonts w:ascii="Times New Roman" w:hAnsi="Times New Roman"/>
          <w:sz w:val="32"/>
          <w:szCs w:val="32"/>
        </w:rPr>
        <w:t>провести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в таких семьях инструктажи под роспись </w:t>
      </w:r>
      <w:r w:rsidR="00772B66" w:rsidRPr="00A70DB0">
        <w:rPr>
          <w:rFonts w:ascii="Times New Roman" w:hAnsi="Times New Roman"/>
          <w:sz w:val="32"/>
          <w:szCs w:val="32"/>
        </w:rPr>
        <w:t>о соблюдении правил пожарной безопасности, установить автоно</w:t>
      </w:r>
      <w:r w:rsidR="00772B66" w:rsidRPr="00A70DB0">
        <w:rPr>
          <w:rFonts w:ascii="Times New Roman" w:hAnsi="Times New Roman"/>
          <w:sz w:val="32"/>
          <w:szCs w:val="32"/>
        </w:rPr>
        <w:t>м</w:t>
      </w:r>
      <w:r w:rsidR="00772B66" w:rsidRPr="00A70DB0">
        <w:rPr>
          <w:rFonts w:ascii="Times New Roman" w:hAnsi="Times New Roman"/>
          <w:sz w:val="32"/>
          <w:szCs w:val="32"/>
        </w:rPr>
        <w:t xml:space="preserve">ные </w:t>
      </w:r>
      <w:proofErr w:type="spellStart"/>
      <w:r w:rsidR="00772B66" w:rsidRPr="00A70DB0">
        <w:rPr>
          <w:rFonts w:ascii="Times New Roman" w:hAnsi="Times New Roman"/>
          <w:sz w:val="32"/>
          <w:szCs w:val="32"/>
        </w:rPr>
        <w:t>извещатели</w:t>
      </w:r>
      <w:proofErr w:type="spellEnd"/>
      <w:r w:rsidR="00772B66" w:rsidRPr="00A70DB0">
        <w:rPr>
          <w:rFonts w:ascii="Times New Roman" w:hAnsi="Times New Roman"/>
          <w:sz w:val="32"/>
          <w:szCs w:val="32"/>
        </w:rPr>
        <w:t>, которые будут предупреждать о пожаре.</w:t>
      </w:r>
    </w:p>
    <w:p w:rsidR="0085534C" w:rsidRDefault="00772B66" w:rsidP="008149BB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Для забора воды при тушении пожаров в поселении установл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но 6 пожарных гидрантов, которые обслуживаются МУП «Водок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нал», всегда находятся в исправном состоянии. В 2018 году на о</w:t>
      </w:r>
      <w:r w:rsidRPr="00A70DB0">
        <w:rPr>
          <w:rFonts w:ascii="Times New Roman" w:hAnsi="Times New Roman"/>
          <w:sz w:val="32"/>
          <w:szCs w:val="32"/>
        </w:rPr>
        <w:t>б</w:t>
      </w:r>
      <w:r w:rsidRPr="00A70DB0">
        <w:rPr>
          <w:rFonts w:ascii="Times New Roman" w:hAnsi="Times New Roman"/>
          <w:sz w:val="32"/>
          <w:szCs w:val="32"/>
        </w:rPr>
        <w:t xml:space="preserve">служивание пожарных гидрантов израсходовано  </w:t>
      </w:r>
      <w:r w:rsidR="003B73B5" w:rsidRPr="00A70DB0">
        <w:rPr>
          <w:rFonts w:ascii="Times New Roman" w:hAnsi="Times New Roman"/>
          <w:color w:val="FF0000"/>
          <w:sz w:val="32"/>
          <w:szCs w:val="32"/>
        </w:rPr>
        <w:t>31,5</w:t>
      </w:r>
      <w:r w:rsidR="00FD6DDC">
        <w:rPr>
          <w:rFonts w:ascii="Times New Roman" w:hAnsi="Times New Roman"/>
          <w:color w:val="FF0000"/>
          <w:sz w:val="32"/>
          <w:szCs w:val="32"/>
        </w:rPr>
        <w:t xml:space="preserve"> </w:t>
      </w:r>
      <w:proofErr w:type="spellStart"/>
      <w:r w:rsidRPr="00A70DB0">
        <w:rPr>
          <w:rFonts w:ascii="Times New Roman" w:hAnsi="Times New Roman"/>
          <w:sz w:val="32"/>
          <w:szCs w:val="32"/>
        </w:rPr>
        <w:t>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</w:t>
      </w:r>
      <w:proofErr w:type="spellEnd"/>
    </w:p>
    <w:p w:rsidR="007239A7" w:rsidRDefault="007239A7" w:rsidP="008149B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239A7" w:rsidRDefault="007239A7" w:rsidP="008149B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239A7" w:rsidRDefault="007239A7" w:rsidP="008149B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239A7" w:rsidRPr="00A70DB0" w:rsidRDefault="007239A7" w:rsidP="008149B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72B66" w:rsidRPr="00A70DB0" w:rsidRDefault="00772B66" w:rsidP="008149BB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>Культура</w:t>
      </w:r>
    </w:p>
    <w:p w:rsidR="00772B66" w:rsidRPr="00A70DB0" w:rsidRDefault="00772B66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На территории поселения работают три учреждения культуры клубного типа: сельский Дом культуры «</w:t>
      </w:r>
      <w:proofErr w:type="spellStart"/>
      <w:r w:rsidRPr="00A70DB0">
        <w:rPr>
          <w:rFonts w:ascii="Times New Roman" w:hAnsi="Times New Roman"/>
          <w:sz w:val="32"/>
          <w:szCs w:val="32"/>
        </w:rPr>
        <w:t>Новопашковский</w:t>
      </w:r>
      <w:proofErr w:type="spellEnd"/>
      <w:r w:rsidRPr="00A70DB0">
        <w:rPr>
          <w:rFonts w:ascii="Times New Roman" w:hAnsi="Times New Roman"/>
          <w:sz w:val="32"/>
          <w:szCs w:val="32"/>
        </w:rPr>
        <w:t>», сел</w:t>
      </w:r>
      <w:r w:rsidRPr="00A70DB0">
        <w:rPr>
          <w:rFonts w:ascii="Times New Roman" w:hAnsi="Times New Roman"/>
          <w:sz w:val="32"/>
          <w:szCs w:val="32"/>
        </w:rPr>
        <w:t>ь</w:t>
      </w:r>
      <w:r w:rsidRPr="00A70DB0">
        <w:rPr>
          <w:rFonts w:ascii="Times New Roman" w:hAnsi="Times New Roman"/>
          <w:sz w:val="32"/>
          <w:szCs w:val="32"/>
        </w:rPr>
        <w:t>ский клуб «Тверской» и сельский клуб «Лобова Балка».</w:t>
      </w:r>
    </w:p>
    <w:p w:rsidR="00772B66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Расходы на культуру составили 3645,5тыс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уб., в том числе д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тация краевого бюджета 1349тыс.руб. Расходы на заработную пл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ту составили 2 434,7тыс.руб. Среднемесячная заработная плата р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ботников культуры составила 17 200руб.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В 2018 году на улучшение материально-технической базы и</w:t>
      </w:r>
      <w:r w:rsidRPr="00A70DB0">
        <w:rPr>
          <w:rFonts w:ascii="Times New Roman" w:hAnsi="Times New Roman"/>
          <w:sz w:val="32"/>
          <w:szCs w:val="32"/>
        </w:rPr>
        <w:t>з</w:t>
      </w:r>
      <w:r w:rsidRPr="00A70DB0">
        <w:rPr>
          <w:rFonts w:ascii="Times New Roman" w:hAnsi="Times New Roman"/>
          <w:sz w:val="32"/>
          <w:szCs w:val="32"/>
        </w:rPr>
        <w:t>расходовано 171 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 из средств местного бюджета.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1. В СДК «</w:t>
      </w:r>
      <w:proofErr w:type="spellStart"/>
      <w:r w:rsidRPr="00A70DB0">
        <w:rPr>
          <w:rFonts w:ascii="Times New Roman" w:hAnsi="Times New Roman"/>
          <w:sz w:val="32"/>
          <w:szCs w:val="32"/>
        </w:rPr>
        <w:t>Новопашковский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» 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приобретена световая аппаратура на сумму – 35тыс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уб;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приобретён видеопроектор с экраном – 30тыс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уб.;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приобретен и установлен новый твердотопливный котел – 55 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уб.;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- тепловентилятор мощностью 9 </w:t>
      </w:r>
      <w:proofErr w:type="spellStart"/>
      <w:r w:rsidRPr="00A70DB0">
        <w:rPr>
          <w:rFonts w:ascii="Times New Roman" w:hAnsi="Times New Roman"/>
          <w:sz w:val="32"/>
          <w:szCs w:val="32"/>
        </w:rPr>
        <w:t>квт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– 7 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2. В сельский клуб «Тверской»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приобретена мультимедийная система – 22тыс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</w:t>
      </w:r>
    </w:p>
    <w:p w:rsidR="005368EE" w:rsidRPr="00A70DB0" w:rsidRDefault="005368EE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проведен косметический ремонт.</w:t>
      </w:r>
    </w:p>
    <w:p w:rsidR="005368EE" w:rsidRPr="00A70DB0" w:rsidRDefault="00AC7DB7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На 2019 год СДК «</w:t>
      </w:r>
      <w:proofErr w:type="spellStart"/>
      <w:r w:rsidRPr="00A70DB0">
        <w:rPr>
          <w:rFonts w:ascii="Times New Roman" w:hAnsi="Times New Roman"/>
          <w:sz w:val="32"/>
          <w:szCs w:val="32"/>
        </w:rPr>
        <w:t>Новопашковский</w:t>
      </w:r>
      <w:proofErr w:type="spellEnd"/>
      <w:r w:rsidRPr="00A70DB0">
        <w:rPr>
          <w:rFonts w:ascii="Times New Roman" w:hAnsi="Times New Roman"/>
          <w:sz w:val="32"/>
          <w:szCs w:val="32"/>
        </w:rPr>
        <w:t>» включен в государстве</w:t>
      </w:r>
      <w:r w:rsidRPr="00A70DB0">
        <w:rPr>
          <w:rFonts w:ascii="Times New Roman" w:hAnsi="Times New Roman"/>
          <w:sz w:val="32"/>
          <w:szCs w:val="32"/>
        </w:rPr>
        <w:t>н</w:t>
      </w:r>
      <w:r w:rsidRPr="00A70DB0">
        <w:rPr>
          <w:rFonts w:ascii="Times New Roman" w:hAnsi="Times New Roman"/>
          <w:sz w:val="32"/>
          <w:szCs w:val="32"/>
        </w:rPr>
        <w:t>ную программу Краснодарского края «Развитие культуры».</w:t>
      </w:r>
    </w:p>
    <w:p w:rsidR="00AC7DB7" w:rsidRPr="00A70DB0" w:rsidRDefault="00AC7DB7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На условиях </w:t>
      </w:r>
      <w:proofErr w:type="spellStart"/>
      <w:r w:rsidRPr="00A70DB0">
        <w:rPr>
          <w:rFonts w:ascii="Times New Roman" w:hAnsi="Times New Roman"/>
          <w:sz w:val="32"/>
          <w:szCs w:val="32"/>
        </w:rPr>
        <w:t>софинансирования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с краевого бюджета на укре</w:t>
      </w:r>
      <w:r w:rsidRPr="00A70DB0">
        <w:rPr>
          <w:rFonts w:ascii="Times New Roman" w:hAnsi="Times New Roman"/>
          <w:sz w:val="32"/>
          <w:szCs w:val="32"/>
        </w:rPr>
        <w:t>п</w:t>
      </w:r>
      <w:r w:rsidRPr="00A70DB0">
        <w:rPr>
          <w:rFonts w:ascii="Times New Roman" w:hAnsi="Times New Roman"/>
          <w:sz w:val="32"/>
          <w:szCs w:val="32"/>
        </w:rPr>
        <w:t>ление материально-технической базы наших клубов выделено 317</w:t>
      </w:r>
      <w:r w:rsidR="00CE10F7">
        <w:rPr>
          <w:rFonts w:ascii="Times New Roman" w:hAnsi="Times New Roman"/>
          <w:sz w:val="32"/>
          <w:szCs w:val="32"/>
        </w:rPr>
        <w:t xml:space="preserve"> </w:t>
      </w:r>
      <w:r w:rsidRPr="00A70DB0">
        <w:rPr>
          <w:rFonts w:ascii="Times New Roman" w:hAnsi="Times New Roman"/>
          <w:sz w:val="32"/>
          <w:szCs w:val="32"/>
        </w:rPr>
        <w:t>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уб., кроме того при поддержке депутата ЗСК </w:t>
      </w:r>
      <w:proofErr w:type="spellStart"/>
      <w:r w:rsidRPr="00A70DB0">
        <w:rPr>
          <w:rFonts w:ascii="Times New Roman" w:hAnsi="Times New Roman"/>
          <w:sz w:val="32"/>
          <w:szCs w:val="32"/>
        </w:rPr>
        <w:t>Чабанец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С.Г., выделена субсидия в сумме 100тыс.руб. на замену дверей в СДК «</w:t>
      </w:r>
      <w:proofErr w:type="spellStart"/>
      <w:r w:rsidRPr="00A70DB0">
        <w:rPr>
          <w:rFonts w:ascii="Times New Roman" w:hAnsi="Times New Roman"/>
          <w:sz w:val="32"/>
          <w:szCs w:val="32"/>
        </w:rPr>
        <w:t>Новопашковский</w:t>
      </w:r>
      <w:proofErr w:type="spellEnd"/>
      <w:r w:rsidRPr="00A70DB0">
        <w:rPr>
          <w:rFonts w:ascii="Times New Roman" w:hAnsi="Times New Roman"/>
          <w:sz w:val="32"/>
          <w:szCs w:val="32"/>
        </w:rPr>
        <w:t>».</w:t>
      </w:r>
    </w:p>
    <w:p w:rsidR="005F2484" w:rsidRPr="00A70DB0" w:rsidRDefault="00AC7DB7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1 сентября 2018 года проведено праздничное мероприятие, п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священное  130-летию станицы Новопашковской.</w:t>
      </w:r>
    </w:p>
    <w:p w:rsidR="005F2484" w:rsidRPr="00A70DB0" w:rsidRDefault="005F2484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Вокальная группа «</w:t>
      </w:r>
      <w:proofErr w:type="spellStart"/>
      <w:r w:rsidRPr="00A70DB0">
        <w:rPr>
          <w:rFonts w:ascii="Times New Roman" w:hAnsi="Times New Roman"/>
          <w:sz w:val="32"/>
          <w:szCs w:val="32"/>
        </w:rPr>
        <w:t>Кубаночка</w:t>
      </w:r>
      <w:proofErr w:type="spellEnd"/>
      <w:r w:rsidRPr="00A70DB0">
        <w:rPr>
          <w:rFonts w:ascii="Times New Roman" w:hAnsi="Times New Roman"/>
          <w:sz w:val="32"/>
          <w:szCs w:val="32"/>
        </w:rPr>
        <w:t>» принимала участие в районном фестивале-конкурсе народных святочных обрядов «Свет рождес</w:t>
      </w:r>
      <w:r w:rsidRPr="00A70DB0">
        <w:rPr>
          <w:rFonts w:ascii="Times New Roman" w:hAnsi="Times New Roman"/>
          <w:sz w:val="32"/>
          <w:szCs w:val="32"/>
        </w:rPr>
        <w:t>т</w:t>
      </w:r>
      <w:r w:rsidRPr="00A70DB0">
        <w:rPr>
          <w:rFonts w:ascii="Times New Roman" w:hAnsi="Times New Roman"/>
          <w:sz w:val="32"/>
          <w:szCs w:val="32"/>
        </w:rPr>
        <w:t xml:space="preserve">венской звезды», вокальная группа «Золотое время» принимала участие в районном фестивале театрализованной военно-патриотической песни «Неугасимый огонь памяти», посвященном </w:t>
      </w:r>
      <w:r w:rsidRPr="00A70DB0">
        <w:rPr>
          <w:rFonts w:ascii="Times New Roman" w:hAnsi="Times New Roman"/>
          <w:sz w:val="32"/>
          <w:szCs w:val="32"/>
        </w:rPr>
        <w:lastRenderedPageBreak/>
        <w:t>75-летию освобождения Крыловского района от немецко-фашистских захватчиков.</w:t>
      </w:r>
    </w:p>
    <w:p w:rsidR="005F2484" w:rsidRPr="00A70DB0" w:rsidRDefault="005F2484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Мастера </w:t>
      </w:r>
      <w:r w:rsidR="006D2F12" w:rsidRPr="00A70DB0">
        <w:rPr>
          <w:rFonts w:ascii="Times New Roman" w:hAnsi="Times New Roman"/>
          <w:sz w:val="32"/>
          <w:szCs w:val="32"/>
        </w:rPr>
        <w:t>декоративно</w:t>
      </w:r>
      <w:r w:rsidRPr="00A70DB0">
        <w:rPr>
          <w:rFonts w:ascii="Times New Roman" w:hAnsi="Times New Roman"/>
          <w:sz w:val="32"/>
          <w:szCs w:val="32"/>
        </w:rPr>
        <w:t>-прикладного искусства ст. Новопашко</w:t>
      </w:r>
      <w:r w:rsidRPr="00A70DB0">
        <w:rPr>
          <w:rFonts w:ascii="Times New Roman" w:hAnsi="Times New Roman"/>
          <w:sz w:val="32"/>
          <w:szCs w:val="32"/>
        </w:rPr>
        <w:t>в</w:t>
      </w:r>
      <w:r w:rsidRPr="00A70DB0">
        <w:rPr>
          <w:rFonts w:ascii="Times New Roman" w:hAnsi="Times New Roman"/>
          <w:sz w:val="32"/>
          <w:szCs w:val="32"/>
        </w:rPr>
        <w:t>ской и х. Тверского принимали участие в краевом фестивале во</w:t>
      </w:r>
      <w:r w:rsidRPr="00A70DB0">
        <w:rPr>
          <w:rFonts w:ascii="Times New Roman" w:hAnsi="Times New Roman"/>
          <w:sz w:val="32"/>
          <w:szCs w:val="32"/>
        </w:rPr>
        <w:t>з</w:t>
      </w:r>
      <w:r w:rsidRPr="00A70DB0">
        <w:rPr>
          <w:rFonts w:ascii="Times New Roman" w:hAnsi="Times New Roman"/>
          <w:sz w:val="32"/>
          <w:szCs w:val="32"/>
        </w:rPr>
        <w:t xml:space="preserve">душных змеев и районной выставке-ярмарке «Крыловский </w:t>
      </w:r>
      <w:r w:rsidR="006D2F12" w:rsidRPr="00A70DB0">
        <w:rPr>
          <w:rFonts w:ascii="Times New Roman" w:hAnsi="Times New Roman"/>
          <w:sz w:val="32"/>
          <w:szCs w:val="32"/>
        </w:rPr>
        <w:t>Арбат</w:t>
      </w:r>
      <w:r w:rsidRPr="00A70DB0">
        <w:rPr>
          <w:rFonts w:ascii="Times New Roman" w:hAnsi="Times New Roman"/>
          <w:sz w:val="32"/>
          <w:szCs w:val="32"/>
        </w:rPr>
        <w:t>»</w:t>
      </w:r>
      <w:r w:rsidR="006D2F12" w:rsidRPr="00A70DB0">
        <w:rPr>
          <w:rFonts w:ascii="Times New Roman" w:hAnsi="Times New Roman"/>
          <w:sz w:val="32"/>
          <w:szCs w:val="32"/>
        </w:rPr>
        <w:t>.</w:t>
      </w:r>
    </w:p>
    <w:p w:rsidR="006D2F12" w:rsidRPr="00A70DB0" w:rsidRDefault="006D2F12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Основные проблемы в культуре, </w:t>
      </w:r>
      <w:proofErr w:type="gramStart"/>
      <w:r w:rsidRPr="00A70DB0">
        <w:rPr>
          <w:rFonts w:ascii="Times New Roman" w:hAnsi="Times New Roman"/>
          <w:sz w:val="32"/>
          <w:szCs w:val="32"/>
        </w:rPr>
        <w:t>по прежнему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остаются:</w:t>
      </w:r>
    </w:p>
    <w:p w:rsidR="006D2F12" w:rsidRPr="00A70DB0" w:rsidRDefault="006D2F12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слабая материально-техническая база;</w:t>
      </w:r>
    </w:p>
    <w:p w:rsidR="006D2F12" w:rsidRPr="00A70DB0" w:rsidRDefault="006D2F12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низкая обеспеченность творческими кадрами;</w:t>
      </w:r>
    </w:p>
    <w:p w:rsidR="006D2F12" w:rsidRPr="00A70DB0" w:rsidRDefault="006D2F12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требуется ремонт зданий;</w:t>
      </w:r>
    </w:p>
    <w:p w:rsidR="006D2F12" w:rsidRPr="00A70DB0" w:rsidRDefault="006D2F12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Pr="00A70DB0">
        <w:rPr>
          <w:rFonts w:ascii="Times New Roman" w:hAnsi="Times New Roman"/>
          <w:sz w:val="32"/>
          <w:szCs w:val="32"/>
        </w:rPr>
        <w:t>по прежнему</w:t>
      </w:r>
      <w:proofErr w:type="gramEnd"/>
      <w:r w:rsidRPr="00A70DB0">
        <w:rPr>
          <w:rFonts w:ascii="Times New Roman" w:hAnsi="Times New Roman"/>
          <w:sz w:val="32"/>
          <w:szCs w:val="32"/>
        </w:rPr>
        <w:t>, из года в год, мы не можем решить вопрос со стро</w:t>
      </w:r>
      <w:r w:rsidRPr="00A70DB0">
        <w:rPr>
          <w:rFonts w:ascii="Times New Roman" w:hAnsi="Times New Roman"/>
          <w:sz w:val="32"/>
          <w:szCs w:val="32"/>
        </w:rPr>
        <w:t>и</w:t>
      </w:r>
      <w:r w:rsidRPr="00A70DB0">
        <w:rPr>
          <w:rFonts w:ascii="Times New Roman" w:hAnsi="Times New Roman"/>
          <w:sz w:val="32"/>
          <w:szCs w:val="32"/>
        </w:rPr>
        <w:t>тельством теплотрассы (требуется 2,5млн.руб.).</w:t>
      </w:r>
    </w:p>
    <w:p w:rsidR="00B74991" w:rsidRPr="00A70DB0" w:rsidRDefault="006D2F12" w:rsidP="00772B66">
      <w:pPr>
        <w:spacing w:after="0"/>
        <w:ind w:right="-2"/>
        <w:jc w:val="both"/>
        <w:rPr>
          <w:rFonts w:ascii="Times New Roman" w:hAnsi="Times New Roman"/>
          <w:b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Силами собственного бюджета решить </w:t>
      </w:r>
      <w:r w:rsidR="00B74991" w:rsidRPr="00A70DB0">
        <w:rPr>
          <w:rFonts w:ascii="Times New Roman" w:hAnsi="Times New Roman"/>
          <w:sz w:val="32"/>
          <w:szCs w:val="32"/>
        </w:rPr>
        <w:t>эту проблему нево</w:t>
      </w:r>
      <w:r w:rsidR="00B74991" w:rsidRPr="00A70DB0">
        <w:rPr>
          <w:rFonts w:ascii="Times New Roman" w:hAnsi="Times New Roman"/>
          <w:sz w:val="32"/>
          <w:szCs w:val="32"/>
        </w:rPr>
        <w:t>з</w:t>
      </w:r>
      <w:r w:rsidR="00B74991" w:rsidRPr="00A70DB0">
        <w:rPr>
          <w:rFonts w:ascii="Times New Roman" w:hAnsi="Times New Roman"/>
          <w:sz w:val="32"/>
          <w:szCs w:val="32"/>
        </w:rPr>
        <w:t>можно. В 2018 году я делал попытки разрешить эту проблему, но не получилось. В краевые программы вступить не получается, просто на эту работу программами в крае  выделение средств не пред</w:t>
      </w:r>
      <w:r w:rsidR="00B74991" w:rsidRPr="00A70DB0">
        <w:rPr>
          <w:rFonts w:ascii="Times New Roman" w:hAnsi="Times New Roman"/>
          <w:sz w:val="32"/>
          <w:szCs w:val="32"/>
        </w:rPr>
        <w:t>у</w:t>
      </w:r>
      <w:r w:rsidR="00B74991" w:rsidRPr="00A70DB0">
        <w:rPr>
          <w:rFonts w:ascii="Times New Roman" w:hAnsi="Times New Roman"/>
          <w:sz w:val="32"/>
          <w:szCs w:val="32"/>
        </w:rPr>
        <w:t xml:space="preserve">смотрено. </w:t>
      </w:r>
      <w:r w:rsidR="00B74991" w:rsidRPr="00A70DB0">
        <w:rPr>
          <w:rFonts w:ascii="Times New Roman" w:hAnsi="Times New Roman"/>
          <w:b/>
          <w:sz w:val="32"/>
          <w:szCs w:val="32"/>
        </w:rPr>
        <w:t>Для решения вопросов ремонта зданий учреждений культуры</w:t>
      </w:r>
      <w:r w:rsidR="00701BF3">
        <w:rPr>
          <w:rFonts w:ascii="Times New Roman" w:hAnsi="Times New Roman"/>
          <w:b/>
          <w:sz w:val="32"/>
          <w:szCs w:val="32"/>
        </w:rPr>
        <w:t>,</w:t>
      </w:r>
      <w:r w:rsidR="00B74991" w:rsidRPr="00A70DB0">
        <w:rPr>
          <w:rFonts w:ascii="Times New Roman" w:hAnsi="Times New Roman"/>
          <w:b/>
          <w:sz w:val="32"/>
          <w:szCs w:val="32"/>
        </w:rPr>
        <w:t xml:space="preserve"> необходимо директору ежегодно подавать заявки на участие в краевых программах, заниматься изготовлением ПСД. При этом бюджет поселения сможет участвовать в </w:t>
      </w:r>
      <w:proofErr w:type="spellStart"/>
      <w:r w:rsidR="00B74991" w:rsidRPr="00A70DB0">
        <w:rPr>
          <w:rFonts w:ascii="Times New Roman" w:hAnsi="Times New Roman"/>
          <w:b/>
          <w:sz w:val="32"/>
          <w:szCs w:val="32"/>
        </w:rPr>
        <w:t>соф</w:t>
      </w:r>
      <w:r w:rsidR="00B74991" w:rsidRPr="00A70DB0">
        <w:rPr>
          <w:rFonts w:ascii="Times New Roman" w:hAnsi="Times New Roman"/>
          <w:b/>
          <w:sz w:val="32"/>
          <w:szCs w:val="32"/>
        </w:rPr>
        <w:t>и</w:t>
      </w:r>
      <w:r w:rsidR="00B74991" w:rsidRPr="00A70DB0">
        <w:rPr>
          <w:rFonts w:ascii="Times New Roman" w:hAnsi="Times New Roman"/>
          <w:b/>
          <w:sz w:val="32"/>
          <w:szCs w:val="32"/>
        </w:rPr>
        <w:t>нансировании</w:t>
      </w:r>
      <w:proofErr w:type="spellEnd"/>
      <w:r w:rsidR="00B74991" w:rsidRPr="00A70DB0">
        <w:rPr>
          <w:rFonts w:ascii="Times New Roman" w:hAnsi="Times New Roman"/>
          <w:b/>
          <w:sz w:val="32"/>
          <w:szCs w:val="32"/>
        </w:rPr>
        <w:t xml:space="preserve"> работ. </w:t>
      </w:r>
    </w:p>
    <w:p w:rsidR="008149BB" w:rsidRPr="00A70DB0" w:rsidRDefault="00B74991" w:rsidP="00772B66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 хуторах Тверской и Лобова Балка, в  связи с пуском газа, появилась перспектива перевода сельских клубов на газовое от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 xml:space="preserve">пление.  </w:t>
      </w:r>
    </w:p>
    <w:p w:rsidR="008149BB" w:rsidRPr="00A70DB0" w:rsidRDefault="00B74991" w:rsidP="008149BB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Библиотечная система</w:t>
      </w:r>
    </w:p>
    <w:p w:rsidR="00B74991" w:rsidRPr="00A70DB0" w:rsidRDefault="00AB0F5B" w:rsidP="008149BB">
      <w:pPr>
        <w:spacing w:after="0"/>
        <w:ind w:right="-2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70DB0">
        <w:rPr>
          <w:rFonts w:ascii="Times New Roman" w:hAnsi="Times New Roman"/>
          <w:sz w:val="32"/>
          <w:szCs w:val="32"/>
        </w:rPr>
        <w:t>В отчетном году библиотечная сеть в поселении не изменилась. Библиотечное обслуживание осуществлялось в двух библиотеках – Новопашковской поселенческой и Тверской со стационарным пунктом выдачи книг в хуторе Лобова Балка.</w:t>
      </w:r>
    </w:p>
    <w:p w:rsidR="00AB0F5B" w:rsidRPr="00A70DB0" w:rsidRDefault="00AB0F5B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Основные контрольные показатели за 2018 год по количеству пол</w:t>
      </w:r>
      <w:r w:rsidRPr="00A70DB0">
        <w:rPr>
          <w:rFonts w:ascii="Times New Roman" w:hAnsi="Times New Roman"/>
          <w:sz w:val="32"/>
          <w:szCs w:val="32"/>
        </w:rPr>
        <w:t>ь</w:t>
      </w:r>
      <w:r w:rsidRPr="00A70DB0">
        <w:rPr>
          <w:rFonts w:ascii="Times New Roman" w:hAnsi="Times New Roman"/>
          <w:sz w:val="32"/>
          <w:szCs w:val="32"/>
        </w:rPr>
        <w:t xml:space="preserve">зователей (1530), </w:t>
      </w:r>
      <w:proofErr w:type="spellStart"/>
      <w:r w:rsidRPr="00A70DB0">
        <w:rPr>
          <w:rFonts w:ascii="Times New Roman" w:hAnsi="Times New Roman"/>
          <w:sz w:val="32"/>
          <w:szCs w:val="32"/>
        </w:rPr>
        <w:t>документовыдач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(52,3тыс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.э</w:t>
      </w:r>
      <w:proofErr w:type="gramEnd"/>
      <w:r w:rsidRPr="00A70DB0">
        <w:rPr>
          <w:rFonts w:ascii="Times New Roman" w:hAnsi="Times New Roman"/>
          <w:sz w:val="32"/>
          <w:szCs w:val="32"/>
        </w:rPr>
        <w:t>кзмпляров) и посещ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ний (13108) выполнены всеми библиотеками в полном объеме.</w:t>
      </w:r>
    </w:p>
    <w:p w:rsidR="00AB0F5B" w:rsidRPr="00A70DB0" w:rsidRDefault="00AB0F5B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167 пользователей обратились в библиотеку за интернет усл</w:t>
      </w:r>
      <w:r w:rsidRPr="00A70DB0">
        <w:rPr>
          <w:rFonts w:ascii="Times New Roman" w:hAnsi="Times New Roman"/>
          <w:sz w:val="32"/>
          <w:szCs w:val="32"/>
        </w:rPr>
        <w:t>у</w:t>
      </w:r>
      <w:r w:rsidRPr="00A70DB0">
        <w:rPr>
          <w:rFonts w:ascii="Times New Roman" w:hAnsi="Times New Roman"/>
          <w:sz w:val="32"/>
          <w:szCs w:val="32"/>
        </w:rPr>
        <w:t>гами.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lastRenderedPageBreak/>
        <w:t xml:space="preserve">        Расходы бюджета на библиотечное обслуживание в 2018 году составили </w:t>
      </w:r>
      <w:r w:rsidR="003B73B5" w:rsidRPr="00A70DB0">
        <w:rPr>
          <w:rFonts w:ascii="Times New Roman" w:hAnsi="Times New Roman"/>
          <w:sz w:val="32"/>
          <w:szCs w:val="32"/>
        </w:rPr>
        <w:t xml:space="preserve">1113,7 </w:t>
      </w:r>
      <w:r w:rsidRPr="00A70DB0">
        <w:rPr>
          <w:rFonts w:ascii="Times New Roman" w:hAnsi="Times New Roman"/>
          <w:sz w:val="32"/>
          <w:szCs w:val="32"/>
        </w:rPr>
        <w:t>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уб., в т.ч. </w:t>
      </w:r>
      <w:r w:rsidR="003B73B5" w:rsidRPr="00A70DB0">
        <w:rPr>
          <w:rFonts w:ascii="Times New Roman" w:hAnsi="Times New Roman"/>
          <w:sz w:val="32"/>
          <w:szCs w:val="32"/>
        </w:rPr>
        <w:t xml:space="preserve">субсидии </w:t>
      </w:r>
      <w:r w:rsidRPr="00A70DB0">
        <w:rPr>
          <w:rFonts w:ascii="Times New Roman" w:hAnsi="Times New Roman"/>
          <w:sz w:val="32"/>
          <w:szCs w:val="32"/>
        </w:rPr>
        <w:t xml:space="preserve"> краевого бюджета </w:t>
      </w:r>
      <w:r w:rsidR="003B73B5" w:rsidRPr="00A70DB0">
        <w:rPr>
          <w:rFonts w:ascii="Times New Roman" w:hAnsi="Times New Roman"/>
          <w:sz w:val="32"/>
          <w:szCs w:val="32"/>
        </w:rPr>
        <w:t xml:space="preserve">421,3 </w:t>
      </w:r>
      <w:r w:rsidRPr="00A70DB0">
        <w:rPr>
          <w:rFonts w:ascii="Times New Roman" w:hAnsi="Times New Roman"/>
          <w:sz w:val="32"/>
          <w:szCs w:val="32"/>
        </w:rPr>
        <w:t xml:space="preserve">тыс.руб. Среднемесячная заработная плата работников составила </w:t>
      </w:r>
      <w:r w:rsidR="003B73B5" w:rsidRPr="00A70DB0">
        <w:rPr>
          <w:rFonts w:ascii="Times New Roman" w:hAnsi="Times New Roman"/>
          <w:sz w:val="32"/>
          <w:szCs w:val="32"/>
        </w:rPr>
        <w:t xml:space="preserve">17200 </w:t>
      </w:r>
      <w:r w:rsidRPr="00A70DB0">
        <w:rPr>
          <w:rFonts w:ascii="Times New Roman" w:hAnsi="Times New Roman"/>
          <w:sz w:val="32"/>
          <w:szCs w:val="32"/>
        </w:rPr>
        <w:t>руб.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 2018 году на комплектование книжного фонда было израсх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довано 50тыс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уб., на подписку газет и журналов 30тыс.руб.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Работники и читатели библиотек принимали участие в акциях, мероприятиях, конкурсах общероссийского, краевого, муниципал</w:t>
      </w:r>
      <w:r w:rsidRPr="00A70DB0">
        <w:rPr>
          <w:rFonts w:ascii="Times New Roman" w:hAnsi="Times New Roman"/>
          <w:sz w:val="32"/>
          <w:szCs w:val="32"/>
        </w:rPr>
        <w:t>ь</w:t>
      </w:r>
      <w:r w:rsidRPr="00A70DB0">
        <w:rPr>
          <w:rFonts w:ascii="Times New Roman" w:hAnsi="Times New Roman"/>
          <w:sz w:val="32"/>
          <w:szCs w:val="32"/>
        </w:rPr>
        <w:t>ного масштаба: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во Всероссийской акции «</w:t>
      </w:r>
      <w:proofErr w:type="spellStart"/>
      <w:r w:rsidRPr="00A70DB0">
        <w:rPr>
          <w:rFonts w:ascii="Times New Roman" w:hAnsi="Times New Roman"/>
          <w:sz w:val="32"/>
          <w:szCs w:val="32"/>
        </w:rPr>
        <w:t>Библионочь</w:t>
      </w:r>
      <w:proofErr w:type="spellEnd"/>
      <w:r w:rsidRPr="00A70DB0">
        <w:rPr>
          <w:rFonts w:ascii="Times New Roman" w:hAnsi="Times New Roman"/>
          <w:sz w:val="32"/>
          <w:szCs w:val="32"/>
        </w:rPr>
        <w:t xml:space="preserve"> – 2018»;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во Всероссийской акции «Бессмертный полк»;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во Всероссийской акции «Читаем Пушкина»;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во Всероссийской культурно-образовательной акции «Ночь и</w:t>
      </w:r>
      <w:r w:rsidRPr="00A70DB0">
        <w:rPr>
          <w:rFonts w:ascii="Times New Roman" w:hAnsi="Times New Roman"/>
          <w:sz w:val="32"/>
          <w:szCs w:val="32"/>
        </w:rPr>
        <w:t>с</w:t>
      </w:r>
      <w:r w:rsidRPr="00A70DB0">
        <w:rPr>
          <w:rFonts w:ascii="Times New Roman" w:hAnsi="Times New Roman"/>
          <w:sz w:val="32"/>
          <w:szCs w:val="32"/>
        </w:rPr>
        <w:t>кусств – 2018».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 2018 году в библиотеке работало 2 клуба по интересам: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детский клуб «Почемучка»;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клуб для пожилых людей «В кругу друзей».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Основные проблемы в работе библиотек: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низкая техническая оснащенность;</w:t>
      </w:r>
    </w:p>
    <w:p w:rsidR="006803CA" w:rsidRPr="00A70DB0" w:rsidRDefault="006803CA" w:rsidP="006803CA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- не все библиотеки компьютеризованы. </w:t>
      </w:r>
    </w:p>
    <w:p w:rsidR="006D2F12" w:rsidRPr="00A70DB0" w:rsidRDefault="006803CA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Для решения этих проблем необходимо также вести активную работу работникам библиотек по вступлению в краевые програ</w:t>
      </w:r>
      <w:r w:rsidRPr="00A70DB0">
        <w:rPr>
          <w:rFonts w:ascii="Times New Roman" w:hAnsi="Times New Roman"/>
          <w:sz w:val="32"/>
          <w:szCs w:val="32"/>
        </w:rPr>
        <w:t>м</w:t>
      </w:r>
      <w:r w:rsidRPr="00A70DB0">
        <w:rPr>
          <w:rFonts w:ascii="Times New Roman" w:hAnsi="Times New Roman"/>
          <w:sz w:val="32"/>
          <w:szCs w:val="32"/>
        </w:rPr>
        <w:t>мы.</w:t>
      </w:r>
    </w:p>
    <w:p w:rsidR="0092695B" w:rsidRPr="00A70DB0" w:rsidRDefault="0092695B" w:rsidP="0092695B">
      <w:pPr>
        <w:spacing w:after="0"/>
        <w:ind w:right="-2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A70DB0">
        <w:rPr>
          <w:rFonts w:ascii="Times New Roman" w:hAnsi="Times New Roman"/>
          <w:b/>
          <w:i/>
          <w:sz w:val="32"/>
          <w:szCs w:val="32"/>
          <w:u w:val="single"/>
        </w:rPr>
        <w:t>Физическая культура и спорт</w:t>
      </w:r>
    </w:p>
    <w:p w:rsidR="0092695B" w:rsidRPr="00A70DB0" w:rsidRDefault="0092695B" w:rsidP="0092695B">
      <w:pPr>
        <w:spacing w:after="0"/>
        <w:ind w:right="-2"/>
        <w:jc w:val="center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  Расходы на физическую</w:t>
      </w:r>
      <w:r w:rsidR="0022627B" w:rsidRPr="00A70DB0">
        <w:rPr>
          <w:rFonts w:ascii="Times New Roman" w:hAnsi="Times New Roman"/>
          <w:sz w:val="32"/>
          <w:szCs w:val="32"/>
        </w:rPr>
        <w:t xml:space="preserve"> культуру и спорт составили 87,5</w:t>
      </w:r>
      <w:r w:rsidRPr="00A70DB0">
        <w:rPr>
          <w:rFonts w:ascii="Times New Roman" w:hAnsi="Times New Roman"/>
          <w:sz w:val="32"/>
          <w:szCs w:val="32"/>
        </w:rPr>
        <w:t>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уб., в том числе на заработ</w:t>
      </w:r>
      <w:r w:rsidR="0022627B" w:rsidRPr="00A70DB0">
        <w:rPr>
          <w:rFonts w:ascii="Times New Roman" w:hAnsi="Times New Roman"/>
          <w:sz w:val="32"/>
          <w:szCs w:val="32"/>
        </w:rPr>
        <w:t>ную плату спорт инструктора 67,5</w:t>
      </w:r>
      <w:r w:rsidRPr="00A70DB0">
        <w:rPr>
          <w:rFonts w:ascii="Times New Roman" w:hAnsi="Times New Roman"/>
          <w:sz w:val="32"/>
          <w:szCs w:val="32"/>
        </w:rPr>
        <w:t>тыс.руб., на приобрете</w:t>
      </w:r>
      <w:r w:rsidR="00B65979" w:rsidRPr="00A70DB0">
        <w:rPr>
          <w:rFonts w:ascii="Times New Roman" w:hAnsi="Times New Roman"/>
          <w:sz w:val="32"/>
          <w:szCs w:val="32"/>
        </w:rPr>
        <w:t xml:space="preserve">ние спортинвентаря и призов </w:t>
      </w:r>
      <w:r w:rsidR="00140249" w:rsidRPr="00A70DB0">
        <w:rPr>
          <w:rFonts w:ascii="Times New Roman" w:hAnsi="Times New Roman"/>
          <w:sz w:val="32"/>
          <w:szCs w:val="32"/>
        </w:rPr>
        <w:t>20,0</w:t>
      </w:r>
      <w:r w:rsidRPr="00A70DB0">
        <w:rPr>
          <w:rFonts w:ascii="Times New Roman" w:hAnsi="Times New Roman"/>
          <w:sz w:val="32"/>
          <w:szCs w:val="32"/>
        </w:rPr>
        <w:t xml:space="preserve">тыс.руб. </w:t>
      </w: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 В летний период </w:t>
      </w:r>
      <w:proofErr w:type="gramStart"/>
      <w:r w:rsidRPr="00A70DB0">
        <w:rPr>
          <w:rFonts w:ascii="Times New Roman" w:hAnsi="Times New Roman"/>
          <w:sz w:val="32"/>
          <w:szCs w:val="32"/>
        </w:rPr>
        <w:t>дета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занимались на 2-х спортивных дворовых площадках, на школьных стадионах.</w:t>
      </w: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Спортивные команды поселения принимали участие в райо</w:t>
      </w:r>
      <w:r w:rsidRPr="00A70DB0">
        <w:rPr>
          <w:rFonts w:ascii="Times New Roman" w:hAnsi="Times New Roman"/>
          <w:sz w:val="32"/>
          <w:szCs w:val="32"/>
        </w:rPr>
        <w:t>н</w:t>
      </w:r>
      <w:r w:rsidRPr="00A70DB0">
        <w:rPr>
          <w:rFonts w:ascii="Times New Roman" w:hAnsi="Times New Roman"/>
          <w:sz w:val="32"/>
          <w:szCs w:val="32"/>
        </w:rPr>
        <w:t>ных мероприятиях:</w:t>
      </w: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Спартакиада среди трудящихся (4-е место);</w:t>
      </w: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lastRenderedPageBreak/>
        <w:t>- Спартакиада среди инвалидов (1-е место).</w:t>
      </w:r>
    </w:p>
    <w:p w:rsidR="00C05C0F" w:rsidRPr="00A70DB0" w:rsidRDefault="00C05C0F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Жители поселения принимали участие в сдаче нормативов ГТО.</w:t>
      </w:r>
    </w:p>
    <w:p w:rsidR="00C05C0F" w:rsidRPr="00A70DB0" w:rsidRDefault="00C05C0F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      Высоких результатов добились юные боксеры нашего посел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t>ния, приняли участие в 12 турнирах на территории Краснодарского края и Ростовской области.</w:t>
      </w:r>
      <w:r w:rsidR="00FD53FC">
        <w:rPr>
          <w:rFonts w:ascii="Times New Roman" w:hAnsi="Times New Roman"/>
          <w:sz w:val="32"/>
          <w:szCs w:val="32"/>
        </w:rPr>
        <w:t xml:space="preserve"> Балашов Андрей, Балашова </w:t>
      </w:r>
      <w:proofErr w:type="spellStart"/>
      <w:r w:rsidR="00FD53FC">
        <w:rPr>
          <w:rFonts w:ascii="Times New Roman" w:hAnsi="Times New Roman"/>
          <w:sz w:val="32"/>
          <w:szCs w:val="32"/>
        </w:rPr>
        <w:t>Милена</w:t>
      </w:r>
      <w:proofErr w:type="spellEnd"/>
      <w:r w:rsidR="00FD53FC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="00FD53FC">
        <w:rPr>
          <w:rFonts w:ascii="Times New Roman" w:hAnsi="Times New Roman"/>
          <w:sz w:val="32"/>
          <w:szCs w:val="32"/>
        </w:rPr>
        <w:t>Пузюрин</w:t>
      </w:r>
      <w:proofErr w:type="spellEnd"/>
      <w:r w:rsidR="00FD53FC">
        <w:rPr>
          <w:rFonts w:ascii="Times New Roman" w:hAnsi="Times New Roman"/>
          <w:sz w:val="32"/>
          <w:szCs w:val="32"/>
        </w:rPr>
        <w:t xml:space="preserve"> Егор входят в состав  сборной команды Краснодарского края по боксу. В 2018 году премией главы Крыловского района «Одаренные дети» были удостоены Балашов </w:t>
      </w:r>
      <w:proofErr w:type="spellStart"/>
      <w:r w:rsidR="00FD53FC">
        <w:rPr>
          <w:rFonts w:ascii="Times New Roman" w:hAnsi="Times New Roman"/>
          <w:sz w:val="32"/>
          <w:szCs w:val="32"/>
        </w:rPr>
        <w:t>Милена</w:t>
      </w:r>
      <w:proofErr w:type="spellEnd"/>
      <w:r w:rsidR="00FD53FC">
        <w:rPr>
          <w:rFonts w:ascii="Times New Roman" w:hAnsi="Times New Roman"/>
          <w:sz w:val="32"/>
          <w:szCs w:val="32"/>
        </w:rPr>
        <w:t xml:space="preserve">  и </w:t>
      </w:r>
      <w:proofErr w:type="spellStart"/>
      <w:r w:rsidR="00FD53FC">
        <w:rPr>
          <w:rFonts w:ascii="Times New Roman" w:hAnsi="Times New Roman"/>
          <w:sz w:val="32"/>
          <w:szCs w:val="32"/>
        </w:rPr>
        <w:t>Пузюрин</w:t>
      </w:r>
      <w:proofErr w:type="spellEnd"/>
      <w:r w:rsidR="00FD53FC">
        <w:rPr>
          <w:rFonts w:ascii="Times New Roman" w:hAnsi="Times New Roman"/>
          <w:sz w:val="32"/>
          <w:szCs w:val="32"/>
        </w:rPr>
        <w:t xml:space="preserve"> Егор.</w:t>
      </w:r>
    </w:p>
    <w:p w:rsidR="00DF6896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DF6896" w:rsidRPr="00A70DB0">
        <w:rPr>
          <w:rFonts w:ascii="Times New Roman" w:hAnsi="Times New Roman"/>
          <w:sz w:val="32"/>
          <w:szCs w:val="32"/>
        </w:rPr>
        <w:t>Для администрации поселения основной задачей, при исполн</w:t>
      </w:r>
      <w:r w:rsidR="00DF6896" w:rsidRPr="00A70DB0">
        <w:rPr>
          <w:rFonts w:ascii="Times New Roman" w:hAnsi="Times New Roman"/>
          <w:sz w:val="32"/>
          <w:szCs w:val="32"/>
        </w:rPr>
        <w:t>е</w:t>
      </w:r>
      <w:r w:rsidR="00DF6896" w:rsidRPr="00A70DB0">
        <w:rPr>
          <w:rFonts w:ascii="Times New Roman" w:hAnsi="Times New Roman"/>
          <w:sz w:val="32"/>
          <w:szCs w:val="32"/>
        </w:rPr>
        <w:t xml:space="preserve">нии полномочий, остается максимальное вовлечение всех возрастов населения занятием физической культурой и спортом. </w:t>
      </w:r>
    </w:p>
    <w:p w:rsidR="00DF6896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="00DF6896" w:rsidRPr="00A70DB0">
        <w:rPr>
          <w:rFonts w:ascii="Times New Roman" w:hAnsi="Times New Roman"/>
          <w:sz w:val="32"/>
          <w:szCs w:val="32"/>
        </w:rPr>
        <w:t xml:space="preserve">В завершении отчета я хотел бы поблагодарить всех депутатов Совета поселения, руководителей </w:t>
      </w:r>
      <w:proofErr w:type="spellStart"/>
      <w:r w:rsidR="00DF6896" w:rsidRPr="00A70DB0">
        <w:rPr>
          <w:rFonts w:ascii="Times New Roman" w:hAnsi="Times New Roman"/>
          <w:sz w:val="32"/>
          <w:szCs w:val="32"/>
        </w:rPr>
        <w:t>ТОСов</w:t>
      </w:r>
      <w:proofErr w:type="spellEnd"/>
      <w:r w:rsidR="00DF6896" w:rsidRPr="00A70DB0">
        <w:rPr>
          <w:rFonts w:ascii="Times New Roman" w:hAnsi="Times New Roman"/>
          <w:sz w:val="32"/>
          <w:szCs w:val="32"/>
        </w:rPr>
        <w:t>, общественные организ</w:t>
      </w:r>
      <w:r w:rsidR="00DF6896" w:rsidRPr="00A70DB0">
        <w:rPr>
          <w:rFonts w:ascii="Times New Roman" w:hAnsi="Times New Roman"/>
          <w:sz w:val="32"/>
          <w:szCs w:val="32"/>
        </w:rPr>
        <w:t>а</w:t>
      </w:r>
      <w:r w:rsidR="00DF6896" w:rsidRPr="00A70DB0">
        <w:rPr>
          <w:rFonts w:ascii="Times New Roman" w:hAnsi="Times New Roman"/>
          <w:sz w:val="32"/>
          <w:szCs w:val="32"/>
        </w:rPr>
        <w:t xml:space="preserve">ции, всех руководителей предприятий организаций и учреждений поселения и района за совместную плодотворную работу. Надеюсь, что и в </w:t>
      </w:r>
      <w:r w:rsidR="00723915" w:rsidRPr="00A70DB0">
        <w:rPr>
          <w:rFonts w:ascii="Times New Roman" w:hAnsi="Times New Roman"/>
          <w:sz w:val="32"/>
          <w:szCs w:val="32"/>
        </w:rPr>
        <w:t>2019 году мы будем вместе работать на благо Новопашко</w:t>
      </w:r>
      <w:r w:rsidR="00723915" w:rsidRPr="00A70DB0">
        <w:rPr>
          <w:rFonts w:ascii="Times New Roman" w:hAnsi="Times New Roman"/>
          <w:sz w:val="32"/>
          <w:szCs w:val="32"/>
        </w:rPr>
        <w:t>в</w:t>
      </w:r>
      <w:r w:rsidR="00723915" w:rsidRPr="00A70DB0">
        <w:rPr>
          <w:rFonts w:ascii="Times New Roman" w:hAnsi="Times New Roman"/>
          <w:sz w:val="32"/>
          <w:szCs w:val="32"/>
        </w:rPr>
        <w:t>ского сельского поселения.</w:t>
      </w:r>
    </w:p>
    <w:p w:rsidR="00723915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="00723915" w:rsidRPr="00A70DB0">
        <w:rPr>
          <w:rFonts w:ascii="Times New Roman" w:hAnsi="Times New Roman"/>
          <w:sz w:val="32"/>
          <w:szCs w:val="32"/>
        </w:rPr>
        <w:t>Хочу выразить благодарность работникам администрации сельского поселения, которые в полном объеме и качественно в</w:t>
      </w:r>
      <w:r w:rsidR="00723915" w:rsidRPr="00A70DB0">
        <w:rPr>
          <w:rFonts w:ascii="Times New Roman" w:hAnsi="Times New Roman"/>
          <w:sz w:val="32"/>
          <w:szCs w:val="32"/>
        </w:rPr>
        <w:t>ы</w:t>
      </w:r>
      <w:r w:rsidR="00723915" w:rsidRPr="00A70DB0">
        <w:rPr>
          <w:rFonts w:ascii="Times New Roman" w:hAnsi="Times New Roman"/>
          <w:sz w:val="32"/>
          <w:szCs w:val="32"/>
        </w:rPr>
        <w:t>полняли и выполняют свои обязанности.</w:t>
      </w:r>
    </w:p>
    <w:p w:rsidR="00723915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="00723915" w:rsidRPr="00A70DB0">
        <w:rPr>
          <w:rFonts w:ascii="Times New Roman" w:hAnsi="Times New Roman"/>
          <w:sz w:val="32"/>
          <w:szCs w:val="32"/>
        </w:rPr>
        <w:t>Также хочу поблагодарить за непосредственное участие в р</w:t>
      </w:r>
      <w:r w:rsidR="00723915" w:rsidRPr="00A70DB0">
        <w:rPr>
          <w:rFonts w:ascii="Times New Roman" w:hAnsi="Times New Roman"/>
          <w:sz w:val="32"/>
          <w:szCs w:val="32"/>
        </w:rPr>
        <w:t>е</w:t>
      </w:r>
      <w:r w:rsidR="00723915" w:rsidRPr="00A70DB0">
        <w:rPr>
          <w:rFonts w:ascii="Times New Roman" w:hAnsi="Times New Roman"/>
          <w:sz w:val="32"/>
          <w:szCs w:val="32"/>
        </w:rPr>
        <w:t>шении вопросов местного значения и поддержку в работе админ</w:t>
      </w:r>
      <w:r w:rsidR="00723915" w:rsidRPr="00A70DB0">
        <w:rPr>
          <w:rFonts w:ascii="Times New Roman" w:hAnsi="Times New Roman"/>
          <w:sz w:val="32"/>
          <w:szCs w:val="32"/>
        </w:rPr>
        <w:t>и</w:t>
      </w:r>
      <w:r w:rsidR="00723915" w:rsidRPr="00A70DB0">
        <w:rPr>
          <w:rFonts w:ascii="Times New Roman" w:hAnsi="Times New Roman"/>
          <w:sz w:val="32"/>
          <w:szCs w:val="32"/>
        </w:rPr>
        <w:t xml:space="preserve">страцию Краснодарского края и лично губернатора Вениамина Ивановича Кондратьева, депутатов Законодательного собрания края, администрацию Крыловского района и лично главу района Виталия Георгиевича </w:t>
      </w:r>
      <w:proofErr w:type="spellStart"/>
      <w:r w:rsidR="00723915" w:rsidRPr="00A70DB0">
        <w:rPr>
          <w:rFonts w:ascii="Times New Roman" w:hAnsi="Times New Roman"/>
          <w:sz w:val="32"/>
          <w:szCs w:val="32"/>
        </w:rPr>
        <w:t>Демирова</w:t>
      </w:r>
      <w:proofErr w:type="spellEnd"/>
      <w:r w:rsidR="00723915" w:rsidRPr="00A70DB0">
        <w:rPr>
          <w:rFonts w:ascii="Times New Roman" w:hAnsi="Times New Roman"/>
          <w:sz w:val="32"/>
          <w:szCs w:val="32"/>
        </w:rPr>
        <w:t>.</w:t>
      </w:r>
    </w:p>
    <w:p w:rsidR="00723915" w:rsidRPr="00A70DB0" w:rsidRDefault="00723915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</w:t>
      </w:r>
      <w:r w:rsidR="00FE5089">
        <w:rPr>
          <w:rFonts w:ascii="Times New Roman" w:hAnsi="Times New Roman"/>
          <w:sz w:val="32"/>
          <w:szCs w:val="32"/>
        </w:rPr>
        <w:t xml:space="preserve">       </w:t>
      </w:r>
      <w:r w:rsidRPr="00A70DB0">
        <w:rPr>
          <w:rFonts w:ascii="Times New Roman" w:hAnsi="Times New Roman"/>
          <w:sz w:val="32"/>
          <w:szCs w:val="32"/>
        </w:rPr>
        <w:t>Спасибо Вам уважаемые жители Новопашковского сельского поселения за содействие, инициативу, советы и переживания.</w:t>
      </w:r>
    </w:p>
    <w:p w:rsidR="00723915" w:rsidRPr="00A70DB0" w:rsidRDefault="00723915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Впереди много планов и задач, которые нам совместно необход</w:t>
      </w:r>
      <w:r w:rsidRPr="00A70DB0">
        <w:rPr>
          <w:rFonts w:ascii="Times New Roman" w:hAnsi="Times New Roman"/>
          <w:sz w:val="32"/>
          <w:szCs w:val="32"/>
        </w:rPr>
        <w:t>и</w:t>
      </w:r>
      <w:r w:rsidRPr="00A70DB0">
        <w:rPr>
          <w:rFonts w:ascii="Times New Roman" w:hAnsi="Times New Roman"/>
          <w:sz w:val="32"/>
          <w:szCs w:val="32"/>
        </w:rPr>
        <w:t>мо решить. На 2019 год, в ближайших планах, у администрации п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селения достойно обеспечить проведение выборов депутатов Сов</w:t>
      </w:r>
      <w:r w:rsidRPr="00A70DB0">
        <w:rPr>
          <w:rFonts w:ascii="Times New Roman" w:hAnsi="Times New Roman"/>
          <w:sz w:val="32"/>
          <w:szCs w:val="32"/>
        </w:rPr>
        <w:t>е</w:t>
      </w:r>
      <w:r w:rsidRPr="00A70DB0">
        <w:rPr>
          <w:rFonts w:ascii="Times New Roman" w:hAnsi="Times New Roman"/>
          <w:sz w:val="32"/>
          <w:szCs w:val="32"/>
        </w:rPr>
        <w:lastRenderedPageBreak/>
        <w:t>та и главы Новопашковского сельского поселения, от которых з</w:t>
      </w:r>
      <w:r w:rsidRPr="00A70DB0">
        <w:rPr>
          <w:rFonts w:ascii="Times New Roman" w:hAnsi="Times New Roman"/>
          <w:sz w:val="32"/>
          <w:szCs w:val="32"/>
        </w:rPr>
        <w:t>а</w:t>
      </w:r>
      <w:r w:rsidRPr="00A70DB0">
        <w:rPr>
          <w:rFonts w:ascii="Times New Roman" w:hAnsi="Times New Roman"/>
          <w:sz w:val="32"/>
          <w:szCs w:val="32"/>
        </w:rPr>
        <w:t>висит будущее нашего поселения.</w:t>
      </w:r>
    </w:p>
    <w:p w:rsidR="00723915" w:rsidRPr="00A70DB0" w:rsidRDefault="00723915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Приоритетные </w:t>
      </w:r>
      <w:r w:rsidR="00460629" w:rsidRPr="00A70DB0">
        <w:rPr>
          <w:rFonts w:ascii="Times New Roman" w:hAnsi="Times New Roman"/>
          <w:sz w:val="32"/>
          <w:szCs w:val="32"/>
        </w:rPr>
        <w:t>направления</w:t>
      </w:r>
      <w:r w:rsidRPr="00A70DB0">
        <w:rPr>
          <w:rFonts w:ascii="Times New Roman" w:hAnsi="Times New Roman"/>
          <w:sz w:val="32"/>
          <w:szCs w:val="32"/>
        </w:rPr>
        <w:t xml:space="preserve"> на 2019 год:</w:t>
      </w:r>
    </w:p>
    <w:p w:rsidR="00723915" w:rsidRPr="00A70DB0" w:rsidRDefault="00723915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Реализация мер, направленных на увеличение собственных дох</w:t>
      </w:r>
      <w:r w:rsidRPr="00A70DB0">
        <w:rPr>
          <w:rFonts w:ascii="Times New Roman" w:hAnsi="Times New Roman"/>
          <w:sz w:val="32"/>
          <w:szCs w:val="32"/>
        </w:rPr>
        <w:t>о</w:t>
      </w:r>
      <w:r w:rsidRPr="00A70DB0">
        <w:rPr>
          <w:rFonts w:ascii="Times New Roman" w:hAnsi="Times New Roman"/>
          <w:sz w:val="32"/>
          <w:szCs w:val="32"/>
        </w:rPr>
        <w:t>дов</w:t>
      </w:r>
      <w:r w:rsidR="00460629" w:rsidRPr="00A70DB0">
        <w:rPr>
          <w:rFonts w:ascii="Times New Roman" w:hAnsi="Times New Roman"/>
          <w:sz w:val="32"/>
          <w:szCs w:val="32"/>
        </w:rPr>
        <w:t>;</w:t>
      </w:r>
    </w:p>
    <w:p w:rsidR="00460629" w:rsidRPr="00A70DB0" w:rsidRDefault="0046062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Вступить в краевую программу по ремонту дорог на сумму 5млн.300тыс</w:t>
      </w:r>
      <w:proofErr w:type="gramStart"/>
      <w:r w:rsidRPr="00A70DB0">
        <w:rPr>
          <w:rFonts w:ascii="Times New Roman" w:hAnsi="Times New Roman"/>
          <w:sz w:val="32"/>
          <w:szCs w:val="32"/>
        </w:rPr>
        <w:t>.р</w:t>
      </w:r>
      <w:proofErr w:type="gramEnd"/>
      <w:r w:rsidRPr="00A70DB0">
        <w:rPr>
          <w:rFonts w:ascii="Times New Roman" w:hAnsi="Times New Roman"/>
          <w:sz w:val="32"/>
          <w:szCs w:val="32"/>
        </w:rPr>
        <w:t>уб.;</w:t>
      </w:r>
    </w:p>
    <w:p w:rsidR="00460629" w:rsidRPr="00A70DB0" w:rsidRDefault="0046062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Совместно с жителями х. Тверского выполнить намеченный об</w:t>
      </w:r>
      <w:r w:rsidRPr="00A70DB0">
        <w:rPr>
          <w:rFonts w:ascii="Times New Roman" w:hAnsi="Times New Roman"/>
          <w:sz w:val="32"/>
          <w:szCs w:val="32"/>
        </w:rPr>
        <w:t>ъ</w:t>
      </w:r>
      <w:r w:rsidRPr="00A70DB0">
        <w:rPr>
          <w:rFonts w:ascii="Times New Roman" w:hAnsi="Times New Roman"/>
          <w:sz w:val="32"/>
          <w:szCs w:val="32"/>
        </w:rPr>
        <w:t>ем ремонта водопроводных сетей протяженностью 1600м.;</w:t>
      </w:r>
    </w:p>
    <w:p w:rsidR="00460629" w:rsidRPr="00A70DB0" w:rsidRDefault="0046062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Подготовить проектную документацию и вступить в программу «Комфортная городская среда»;</w:t>
      </w:r>
    </w:p>
    <w:p w:rsidR="00460629" w:rsidRPr="00A70DB0" w:rsidRDefault="0046062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>- Продолжить работу над решением давно назревшего вопроса строительства теплотрассы к СДК «</w:t>
      </w:r>
      <w:proofErr w:type="spellStart"/>
      <w:r w:rsidRPr="00A70DB0">
        <w:rPr>
          <w:rFonts w:ascii="Times New Roman" w:hAnsi="Times New Roman"/>
          <w:sz w:val="32"/>
          <w:szCs w:val="32"/>
        </w:rPr>
        <w:t>Новопашковский</w:t>
      </w:r>
      <w:proofErr w:type="spellEnd"/>
      <w:r w:rsidRPr="00A70DB0">
        <w:rPr>
          <w:rFonts w:ascii="Times New Roman" w:hAnsi="Times New Roman"/>
          <w:sz w:val="32"/>
          <w:szCs w:val="32"/>
        </w:rPr>
        <w:t>».</w:t>
      </w:r>
    </w:p>
    <w:p w:rsidR="00460629" w:rsidRPr="00A70DB0" w:rsidRDefault="0046062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 </w:t>
      </w:r>
      <w:r w:rsidR="00FE5089">
        <w:rPr>
          <w:rFonts w:ascii="Times New Roman" w:hAnsi="Times New Roman"/>
          <w:sz w:val="32"/>
          <w:szCs w:val="32"/>
        </w:rPr>
        <w:t xml:space="preserve">     </w:t>
      </w:r>
      <w:r w:rsidRPr="00A70DB0">
        <w:rPr>
          <w:rFonts w:ascii="Times New Roman" w:hAnsi="Times New Roman"/>
          <w:sz w:val="32"/>
          <w:szCs w:val="32"/>
        </w:rPr>
        <w:t>Уважаемые односельчане, в этом году мы планируем выполнить работы по ремонту нашего мемориала, все вы видите, что мемор</w:t>
      </w:r>
      <w:r w:rsidRPr="00A70DB0">
        <w:rPr>
          <w:rFonts w:ascii="Times New Roman" w:hAnsi="Times New Roman"/>
          <w:sz w:val="32"/>
          <w:szCs w:val="32"/>
        </w:rPr>
        <w:t>и</w:t>
      </w:r>
      <w:r w:rsidRPr="00A70DB0">
        <w:rPr>
          <w:rFonts w:ascii="Times New Roman" w:hAnsi="Times New Roman"/>
          <w:sz w:val="32"/>
          <w:szCs w:val="32"/>
        </w:rPr>
        <w:t xml:space="preserve">альные доски необходимо заменить </w:t>
      </w:r>
      <w:proofErr w:type="gramStart"/>
      <w:r w:rsidRPr="00A70DB0">
        <w:rPr>
          <w:rFonts w:ascii="Times New Roman" w:hAnsi="Times New Roman"/>
          <w:sz w:val="32"/>
          <w:szCs w:val="32"/>
        </w:rPr>
        <w:t>на</w:t>
      </w:r>
      <w:proofErr w:type="gramEnd"/>
      <w:r w:rsidRPr="00A70DB0">
        <w:rPr>
          <w:rFonts w:ascii="Times New Roman" w:hAnsi="Times New Roman"/>
          <w:sz w:val="32"/>
          <w:szCs w:val="32"/>
        </w:rPr>
        <w:t xml:space="preserve"> новые. Работы необходимо завершить до 9 мая 2020 года, ко дню 75-й годовщины Победы в ВОВ.</w:t>
      </w:r>
    </w:p>
    <w:p w:rsidR="00460629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460629" w:rsidRPr="00A70DB0">
        <w:rPr>
          <w:rFonts w:ascii="Times New Roman" w:hAnsi="Times New Roman"/>
          <w:sz w:val="32"/>
          <w:szCs w:val="32"/>
        </w:rPr>
        <w:t>Надеюсь на поддержку жителей и глав КФХ. Наша главная з</w:t>
      </w:r>
      <w:r w:rsidR="00460629" w:rsidRPr="00A70DB0">
        <w:rPr>
          <w:rFonts w:ascii="Times New Roman" w:hAnsi="Times New Roman"/>
          <w:sz w:val="32"/>
          <w:szCs w:val="32"/>
        </w:rPr>
        <w:t>а</w:t>
      </w:r>
      <w:r w:rsidR="00460629" w:rsidRPr="00A70DB0">
        <w:rPr>
          <w:rFonts w:ascii="Times New Roman" w:hAnsi="Times New Roman"/>
          <w:sz w:val="32"/>
          <w:szCs w:val="32"/>
        </w:rPr>
        <w:t>дача сегодня сохранить память о подвигах наших отцов и дедов.</w:t>
      </w:r>
    </w:p>
    <w:p w:rsidR="00460629" w:rsidRPr="00A70DB0" w:rsidRDefault="0046062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 w:rsidRPr="00A70DB0">
        <w:rPr>
          <w:rFonts w:ascii="Times New Roman" w:hAnsi="Times New Roman"/>
          <w:sz w:val="32"/>
          <w:szCs w:val="32"/>
        </w:rPr>
        <w:t xml:space="preserve">Как видите планов на 2019 год </w:t>
      </w:r>
      <w:r w:rsidR="00C9302C" w:rsidRPr="00A70DB0">
        <w:rPr>
          <w:rFonts w:ascii="Times New Roman" w:hAnsi="Times New Roman"/>
          <w:sz w:val="32"/>
          <w:szCs w:val="32"/>
        </w:rPr>
        <w:t xml:space="preserve">у </w:t>
      </w:r>
      <w:r w:rsidRPr="00A70DB0">
        <w:rPr>
          <w:rFonts w:ascii="Times New Roman" w:hAnsi="Times New Roman"/>
          <w:sz w:val="32"/>
          <w:szCs w:val="32"/>
        </w:rPr>
        <w:t>нас</w:t>
      </w:r>
      <w:r w:rsidR="00C9302C" w:rsidRPr="00A70DB0">
        <w:rPr>
          <w:rFonts w:ascii="Times New Roman" w:hAnsi="Times New Roman"/>
          <w:sz w:val="32"/>
          <w:szCs w:val="32"/>
        </w:rPr>
        <w:t xml:space="preserve"> много.</w:t>
      </w:r>
    </w:p>
    <w:p w:rsidR="00C9302C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 w:rsidR="00C9302C" w:rsidRPr="00A70DB0">
        <w:rPr>
          <w:rFonts w:ascii="Times New Roman" w:hAnsi="Times New Roman"/>
          <w:sz w:val="32"/>
          <w:szCs w:val="32"/>
        </w:rPr>
        <w:t>Я верю, что лишь наши совместные усилия, участие каждого из Вас позволит сделать наше поселение именно таким, каким мы все хотим его видеть. Спасибо всем!</w:t>
      </w:r>
    </w:p>
    <w:p w:rsidR="00C9302C" w:rsidRPr="00A70DB0" w:rsidRDefault="00FE5089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="00C9302C" w:rsidRPr="00A70DB0">
        <w:rPr>
          <w:rFonts w:ascii="Times New Roman" w:hAnsi="Times New Roman"/>
          <w:sz w:val="32"/>
          <w:szCs w:val="32"/>
        </w:rPr>
        <w:t xml:space="preserve">Благодарю за внимание. </w:t>
      </w:r>
    </w:p>
    <w:p w:rsidR="00723915" w:rsidRPr="00A70DB0" w:rsidRDefault="00723915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C05C0F" w:rsidRPr="00A70DB0" w:rsidRDefault="00C05C0F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92695B" w:rsidRPr="00A70DB0" w:rsidRDefault="0092695B" w:rsidP="0092695B">
      <w:pPr>
        <w:spacing w:after="0"/>
        <w:ind w:right="-2"/>
        <w:jc w:val="both"/>
        <w:rPr>
          <w:rFonts w:ascii="Times New Roman" w:hAnsi="Times New Roman"/>
          <w:sz w:val="32"/>
          <w:szCs w:val="32"/>
        </w:rPr>
      </w:pPr>
    </w:p>
    <w:p w:rsidR="0085534C" w:rsidRPr="00A70DB0" w:rsidRDefault="0085534C" w:rsidP="00772B66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sectPr w:rsidR="0085534C" w:rsidRPr="00A70DB0" w:rsidSect="00CA62B1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81" w:rsidRDefault="004C4F81" w:rsidP="00C851DA">
      <w:pPr>
        <w:spacing w:after="0" w:line="240" w:lineRule="auto"/>
      </w:pPr>
      <w:r>
        <w:separator/>
      </w:r>
    </w:p>
  </w:endnote>
  <w:endnote w:type="continuationSeparator" w:id="1">
    <w:p w:rsidR="004C4F81" w:rsidRDefault="004C4F81" w:rsidP="00C8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81" w:rsidRDefault="004C4F81" w:rsidP="00C851DA">
      <w:pPr>
        <w:spacing w:after="0" w:line="240" w:lineRule="auto"/>
      </w:pPr>
      <w:r>
        <w:separator/>
      </w:r>
    </w:p>
  </w:footnote>
  <w:footnote w:type="continuationSeparator" w:id="1">
    <w:p w:rsidR="004C4F81" w:rsidRDefault="004C4F81" w:rsidP="00C8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81926"/>
      <w:docPartObj>
        <w:docPartGallery w:val="Page Numbers (Top of Page)"/>
        <w:docPartUnique/>
      </w:docPartObj>
    </w:sdtPr>
    <w:sdtContent>
      <w:p w:rsidR="004C4F81" w:rsidRDefault="00F03296">
        <w:pPr>
          <w:pStyle w:val="a4"/>
          <w:jc w:val="right"/>
        </w:pPr>
        <w:fldSimple w:instr=" PAGE   \* MERGEFORMAT ">
          <w:r w:rsidR="008B1F79">
            <w:rPr>
              <w:noProof/>
            </w:rPr>
            <w:t>10</w:t>
          </w:r>
        </w:fldSimple>
      </w:p>
    </w:sdtContent>
  </w:sdt>
  <w:p w:rsidR="004C4F81" w:rsidRDefault="004C4F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51B8"/>
    <w:multiLevelType w:val="hybridMultilevel"/>
    <w:tmpl w:val="5C4EA346"/>
    <w:lvl w:ilvl="0" w:tplc="ADF04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F6D"/>
    <w:rsid w:val="00002B52"/>
    <w:rsid w:val="000320C8"/>
    <w:rsid w:val="00035F9E"/>
    <w:rsid w:val="00081516"/>
    <w:rsid w:val="0009555D"/>
    <w:rsid w:val="00096108"/>
    <w:rsid w:val="00096C57"/>
    <w:rsid w:val="000A642B"/>
    <w:rsid w:val="000C6EBB"/>
    <w:rsid w:val="000D69C6"/>
    <w:rsid w:val="000E3F61"/>
    <w:rsid w:val="000E6DFF"/>
    <w:rsid w:val="000F2FA4"/>
    <w:rsid w:val="000F2FEE"/>
    <w:rsid w:val="00104F63"/>
    <w:rsid w:val="001224D2"/>
    <w:rsid w:val="001224D4"/>
    <w:rsid w:val="00122A05"/>
    <w:rsid w:val="00133D18"/>
    <w:rsid w:val="00140249"/>
    <w:rsid w:val="001540A6"/>
    <w:rsid w:val="00162075"/>
    <w:rsid w:val="001629F7"/>
    <w:rsid w:val="00165207"/>
    <w:rsid w:val="00167E86"/>
    <w:rsid w:val="0018019B"/>
    <w:rsid w:val="00181C4F"/>
    <w:rsid w:val="001D6E7A"/>
    <w:rsid w:val="00207292"/>
    <w:rsid w:val="00214236"/>
    <w:rsid w:val="0021472B"/>
    <w:rsid w:val="002260EB"/>
    <w:rsid w:val="0022627B"/>
    <w:rsid w:val="002513E0"/>
    <w:rsid w:val="002662E0"/>
    <w:rsid w:val="0027646C"/>
    <w:rsid w:val="0029140F"/>
    <w:rsid w:val="002B4947"/>
    <w:rsid w:val="002B7DCC"/>
    <w:rsid w:val="002C6867"/>
    <w:rsid w:val="002C733C"/>
    <w:rsid w:val="002D0C2F"/>
    <w:rsid w:val="002D7C5B"/>
    <w:rsid w:val="002F1019"/>
    <w:rsid w:val="003148C3"/>
    <w:rsid w:val="00316061"/>
    <w:rsid w:val="00317165"/>
    <w:rsid w:val="00387631"/>
    <w:rsid w:val="00393BEA"/>
    <w:rsid w:val="00393D40"/>
    <w:rsid w:val="003B73B5"/>
    <w:rsid w:val="003C3774"/>
    <w:rsid w:val="003D6382"/>
    <w:rsid w:val="003D7C6F"/>
    <w:rsid w:val="003E1A13"/>
    <w:rsid w:val="003E6AEF"/>
    <w:rsid w:val="00402249"/>
    <w:rsid w:val="00407FC0"/>
    <w:rsid w:val="00430967"/>
    <w:rsid w:val="00452FC6"/>
    <w:rsid w:val="00460629"/>
    <w:rsid w:val="00460C3B"/>
    <w:rsid w:val="00465546"/>
    <w:rsid w:val="00482A62"/>
    <w:rsid w:val="004B14DF"/>
    <w:rsid w:val="004B52F0"/>
    <w:rsid w:val="004C055D"/>
    <w:rsid w:val="004C1A6D"/>
    <w:rsid w:val="004C4F81"/>
    <w:rsid w:val="004D6520"/>
    <w:rsid w:val="004E3377"/>
    <w:rsid w:val="004F30E5"/>
    <w:rsid w:val="004F392F"/>
    <w:rsid w:val="005008ED"/>
    <w:rsid w:val="00506916"/>
    <w:rsid w:val="0052358E"/>
    <w:rsid w:val="005368EE"/>
    <w:rsid w:val="00542756"/>
    <w:rsid w:val="0055303E"/>
    <w:rsid w:val="00567EEE"/>
    <w:rsid w:val="00574C3B"/>
    <w:rsid w:val="005A7586"/>
    <w:rsid w:val="005B19C9"/>
    <w:rsid w:val="005B6C04"/>
    <w:rsid w:val="005B6DDF"/>
    <w:rsid w:val="005B7BAB"/>
    <w:rsid w:val="005E34C5"/>
    <w:rsid w:val="005F2484"/>
    <w:rsid w:val="00605DC4"/>
    <w:rsid w:val="006235AA"/>
    <w:rsid w:val="006803CA"/>
    <w:rsid w:val="006854B4"/>
    <w:rsid w:val="00690615"/>
    <w:rsid w:val="006A62CA"/>
    <w:rsid w:val="006B63E5"/>
    <w:rsid w:val="006D2F12"/>
    <w:rsid w:val="006D768B"/>
    <w:rsid w:val="006E2082"/>
    <w:rsid w:val="006E2AE7"/>
    <w:rsid w:val="006E4DAF"/>
    <w:rsid w:val="00700C81"/>
    <w:rsid w:val="00701BF3"/>
    <w:rsid w:val="0070278D"/>
    <w:rsid w:val="007232B9"/>
    <w:rsid w:val="00723915"/>
    <w:rsid w:val="007239A7"/>
    <w:rsid w:val="00724457"/>
    <w:rsid w:val="00732BEF"/>
    <w:rsid w:val="007433D1"/>
    <w:rsid w:val="00750069"/>
    <w:rsid w:val="00772B66"/>
    <w:rsid w:val="007A282C"/>
    <w:rsid w:val="007A2EE2"/>
    <w:rsid w:val="007C574F"/>
    <w:rsid w:val="007D7FCB"/>
    <w:rsid w:val="007E054F"/>
    <w:rsid w:val="007F2B8F"/>
    <w:rsid w:val="008149BB"/>
    <w:rsid w:val="008239C9"/>
    <w:rsid w:val="00843E29"/>
    <w:rsid w:val="0085534C"/>
    <w:rsid w:val="00862CDD"/>
    <w:rsid w:val="0086329A"/>
    <w:rsid w:val="00876ACA"/>
    <w:rsid w:val="008836A6"/>
    <w:rsid w:val="00886DB1"/>
    <w:rsid w:val="008B0B02"/>
    <w:rsid w:val="008B1F79"/>
    <w:rsid w:val="008D3F95"/>
    <w:rsid w:val="008D7D30"/>
    <w:rsid w:val="008E1749"/>
    <w:rsid w:val="008F278A"/>
    <w:rsid w:val="00907EDF"/>
    <w:rsid w:val="00917F6D"/>
    <w:rsid w:val="0092695B"/>
    <w:rsid w:val="00926EEF"/>
    <w:rsid w:val="00927984"/>
    <w:rsid w:val="00930A14"/>
    <w:rsid w:val="00932E6C"/>
    <w:rsid w:val="00934374"/>
    <w:rsid w:val="00945166"/>
    <w:rsid w:val="009538A8"/>
    <w:rsid w:val="00954559"/>
    <w:rsid w:val="00955FE6"/>
    <w:rsid w:val="00962967"/>
    <w:rsid w:val="00964BA8"/>
    <w:rsid w:val="00967B36"/>
    <w:rsid w:val="00987626"/>
    <w:rsid w:val="00992E63"/>
    <w:rsid w:val="009A2CB8"/>
    <w:rsid w:val="009C0D78"/>
    <w:rsid w:val="009E54D3"/>
    <w:rsid w:val="009F15E9"/>
    <w:rsid w:val="009F5A3B"/>
    <w:rsid w:val="00A00B6B"/>
    <w:rsid w:val="00A17B04"/>
    <w:rsid w:val="00A26AE7"/>
    <w:rsid w:val="00A408BE"/>
    <w:rsid w:val="00A46EE8"/>
    <w:rsid w:val="00A56810"/>
    <w:rsid w:val="00A65561"/>
    <w:rsid w:val="00A65DE4"/>
    <w:rsid w:val="00A673A2"/>
    <w:rsid w:val="00A70DB0"/>
    <w:rsid w:val="00A7140E"/>
    <w:rsid w:val="00A733BF"/>
    <w:rsid w:val="00AB0F5B"/>
    <w:rsid w:val="00AC7DB7"/>
    <w:rsid w:val="00AE13A0"/>
    <w:rsid w:val="00AE13DC"/>
    <w:rsid w:val="00B073DA"/>
    <w:rsid w:val="00B1319F"/>
    <w:rsid w:val="00B215D5"/>
    <w:rsid w:val="00B21623"/>
    <w:rsid w:val="00B27526"/>
    <w:rsid w:val="00B31228"/>
    <w:rsid w:val="00B41EC5"/>
    <w:rsid w:val="00B65979"/>
    <w:rsid w:val="00B7072F"/>
    <w:rsid w:val="00B74991"/>
    <w:rsid w:val="00B86D9C"/>
    <w:rsid w:val="00BC3622"/>
    <w:rsid w:val="00BD4E02"/>
    <w:rsid w:val="00BF093D"/>
    <w:rsid w:val="00BF2E79"/>
    <w:rsid w:val="00BF3937"/>
    <w:rsid w:val="00C04158"/>
    <w:rsid w:val="00C05C0F"/>
    <w:rsid w:val="00C11537"/>
    <w:rsid w:val="00C22FEF"/>
    <w:rsid w:val="00C34F2D"/>
    <w:rsid w:val="00C56A65"/>
    <w:rsid w:val="00C70654"/>
    <w:rsid w:val="00C82577"/>
    <w:rsid w:val="00C851DA"/>
    <w:rsid w:val="00C9302C"/>
    <w:rsid w:val="00C96C00"/>
    <w:rsid w:val="00CA62B1"/>
    <w:rsid w:val="00CB0B49"/>
    <w:rsid w:val="00CE10F7"/>
    <w:rsid w:val="00CE2511"/>
    <w:rsid w:val="00CE66E1"/>
    <w:rsid w:val="00CF03FA"/>
    <w:rsid w:val="00CF5C05"/>
    <w:rsid w:val="00CF7F73"/>
    <w:rsid w:val="00D26A67"/>
    <w:rsid w:val="00D50EBF"/>
    <w:rsid w:val="00D748F6"/>
    <w:rsid w:val="00D808DA"/>
    <w:rsid w:val="00DA5D8F"/>
    <w:rsid w:val="00DB218F"/>
    <w:rsid w:val="00DB2427"/>
    <w:rsid w:val="00DB658D"/>
    <w:rsid w:val="00DC064C"/>
    <w:rsid w:val="00DD6EA2"/>
    <w:rsid w:val="00DE02C5"/>
    <w:rsid w:val="00DE1351"/>
    <w:rsid w:val="00DF3501"/>
    <w:rsid w:val="00DF6896"/>
    <w:rsid w:val="00E21692"/>
    <w:rsid w:val="00E22D98"/>
    <w:rsid w:val="00E57B7E"/>
    <w:rsid w:val="00E621DC"/>
    <w:rsid w:val="00E62739"/>
    <w:rsid w:val="00E66F20"/>
    <w:rsid w:val="00E738CB"/>
    <w:rsid w:val="00E77E58"/>
    <w:rsid w:val="00E8012E"/>
    <w:rsid w:val="00E9711B"/>
    <w:rsid w:val="00EA0892"/>
    <w:rsid w:val="00EA14E4"/>
    <w:rsid w:val="00EA2760"/>
    <w:rsid w:val="00EA63EA"/>
    <w:rsid w:val="00EC05B9"/>
    <w:rsid w:val="00ED667E"/>
    <w:rsid w:val="00EE2D4D"/>
    <w:rsid w:val="00EE3AC9"/>
    <w:rsid w:val="00EE5DCE"/>
    <w:rsid w:val="00EE6CD6"/>
    <w:rsid w:val="00EF5F05"/>
    <w:rsid w:val="00F03296"/>
    <w:rsid w:val="00F446E9"/>
    <w:rsid w:val="00F663C0"/>
    <w:rsid w:val="00F8182E"/>
    <w:rsid w:val="00F864A5"/>
    <w:rsid w:val="00FB4D4F"/>
    <w:rsid w:val="00FB5DB8"/>
    <w:rsid w:val="00FC25AC"/>
    <w:rsid w:val="00FD3E07"/>
    <w:rsid w:val="00FD48DC"/>
    <w:rsid w:val="00FD53FC"/>
    <w:rsid w:val="00FD6DDC"/>
    <w:rsid w:val="00FD76EC"/>
    <w:rsid w:val="00FE21D2"/>
    <w:rsid w:val="00FE2769"/>
    <w:rsid w:val="00FE3DE0"/>
    <w:rsid w:val="00FE5089"/>
    <w:rsid w:val="00FF1846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1DA"/>
  </w:style>
  <w:style w:type="paragraph" w:styleId="a6">
    <w:name w:val="footer"/>
    <w:basedOn w:val="a"/>
    <w:link w:val="a7"/>
    <w:uiPriority w:val="99"/>
    <w:semiHidden/>
    <w:unhideWhenUsed/>
    <w:rsid w:val="00C85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51DA"/>
  </w:style>
  <w:style w:type="paragraph" w:styleId="a8">
    <w:name w:val="No Spacing"/>
    <w:qFormat/>
    <w:rsid w:val="00DB65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C61B-20F2-4278-975E-4D56CF75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21</Pages>
  <Words>5284</Words>
  <Characters>30121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dcterms:created xsi:type="dcterms:W3CDTF">2019-02-06T19:23:00Z</dcterms:created>
  <dcterms:modified xsi:type="dcterms:W3CDTF">2019-02-06T20:27:00Z</dcterms:modified>
</cp:coreProperties>
</file>