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A" w:rsidRDefault="003449FE">
      <w:pPr>
        <w:pStyle w:val="af0"/>
      </w:pPr>
      <w:r>
        <w:rPr>
          <w:rFonts w:ascii="Calibri" w:hAnsi="Calibri"/>
          <w:noProof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0</wp:posOffset>
            </wp:positionV>
            <wp:extent cx="800100" cy="988060"/>
            <wp:effectExtent l="0" t="0" r="0" b="0"/>
            <wp:wrapSquare wrapText="right" distT="47625" distB="47625" distL="47625" distR="476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B2A" w:rsidRDefault="00026B2A">
      <w:pPr>
        <w:pStyle w:val="af0"/>
      </w:pPr>
    </w:p>
    <w:p w:rsidR="00026B2A" w:rsidRDefault="00026B2A">
      <w:pPr>
        <w:pStyle w:val="af0"/>
      </w:pPr>
    </w:p>
    <w:p w:rsidR="00026B2A" w:rsidRDefault="00026B2A">
      <w:pPr>
        <w:pStyle w:val="af0"/>
      </w:pPr>
    </w:p>
    <w:p w:rsidR="00026B2A" w:rsidRDefault="00026B2A">
      <w:pPr>
        <w:pStyle w:val="af0"/>
      </w:pPr>
    </w:p>
    <w:p w:rsidR="00026B2A" w:rsidRDefault="00026B2A">
      <w:pPr>
        <w:pStyle w:val="af0"/>
      </w:pPr>
    </w:p>
    <w:p w:rsidR="00026B2A" w:rsidRDefault="003449FE">
      <w:pPr>
        <w:pStyle w:val="af0"/>
      </w:pPr>
      <w:r>
        <w:t xml:space="preserve">АДМИНИСТРАЦИЯ   НОВОПАШКОВСКОГО  СЕЛЬСКОГО  ПОСЕЛЕНИЯ КРЫЛОВСКОГО РАЙОНА </w:t>
      </w:r>
    </w:p>
    <w:p w:rsidR="00026B2A" w:rsidRDefault="003449FE">
      <w:pPr>
        <w:pStyle w:val="af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6B2A" w:rsidRDefault="003449FE">
      <w:pPr>
        <w:pStyle w:val="af0"/>
        <w:rPr>
          <w:sz w:val="32"/>
        </w:rPr>
      </w:pPr>
      <w:r>
        <w:rPr>
          <w:sz w:val="32"/>
        </w:rPr>
        <w:t>РАСПОРЯЖЕНИЕ</w:t>
      </w:r>
    </w:p>
    <w:p w:rsidR="00026B2A" w:rsidRDefault="00026B2A">
      <w:pPr>
        <w:pStyle w:val="ae"/>
        <w:spacing w:after="0"/>
        <w:rPr>
          <w:sz w:val="28"/>
        </w:rPr>
      </w:pPr>
    </w:p>
    <w:p w:rsidR="00026B2A" w:rsidRDefault="003449F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от 12.03.2026   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№ 18-р</w:t>
      </w:r>
    </w:p>
    <w:p w:rsidR="00026B2A" w:rsidRDefault="003449FE">
      <w:pPr>
        <w:spacing w:after="0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ст-ца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Новопашковская</w:t>
      </w:r>
      <w:proofErr w:type="spellEnd"/>
    </w:p>
    <w:p w:rsidR="00026B2A" w:rsidRDefault="00026B2A">
      <w:pPr>
        <w:spacing w:after="0"/>
        <w:jc w:val="center"/>
        <w:rPr>
          <w:rFonts w:ascii="Times New Roman" w:hAnsi="Times New Roman"/>
          <w:sz w:val="24"/>
        </w:rPr>
      </w:pPr>
    </w:p>
    <w:p w:rsidR="00026B2A" w:rsidRDefault="00026B2A">
      <w:pPr>
        <w:spacing w:after="0"/>
        <w:jc w:val="center"/>
        <w:rPr>
          <w:rFonts w:ascii="Times New Roman" w:hAnsi="Times New Roman"/>
          <w:sz w:val="24"/>
        </w:rPr>
      </w:pPr>
    </w:p>
    <w:p w:rsidR="00026B2A" w:rsidRDefault="00026B2A">
      <w:pPr>
        <w:spacing w:after="0"/>
        <w:jc w:val="center"/>
        <w:rPr>
          <w:rFonts w:ascii="Times New Roman" w:hAnsi="Times New Roman"/>
          <w:sz w:val="24"/>
        </w:rPr>
      </w:pPr>
    </w:p>
    <w:p w:rsidR="00026B2A" w:rsidRDefault="003449FE">
      <w:pPr>
        <w:pStyle w:val="af0"/>
      </w:pPr>
      <w:r>
        <w:t xml:space="preserve"> О введении особого противопожарного режима на территории </w:t>
      </w:r>
      <w:proofErr w:type="spellStart"/>
      <w:r>
        <w:t>Новопашковского</w:t>
      </w:r>
      <w:proofErr w:type="spellEnd"/>
      <w:r>
        <w:t xml:space="preserve"> сельского поселения</w:t>
      </w:r>
    </w:p>
    <w:p w:rsidR="00026B2A" w:rsidRDefault="00026B2A">
      <w:pPr>
        <w:pStyle w:val="ae"/>
        <w:spacing w:after="0"/>
      </w:pPr>
    </w:p>
    <w:p w:rsidR="00026B2A" w:rsidRDefault="00026B2A">
      <w:pPr>
        <w:pStyle w:val="ae"/>
        <w:spacing w:after="0"/>
      </w:pPr>
    </w:p>
    <w:p w:rsidR="00026B2A" w:rsidRDefault="00026B2A">
      <w:pPr>
        <w:pStyle w:val="ae"/>
        <w:spacing w:after="0"/>
      </w:pPr>
    </w:p>
    <w:p w:rsidR="00026B2A" w:rsidRDefault="003449FE">
      <w:pPr>
        <w:pStyle w:val="a7"/>
        <w:jc w:val="both"/>
        <w:rPr>
          <w:rFonts w:ascii="Times New Roman" w:hAnsi="Times New Roman"/>
          <w:sz w:val="28"/>
        </w:rPr>
      </w:pPr>
      <w:r>
        <w:t xml:space="preserve">             </w:t>
      </w:r>
      <w:proofErr w:type="gramStart"/>
      <w:r>
        <w:rPr>
          <w:rFonts w:ascii="Times New Roman" w:hAnsi="Times New Roman"/>
          <w:sz w:val="28"/>
        </w:rPr>
        <w:t xml:space="preserve">В связи с установившейся на территории </w:t>
      </w:r>
      <w:proofErr w:type="spellStart"/>
      <w:r>
        <w:rPr>
          <w:rFonts w:ascii="Times New Roman" w:hAnsi="Times New Roman"/>
          <w:sz w:val="28"/>
        </w:rPr>
        <w:t>Новоп</w:t>
      </w:r>
      <w:r>
        <w:rPr>
          <w:rFonts w:ascii="Times New Roman" w:hAnsi="Times New Roman"/>
          <w:sz w:val="28"/>
        </w:rPr>
        <w:t>ашковского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Крыловского района сухой и жаркой погоды, во исполнение Федерального закона от 21 декабря 1994 года №</w:t>
      </w:r>
      <w:r w:rsidR="001A345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69-ФЗ «О пожарной безопасности», Закона Краснодарского края от 31 марта 2000 года №</w:t>
      </w:r>
      <w:r w:rsidR="001A345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250-КЗ «О пожарной безопасности в Краснод</w:t>
      </w:r>
      <w:r>
        <w:rPr>
          <w:rFonts w:ascii="Times New Roman" w:hAnsi="Times New Roman"/>
          <w:sz w:val="28"/>
        </w:rPr>
        <w:t xml:space="preserve">арском крае» и в целях предупреждения чрезвычайных ситуаций связанных с пожарами, и представляющих угрозу безопасности населению </w:t>
      </w:r>
      <w:proofErr w:type="spellStart"/>
      <w:r>
        <w:rPr>
          <w:rFonts w:ascii="Times New Roman" w:hAnsi="Times New Roman"/>
          <w:sz w:val="28"/>
        </w:rPr>
        <w:t>Новопашковского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поселения:</w:t>
      </w:r>
      <w:proofErr w:type="gramEnd"/>
    </w:p>
    <w:p w:rsidR="00026B2A" w:rsidRDefault="003449FE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Ввести с 12 марта 2026 года, до особого распоряжения, на территории </w:t>
      </w:r>
      <w:proofErr w:type="spellStart"/>
      <w:r>
        <w:rPr>
          <w:rFonts w:ascii="Times New Roman" w:hAnsi="Times New Roman"/>
          <w:sz w:val="28"/>
        </w:rPr>
        <w:t>Новопашков</w:t>
      </w:r>
      <w:r>
        <w:rPr>
          <w:rFonts w:ascii="Times New Roman" w:hAnsi="Times New Roman"/>
          <w:sz w:val="28"/>
        </w:rPr>
        <w:t>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Крыловского района особый противопожарный режим.</w:t>
      </w:r>
    </w:p>
    <w:p w:rsidR="00026B2A" w:rsidRDefault="003449FE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Принять дополнительные меры по обеспечению особого </w:t>
      </w:r>
      <w:r>
        <w:rPr>
          <w:rFonts w:ascii="Times New Roman" w:hAnsi="Times New Roman"/>
          <w:sz w:val="28"/>
        </w:rPr>
        <w:br/>
        <w:t xml:space="preserve">противопожарного режима, в том числе:  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мониторинг пожарной опасности и обнаружение ландшафтных (природны</w:t>
      </w:r>
      <w:r>
        <w:rPr>
          <w:rFonts w:ascii="Times New Roman" w:hAnsi="Times New Roman"/>
          <w:sz w:val="28"/>
        </w:rPr>
        <w:t xml:space="preserve">х) пожаров на территории </w:t>
      </w:r>
      <w:proofErr w:type="spellStart"/>
      <w:r>
        <w:rPr>
          <w:rFonts w:ascii="Times New Roman" w:hAnsi="Times New Roman"/>
          <w:sz w:val="28"/>
        </w:rPr>
        <w:t>Новопашковского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сельского</w:t>
      </w:r>
      <w:proofErr w:type="gramEnd"/>
      <w:r>
        <w:rPr>
          <w:rFonts w:ascii="Times New Roman" w:hAnsi="Times New Roman"/>
          <w:sz w:val="28"/>
        </w:rPr>
        <w:t xml:space="preserve">  поселений, в том числе организовать работу</w:t>
      </w:r>
      <w:r>
        <w:t xml:space="preserve">   </w:t>
      </w:r>
      <w:r>
        <w:rPr>
          <w:rFonts w:ascii="Times New Roman" w:hAnsi="Times New Roman"/>
          <w:sz w:val="28"/>
        </w:rPr>
        <w:t>патрульных   групп;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целях своевременного оповещения об угрозе или возникновении чрезвычайных ситуаций природного или техногенного характера уточнить порядо</w:t>
      </w:r>
      <w:r>
        <w:rPr>
          <w:rFonts w:ascii="Times New Roman" w:hAnsi="Times New Roman"/>
          <w:sz w:val="28"/>
        </w:rPr>
        <w:t>к оповещения населения, проверить работоспособность локальных систем оповещения населения;</w:t>
      </w:r>
    </w:p>
    <w:p w:rsidR="00026B2A" w:rsidRDefault="003449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довести до населения информацию о введении на территории особого противопожарного режима и дополнительных требованиях пожарной безопасности, в том числе методом </w:t>
      </w:r>
      <w:proofErr w:type="spellStart"/>
      <w:r>
        <w:rPr>
          <w:rFonts w:ascii="Times New Roman" w:hAnsi="Times New Roman"/>
          <w:sz w:val="28"/>
        </w:rPr>
        <w:t>подворовых</w:t>
      </w:r>
      <w:proofErr w:type="spellEnd"/>
      <w:r>
        <w:rPr>
          <w:rFonts w:ascii="Times New Roman" w:hAnsi="Times New Roman"/>
          <w:sz w:val="28"/>
        </w:rPr>
        <w:t xml:space="preserve"> обходов и распространения соответствующих листовок и памяток;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населению подготовить в личных подворьях первичные средства пожаротушения  в соответствии с нормами;  а также очистить от горючих отходов, мусора, тары, сухой травы и т. п. участки,</w:t>
      </w:r>
      <w:r>
        <w:rPr>
          <w:rFonts w:ascii="Times New Roman" w:hAnsi="Times New Roman"/>
          <w:sz w:val="28"/>
        </w:rPr>
        <w:t xml:space="preserve"> прилегающие к жилым домам и иным постройкам, собранный мусор убирать вывозом, сжигание </w:t>
      </w:r>
      <w:r>
        <w:rPr>
          <w:rFonts w:ascii="Times New Roman" w:hAnsi="Times New Roman"/>
          <w:sz w:val="28"/>
        </w:rPr>
        <w:lastRenderedPageBreak/>
        <w:t>запрещено; проводить ежедневные осмотры (обходы) придомового участка и прилегающих территорий;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предусмотреть мероприятия, исключающие возможность перебросов огня от в</w:t>
      </w:r>
      <w:r>
        <w:rPr>
          <w:rFonts w:ascii="Times New Roman" w:hAnsi="Times New Roman"/>
          <w:sz w:val="28"/>
        </w:rPr>
        <w:t xml:space="preserve">озгораний мусора и твердых бытовых отходов на здания и сооружения, на предприятиях и на прилегающие к ним зоны; 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удаление сухой растительности (травы) с территории сельского поселения; 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-провести проверки защитных (минерализованных) полос по</w:t>
      </w:r>
      <w:r>
        <w:rPr>
          <w:rFonts w:ascii="Times New Roman" w:hAnsi="Times New Roman"/>
          <w:sz w:val="28"/>
        </w:rPr>
        <w:t xml:space="preserve"> периметру населенных пунктов; </w:t>
      </w:r>
    </w:p>
    <w:p w:rsidR="00026B2A" w:rsidRDefault="003449FE">
      <w:pPr>
        <w:pStyle w:val="a7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привести в готовность аварийную бригаду; </w:t>
      </w:r>
    </w:p>
    <w:p w:rsidR="00026B2A" w:rsidRDefault="003449FE">
      <w:pPr>
        <w:pStyle w:val="a7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провести ревизию пожарных гидрантов и водоемов; 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беспрепятственный доступ подразделениям пожарной охраны на территорию предприятий, организаций для заправки водой, н</w:t>
      </w:r>
      <w:r>
        <w:rPr>
          <w:rFonts w:ascii="Times New Roman" w:hAnsi="Times New Roman"/>
          <w:sz w:val="28"/>
        </w:rPr>
        <w:t xml:space="preserve">еобходимой для тушения пожаров, а также для осуществления проверки технического состояния источников противопожарного водоснабжения. </w:t>
      </w:r>
      <w:r>
        <w:rPr>
          <w:rFonts w:ascii="Times New Roman" w:hAnsi="Times New Roman"/>
          <w:sz w:val="28"/>
        </w:rPr>
        <w:br/>
        <w:t xml:space="preserve">         3.Рекомендовать хозяйствующим субъектам  всех форм собственности, осуществляющим свою деятельность  на территории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Новопашковского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поселения: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провести инструктажи персонала организаций по правилам пожарной </w:t>
      </w:r>
      <w:r>
        <w:rPr>
          <w:rFonts w:ascii="Times New Roman" w:hAnsi="Times New Roman"/>
          <w:sz w:val="28"/>
        </w:rPr>
        <w:br/>
        <w:t xml:space="preserve">безопасности и действиях в случае пожара; 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все объекты и технику, участвующую в заготовке и перевозке сельскохозяйственной продукции перви</w:t>
      </w:r>
      <w:r>
        <w:rPr>
          <w:rFonts w:ascii="Times New Roman" w:hAnsi="Times New Roman"/>
          <w:sz w:val="28"/>
        </w:rPr>
        <w:t>чными средствами пожаротушении, а так же искрогасителями;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период уборки сельскохозяйственной продукции организовать и провести комплекс мер обеспечивающих противопожарные требования за соблюдением правил пожарной безопасности: предусмотреть бочки с вод</w:t>
      </w:r>
      <w:r>
        <w:rPr>
          <w:rFonts w:ascii="Times New Roman" w:hAnsi="Times New Roman"/>
          <w:sz w:val="28"/>
        </w:rPr>
        <w:t>ой, трактор с плугом, провести противопожарную опашку полей в местах их примыкания к сельскохозяйственным угодьям, лесополосам и лесному массиву;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категорически запретить проведение сельскохозяйственных палов:  сжигание стерни, пожнивных отходов; </w:t>
      </w:r>
    </w:p>
    <w:p w:rsidR="00026B2A" w:rsidRDefault="003449FE">
      <w:pPr>
        <w:pStyle w:val="a7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</w:t>
      </w:r>
      <w:r>
        <w:rPr>
          <w:rFonts w:ascii="Times New Roman" w:hAnsi="Times New Roman"/>
          <w:sz w:val="28"/>
        </w:rPr>
        <w:t>изовать регулярную очистку территорий от горючих отходов и мусора.</w:t>
      </w:r>
    </w:p>
    <w:p w:rsidR="00026B2A" w:rsidRDefault="003449FE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распоряжения оставляю за собой.</w:t>
      </w:r>
    </w:p>
    <w:p w:rsidR="00026B2A" w:rsidRDefault="003449FE">
      <w:pPr>
        <w:pStyle w:val="af0"/>
        <w:jc w:val="both"/>
        <w:rPr>
          <w:b w:val="0"/>
        </w:rPr>
      </w:pPr>
      <w:bookmarkStart w:id="0" w:name="sub_11"/>
      <w:r>
        <w:rPr>
          <w:b w:val="0"/>
        </w:rPr>
        <w:t xml:space="preserve">         5. Настоящее распоряжение вступает в силу со дня его подписания.</w:t>
      </w:r>
    </w:p>
    <w:p w:rsidR="00026B2A" w:rsidRDefault="00026B2A" w:rsidP="001A345C">
      <w:pPr>
        <w:pStyle w:val="ae"/>
        <w:spacing w:after="0"/>
      </w:pPr>
    </w:p>
    <w:p w:rsidR="00026B2A" w:rsidRDefault="00026B2A" w:rsidP="001A345C">
      <w:pPr>
        <w:tabs>
          <w:tab w:val="center" w:pos="4677"/>
          <w:tab w:val="left" w:pos="7260"/>
        </w:tabs>
        <w:spacing w:after="0" w:line="240" w:lineRule="auto"/>
        <w:jc w:val="both"/>
      </w:pPr>
    </w:p>
    <w:bookmarkEnd w:id="0"/>
    <w:p w:rsidR="00026B2A" w:rsidRDefault="00026B2A" w:rsidP="001A345C">
      <w:pPr>
        <w:tabs>
          <w:tab w:val="center" w:pos="4677"/>
          <w:tab w:val="left" w:pos="7260"/>
        </w:tabs>
        <w:spacing w:after="0" w:line="240" w:lineRule="auto"/>
        <w:jc w:val="both"/>
      </w:pPr>
    </w:p>
    <w:p w:rsidR="00026B2A" w:rsidRDefault="003449FE">
      <w:pPr>
        <w:pStyle w:val="af0"/>
        <w:jc w:val="both"/>
        <w:rPr>
          <w:b w:val="0"/>
        </w:rPr>
      </w:pPr>
      <w:r>
        <w:rPr>
          <w:b w:val="0"/>
        </w:rPr>
        <w:t xml:space="preserve">Глава </w:t>
      </w:r>
      <w:proofErr w:type="spellStart"/>
      <w:r>
        <w:rPr>
          <w:b w:val="0"/>
        </w:rPr>
        <w:t>Новопашковского</w:t>
      </w:r>
      <w:proofErr w:type="spellEnd"/>
      <w:r>
        <w:rPr>
          <w:b w:val="0"/>
        </w:rPr>
        <w:t xml:space="preserve"> сельского п</w:t>
      </w:r>
      <w:r>
        <w:rPr>
          <w:b w:val="0"/>
        </w:rPr>
        <w:t xml:space="preserve">оселения </w:t>
      </w:r>
    </w:p>
    <w:p w:rsidR="00026B2A" w:rsidRDefault="003449FE">
      <w:pPr>
        <w:pStyle w:val="af0"/>
        <w:jc w:val="both"/>
        <w:rPr>
          <w:b w:val="0"/>
        </w:rPr>
      </w:pPr>
      <w:r>
        <w:rPr>
          <w:b w:val="0"/>
        </w:rPr>
        <w:t>Крыловского района                                                                             О.С.</w:t>
      </w:r>
      <w:r w:rsidR="001A345C">
        <w:rPr>
          <w:b w:val="0"/>
        </w:rPr>
        <w:t xml:space="preserve"> </w:t>
      </w:r>
      <w:bookmarkStart w:id="1" w:name="_GoBack"/>
      <w:bookmarkEnd w:id="1"/>
      <w:r>
        <w:rPr>
          <w:b w:val="0"/>
        </w:rPr>
        <w:t>Фисенко</w:t>
      </w:r>
    </w:p>
    <w:p w:rsidR="00026B2A" w:rsidRDefault="00026B2A">
      <w:pPr>
        <w:pStyle w:val="af0"/>
        <w:jc w:val="both"/>
        <w:rPr>
          <w:b w:val="0"/>
        </w:rPr>
      </w:pPr>
    </w:p>
    <w:sectPr w:rsidR="00026B2A">
      <w:headerReference w:type="default" r:id="rId8"/>
      <w:pgSz w:w="11906" w:h="16838"/>
      <w:pgMar w:top="22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FE" w:rsidRDefault="003449FE">
      <w:pPr>
        <w:spacing w:after="0" w:line="240" w:lineRule="auto"/>
      </w:pPr>
      <w:r>
        <w:separator/>
      </w:r>
    </w:p>
  </w:endnote>
  <w:endnote w:type="continuationSeparator" w:id="0">
    <w:p w:rsidR="003449FE" w:rsidRDefault="0034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FE" w:rsidRDefault="003449FE">
      <w:pPr>
        <w:spacing w:after="0" w:line="240" w:lineRule="auto"/>
      </w:pPr>
      <w:r>
        <w:separator/>
      </w:r>
    </w:p>
  </w:footnote>
  <w:footnote w:type="continuationSeparator" w:id="0">
    <w:p w:rsidR="003449FE" w:rsidRDefault="0034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2A" w:rsidRDefault="003449FE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1A345C">
      <w:fldChar w:fldCharType="separate"/>
    </w:r>
    <w:r w:rsidR="001A345C">
      <w:rPr>
        <w:noProof/>
      </w:rPr>
      <w:t>2</w:t>
    </w:r>
    <w:r>
      <w:fldChar w:fldCharType="end"/>
    </w:r>
  </w:p>
  <w:p w:rsidR="00026B2A" w:rsidRDefault="00026B2A">
    <w:pPr>
      <w:pStyle w:val="ac"/>
      <w:jc w:val="center"/>
    </w:pPr>
  </w:p>
  <w:p w:rsidR="00026B2A" w:rsidRDefault="00026B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B2A"/>
    <w:rsid w:val="00026B2A"/>
    <w:rsid w:val="001A345C"/>
    <w:rsid w:val="0034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p15">
    <w:name w:val="p15"/>
    <w:basedOn w:val="a"/>
    <w:link w:val="p1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50">
    <w:name w:val="p15"/>
    <w:basedOn w:val="1"/>
    <w:link w:val="p15"/>
    <w:rPr>
      <w:rFonts w:ascii="Times New Roman" w:hAnsi="Times New Roman"/>
      <w:sz w:val="24"/>
    </w:rPr>
  </w:style>
  <w:style w:type="paragraph" w:customStyle="1" w:styleId="s2">
    <w:name w:val="s2"/>
    <w:basedOn w:val="12"/>
    <w:link w:val="s20"/>
  </w:style>
  <w:style w:type="character" w:customStyle="1" w:styleId="s20">
    <w:name w:val="s2"/>
    <w:basedOn w:val="a0"/>
    <w:link w:val="s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p14">
    <w:name w:val="p14"/>
    <w:basedOn w:val="a"/>
    <w:link w:val="p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40">
    <w:name w:val="p14"/>
    <w:basedOn w:val="1"/>
    <w:link w:val="p1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p7">
    <w:name w:val="p7"/>
    <w:basedOn w:val="a"/>
    <w:link w:val="p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70">
    <w:name w:val="p7"/>
    <w:basedOn w:val="1"/>
    <w:link w:val="p7"/>
    <w:rPr>
      <w:rFonts w:ascii="Times New Roman" w:hAnsi="Times New Roman"/>
      <w:sz w:val="24"/>
    </w:rPr>
  </w:style>
  <w:style w:type="paragraph" w:customStyle="1" w:styleId="p8">
    <w:name w:val="p8"/>
    <w:basedOn w:val="a"/>
    <w:link w:val="p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80">
    <w:name w:val="p8"/>
    <w:basedOn w:val="1"/>
    <w:link w:val="p8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p12">
    <w:name w:val="p12"/>
    <w:basedOn w:val="a"/>
    <w:link w:val="p1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20">
    <w:name w:val="p12"/>
    <w:basedOn w:val="1"/>
    <w:link w:val="p1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10">
    <w:name w:val="p10"/>
    <w:basedOn w:val="a"/>
    <w:link w:val="p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00">
    <w:name w:val="p10"/>
    <w:basedOn w:val="1"/>
    <w:link w:val="p10"/>
    <w:rPr>
      <w:rFonts w:ascii="Times New Roman" w:hAnsi="Times New Roman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p16">
    <w:name w:val="p16"/>
    <w:basedOn w:val="a"/>
    <w:link w:val="p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60">
    <w:name w:val="p16"/>
    <w:basedOn w:val="1"/>
    <w:link w:val="p16"/>
    <w:rPr>
      <w:rFonts w:ascii="Times New Roman" w:hAnsi="Times New Roman"/>
      <w:sz w:val="24"/>
    </w:rPr>
  </w:style>
  <w:style w:type="paragraph" w:customStyle="1" w:styleId="s3">
    <w:name w:val="s3"/>
    <w:basedOn w:val="12"/>
    <w:link w:val="s30"/>
  </w:style>
  <w:style w:type="character" w:customStyle="1" w:styleId="s30">
    <w:name w:val="s3"/>
    <w:basedOn w:val="a0"/>
    <w:link w:val="s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9">
    <w:name w:val="p9"/>
    <w:basedOn w:val="a"/>
    <w:link w:val="p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90">
    <w:name w:val="p9"/>
    <w:basedOn w:val="1"/>
    <w:link w:val="p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11">
    <w:name w:val="p11"/>
    <w:basedOn w:val="a"/>
    <w:link w:val="p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10">
    <w:name w:val="p11"/>
    <w:basedOn w:val="1"/>
    <w:link w:val="p11"/>
    <w:rPr>
      <w:rFonts w:ascii="Times New Roman" w:hAnsi="Times New Roman"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Pr>
      <w:rFonts w:ascii="Calibri" w:hAnsi="Calibri"/>
    </w:rPr>
  </w:style>
  <w:style w:type="paragraph" w:customStyle="1" w:styleId="p6">
    <w:name w:val="p6"/>
    <w:basedOn w:val="a"/>
    <w:link w:val="p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Pr>
      <w:rFonts w:ascii="Times New Roman" w:hAnsi="Times New Roman"/>
      <w:sz w:val="24"/>
    </w:rPr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paragraph" w:customStyle="1" w:styleId="p1">
    <w:name w:val="p1"/>
    <w:basedOn w:val="a"/>
    <w:link w:val="p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3">
    <w:name w:val="p1"/>
    <w:basedOn w:val="1"/>
    <w:link w:val="p1"/>
    <w:rPr>
      <w:rFonts w:ascii="Times New Roman" w:hAnsi="Times New Roman"/>
      <w:sz w:val="24"/>
    </w:rPr>
  </w:style>
  <w:style w:type="paragraph" w:styleId="ae">
    <w:name w:val="Body Text"/>
    <w:basedOn w:val="a"/>
    <w:link w:val="af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basedOn w:val="a"/>
    <w:next w:val="ae"/>
    <w:link w:val="af1"/>
    <w:uiPriority w:val="11"/>
    <w:qFormat/>
    <w:pPr>
      <w:widowControl w:val="0"/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1">
    <w:name w:val="Подзаголовок Знак"/>
    <w:basedOn w:val="1"/>
    <w:link w:val="af0"/>
    <w:rPr>
      <w:rFonts w:ascii="Times New Roman" w:hAnsi="Times New Roman"/>
      <w:b/>
      <w:sz w:val="28"/>
    </w:rPr>
  </w:style>
  <w:style w:type="paragraph" w:customStyle="1" w:styleId="p130">
    <w:name w:val="p13"/>
    <w:basedOn w:val="a"/>
    <w:link w:val="p1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31">
    <w:name w:val="p13"/>
    <w:basedOn w:val="1"/>
    <w:link w:val="p130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Строгий1"/>
    <w:basedOn w:val="12"/>
    <w:link w:val="af4"/>
    <w:rPr>
      <w:b/>
    </w:rPr>
  </w:style>
  <w:style w:type="character" w:styleId="af4">
    <w:name w:val="Strong"/>
    <w:basedOn w:val="a0"/>
    <w:link w:val="1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2026-03-13T09:23:00Z</dcterms:created>
  <dcterms:modified xsi:type="dcterms:W3CDTF">2026-03-13T09:24:00Z</dcterms:modified>
</cp:coreProperties>
</file>