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D3" w:rsidRPr="00256D0C" w:rsidRDefault="00446DE8" w:rsidP="000A5DD3">
      <w:pPr>
        <w:tabs>
          <w:tab w:val="center" w:pos="4677"/>
          <w:tab w:val="left" w:pos="7260"/>
        </w:tabs>
        <w:jc w:val="center"/>
        <w:rPr>
          <w:rFonts w:ascii="Times New Roman" w:hAnsi="Times New Roman"/>
          <w:b/>
        </w:rPr>
      </w:pPr>
      <w:r w:rsidRPr="00446DE8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47625" distB="47625" distL="47625" distR="47625" simplePos="0" relativeHeight="251659264" behindDoc="0" locked="0" layoutInCell="1" allowOverlap="1">
            <wp:simplePos x="0" y="0"/>
            <wp:positionH relativeFrom="margin">
              <wp:posOffset>2529840</wp:posOffset>
            </wp:positionH>
            <wp:positionV relativeFrom="paragraph">
              <wp:posOffset>-596265</wp:posOffset>
            </wp:positionV>
            <wp:extent cx="737235" cy="838200"/>
            <wp:effectExtent l="19050" t="0" r="5715" b="0"/>
            <wp:wrapSquare wrapText="right"/>
            <wp:docPr id="3" name="Рисунок 1" descr="Описание: Описание: Описание: http://images.vector-images.com/23/novopashkov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http://images.vector-images.com/23/novopashkovskoe_selo_coa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5DD3" w:rsidRPr="00256D0C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0A5DD3" w:rsidRPr="00256D0C" w:rsidRDefault="000A5DD3" w:rsidP="000A5DD3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0A5DD3" w:rsidRPr="00256D0C" w:rsidRDefault="000A5DD3" w:rsidP="000A5DD3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56D0C">
        <w:rPr>
          <w:rFonts w:ascii="Times New Roman" w:hAnsi="Times New Roman"/>
          <w:b/>
          <w:bCs/>
          <w:sz w:val="28"/>
          <w:szCs w:val="28"/>
        </w:rPr>
        <w:t xml:space="preserve">АДМИНИСТРАЦИЯ  НОВОПАШКОВСКОГО  </w:t>
      </w:r>
      <w:proofErr w:type="gramStart"/>
      <w:r w:rsidRPr="00256D0C">
        <w:rPr>
          <w:rFonts w:ascii="Times New Roman" w:hAnsi="Times New Roman"/>
          <w:b/>
          <w:bCs/>
          <w:sz w:val="28"/>
          <w:szCs w:val="28"/>
        </w:rPr>
        <w:t>СЕЛЬСКОГО</w:t>
      </w:r>
      <w:proofErr w:type="gramEnd"/>
      <w:r w:rsidRPr="00256D0C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0A5DD3" w:rsidRPr="00256D0C" w:rsidRDefault="000A5DD3" w:rsidP="000A5DD3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56D0C">
        <w:rPr>
          <w:rFonts w:ascii="Times New Roman" w:hAnsi="Times New Roman"/>
          <w:b/>
          <w:bCs/>
          <w:sz w:val="28"/>
          <w:szCs w:val="28"/>
        </w:rPr>
        <w:t xml:space="preserve">ПОСЕЛЕНИЯ КРЫЛОВСКОГО РАЙОНА  </w:t>
      </w:r>
    </w:p>
    <w:p w:rsidR="000A5DD3" w:rsidRPr="00256D0C" w:rsidRDefault="000A5DD3" w:rsidP="000A5DD3">
      <w:pPr>
        <w:pStyle w:val="a3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A5DD3" w:rsidRPr="00256D0C" w:rsidRDefault="000A5DD3" w:rsidP="000A5DD3">
      <w:pPr>
        <w:pStyle w:val="a3"/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256D0C">
        <w:rPr>
          <w:rFonts w:ascii="Times New Roman" w:hAnsi="Times New Roman"/>
          <w:b/>
          <w:sz w:val="32"/>
          <w:szCs w:val="32"/>
        </w:rPr>
        <w:t>ПОСТАНОВЛЕНИЕ</w:t>
      </w:r>
    </w:p>
    <w:p w:rsidR="000A5DD3" w:rsidRPr="00256D0C" w:rsidRDefault="000A5DD3" w:rsidP="000A5DD3">
      <w:pPr>
        <w:pStyle w:val="a3"/>
        <w:tabs>
          <w:tab w:val="left" w:pos="85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7F0480" w:rsidRPr="00256D0C" w:rsidRDefault="000A5DD3" w:rsidP="005C197A">
      <w:pPr>
        <w:rPr>
          <w:rFonts w:ascii="Times New Roman" w:hAnsi="Times New Roman"/>
          <w:b/>
          <w:bCs/>
          <w:sz w:val="28"/>
          <w:szCs w:val="28"/>
        </w:rPr>
      </w:pPr>
      <w:r w:rsidRPr="00256D0C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A4089">
        <w:rPr>
          <w:rFonts w:ascii="Times New Roman" w:hAnsi="Times New Roman"/>
          <w:b/>
          <w:bCs/>
          <w:sz w:val="28"/>
          <w:szCs w:val="28"/>
        </w:rPr>
        <w:t xml:space="preserve"> 02.12.2019                         </w:t>
      </w:r>
      <w:r w:rsidR="00414A80" w:rsidRPr="00256D0C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9E3642" w:rsidRPr="00256D0C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5C197A" w:rsidRPr="00256D0C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56D0C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A33983" w:rsidRPr="00256D0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4089">
        <w:rPr>
          <w:rFonts w:ascii="Times New Roman" w:hAnsi="Times New Roman"/>
          <w:b/>
          <w:bCs/>
          <w:sz w:val="28"/>
          <w:szCs w:val="28"/>
        </w:rPr>
        <w:t>88</w:t>
      </w:r>
      <w:r w:rsidRPr="00256D0C">
        <w:rPr>
          <w:rFonts w:ascii="Times New Roman" w:hAnsi="Times New Roman"/>
          <w:sz w:val="24"/>
        </w:rPr>
        <w:t xml:space="preserve">   </w:t>
      </w:r>
    </w:p>
    <w:p w:rsidR="000A5DD3" w:rsidRPr="00256D0C" w:rsidRDefault="000A5DD3" w:rsidP="000A5DD3">
      <w:pPr>
        <w:jc w:val="center"/>
        <w:rPr>
          <w:rFonts w:ascii="Times New Roman" w:hAnsi="Times New Roman"/>
          <w:sz w:val="24"/>
        </w:rPr>
      </w:pPr>
      <w:r w:rsidRPr="00256D0C">
        <w:rPr>
          <w:rFonts w:ascii="Times New Roman" w:hAnsi="Times New Roman"/>
          <w:sz w:val="24"/>
        </w:rPr>
        <w:t xml:space="preserve">  </w:t>
      </w:r>
      <w:proofErr w:type="spellStart"/>
      <w:r w:rsidRPr="00256D0C">
        <w:rPr>
          <w:rFonts w:ascii="Times New Roman" w:hAnsi="Times New Roman"/>
          <w:sz w:val="24"/>
        </w:rPr>
        <w:t>ст-ца</w:t>
      </w:r>
      <w:proofErr w:type="spellEnd"/>
      <w:r w:rsidRPr="00256D0C">
        <w:rPr>
          <w:rFonts w:ascii="Times New Roman" w:hAnsi="Times New Roman"/>
          <w:sz w:val="24"/>
        </w:rPr>
        <w:t xml:space="preserve"> Новопашковская</w:t>
      </w:r>
    </w:p>
    <w:p w:rsidR="000A5DD3" w:rsidRPr="00256D0C" w:rsidRDefault="000A5DD3" w:rsidP="000A5DD3">
      <w:pPr>
        <w:jc w:val="center"/>
        <w:rPr>
          <w:rFonts w:ascii="Times New Roman" w:hAnsi="Times New Roman"/>
          <w:sz w:val="28"/>
          <w:szCs w:val="28"/>
        </w:rPr>
      </w:pPr>
    </w:p>
    <w:p w:rsidR="000A5DD3" w:rsidRPr="00256D0C" w:rsidRDefault="000A5DD3" w:rsidP="000A5DD3">
      <w:pPr>
        <w:jc w:val="center"/>
        <w:rPr>
          <w:rFonts w:ascii="Times New Roman" w:hAnsi="Times New Roman"/>
          <w:sz w:val="28"/>
          <w:szCs w:val="28"/>
        </w:rPr>
      </w:pPr>
    </w:p>
    <w:p w:rsidR="00766FBA" w:rsidRPr="00256D0C" w:rsidRDefault="00766FBA" w:rsidP="000A5DD3">
      <w:pPr>
        <w:jc w:val="center"/>
        <w:rPr>
          <w:rFonts w:ascii="Times New Roman" w:hAnsi="Times New Roman"/>
          <w:sz w:val="28"/>
          <w:szCs w:val="28"/>
        </w:rPr>
      </w:pPr>
    </w:p>
    <w:p w:rsidR="006D6C13" w:rsidRDefault="00697584" w:rsidP="0069758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Новопашковского сельского поселения Крыловского района от 27 марта 2019 года № 31 </w:t>
      </w:r>
    </w:p>
    <w:p w:rsidR="00697584" w:rsidRDefault="00697584" w:rsidP="0069758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административного регламента  по исполнению администрацией Новопашковского сельского поселения Крыловского района муниципальной функции «Осуществление муниципального </w:t>
      </w:r>
      <w:proofErr w:type="gramStart"/>
      <w:r>
        <w:rPr>
          <w:b/>
          <w:bCs/>
          <w:sz w:val="28"/>
          <w:szCs w:val="28"/>
        </w:rPr>
        <w:t>контроля за</w:t>
      </w:r>
      <w:proofErr w:type="gramEnd"/>
      <w:r>
        <w:rPr>
          <w:b/>
          <w:bCs/>
          <w:sz w:val="28"/>
          <w:szCs w:val="28"/>
        </w:rPr>
        <w:t xml:space="preserve"> соблюдением  Правил содержания и благоустройства на территории</w:t>
      </w:r>
      <w:r w:rsidRPr="000F5BC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Новопашковского сельского поселения Крыловского района»</w:t>
      </w:r>
    </w:p>
    <w:p w:rsidR="00697584" w:rsidRDefault="00697584" w:rsidP="0069758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(с изменениями от 25 сентября 2019 года № 68)  </w:t>
      </w:r>
    </w:p>
    <w:p w:rsidR="00697584" w:rsidRDefault="00697584" w:rsidP="00697584">
      <w:pPr>
        <w:pStyle w:val="Default"/>
        <w:jc w:val="center"/>
        <w:rPr>
          <w:b/>
          <w:bCs/>
          <w:sz w:val="28"/>
          <w:szCs w:val="28"/>
        </w:rPr>
      </w:pPr>
    </w:p>
    <w:p w:rsidR="00256D0C" w:rsidRPr="00256D0C" w:rsidRDefault="00256D0C" w:rsidP="00256D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6D0C" w:rsidRPr="00256D0C" w:rsidRDefault="00256D0C" w:rsidP="00256D0C">
      <w:pPr>
        <w:jc w:val="both"/>
        <w:rPr>
          <w:rFonts w:ascii="Times New Roman" w:hAnsi="Times New Roman"/>
          <w:sz w:val="28"/>
          <w:szCs w:val="28"/>
        </w:rPr>
      </w:pPr>
    </w:p>
    <w:p w:rsidR="00DD6DC9" w:rsidRPr="00DD6DC9" w:rsidRDefault="00DD6DC9" w:rsidP="00DD6DC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D6DC9">
        <w:rPr>
          <w:rFonts w:ascii="Times New Roman" w:hAnsi="Times New Roman"/>
          <w:sz w:val="28"/>
          <w:szCs w:val="28"/>
        </w:rPr>
        <w:t xml:space="preserve">В целях приведения в соответствии с действующим законодательством и на основании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26 декабря 2008 года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proofErr w:type="spellStart"/>
      <w:proofErr w:type="gramStart"/>
      <w:r w:rsidRPr="00DD6DC9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DD6DC9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DD6DC9">
        <w:rPr>
          <w:rFonts w:ascii="Times New Roman" w:hAnsi="Times New Roman"/>
          <w:sz w:val="28"/>
          <w:szCs w:val="28"/>
        </w:rPr>
        <w:t>н</w:t>
      </w:r>
      <w:proofErr w:type="spellEnd"/>
      <w:r w:rsidRPr="00DD6DC9">
        <w:rPr>
          <w:rFonts w:ascii="Times New Roman" w:hAnsi="Times New Roman"/>
          <w:sz w:val="28"/>
          <w:szCs w:val="28"/>
        </w:rPr>
        <w:t xml:space="preserve"> о в </w:t>
      </w:r>
      <w:proofErr w:type="gramStart"/>
      <w:r w:rsidRPr="00DD6DC9">
        <w:rPr>
          <w:rFonts w:ascii="Times New Roman" w:hAnsi="Times New Roman"/>
          <w:sz w:val="28"/>
          <w:szCs w:val="28"/>
        </w:rPr>
        <w:t>л</w:t>
      </w:r>
      <w:proofErr w:type="gramEnd"/>
      <w:r w:rsidRPr="00DD6DC9">
        <w:rPr>
          <w:rFonts w:ascii="Times New Roman" w:hAnsi="Times New Roman"/>
          <w:sz w:val="28"/>
          <w:szCs w:val="28"/>
        </w:rPr>
        <w:t xml:space="preserve"> я ю:</w:t>
      </w:r>
    </w:p>
    <w:p w:rsidR="00E573FB" w:rsidRPr="00E573FB" w:rsidRDefault="00256D0C" w:rsidP="00256D0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573FB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6476A0" w:rsidRPr="006476A0">
        <w:rPr>
          <w:rFonts w:ascii="Times New Roman" w:hAnsi="Times New Roman"/>
          <w:sz w:val="28"/>
          <w:szCs w:val="28"/>
        </w:rPr>
        <w:t xml:space="preserve">Внести в постановление администрации Новопашковского сельского поселения Крыловского района </w:t>
      </w:r>
      <w:r w:rsidR="00DD6DC9">
        <w:rPr>
          <w:rFonts w:ascii="Times New Roman" w:hAnsi="Times New Roman"/>
          <w:bCs/>
          <w:sz w:val="28"/>
          <w:szCs w:val="28"/>
        </w:rPr>
        <w:t>27 марта 2019 года</w:t>
      </w:r>
      <w:r w:rsidR="006476A0" w:rsidRPr="006476A0">
        <w:rPr>
          <w:rFonts w:ascii="Times New Roman" w:hAnsi="Times New Roman"/>
          <w:bCs/>
          <w:sz w:val="28"/>
          <w:szCs w:val="28"/>
        </w:rPr>
        <w:t xml:space="preserve"> №</w:t>
      </w:r>
      <w:r w:rsidR="00DD6DC9">
        <w:rPr>
          <w:rFonts w:ascii="Times New Roman" w:hAnsi="Times New Roman"/>
          <w:bCs/>
          <w:sz w:val="28"/>
          <w:szCs w:val="28"/>
        </w:rPr>
        <w:t xml:space="preserve"> </w:t>
      </w:r>
      <w:r w:rsidR="006476A0" w:rsidRPr="006476A0">
        <w:rPr>
          <w:rFonts w:ascii="Times New Roman" w:hAnsi="Times New Roman"/>
          <w:bCs/>
          <w:sz w:val="28"/>
          <w:szCs w:val="28"/>
        </w:rPr>
        <w:t>31 «Об утверждении административного регламента  по исполнению администрацией Новопашковского сельского поселения Крыловского района муниципальной функции «Осуществление муниципального контроля за соблюдением  Правил содержания и благоустройства на территории Новопашковского сельского</w:t>
      </w:r>
      <w:r w:rsidR="006476A0" w:rsidRPr="000F5BC9">
        <w:rPr>
          <w:bCs/>
          <w:sz w:val="28"/>
          <w:szCs w:val="28"/>
        </w:rPr>
        <w:t xml:space="preserve"> </w:t>
      </w:r>
      <w:r w:rsidR="006476A0" w:rsidRPr="006476A0">
        <w:rPr>
          <w:rFonts w:ascii="Times New Roman" w:hAnsi="Times New Roman"/>
          <w:bCs/>
          <w:sz w:val="28"/>
          <w:szCs w:val="28"/>
        </w:rPr>
        <w:t>поселения Крыловского района»</w:t>
      </w:r>
      <w:r w:rsidR="006476A0" w:rsidRPr="006476A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476A0">
        <w:rPr>
          <w:sz w:val="28"/>
          <w:szCs w:val="28"/>
        </w:rPr>
        <w:t xml:space="preserve"> </w:t>
      </w:r>
      <w:r w:rsidR="006476A0">
        <w:rPr>
          <w:rFonts w:ascii="Times New Roman" w:hAnsi="Times New Roman"/>
          <w:sz w:val="28"/>
          <w:szCs w:val="28"/>
        </w:rPr>
        <w:t>(с изменениями от 25 сентября 2019 года № 68</w:t>
      </w:r>
      <w:r w:rsidR="00E573FB" w:rsidRPr="00E573FB">
        <w:rPr>
          <w:rFonts w:ascii="Times New Roman" w:hAnsi="Times New Roman"/>
          <w:sz w:val="28"/>
          <w:szCs w:val="28"/>
        </w:rPr>
        <w:t xml:space="preserve">) следующие изменения: </w:t>
      </w:r>
      <w:proofErr w:type="gramEnd"/>
    </w:p>
    <w:p w:rsidR="00085B7A" w:rsidRPr="00085B7A" w:rsidRDefault="00085B7A" w:rsidP="00085B7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85B7A">
        <w:rPr>
          <w:rFonts w:ascii="Times New Roman" w:hAnsi="Times New Roman"/>
          <w:sz w:val="28"/>
          <w:szCs w:val="28"/>
        </w:rPr>
        <w:t>1) подпункт «в» подпункта 2 пункт</w:t>
      </w:r>
      <w:r w:rsidR="00020B15">
        <w:rPr>
          <w:rFonts w:ascii="Times New Roman" w:hAnsi="Times New Roman"/>
          <w:sz w:val="28"/>
          <w:szCs w:val="28"/>
        </w:rPr>
        <w:t xml:space="preserve">а 3.2.2 подраздела 3.2 раздела </w:t>
      </w:r>
      <w:r w:rsidR="00020B15">
        <w:rPr>
          <w:rFonts w:ascii="Times New Roman" w:hAnsi="Times New Roman"/>
          <w:sz w:val="28"/>
          <w:szCs w:val="28"/>
          <w:lang w:val="en-US"/>
        </w:rPr>
        <w:t>III</w:t>
      </w:r>
      <w:r w:rsidRPr="00085B7A">
        <w:rPr>
          <w:rFonts w:ascii="Times New Roman" w:hAnsi="Times New Roman"/>
          <w:sz w:val="28"/>
          <w:szCs w:val="28"/>
        </w:rPr>
        <w:t xml:space="preserve"> Административного регламента исключить;</w:t>
      </w:r>
    </w:p>
    <w:p w:rsidR="00085B7A" w:rsidRPr="00085B7A" w:rsidRDefault="00633B15" w:rsidP="00085B7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 пункт 3.10 раздела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="00085B7A" w:rsidRPr="00085B7A">
        <w:rPr>
          <w:rFonts w:ascii="Times New Roman" w:hAnsi="Times New Roman"/>
          <w:sz w:val="28"/>
          <w:szCs w:val="28"/>
        </w:rPr>
        <w:t xml:space="preserve"> Административного регламента изложить в новой редакции:</w:t>
      </w:r>
    </w:p>
    <w:p w:rsidR="00085B7A" w:rsidRPr="00085B7A" w:rsidRDefault="00085B7A" w:rsidP="00085B7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85B7A">
        <w:rPr>
          <w:rFonts w:ascii="Times New Roman" w:hAnsi="Times New Roman"/>
          <w:sz w:val="28"/>
          <w:szCs w:val="28"/>
        </w:rPr>
        <w:t>«3.10. Особенности организации и проведения в 2019 - 2020 годах муниципального контроля в отношении субъектов малого предпринимательства.</w:t>
      </w:r>
    </w:p>
    <w:p w:rsidR="00085B7A" w:rsidRPr="00085B7A" w:rsidRDefault="00085B7A" w:rsidP="00085B7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85B7A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085B7A">
        <w:rPr>
          <w:rFonts w:ascii="Times New Roman" w:hAnsi="Times New Roman"/>
          <w:sz w:val="28"/>
          <w:szCs w:val="28"/>
        </w:rPr>
        <w:t xml:space="preserve">Плановые проверки в отношении юридических лиц, индивидуальных </w:t>
      </w:r>
      <w:r w:rsidRPr="00085B7A">
        <w:rPr>
          <w:rFonts w:ascii="Times New Roman" w:hAnsi="Times New Roman"/>
          <w:sz w:val="28"/>
          <w:szCs w:val="28"/>
        </w:rPr>
        <w:lastRenderedPageBreak/>
        <w:t>предпринимателей, отнесенных в соответствии со статьей 4 Федерального закона от 24 июля 2007 года № 209-ФЗ «О развитии малого и среднего предпринимательства в Российской Федерации» 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31 декабря 2020 года, за</w:t>
      </w:r>
      <w:proofErr w:type="gramEnd"/>
      <w:r w:rsidRPr="00085B7A">
        <w:rPr>
          <w:rFonts w:ascii="Times New Roman" w:hAnsi="Times New Roman"/>
          <w:sz w:val="28"/>
          <w:szCs w:val="28"/>
        </w:rPr>
        <w:t xml:space="preserve"> исключением:</w:t>
      </w:r>
    </w:p>
    <w:p w:rsidR="00085B7A" w:rsidRPr="00085B7A" w:rsidRDefault="00085B7A" w:rsidP="00085B7A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85B7A">
        <w:rPr>
          <w:rFonts w:ascii="Times New Roman" w:hAnsi="Times New Roman"/>
          <w:sz w:val="28"/>
          <w:szCs w:val="28"/>
        </w:rPr>
        <w:t>1) плановых проверок юридических лиц, индивидуальных предпринимателей при наличии у органа муниципального контроля информации о том,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нарушения, определенного в соответствии с Кодексом Российской Федерации об административных правонарушениях, или административного наказания в виде дисквалификации или административного приостановления деятельности либо принято решение</w:t>
      </w:r>
      <w:proofErr w:type="gramEnd"/>
      <w:r w:rsidRPr="00085B7A">
        <w:rPr>
          <w:rFonts w:ascii="Times New Roman" w:hAnsi="Times New Roman"/>
          <w:sz w:val="28"/>
          <w:szCs w:val="28"/>
        </w:rPr>
        <w:t xml:space="preserve"> о приостановлении и (или) аннулировании лицензии, выданной в соответствии с Федеральным законом от 4 мая 2011 года № 99-ФЗ «О лицензировании отдельных видов деятельности», и </w:t>
      </w:r>
      <w:proofErr w:type="gramStart"/>
      <w:r w:rsidRPr="00085B7A">
        <w:rPr>
          <w:rFonts w:ascii="Times New Roman" w:hAnsi="Times New Roman"/>
          <w:sz w:val="28"/>
          <w:szCs w:val="28"/>
        </w:rPr>
        <w:t>с даты окончания</w:t>
      </w:r>
      <w:proofErr w:type="gramEnd"/>
      <w:r w:rsidRPr="00085B7A">
        <w:rPr>
          <w:rFonts w:ascii="Times New Roman" w:hAnsi="Times New Roman"/>
          <w:sz w:val="28"/>
          <w:szCs w:val="28"/>
        </w:rPr>
        <w:t xml:space="preserve"> проведения проверки, по результатам которой вынесено такое постановление либо принято такое решение, прошло менее трех лет. </w:t>
      </w:r>
      <w:proofErr w:type="gramStart"/>
      <w:r w:rsidRPr="00085B7A">
        <w:rPr>
          <w:rFonts w:ascii="Times New Roman" w:hAnsi="Times New Roman"/>
          <w:sz w:val="28"/>
          <w:szCs w:val="28"/>
        </w:rPr>
        <w:t>При этом в ежегодном плане проведения плановых проверок помимо сведений, предусмотренных частью 4 статьи 9 Федерального закона от 26 декабря 2008 года № 294-ФЗ, приводится информация об указанном постановлении или решении, дате их вступления в законную силу и дате окончания проведения проверки, по результатам которой вынесено такое постановление либо принято такое решение;</w:t>
      </w:r>
      <w:proofErr w:type="gramEnd"/>
    </w:p>
    <w:p w:rsidR="00085B7A" w:rsidRPr="00085B7A" w:rsidRDefault="00085B7A" w:rsidP="00085B7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85B7A">
        <w:rPr>
          <w:rFonts w:ascii="Times New Roman" w:hAnsi="Times New Roman"/>
          <w:sz w:val="28"/>
          <w:szCs w:val="28"/>
        </w:rPr>
        <w:t xml:space="preserve">2.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(надзоре) и муниципальном контроле и влечет недействительность результатов проверки в соответствии с частью 1 статьи 20 Федерального закона от 26 декабря 2008 года № 294-ФЗ.»; </w:t>
      </w:r>
    </w:p>
    <w:p w:rsidR="00085B7A" w:rsidRPr="00085B7A" w:rsidRDefault="00085B7A" w:rsidP="00085B7A">
      <w:pPr>
        <w:autoSpaceDE w:val="0"/>
        <w:ind w:firstLine="540"/>
        <w:jc w:val="both"/>
        <w:rPr>
          <w:rFonts w:ascii="Times New Roman" w:hAnsi="Times New Roman"/>
          <w:sz w:val="24"/>
        </w:rPr>
      </w:pPr>
      <w:r w:rsidRPr="00085B7A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085B7A">
        <w:rPr>
          <w:rFonts w:ascii="Times New Roman" w:hAnsi="Times New Roman"/>
          <w:sz w:val="28"/>
          <w:szCs w:val="28"/>
        </w:rPr>
        <w:t xml:space="preserve">В случае обнаружения в процессе проведения проверок признаков состава административного правонарушения, предусмотренного </w:t>
      </w:r>
      <w:r w:rsidRPr="00E02BC7">
        <w:rPr>
          <w:rStyle w:val="InternetLink"/>
          <w:rFonts w:ascii="Times New Roman" w:hAnsi="Times New Roman"/>
          <w:color w:val="auto"/>
          <w:sz w:val="28"/>
          <w:szCs w:val="28"/>
          <w:u w:val="none"/>
        </w:rPr>
        <w:t>Кодексом</w:t>
      </w:r>
      <w:r w:rsidRPr="00E02BC7">
        <w:rPr>
          <w:rFonts w:ascii="Times New Roman" w:hAnsi="Times New Roman"/>
          <w:sz w:val="28"/>
          <w:szCs w:val="28"/>
        </w:rPr>
        <w:t xml:space="preserve"> </w:t>
      </w:r>
      <w:r w:rsidRPr="00085B7A">
        <w:rPr>
          <w:rFonts w:ascii="Times New Roman" w:hAnsi="Times New Roman"/>
          <w:sz w:val="28"/>
          <w:szCs w:val="28"/>
        </w:rPr>
        <w:t>Российской Федерации об административных правонарушениях, рассмотрение которого не отнесено к полномочиям органов местного самоуправления, должностное лицо органа муниципального контроля составляет акт проверки с указанием информации о наличии признаков выявленного нарушения и направляет копию указанного акта проверки в орган, уполномоченный рассматривать соответствующее дело об административном правонарушении, в течение</w:t>
      </w:r>
      <w:proofErr w:type="gramEnd"/>
      <w:r w:rsidRPr="00085B7A">
        <w:rPr>
          <w:rFonts w:ascii="Times New Roman" w:hAnsi="Times New Roman"/>
          <w:sz w:val="28"/>
          <w:szCs w:val="28"/>
        </w:rPr>
        <w:t xml:space="preserve"> 3 рабочих дней со дня составления акта проверки для рассмотрения и принятия решения о возбуждении дела об административном правонарушении либо об отказе в возбуждении дела об административном правонарушении</w:t>
      </w:r>
      <w:proofErr w:type="gramStart"/>
      <w:r w:rsidRPr="00085B7A">
        <w:rPr>
          <w:rFonts w:ascii="Times New Roman" w:hAnsi="Times New Roman"/>
          <w:sz w:val="28"/>
          <w:szCs w:val="28"/>
        </w:rPr>
        <w:t>.</w:t>
      </w:r>
      <w:r w:rsidR="00C65B0A">
        <w:rPr>
          <w:rFonts w:ascii="Times New Roman" w:hAnsi="Times New Roman"/>
          <w:sz w:val="28"/>
          <w:szCs w:val="28"/>
        </w:rPr>
        <w:t>».</w:t>
      </w:r>
      <w:proofErr w:type="gramEnd"/>
    </w:p>
    <w:p w:rsidR="00256D0C" w:rsidRPr="00256D0C" w:rsidRDefault="00256D0C" w:rsidP="00256D0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56D0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256D0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56D0C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256D0C" w:rsidRPr="00256D0C" w:rsidRDefault="00256D0C" w:rsidP="00256D0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56D0C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обнародования.</w:t>
      </w:r>
    </w:p>
    <w:p w:rsidR="00256D0C" w:rsidRPr="00256D0C" w:rsidRDefault="00256D0C" w:rsidP="00256D0C">
      <w:pPr>
        <w:jc w:val="both"/>
        <w:rPr>
          <w:rFonts w:ascii="Times New Roman" w:hAnsi="Times New Roman"/>
          <w:sz w:val="28"/>
          <w:szCs w:val="28"/>
        </w:rPr>
      </w:pPr>
    </w:p>
    <w:p w:rsidR="000A5DD3" w:rsidRPr="00256D0C" w:rsidRDefault="000A5DD3" w:rsidP="00256D0C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E233F2" w:rsidRPr="00256D0C" w:rsidRDefault="00A33983" w:rsidP="00E233F2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256D0C">
        <w:rPr>
          <w:sz w:val="28"/>
          <w:szCs w:val="28"/>
        </w:rPr>
        <w:t>Г</w:t>
      </w:r>
      <w:r w:rsidR="00E233F2" w:rsidRPr="00256D0C">
        <w:rPr>
          <w:sz w:val="28"/>
          <w:szCs w:val="28"/>
        </w:rPr>
        <w:t>лав</w:t>
      </w:r>
      <w:r w:rsidRPr="00256D0C">
        <w:rPr>
          <w:sz w:val="28"/>
          <w:szCs w:val="28"/>
        </w:rPr>
        <w:t>а</w:t>
      </w:r>
      <w:r w:rsidR="00256D0C">
        <w:rPr>
          <w:sz w:val="28"/>
          <w:szCs w:val="28"/>
        </w:rPr>
        <w:t xml:space="preserve"> </w:t>
      </w:r>
      <w:r w:rsidR="00E233F2" w:rsidRPr="00256D0C">
        <w:rPr>
          <w:sz w:val="28"/>
          <w:szCs w:val="28"/>
        </w:rPr>
        <w:t>Новопашковского сельского поселения</w:t>
      </w:r>
      <w:r w:rsidR="00E233F2" w:rsidRPr="00256D0C">
        <w:rPr>
          <w:sz w:val="28"/>
          <w:szCs w:val="28"/>
        </w:rPr>
        <w:tab/>
        <w:t xml:space="preserve">                                </w:t>
      </w:r>
      <w:r w:rsidRPr="00256D0C">
        <w:rPr>
          <w:sz w:val="28"/>
          <w:szCs w:val="28"/>
        </w:rPr>
        <w:t xml:space="preserve">        </w:t>
      </w:r>
      <w:r w:rsidR="00E233F2" w:rsidRPr="00256D0C">
        <w:rPr>
          <w:sz w:val="28"/>
          <w:szCs w:val="28"/>
        </w:rPr>
        <w:t xml:space="preserve">   </w:t>
      </w:r>
    </w:p>
    <w:p w:rsidR="00E233F2" w:rsidRPr="00256D0C" w:rsidRDefault="005234E6" w:rsidP="00E233F2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256D0C">
        <w:rPr>
          <w:sz w:val="28"/>
          <w:szCs w:val="28"/>
        </w:rPr>
        <w:t>Крыловского района</w:t>
      </w:r>
      <w:r w:rsidR="00E233F2" w:rsidRPr="00256D0C">
        <w:rPr>
          <w:sz w:val="28"/>
          <w:szCs w:val="28"/>
        </w:rPr>
        <w:t xml:space="preserve">                                      </w:t>
      </w:r>
      <w:r w:rsidRPr="00256D0C">
        <w:rPr>
          <w:sz w:val="28"/>
          <w:szCs w:val="28"/>
        </w:rPr>
        <w:t xml:space="preserve">                               </w:t>
      </w:r>
      <w:r w:rsidR="00E233F2" w:rsidRPr="00256D0C">
        <w:rPr>
          <w:sz w:val="28"/>
          <w:szCs w:val="28"/>
        </w:rPr>
        <w:t xml:space="preserve">    </w:t>
      </w:r>
      <w:r w:rsidRPr="00256D0C">
        <w:rPr>
          <w:sz w:val="28"/>
          <w:szCs w:val="28"/>
        </w:rPr>
        <w:t>И.В. Корсун</w:t>
      </w:r>
    </w:p>
    <w:sectPr w:rsidR="00E233F2" w:rsidRPr="00256D0C" w:rsidSect="00BE1DF7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0727B"/>
    <w:multiLevelType w:val="hybridMultilevel"/>
    <w:tmpl w:val="27426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DD3"/>
    <w:rsid w:val="00020B15"/>
    <w:rsid w:val="000310F4"/>
    <w:rsid w:val="00085B7A"/>
    <w:rsid w:val="000A5DD3"/>
    <w:rsid w:val="00174DDB"/>
    <w:rsid w:val="001A606B"/>
    <w:rsid w:val="001A6C78"/>
    <w:rsid w:val="0020413F"/>
    <w:rsid w:val="00256D0C"/>
    <w:rsid w:val="00334735"/>
    <w:rsid w:val="00390A72"/>
    <w:rsid w:val="003A4089"/>
    <w:rsid w:val="003C304A"/>
    <w:rsid w:val="00414A80"/>
    <w:rsid w:val="0042239C"/>
    <w:rsid w:val="00430C9D"/>
    <w:rsid w:val="00446DE8"/>
    <w:rsid w:val="00471134"/>
    <w:rsid w:val="00480045"/>
    <w:rsid w:val="004C7F3E"/>
    <w:rsid w:val="005234E6"/>
    <w:rsid w:val="005260E6"/>
    <w:rsid w:val="00563CDA"/>
    <w:rsid w:val="00593937"/>
    <w:rsid w:val="005C197A"/>
    <w:rsid w:val="005C30C6"/>
    <w:rsid w:val="005D0133"/>
    <w:rsid w:val="00625673"/>
    <w:rsid w:val="00627FBC"/>
    <w:rsid w:val="00633B15"/>
    <w:rsid w:val="00644747"/>
    <w:rsid w:val="006476A0"/>
    <w:rsid w:val="00685E23"/>
    <w:rsid w:val="00691077"/>
    <w:rsid w:val="00696EFD"/>
    <w:rsid w:val="00697584"/>
    <w:rsid w:val="006C1D45"/>
    <w:rsid w:val="006D6C13"/>
    <w:rsid w:val="007102B3"/>
    <w:rsid w:val="00724AB3"/>
    <w:rsid w:val="007654CE"/>
    <w:rsid w:val="00766FBA"/>
    <w:rsid w:val="007827F1"/>
    <w:rsid w:val="007D09A8"/>
    <w:rsid w:val="007F0480"/>
    <w:rsid w:val="00803680"/>
    <w:rsid w:val="00815365"/>
    <w:rsid w:val="00821225"/>
    <w:rsid w:val="008663EC"/>
    <w:rsid w:val="008C5612"/>
    <w:rsid w:val="008E6718"/>
    <w:rsid w:val="00967897"/>
    <w:rsid w:val="009D470A"/>
    <w:rsid w:val="009E3642"/>
    <w:rsid w:val="00A33983"/>
    <w:rsid w:val="00A75A87"/>
    <w:rsid w:val="00AF7E1F"/>
    <w:rsid w:val="00B26674"/>
    <w:rsid w:val="00B83091"/>
    <w:rsid w:val="00BB3EBC"/>
    <w:rsid w:val="00BE1DF7"/>
    <w:rsid w:val="00C17D3D"/>
    <w:rsid w:val="00C23085"/>
    <w:rsid w:val="00C45D95"/>
    <w:rsid w:val="00C5288F"/>
    <w:rsid w:val="00C65B0A"/>
    <w:rsid w:val="00C66C35"/>
    <w:rsid w:val="00CA22E5"/>
    <w:rsid w:val="00CA4FB2"/>
    <w:rsid w:val="00CE13FC"/>
    <w:rsid w:val="00D01D22"/>
    <w:rsid w:val="00D30227"/>
    <w:rsid w:val="00D942FE"/>
    <w:rsid w:val="00DA7193"/>
    <w:rsid w:val="00DB3912"/>
    <w:rsid w:val="00DC366C"/>
    <w:rsid w:val="00DD6DC9"/>
    <w:rsid w:val="00DE77C2"/>
    <w:rsid w:val="00E02BC7"/>
    <w:rsid w:val="00E233F2"/>
    <w:rsid w:val="00E566BD"/>
    <w:rsid w:val="00E573FB"/>
    <w:rsid w:val="00EC4112"/>
    <w:rsid w:val="00EE0CB3"/>
    <w:rsid w:val="00EF7A8F"/>
    <w:rsid w:val="00F151A5"/>
    <w:rsid w:val="00F207B0"/>
    <w:rsid w:val="00F23C02"/>
    <w:rsid w:val="00F25431"/>
    <w:rsid w:val="00F405E6"/>
    <w:rsid w:val="00F51531"/>
    <w:rsid w:val="00FE3D4A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D3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5DD3"/>
    <w:pPr>
      <w:spacing w:after="120"/>
    </w:pPr>
  </w:style>
  <w:style w:type="character" w:customStyle="1" w:styleId="a4">
    <w:name w:val="Основной текст Знак"/>
    <w:basedOn w:val="a0"/>
    <w:link w:val="a3"/>
    <w:rsid w:val="000A5DD3"/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1">
    <w:name w:val="Текст1"/>
    <w:basedOn w:val="a"/>
    <w:rsid w:val="000A5DD3"/>
    <w:pPr>
      <w:widowControl/>
      <w:suppressAutoHyphens w:val="0"/>
    </w:pPr>
    <w:rPr>
      <w:rFonts w:ascii="Courier New" w:eastAsia="Times New Roman" w:hAnsi="Courier New" w:cs="Courier New"/>
      <w:szCs w:val="20"/>
      <w:lang w:eastAsia="ar-SA"/>
    </w:rPr>
  </w:style>
  <w:style w:type="paragraph" w:styleId="a5">
    <w:name w:val="No Spacing"/>
    <w:uiPriority w:val="1"/>
    <w:qFormat/>
    <w:rsid w:val="000A5DD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6">
    <w:name w:val="Обратный отступ"/>
    <w:basedOn w:val="a3"/>
    <w:rsid w:val="000A5DD3"/>
    <w:pPr>
      <w:tabs>
        <w:tab w:val="left" w:pos="0"/>
      </w:tabs>
      <w:ind w:left="567" w:hanging="283"/>
    </w:pPr>
    <w:rPr>
      <w:rFonts w:ascii="Times New Roman" w:eastAsia="Lucida Sans Unicode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A5D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DD3"/>
    <w:rPr>
      <w:rFonts w:ascii="Tahoma" w:eastAsia="Arial Unicode MS" w:hAnsi="Tahoma" w:cs="Tahoma"/>
      <w:kern w:val="1"/>
      <w:sz w:val="16"/>
      <w:szCs w:val="16"/>
    </w:rPr>
  </w:style>
  <w:style w:type="paragraph" w:customStyle="1" w:styleId="ConsPlusNormal">
    <w:name w:val="ConsPlusNormal"/>
    <w:rsid w:val="00627F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7FB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Strong"/>
    <w:qFormat/>
    <w:rsid w:val="00627FBC"/>
    <w:rPr>
      <w:b/>
      <w:bCs/>
    </w:rPr>
  </w:style>
  <w:style w:type="paragraph" w:styleId="aa">
    <w:name w:val="Normal (Web)"/>
    <w:basedOn w:val="a"/>
    <w:uiPriority w:val="99"/>
    <w:rsid w:val="00627FBC"/>
    <w:pPr>
      <w:widowControl/>
      <w:suppressAutoHyphens w:val="0"/>
      <w:spacing w:after="180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b">
    <w:name w:val="List Paragraph"/>
    <w:basedOn w:val="a"/>
    <w:uiPriority w:val="34"/>
    <w:qFormat/>
    <w:rsid w:val="00627FBC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21">
    <w:name w:val="Основной текст с отступом 21"/>
    <w:basedOn w:val="a"/>
    <w:rsid w:val="00E233F2"/>
    <w:pPr>
      <w:widowControl/>
      <w:spacing w:after="120" w:line="480" w:lineRule="auto"/>
      <w:ind w:left="283"/>
    </w:pPr>
    <w:rPr>
      <w:rFonts w:ascii="Times New Roman" w:eastAsiaTheme="minorEastAsia" w:hAnsi="Times New Roman"/>
      <w:kern w:val="0"/>
      <w:sz w:val="24"/>
      <w:lang w:eastAsia="ar-SA"/>
    </w:rPr>
  </w:style>
  <w:style w:type="character" w:customStyle="1" w:styleId="InternetLink">
    <w:name w:val="Internet Link"/>
    <w:rsid w:val="00256D0C"/>
    <w:rPr>
      <w:color w:val="0563C1"/>
      <w:u w:val="single"/>
    </w:rPr>
  </w:style>
  <w:style w:type="paragraph" w:customStyle="1" w:styleId="Default">
    <w:name w:val="Default"/>
    <w:rsid w:val="00C45D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ages.vector-images.com/23/novopashkovskoe_selo_coa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46</cp:revision>
  <cp:lastPrinted>2019-12-04T08:20:00Z</cp:lastPrinted>
  <dcterms:created xsi:type="dcterms:W3CDTF">2017-05-15T11:45:00Z</dcterms:created>
  <dcterms:modified xsi:type="dcterms:W3CDTF">2019-12-05T08:43:00Z</dcterms:modified>
</cp:coreProperties>
</file>