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827" w:rsidRPr="00B87827" w:rsidRDefault="0089445E" w:rsidP="00B87827">
      <w:pPr>
        <w:tabs>
          <w:tab w:val="left" w:pos="3180"/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9445E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0D6A812" wp14:editId="45FA6F70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62850" cy="10696575"/>
            <wp:effectExtent l="0" t="0" r="0" b="9525"/>
            <wp:wrapNone/>
            <wp:docPr id="2" name="Рисунок 2" descr="https://i.pinimg.com/originals/f7/19/7f/f7197f6ee0d401a95a3eee2be12a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7/19/7f/f7197f6ee0d401a95a3eee2be12a7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7827" w:rsidRPr="00B87827">
        <w:rPr>
          <w:rFonts w:ascii="Times New Roman" w:hAnsi="Times New Roman" w:cs="Times New Roman"/>
          <w:sz w:val="28"/>
          <w:szCs w:val="28"/>
        </w:rPr>
        <w:t>Муниципальное  автономное</w:t>
      </w:r>
      <w:proofErr w:type="gramEnd"/>
      <w:r w:rsidR="00B87827" w:rsidRPr="00B87827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  <w:r w:rsidR="00B87827" w:rsidRPr="00B87827">
        <w:rPr>
          <w:rFonts w:ascii="Times New Roman" w:hAnsi="Times New Roman" w:cs="Times New Roman"/>
          <w:sz w:val="28"/>
          <w:szCs w:val="28"/>
        </w:rPr>
        <w:br/>
        <w:t xml:space="preserve"> «Детский сад №2 «Ёлочка» общеразвивающего вида</w:t>
      </w:r>
      <w:r w:rsidR="00B87827" w:rsidRPr="00B87827">
        <w:rPr>
          <w:rFonts w:ascii="Times New Roman" w:hAnsi="Times New Roman" w:cs="Times New Roman"/>
          <w:sz w:val="28"/>
          <w:szCs w:val="28"/>
        </w:rPr>
        <w:br/>
        <w:t xml:space="preserve"> с приоритетным осуществлением художественно – эстетического развития воспитанников</w:t>
      </w:r>
    </w:p>
    <w:p w:rsidR="00B87827" w:rsidRP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Pr="0089445E" w:rsidRDefault="00B87827" w:rsidP="00295F80">
      <w:pPr>
        <w:tabs>
          <w:tab w:val="left" w:pos="3180"/>
          <w:tab w:val="center" w:pos="5233"/>
        </w:tabs>
        <w:spacing w:before="10" w:after="10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 w:rsidRPr="008944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Долгосрочный творческий проект</w:t>
      </w:r>
    </w:p>
    <w:p w:rsidR="00B87827" w:rsidRPr="0089445E" w:rsidRDefault="00B87827" w:rsidP="00295F80">
      <w:pPr>
        <w:tabs>
          <w:tab w:val="left" w:pos="3180"/>
          <w:tab w:val="center" w:pos="5233"/>
        </w:tabs>
        <w:spacing w:before="10" w:after="10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 w:rsidRPr="008944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по художественно - эстетическому развитию детей</w:t>
      </w:r>
    </w:p>
    <w:p w:rsidR="00B87827" w:rsidRPr="0089445E" w:rsidRDefault="00B87827" w:rsidP="00295F80">
      <w:pPr>
        <w:tabs>
          <w:tab w:val="left" w:pos="3180"/>
          <w:tab w:val="center" w:pos="5233"/>
        </w:tabs>
        <w:spacing w:before="10" w:after="10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 w:rsidRPr="008944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«Рисуем музыку»</w:t>
      </w: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295F80" w:rsidP="00295F80">
      <w:pPr>
        <w:tabs>
          <w:tab w:val="left" w:pos="71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B87827" w:rsidRDefault="00B87827" w:rsidP="0089445E">
      <w:pPr>
        <w:tabs>
          <w:tab w:val="left" w:pos="3180"/>
          <w:tab w:val="center" w:pos="523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295F80" w:rsidRDefault="00406841" w:rsidP="00406841">
      <w:pPr>
        <w:tabs>
          <w:tab w:val="left" w:pos="7410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</w:t>
      </w:r>
      <w:r w:rsidR="00295F80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B87827" w:rsidRPr="00295F80" w:rsidRDefault="00295F80" w:rsidP="00406841">
      <w:pPr>
        <w:tabs>
          <w:tab w:val="left" w:pos="7410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  <w:r w:rsidR="00B87827" w:rsidRPr="00295F80"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B87827" w:rsidRPr="00295F80" w:rsidRDefault="00B87827" w:rsidP="00406841">
      <w:pPr>
        <w:tabs>
          <w:tab w:val="left" w:pos="3180"/>
          <w:tab w:val="center" w:pos="5233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 w:rsidRPr="00295F8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295F80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0D00C2" w:rsidRPr="00295F80">
        <w:rPr>
          <w:rFonts w:ascii="Times New Roman" w:hAnsi="Times New Roman" w:cs="Times New Roman"/>
          <w:b/>
          <w:sz w:val="32"/>
          <w:szCs w:val="32"/>
        </w:rPr>
        <w:t>М</w:t>
      </w:r>
      <w:r w:rsidRPr="00295F80">
        <w:rPr>
          <w:rFonts w:ascii="Times New Roman" w:hAnsi="Times New Roman" w:cs="Times New Roman"/>
          <w:b/>
          <w:sz w:val="32"/>
          <w:szCs w:val="32"/>
        </w:rPr>
        <w:t xml:space="preserve">узыкальный руководитель </w:t>
      </w:r>
    </w:p>
    <w:p w:rsidR="00B87827" w:rsidRPr="00295F80" w:rsidRDefault="00B87827" w:rsidP="00406841">
      <w:pPr>
        <w:tabs>
          <w:tab w:val="left" w:pos="3180"/>
          <w:tab w:val="center" w:pos="5233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 w:rsidRPr="00295F8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295F80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406841" w:rsidRPr="00295F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95F80">
        <w:rPr>
          <w:rFonts w:ascii="Times New Roman" w:hAnsi="Times New Roman" w:cs="Times New Roman"/>
          <w:b/>
          <w:sz w:val="32"/>
          <w:szCs w:val="32"/>
        </w:rPr>
        <w:t>Макарычева О.Н.</w:t>
      </w:r>
    </w:p>
    <w:p w:rsidR="00B87827" w:rsidRDefault="00B87827" w:rsidP="00406841">
      <w:pPr>
        <w:tabs>
          <w:tab w:val="left" w:pos="3180"/>
          <w:tab w:val="center" w:pos="5233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B87827" w:rsidRDefault="00B87827" w:rsidP="00B87827">
      <w:pPr>
        <w:tabs>
          <w:tab w:val="left" w:pos="3180"/>
          <w:tab w:val="center" w:pos="5233"/>
        </w:tabs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06841" w:rsidRDefault="00406841" w:rsidP="00295F80">
      <w:pPr>
        <w:tabs>
          <w:tab w:val="left" w:pos="3180"/>
          <w:tab w:val="center" w:pos="5233"/>
        </w:tabs>
        <w:rPr>
          <w:rFonts w:ascii="Times New Roman" w:hAnsi="Times New Roman" w:cs="Times New Roman"/>
          <w:b/>
          <w:sz w:val="32"/>
          <w:szCs w:val="32"/>
        </w:rPr>
      </w:pPr>
    </w:p>
    <w:p w:rsidR="00FC381D" w:rsidRDefault="00B87827" w:rsidP="00B87827">
      <w:pPr>
        <w:tabs>
          <w:tab w:val="left" w:pos="3180"/>
          <w:tab w:val="center" w:pos="523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записка.</w:t>
      </w:r>
    </w:p>
    <w:p w:rsidR="007D6FAC" w:rsidRDefault="007D6FAC" w:rsidP="009E7181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 w:rsidRPr="009E7181">
        <w:rPr>
          <w:rFonts w:ascii="Times New Roman" w:hAnsi="Times New Roman" w:cs="Times New Roman"/>
          <w:b/>
          <w:sz w:val="32"/>
          <w:szCs w:val="32"/>
        </w:rPr>
        <w:t xml:space="preserve">Актуальность: </w:t>
      </w:r>
    </w:p>
    <w:p w:rsid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sz w:val="28"/>
          <w:szCs w:val="28"/>
        </w:rPr>
        <w:t>В соответствии с требованиями ФГОС решения различного рода задач в той или иной образовательной области предполагает комплексный подход. Взаимосвязь музыки и изобразительного искусства — это частный случай такого подхода. В дошкольном возрасте важно развивать целостное художественно-эстетическое восприятие мира. Через музыку, рисование можно дать детям нравственные понятия: доброта, отзывчивость, сопереживание, воспитывать чувство прекрасного. Музыка, воплощенная в рисунках, гораздо лучше осмысливается и запоминается. Дети очень эмоционально на нее откликаются и безошибочно узнают даже через некоторое время. Рисунок помогает детям лучше понять и представить музыкальный образ, содержание музыкального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7827" w:rsidRDefault="00B87827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B87827">
        <w:rPr>
          <w:rFonts w:ascii="Times New Roman" w:hAnsi="Times New Roman" w:cs="Times New Roman"/>
          <w:sz w:val="28"/>
          <w:szCs w:val="28"/>
        </w:rPr>
        <w:t>Предполагаемый проект направлен на формирование начал музыкально-художественной культуры, формирование творческой личности ребенка через развитие его музыкальных, художественно-творческих способностей.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7D6FAC" w:rsidRDefault="00A6107B" w:rsidP="007D6FAC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A6107B">
        <w:rPr>
          <w:rFonts w:ascii="Times New Roman" w:hAnsi="Times New Roman" w:cs="Times New Roman"/>
          <w:sz w:val="28"/>
          <w:szCs w:val="28"/>
        </w:rPr>
        <w:t>Приобщение д</w:t>
      </w:r>
      <w:r w:rsidR="007D6FAC" w:rsidRPr="00A6107B">
        <w:rPr>
          <w:rFonts w:ascii="Times New Roman" w:hAnsi="Times New Roman" w:cs="Times New Roman"/>
          <w:sz w:val="28"/>
          <w:szCs w:val="28"/>
        </w:rPr>
        <w:t xml:space="preserve">етей старшего дошкольного возраста к музыкальной культуре и изобразительному искусству через организацию совместной </w:t>
      </w:r>
      <w:r w:rsidRPr="00A6107B">
        <w:rPr>
          <w:rFonts w:ascii="Times New Roman" w:hAnsi="Times New Roman" w:cs="Times New Roman"/>
          <w:sz w:val="28"/>
          <w:szCs w:val="28"/>
        </w:rPr>
        <w:t>художественно – творческой деятельности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7B" w:rsidRPr="00A6107B" w:rsidRDefault="00A6107B" w:rsidP="007D6FAC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A6107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6107B">
        <w:rPr>
          <w:rFonts w:ascii="Times New Roman" w:hAnsi="Times New Roman" w:cs="Times New Roman"/>
          <w:sz w:val="28"/>
          <w:szCs w:val="28"/>
        </w:rPr>
        <w:t>Учить слушать и понимать музыку.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6107B">
        <w:rPr>
          <w:rFonts w:ascii="Times New Roman" w:hAnsi="Times New Roman" w:cs="Times New Roman"/>
          <w:sz w:val="28"/>
          <w:szCs w:val="28"/>
        </w:rPr>
        <w:t>Учить определять характер музыки, ее настроение.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6107B">
        <w:rPr>
          <w:rFonts w:ascii="Times New Roman" w:hAnsi="Times New Roman" w:cs="Times New Roman"/>
          <w:sz w:val="28"/>
          <w:szCs w:val="28"/>
        </w:rPr>
        <w:t>Развивать музыкальную память через узнавание мелодий по отдельным фрагментам произведения.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6107B">
        <w:rPr>
          <w:rFonts w:ascii="Times New Roman" w:hAnsi="Times New Roman" w:cs="Times New Roman"/>
          <w:sz w:val="28"/>
          <w:szCs w:val="28"/>
        </w:rPr>
        <w:t>Знакомить с творчеством композиторо</w:t>
      </w:r>
      <w:r>
        <w:rPr>
          <w:rFonts w:ascii="Times New Roman" w:hAnsi="Times New Roman" w:cs="Times New Roman"/>
          <w:sz w:val="28"/>
          <w:szCs w:val="28"/>
        </w:rPr>
        <w:t>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Э. Григ и др.)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6107B">
        <w:rPr>
          <w:rFonts w:ascii="Times New Roman" w:hAnsi="Times New Roman" w:cs="Times New Roman"/>
          <w:sz w:val="28"/>
          <w:szCs w:val="28"/>
        </w:rPr>
        <w:t>Учить воплощать музыку в рисунках, передавая настроение музыки, подбирая соответствующую цветовую гамму.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6107B">
        <w:rPr>
          <w:rFonts w:ascii="Times New Roman" w:hAnsi="Times New Roman" w:cs="Times New Roman"/>
          <w:sz w:val="28"/>
          <w:szCs w:val="28"/>
        </w:rPr>
        <w:t>Развивать мышление и воображение, познавательную активность.</w:t>
      </w:r>
    </w:p>
    <w:p w:rsidR="00A6107B" w:rsidRP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6107B">
        <w:rPr>
          <w:rFonts w:ascii="Times New Roman" w:hAnsi="Times New Roman" w:cs="Times New Roman"/>
          <w:sz w:val="28"/>
          <w:szCs w:val="28"/>
        </w:rPr>
        <w:t>Развивать детское художественное творчество, эстетическое восприятие</w:t>
      </w:r>
      <w:r w:rsidR="00B87827">
        <w:rPr>
          <w:rFonts w:ascii="Times New Roman" w:hAnsi="Times New Roman" w:cs="Times New Roman"/>
          <w:sz w:val="28"/>
          <w:szCs w:val="28"/>
        </w:rPr>
        <w:t>.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6107B">
        <w:rPr>
          <w:rFonts w:ascii="Times New Roman" w:hAnsi="Times New Roman" w:cs="Times New Roman"/>
          <w:sz w:val="28"/>
          <w:szCs w:val="28"/>
        </w:rPr>
        <w:t xml:space="preserve"> Поощрять инициативу, самостоятельность</w:t>
      </w:r>
      <w:r w:rsidR="00B87827">
        <w:rPr>
          <w:rFonts w:ascii="Times New Roman" w:hAnsi="Times New Roman" w:cs="Times New Roman"/>
          <w:sz w:val="28"/>
          <w:szCs w:val="28"/>
        </w:rPr>
        <w:t>.</w:t>
      </w:r>
    </w:p>
    <w:p w:rsidR="00B87827" w:rsidRDefault="00B87827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87827">
        <w:rPr>
          <w:rFonts w:ascii="Times New Roman" w:hAnsi="Times New Roman" w:cs="Times New Roman"/>
          <w:sz w:val="28"/>
          <w:szCs w:val="28"/>
        </w:rPr>
        <w:t>Укрепить сотрудничество и взаимодействие ДОУ с семьями воспитанников.</w:t>
      </w:r>
    </w:p>
    <w:p w:rsidR="00A6107B" w:rsidRDefault="00A6107B" w:rsidP="007D6FAC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E7181" w:rsidRPr="009E7181" w:rsidRDefault="00B87827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9E7181" w:rsidRPr="009E7181">
        <w:rPr>
          <w:rFonts w:ascii="Times New Roman" w:hAnsi="Times New Roman" w:cs="Times New Roman"/>
          <w:b/>
          <w:sz w:val="28"/>
          <w:szCs w:val="28"/>
        </w:rPr>
        <w:t xml:space="preserve">ип проекта: </w:t>
      </w:r>
      <w:proofErr w:type="gramStart"/>
      <w:r w:rsidR="009E7181" w:rsidRPr="009E7181">
        <w:rPr>
          <w:rFonts w:ascii="Times New Roman" w:hAnsi="Times New Roman" w:cs="Times New Roman"/>
          <w:sz w:val="28"/>
          <w:szCs w:val="28"/>
        </w:rPr>
        <w:t>долгосрочный ,</w:t>
      </w:r>
      <w:proofErr w:type="gramEnd"/>
      <w:r w:rsidR="009E7181" w:rsidRPr="009E7181"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b/>
          <w:sz w:val="28"/>
          <w:szCs w:val="28"/>
        </w:rPr>
        <w:t xml:space="preserve">Срок проведения проекта: </w:t>
      </w:r>
      <w:r w:rsidRPr="009E7181">
        <w:rPr>
          <w:rFonts w:ascii="Times New Roman" w:hAnsi="Times New Roman" w:cs="Times New Roman"/>
          <w:sz w:val="28"/>
          <w:szCs w:val="28"/>
        </w:rPr>
        <w:t>сентябрь – май (учебный год)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9E7181">
        <w:rPr>
          <w:rFonts w:ascii="Times New Roman" w:hAnsi="Times New Roman" w:cs="Times New Roman"/>
          <w:b/>
          <w:sz w:val="28"/>
          <w:szCs w:val="28"/>
        </w:rPr>
        <w:t>Количество и возраст участников проекта: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sz w:val="28"/>
          <w:szCs w:val="28"/>
        </w:rPr>
        <w:t xml:space="preserve"> - дети дошкольного возраста (60 человек) от 5 – 7 лет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sz w:val="28"/>
          <w:szCs w:val="28"/>
        </w:rPr>
        <w:t xml:space="preserve"> - воспитатели</w:t>
      </w:r>
    </w:p>
    <w:p w:rsidR="009E7181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sz w:val="28"/>
          <w:szCs w:val="28"/>
        </w:rPr>
        <w:t xml:space="preserve"> - родители</w:t>
      </w:r>
    </w:p>
    <w:p w:rsidR="00A6107B" w:rsidRP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9E7181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9E7181">
        <w:rPr>
          <w:rFonts w:ascii="Times New Roman" w:hAnsi="Times New Roman" w:cs="Times New Roman"/>
          <w:sz w:val="28"/>
          <w:szCs w:val="28"/>
        </w:rPr>
        <w:t>организованная, свободная деятельность, индивидуальная, групповая</w:t>
      </w:r>
    </w:p>
    <w:p w:rsidR="00B87827" w:rsidRPr="00B87827" w:rsidRDefault="00B87827" w:rsidP="00B87827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B87827">
        <w:rPr>
          <w:rFonts w:ascii="Times New Roman" w:hAnsi="Times New Roman" w:cs="Times New Roman"/>
          <w:b/>
          <w:sz w:val="28"/>
          <w:szCs w:val="28"/>
        </w:rPr>
        <w:lastRenderedPageBreak/>
        <w:t>Методы и приёмы:</w:t>
      </w:r>
    </w:p>
    <w:p w:rsidR="00B87827" w:rsidRPr="00B87827" w:rsidRDefault="00B87827" w:rsidP="00B8782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827">
        <w:rPr>
          <w:rFonts w:ascii="Times New Roman" w:hAnsi="Times New Roman" w:cs="Times New Roman"/>
          <w:sz w:val="28"/>
          <w:szCs w:val="28"/>
        </w:rPr>
        <w:t>Исследовательские методы: изучение и анализ научно-методической литературы, мониторинг.</w:t>
      </w:r>
    </w:p>
    <w:p w:rsidR="00B87827" w:rsidRPr="00B87827" w:rsidRDefault="00B87827" w:rsidP="00B8782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827">
        <w:rPr>
          <w:rFonts w:ascii="Times New Roman" w:hAnsi="Times New Roman" w:cs="Times New Roman"/>
          <w:sz w:val="28"/>
          <w:szCs w:val="28"/>
        </w:rPr>
        <w:t>Словесные методы: рассказ, беседа, пояснение, сравнение, вопросы.</w:t>
      </w:r>
    </w:p>
    <w:p w:rsidR="00B87827" w:rsidRPr="00B87827" w:rsidRDefault="00B87827" w:rsidP="00B8782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827">
        <w:rPr>
          <w:rFonts w:ascii="Times New Roman" w:hAnsi="Times New Roman" w:cs="Times New Roman"/>
          <w:sz w:val="28"/>
          <w:szCs w:val="28"/>
        </w:rPr>
        <w:t>Практические методы: метод вызывания адекватных эмоций, акцентирование деталей, приём «вхождения в картину», приём точных установок, приём мысленного создания собственной картины по названию.</w:t>
      </w:r>
    </w:p>
    <w:p w:rsidR="00B87827" w:rsidRPr="00B87827" w:rsidRDefault="00B87827" w:rsidP="00B8782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827">
        <w:rPr>
          <w:rFonts w:ascii="Times New Roman" w:hAnsi="Times New Roman" w:cs="Times New Roman"/>
          <w:sz w:val="28"/>
          <w:szCs w:val="28"/>
        </w:rPr>
        <w:t>Игровые методы: имитационные игры ("Ритмическое эхо", "Где живут звуки?"), игры-драматизации ("Сочиняем музыкальную сказку", "Музыкальные образы", "Музыкальные события"), музыкально-дидактические, развивающие игры ("Музыкальная лестница", "Тихо-громко", "Сколько звуков", "Отгадай инструмент"), игры-импровизации («Музыкальные вопросы", "Цветные звуки", "Музыкальные портреты», моделирующие игры ("Запишем музыку", "Рисуем музыкальный альбом", "Как звучит картина"), эффект неожиданности, метод оживления детских эмоций с помощью литературных и песенных образов, «минутки музыки».</w:t>
      </w:r>
    </w:p>
    <w:p w:rsidR="009E7181" w:rsidRPr="00B87827" w:rsidRDefault="00B87827" w:rsidP="00B87827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827">
        <w:rPr>
          <w:rFonts w:ascii="Times New Roman" w:hAnsi="Times New Roman" w:cs="Times New Roman"/>
          <w:sz w:val="28"/>
          <w:szCs w:val="28"/>
        </w:rPr>
        <w:t>Наглядные методы: выставки картин, демонстрация картин, пособий, показ слайдов</w:t>
      </w:r>
      <w:r>
        <w:rPr>
          <w:rFonts w:ascii="Times New Roman" w:hAnsi="Times New Roman" w:cs="Times New Roman"/>
          <w:sz w:val="28"/>
          <w:szCs w:val="28"/>
        </w:rPr>
        <w:t>, презентаций</w:t>
      </w:r>
      <w:r w:rsidRPr="00B8782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E7181" w:rsidRDefault="009E7181" w:rsidP="00A6107B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b/>
          <w:sz w:val="28"/>
          <w:szCs w:val="28"/>
        </w:rPr>
        <w:t>Предполагаемые итоги реализации проекта</w:t>
      </w:r>
      <w:r w:rsidRPr="00A610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>1. Накопление детьми музыкально-слухового опыта, его расширение и обогащение в процессе знакомства с различными музыкальными произведениями.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 xml:space="preserve"> 2. Умение детей через рисунок понять и представить музыкальный образ, содержание музыкального произведения. 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 xml:space="preserve">3. Умение словами рассказывать про услышанную музыку. 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>4. Умение воспринимать музыкально-художественный образ, узнавать мелодию по отдельным фрагментам произведения.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 xml:space="preserve"> 5. Умение детей отражать свои впечатления в рисунке. 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>6. Образная речь, активный словарь должен пополниться новыми словами.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sz w:val="28"/>
          <w:szCs w:val="28"/>
        </w:rPr>
        <w:t xml:space="preserve"> 7. Привлечение родителей к слушанию классической музыки дома и рисование рисунков вместе с детьми по мотивам муз. произведений. </w:t>
      </w:r>
    </w:p>
    <w:p w:rsidR="00A6107B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E7181" w:rsidRDefault="00A6107B" w:rsidP="00A6107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A6107B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E7181" w:rsidRDefault="00A6107B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«Как я вижу музыку»</w:t>
      </w:r>
    </w:p>
    <w:p w:rsidR="00481EAB" w:rsidRDefault="00481EAB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 развлечения «Сказки музыкального королевства»</w:t>
      </w:r>
    </w:p>
    <w:p w:rsidR="00481EAB" w:rsidRDefault="00481EAB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:rsid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E7181" w:rsidRDefault="00295F80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</w:t>
      </w:r>
      <w:r w:rsidR="009E7181">
        <w:rPr>
          <w:rFonts w:ascii="Times New Roman" w:hAnsi="Times New Roman" w:cs="Times New Roman"/>
          <w:sz w:val="28"/>
          <w:szCs w:val="28"/>
        </w:rPr>
        <w:t>: Музыкальный руководитель Макарычева Ольга Николаевна</w:t>
      </w:r>
    </w:p>
    <w:p w:rsid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E7181" w:rsidRDefault="009E7181" w:rsidP="009E718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 работа:</w:t>
      </w:r>
    </w:p>
    <w:p w:rsidR="003C452C" w:rsidRPr="009E7181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E7181">
        <w:rPr>
          <w:rFonts w:ascii="Times New Roman" w:hAnsi="Times New Roman" w:cs="Times New Roman"/>
          <w:sz w:val="28"/>
          <w:szCs w:val="28"/>
        </w:rPr>
        <w:t>Довести до участников проекта важность данной проблемы.</w:t>
      </w:r>
    </w:p>
    <w:p w:rsidR="003C452C" w:rsidRPr="009E7181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E7181">
        <w:rPr>
          <w:rFonts w:ascii="Times New Roman" w:hAnsi="Times New Roman" w:cs="Times New Roman"/>
          <w:sz w:val="28"/>
          <w:szCs w:val="28"/>
        </w:rPr>
        <w:t>Подобрать методическую, художественную литературу, иллюстративный, музыкальный материал по данной теме.</w:t>
      </w:r>
    </w:p>
    <w:p w:rsidR="003C452C" w:rsidRPr="009E7181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9E7181">
        <w:rPr>
          <w:rFonts w:ascii="Times New Roman" w:hAnsi="Times New Roman" w:cs="Times New Roman"/>
          <w:sz w:val="28"/>
          <w:szCs w:val="28"/>
        </w:rPr>
        <w:t>Подобрать материал для игровой, театрализованной деятельности.</w:t>
      </w:r>
    </w:p>
    <w:p w:rsidR="003C452C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7181">
        <w:rPr>
          <w:rFonts w:ascii="Times New Roman" w:hAnsi="Times New Roman" w:cs="Times New Roman"/>
          <w:sz w:val="28"/>
          <w:szCs w:val="28"/>
        </w:rPr>
        <w:t xml:space="preserve">Подобрать материал </w:t>
      </w:r>
      <w:proofErr w:type="gramStart"/>
      <w:r w:rsidRPr="009E7181">
        <w:rPr>
          <w:rFonts w:ascii="Times New Roman" w:hAnsi="Times New Roman" w:cs="Times New Roman"/>
          <w:sz w:val="28"/>
          <w:szCs w:val="28"/>
        </w:rPr>
        <w:t>для  продуктивной</w:t>
      </w:r>
      <w:proofErr w:type="gramEnd"/>
      <w:r w:rsidRPr="009E7181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EF2F88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F2F88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F2F88">
        <w:rPr>
          <w:rFonts w:ascii="Times New Roman" w:hAnsi="Times New Roman" w:cs="Times New Roman"/>
          <w:sz w:val="28"/>
          <w:szCs w:val="28"/>
        </w:rPr>
        <w:t xml:space="preserve">       В соответствии с поставлен</w:t>
      </w:r>
      <w:r>
        <w:rPr>
          <w:rFonts w:ascii="Times New Roman" w:hAnsi="Times New Roman" w:cs="Times New Roman"/>
          <w:sz w:val="28"/>
          <w:szCs w:val="28"/>
        </w:rPr>
        <w:t>ной целью и задачами проекта, я определила следующие основные этапы работы.</w:t>
      </w:r>
    </w:p>
    <w:p w:rsidR="00481EAB" w:rsidRDefault="00481EAB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F2F88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481EA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1EAB">
        <w:rPr>
          <w:rFonts w:ascii="Times New Roman" w:hAnsi="Times New Roman" w:cs="Times New Roman"/>
          <w:b/>
          <w:sz w:val="28"/>
          <w:szCs w:val="28"/>
        </w:rPr>
        <w:t xml:space="preserve"> Этап – 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(Мотивационный)</w:t>
      </w:r>
    </w:p>
    <w:p w:rsidR="00EF2F88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1"/>
        <w:gridCol w:w="2596"/>
        <w:gridCol w:w="2599"/>
        <w:gridCol w:w="2580"/>
      </w:tblGrid>
      <w:tr w:rsidR="00EF2F88" w:rsidTr="00EF2F88">
        <w:tc>
          <w:tcPr>
            <w:tcW w:w="2614" w:type="dxa"/>
          </w:tcPr>
          <w:p w:rsidR="00EF2F88" w:rsidRPr="00534930" w:rsidRDefault="00EF2F88" w:rsidP="00EF2F88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деятельность, осуществляемая в разных видах детской деятельности</w:t>
            </w:r>
          </w:p>
        </w:tc>
        <w:tc>
          <w:tcPr>
            <w:tcW w:w="2614" w:type="dxa"/>
          </w:tcPr>
          <w:p w:rsidR="00EF2F88" w:rsidRPr="00534930" w:rsidRDefault="00481EAB" w:rsidP="00EF2F88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2614" w:type="dxa"/>
          </w:tcPr>
          <w:p w:rsidR="00EF2F88" w:rsidRPr="00534930" w:rsidRDefault="00481EAB" w:rsidP="00EF2F88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 (с использованием ресурсов среды)</w:t>
            </w:r>
          </w:p>
        </w:tc>
        <w:tc>
          <w:tcPr>
            <w:tcW w:w="2614" w:type="dxa"/>
          </w:tcPr>
          <w:p w:rsidR="00EF2F88" w:rsidRPr="00534930" w:rsidRDefault="00481EAB" w:rsidP="00EF2F88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EF2F88" w:rsidTr="00EF2F88">
        <w:tc>
          <w:tcPr>
            <w:tcW w:w="2614" w:type="dxa"/>
          </w:tcPr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деятельность: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сюжетно – ролевые игры </w:t>
            </w:r>
            <w:proofErr w:type="gram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(« В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музее»), дидактические игры («Найди отличие», «Найди пару», «Что лишнее?»).</w:t>
            </w:r>
          </w:p>
          <w:p w:rsidR="00481EAB" w:rsidRDefault="00481EAB" w:rsidP="00481EAB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Музыкальная </w:t>
            </w:r>
            <w:proofErr w:type="gramStart"/>
            <w:r w:rsidRPr="00481EA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приобщение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детей к искусству, развитие поэтического и музыкального слуха, чувства ритма, музыкальной памяти, 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песенного, музыкального вкуса</w:t>
            </w:r>
          </w:p>
          <w:p w:rsidR="00481EAB" w:rsidRDefault="00481EAB" w:rsidP="00481EAB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Исследовательская </w:t>
            </w:r>
            <w:proofErr w:type="gramStart"/>
            <w:r w:rsidRPr="00481EA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воображения и творческой активност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F88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деятельность 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умений в рисовании.</w:t>
            </w:r>
          </w:p>
        </w:tc>
        <w:tc>
          <w:tcPr>
            <w:tcW w:w="2614" w:type="dxa"/>
          </w:tcPr>
          <w:p w:rsidR="00481EAB" w:rsidRDefault="00481EAB" w:rsidP="00EF2F88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Подвижные игры, упра</w:t>
            </w:r>
            <w:r w:rsidR="00F5694F">
              <w:rPr>
                <w:rFonts w:ascii="Times New Roman" w:hAnsi="Times New Roman" w:cs="Times New Roman"/>
                <w:sz w:val="28"/>
                <w:szCs w:val="28"/>
              </w:rPr>
              <w:t xml:space="preserve">жнения, рассказы по репродукциям </w:t>
            </w:r>
            <w:proofErr w:type="gramStart"/>
            <w:r w:rsidR="00F5694F">
              <w:rPr>
                <w:rFonts w:ascii="Times New Roman" w:hAnsi="Times New Roman" w:cs="Times New Roman"/>
                <w:sz w:val="28"/>
                <w:szCs w:val="28"/>
              </w:rPr>
              <w:t>картин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иллюстраций, </w:t>
            </w:r>
          </w:p>
          <w:p w:rsidR="00EF2F88" w:rsidRDefault="00481EAB" w:rsidP="00EF2F88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мультфильмов и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еофильмов, беседы о прослушанной музыки</w:t>
            </w:r>
          </w:p>
        </w:tc>
        <w:tc>
          <w:tcPr>
            <w:tcW w:w="2614" w:type="dxa"/>
          </w:tcPr>
          <w:p w:rsidR="00481EAB" w:rsidRDefault="00481EAB" w:rsidP="00EF2F88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Данная среда была обогащена красками, фломастерами, бумагой разного формата и цвета, природным материалом для аппликаций. Проходило разучивание танцевальных движений, соответствующие характеру музыки, знакомство с сезонными песнями. Рассматривание репродукций картин (</w:t>
            </w:r>
            <w:proofErr w:type="spell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И.Шишкина</w:t>
            </w:r>
            <w:proofErr w:type="spell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И.Левитана</w:t>
            </w:r>
            <w:proofErr w:type="spell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Саврасо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 Борисова),</w:t>
            </w:r>
          </w:p>
          <w:p w:rsidR="00EF2F88" w:rsidRDefault="00481EAB" w:rsidP="00EF2F88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иллюстраций. П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росмотр видеозаписей с </w:t>
            </w:r>
            <w:proofErr w:type="gram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зарисовками  пейзажей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w:r w:rsidRPr="00481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слушание музыкальных произведений (П.И. Чайковского, А. Вивальди, С. Прокофьева).</w:t>
            </w:r>
          </w:p>
        </w:tc>
        <w:tc>
          <w:tcPr>
            <w:tcW w:w="2614" w:type="dxa"/>
          </w:tcPr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проектом, планом проведения мероприятий.</w:t>
            </w:r>
          </w:p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сборе художественной литературы по данной теме </w:t>
            </w:r>
            <w:proofErr w:type="gram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( выдающиеся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композиторы, художники)</w:t>
            </w:r>
          </w:p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Участие в создании «мини- галереи»</w:t>
            </w:r>
          </w:p>
          <w:p w:rsidR="00481EAB" w:rsidRPr="00481EAB" w:rsidRDefault="00481EAB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>( картин</w:t>
            </w:r>
            <w:proofErr w:type="gramEnd"/>
            <w:r w:rsidRPr="00481EAB">
              <w:rPr>
                <w:rFonts w:ascii="Times New Roman" w:hAnsi="Times New Roman" w:cs="Times New Roman"/>
                <w:sz w:val="28"/>
                <w:szCs w:val="28"/>
              </w:rPr>
              <w:t xml:space="preserve"> о природе, портретов композиторов, художников).</w:t>
            </w:r>
          </w:p>
          <w:p w:rsidR="00EF2F88" w:rsidRDefault="00EF2F88" w:rsidP="00EF2F88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2F88" w:rsidRPr="00EF2F88" w:rsidRDefault="00EF2F88" w:rsidP="00EF2F8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7D6FAC" w:rsidRDefault="00481EAB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- </w:t>
      </w:r>
      <w:r w:rsidRPr="00481EAB">
        <w:rPr>
          <w:rFonts w:ascii="Times New Roman" w:hAnsi="Times New Roman" w:cs="Times New Roman"/>
          <w:sz w:val="28"/>
          <w:szCs w:val="28"/>
        </w:rPr>
        <w:t>Основной (проблемно-</w:t>
      </w:r>
      <w:proofErr w:type="spellStart"/>
      <w:r w:rsidRPr="00481EAB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81EAB">
        <w:rPr>
          <w:rFonts w:ascii="Times New Roman" w:hAnsi="Times New Roman" w:cs="Times New Roman"/>
          <w:sz w:val="28"/>
          <w:szCs w:val="28"/>
        </w:rPr>
        <w:t>)</w:t>
      </w:r>
    </w:p>
    <w:p w:rsidR="00F5694F" w:rsidRDefault="00F5694F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1"/>
        <w:gridCol w:w="2596"/>
        <w:gridCol w:w="2599"/>
        <w:gridCol w:w="2580"/>
      </w:tblGrid>
      <w:tr w:rsidR="00F5694F" w:rsidTr="00F5694F">
        <w:tc>
          <w:tcPr>
            <w:tcW w:w="2614" w:type="dxa"/>
          </w:tcPr>
          <w:p w:rsidR="00F5694F" w:rsidRPr="00534930" w:rsidRDefault="00F5694F" w:rsidP="00F56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деятельность, осуществляемая в разных видах детской деятельности</w:t>
            </w:r>
          </w:p>
        </w:tc>
        <w:tc>
          <w:tcPr>
            <w:tcW w:w="2614" w:type="dxa"/>
          </w:tcPr>
          <w:p w:rsidR="00F5694F" w:rsidRPr="00534930" w:rsidRDefault="00F5694F" w:rsidP="00F56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2614" w:type="dxa"/>
          </w:tcPr>
          <w:p w:rsidR="00F5694F" w:rsidRPr="00534930" w:rsidRDefault="00F5694F" w:rsidP="00F56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 (с использованием ресурсов среды)</w:t>
            </w:r>
          </w:p>
        </w:tc>
        <w:tc>
          <w:tcPr>
            <w:tcW w:w="2614" w:type="dxa"/>
          </w:tcPr>
          <w:p w:rsidR="00F5694F" w:rsidRPr="00534930" w:rsidRDefault="00F5694F" w:rsidP="00F56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F5694F" w:rsidTr="00F5694F">
        <w:tc>
          <w:tcPr>
            <w:tcW w:w="2614" w:type="dxa"/>
          </w:tcPr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самостоятельной творческой деятельности детей, удовлетворени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в потребности, в самовыражении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b/>
                <w:sz w:val="28"/>
                <w:szCs w:val="28"/>
              </w:rPr>
              <w:t>Театрализованная 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митация движений животных, птиц; импровизация «Танец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 осенних листьев», «Серебристые снежин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ки», «Вальс»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Слушание: 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произведения на тему времена года, разучивание песен,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творчеством композиторов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, заучивание стихов, 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загадок, пословиц, поговорок.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Музыкально-дидактические, подвижные и развивающие игры.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Исследовательская 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смешивание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расок, получение нового оттенка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: аппл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икация из геометрических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фигур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Веселая и грустная музыка»</w:t>
            </w:r>
          </w:p>
          <w:p w:rsidR="00F5694F" w:rsidRP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Рисование красками, карандашами по заданной теме,</w:t>
            </w:r>
          </w:p>
          <w:p w:rsidR="00F5694F" w:rsidRDefault="00F5694F" w:rsidP="00F5694F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рисование детей по желанию.</w:t>
            </w:r>
          </w:p>
        </w:tc>
        <w:tc>
          <w:tcPr>
            <w:tcW w:w="2614" w:type="dxa"/>
          </w:tcPr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бесед, наблюдения на прогулке за сезонными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менениями и явлениями природы.</w:t>
            </w:r>
          </w:p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Рассказы по картине. Моделирующие игры и игры-драматизации</w:t>
            </w:r>
          </w:p>
        </w:tc>
        <w:tc>
          <w:tcPr>
            <w:tcW w:w="2614" w:type="dxa"/>
          </w:tcPr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Самостоятельное исполнение танцевальных композиций и импровизаций, в соответствии с характером музык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и;</w:t>
            </w:r>
          </w:p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исполнение разученных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песен, чтение заученных стихов;</w:t>
            </w: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по желанию. </w:t>
            </w:r>
          </w:p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Игры-импровизации, дидактические игры,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ятельная работа в центре искусства.</w:t>
            </w:r>
          </w:p>
        </w:tc>
        <w:tc>
          <w:tcPr>
            <w:tcW w:w="2614" w:type="dxa"/>
          </w:tcPr>
          <w:p w:rsidR="00F5694F" w:rsidRDefault="00F5694F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стихов и текстов песен, </w:t>
            </w:r>
            <w:proofErr w:type="gramStart"/>
            <w:r w:rsidRPr="00F5694F">
              <w:rPr>
                <w:rFonts w:ascii="Times New Roman" w:hAnsi="Times New Roman" w:cs="Times New Roman"/>
                <w:sz w:val="28"/>
                <w:szCs w:val="28"/>
              </w:rPr>
              <w:t>подготовка  атрибутов</w:t>
            </w:r>
            <w:proofErr w:type="gramEnd"/>
            <w:r w:rsidRPr="00F5694F">
              <w:rPr>
                <w:rFonts w:ascii="Times New Roman" w:hAnsi="Times New Roman" w:cs="Times New Roman"/>
                <w:sz w:val="28"/>
                <w:szCs w:val="28"/>
              </w:rPr>
              <w:t xml:space="preserve">  к развлечению, костюмов.</w:t>
            </w:r>
          </w:p>
        </w:tc>
      </w:tr>
    </w:tbl>
    <w:p w:rsidR="00F5694F" w:rsidRDefault="00F5694F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659CB" w:rsidRDefault="008659CB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659CB" w:rsidRDefault="008659CB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- </w:t>
      </w:r>
      <w:r w:rsidRPr="008659CB">
        <w:rPr>
          <w:rFonts w:ascii="Times New Roman" w:hAnsi="Times New Roman" w:cs="Times New Roman"/>
          <w:sz w:val="28"/>
          <w:szCs w:val="28"/>
        </w:rPr>
        <w:t>Заключительный (творческий)</w:t>
      </w:r>
    </w:p>
    <w:p w:rsidR="008659CB" w:rsidRDefault="008659CB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34930" w:rsidTr="008659CB">
        <w:tc>
          <w:tcPr>
            <w:tcW w:w="2614" w:type="dxa"/>
          </w:tcPr>
          <w:p w:rsidR="00534930" w:rsidRPr="00534930" w:rsidRDefault="00534930" w:rsidP="005349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деятельность, осуществляемая в разных видах детской деятельности</w:t>
            </w:r>
          </w:p>
        </w:tc>
        <w:tc>
          <w:tcPr>
            <w:tcW w:w="2614" w:type="dxa"/>
          </w:tcPr>
          <w:p w:rsidR="00534930" w:rsidRPr="00534930" w:rsidRDefault="00534930" w:rsidP="005349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2614" w:type="dxa"/>
          </w:tcPr>
          <w:p w:rsidR="00534930" w:rsidRPr="00534930" w:rsidRDefault="00534930" w:rsidP="005349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 (с использованием ресурсов среды)</w:t>
            </w:r>
          </w:p>
        </w:tc>
        <w:tc>
          <w:tcPr>
            <w:tcW w:w="2614" w:type="dxa"/>
          </w:tcPr>
          <w:p w:rsidR="00534930" w:rsidRPr="00534930" w:rsidRDefault="00534930" w:rsidP="005349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534930" w:rsidTr="00EA1613">
        <w:tc>
          <w:tcPr>
            <w:tcW w:w="5228" w:type="dxa"/>
            <w:gridSpan w:val="2"/>
          </w:tcPr>
          <w:p w:rsidR="00534930" w:rsidRDefault="00534930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</w:t>
            </w:r>
            <w:r w:rsidR="00295F80">
              <w:rPr>
                <w:rFonts w:ascii="Times New Roman" w:hAnsi="Times New Roman" w:cs="Times New Roman"/>
                <w:sz w:val="28"/>
                <w:szCs w:val="28"/>
              </w:rPr>
              <w:t xml:space="preserve">Сказки музыкального </w:t>
            </w:r>
            <w:proofErr w:type="gramStart"/>
            <w:r w:rsidR="00295F80">
              <w:rPr>
                <w:rFonts w:ascii="Times New Roman" w:hAnsi="Times New Roman" w:cs="Times New Roman"/>
                <w:sz w:val="28"/>
                <w:szCs w:val="28"/>
              </w:rPr>
              <w:t>королевства</w:t>
            </w:r>
            <w:r w:rsidRPr="00534930">
              <w:rPr>
                <w:rFonts w:ascii="Times New Roman" w:hAnsi="Times New Roman" w:cs="Times New Roman"/>
                <w:sz w:val="28"/>
                <w:szCs w:val="28"/>
              </w:rPr>
              <w:t xml:space="preserve">»   </w:t>
            </w:r>
            <w:proofErr w:type="gramEnd"/>
          </w:p>
        </w:tc>
        <w:tc>
          <w:tcPr>
            <w:tcW w:w="2614" w:type="dxa"/>
          </w:tcPr>
          <w:p w:rsidR="00534930" w:rsidRDefault="00534930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sz w:val="28"/>
                <w:szCs w:val="28"/>
              </w:rPr>
              <w:t>Выставка рисунков детского творчества на тему «Как я вижу музыку»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4930" w:rsidRDefault="00534930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альбома.</w:t>
            </w:r>
          </w:p>
        </w:tc>
        <w:tc>
          <w:tcPr>
            <w:tcW w:w="2614" w:type="dxa"/>
          </w:tcPr>
          <w:p w:rsidR="00534930" w:rsidRDefault="00534930" w:rsidP="00481EAB">
            <w:pPr>
              <w:spacing w:before="10" w:after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34930"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и проведении выставки рисунков детей, активное участие в развлечении.</w:t>
            </w:r>
          </w:p>
        </w:tc>
      </w:tr>
    </w:tbl>
    <w:p w:rsidR="008659CB" w:rsidRDefault="008659CB" w:rsidP="00481EAB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128F3" w:rsidRDefault="00C128F3" w:rsidP="00C128F3">
      <w:pPr>
        <w:spacing w:before="10" w:after="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28F3">
        <w:rPr>
          <w:rFonts w:ascii="Times New Roman" w:hAnsi="Times New Roman" w:cs="Times New Roman"/>
          <w:b/>
          <w:sz w:val="32"/>
          <w:szCs w:val="32"/>
        </w:rPr>
        <w:lastRenderedPageBreak/>
        <w:t>Перспективный план сентябрь – май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128F3" w:rsidRDefault="00C128F3" w:rsidP="00C128F3">
      <w:pPr>
        <w:spacing w:before="10" w:after="1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774" w:type="dxa"/>
        <w:tblInd w:w="-147" w:type="dxa"/>
        <w:tblLook w:val="04A0" w:firstRow="1" w:lastRow="0" w:firstColumn="1" w:lastColumn="0" w:noHBand="0" w:noVBand="1"/>
      </w:tblPr>
      <w:tblGrid>
        <w:gridCol w:w="1276"/>
        <w:gridCol w:w="2127"/>
        <w:gridCol w:w="2835"/>
        <w:gridCol w:w="2228"/>
        <w:gridCol w:w="2308"/>
      </w:tblGrid>
      <w:tr w:rsidR="00200990" w:rsidTr="00054C4F">
        <w:tc>
          <w:tcPr>
            <w:tcW w:w="1276" w:type="dxa"/>
            <w:vMerge w:val="restart"/>
          </w:tcPr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</w:t>
            </w:r>
          </w:p>
        </w:tc>
        <w:tc>
          <w:tcPr>
            <w:tcW w:w="2127" w:type="dxa"/>
            <w:vMerge w:val="restart"/>
          </w:tcPr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</w:t>
            </w:r>
          </w:p>
        </w:tc>
        <w:tc>
          <w:tcPr>
            <w:tcW w:w="7371" w:type="dxa"/>
            <w:gridSpan w:val="3"/>
          </w:tcPr>
          <w:p w:rsidR="00C128F3" w:rsidRP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28F3">
              <w:rPr>
                <w:rFonts w:ascii="Times New Roman" w:hAnsi="Times New Roman" w:cs="Times New Roman"/>
                <w:b/>
                <w:sz w:val="32"/>
                <w:szCs w:val="32"/>
              </w:rPr>
              <w:t>Совместна деятельность</w:t>
            </w:r>
          </w:p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28F3">
              <w:rPr>
                <w:rFonts w:ascii="Times New Roman" w:hAnsi="Times New Roman" w:cs="Times New Roman"/>
                <w:b/>
                <w:sz w:val="32"/>
                <w:szCs w:val="32"/>
              </w:rPr>
              <w:t>детей – педагогов – родителей</w:t>
            </w:r>
          </w:p>
        </w:tc>
      </w:tr>
      <w:tr w:rsidR="004B671F" w:rsidTr="00054C4F">
        <w:tc>
          <w:tcPr>
            <w:tcW w:w="1276" w:type="dxa"/>
            <w:vMerge/>
          </w:tcPr>
          <w:p w:rsidR="00C128F3" w:rsidRDefault="00C128F3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C128F3" w:rsidRDefault="00C128F3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Музыкальный руководитель</w:t>
            </w:r>
          </w:p>
        </w:tc>
        <w:tc>
          <w:tcPr>
            <w:tcW w:w="2228" w:type="dxa"/>
          </w:tcPr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Педагоги </w:t>
            </w:r>
          </w:p>
        </w:tc>
        <w:tc>
          <w:tcPr>
            <w:tcW w:w="2308" w:type="dxa"/>
          </w:tcPr>
          <w:p w:rsidR="00C128F3" w:rsidRDefault="00C128F3" w:rsidP="00C128F3">
            <w:pPr>
              <w:spacing w:before="10" w:after="1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Родители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«Волшебство</w:t>
            </w:r>
          </w:p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2835" w:type="dxa"/>
          </w:tcPr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Беседа «Загадочные образы в музыке»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Слушание разнохарактерной музыки.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Беседа о характере и музыкальных образах.</w:t>
            </w:r>
          </w:p>
          <w:p w:rsidR="005067C2" w:rsidRDefault="005067C2" w:rsidP="005067C2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музыкальными жанрами и их особенностями (вальс, марш, скерцо, песня</w:t>
            </w:r>
            <w:r w:rsidRPr="005067C2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4536" w:type="dxa"/>
            <w:gridSpan w:val="2"/>
          </w:tcPr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Просмотр разнохарактерных иллюстраций.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Закрепление нового материала.</w:t>
            </w:r>
          </w:p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Подвижные игры, направленные на раскрытие эмоциональной сферы детей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«Осенняя пора»</w:t>
            </w:r>
          </w:p>
        </w:tc>
        <w:tc>
          <w:tcPr>
            <w:tcW w:w="2835" w:type="dxa"/>
          </w:tcPr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Беседа «Такая разная осень»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Слушание: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Листопад» - музыка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 xml:space="preserve">Т. Потапенко, </w:t>
            </w:r>
            <w:proofErr w:type="spellStart"/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сл.Е</w:t>
            </w:r>
            <w:proofErr w:type="spellEnd"/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. Авдиенко.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 xml:space="preserve">2. «Осенняя песнь» - муз. </w:t>
            </w:r>
            <w:proofErr w:type="spellStart"/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(из цикла времена года)</w:t>
            </w:r>
          </w:p>
          <w:p w:rsidR="005067C2" w:rsidRPr="005067C2" w:rsidRDefault="00054C4F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«Утро» - муз. С. Прокоф</w:t>
            </w:r>
            <w:r w:rsidR="005067C2" w:rsidRPr="005067C2">
              <w:rPr>
                <w:rFonts w:ascii="Times New Roman" w:hAnsi="Times New Roman" w:cs="Times New Roman"/>
                <w:sz w:val="24"/>
                <w:szCs w:val="24"/>
              </w:rPr>
              <w:t>ьева.</w:t>
            </w:r>
          </w:p>
          <w:p w:rsidR="005067C2" w:rsidRPr="005067C2" w:rsidRDefault="005067C2" w:rsidP="005067C2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4. «Осень» - муз. А. Вивальди (1и 2ч.)</w:t>
            </w:r>
          </w:p>
          <w:p w:rsidR="005067C2" w:rsidRPr="005067C2" w:rsidRDefault="005067C2" w:rsidP="00C128F3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репродукций картин на тему осени: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- И. И. Левитан «Золотая осень»;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И.Грабарь</w:t>
            </w:r>
            <w:proofErr w:type="spellEnd"/>
            <w:r w:rsidRPr="00054C4F">
              <w:rPr>
                <w:rFonts w:ascii="Times New Roman" w:hAnsi="Times New Roman" w:cs="Times New Roman"/>
                <w:sz w:val="24"/>
                <w:szCs w:val="24"/>
              </w:rPr>
              <w:t xml:space="preserve"> «Осень»,</w:t>
            </w:r>
          </w:p>
          <w:p w:rsidR="005067C2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- И.С. Остроухова «Золотая осень»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 xml:space="preserve"> в парк, наблюдение за осенними явлениями, беседы об осени, чтение художественных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8" w:type="dxa"/>
          </w:tcPr>
          <w:p w:rsidR="005067C2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Заучивание стихов, выставка детских книг, иллюстр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аций на тему осени.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«Музыкальные</w:t>
            </w:r>
          </w:p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2835" w:type="dxa"/>
          </w:tcPr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Беседа на тему: «Музыкальные инструменты», «Мелодия».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Слушание веселой и грустной музыки.</w:t>
            </w:r>
          </w:p>
          <w:p w:rsidR="005067C2" w:rsidRDefault="00054C4F" w:rsidP="00054C4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Слушание детских произведений, в исполнении на разных инструментах.</w:t>
            </w:r>
          </w:p>
        </w:tc>
        <w:tc>
          <w:tcPr>
            <w:tcW w:w="2228" w:type="dxa"/>
          </w:tcPr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Проведение бесед, рассматривание иллюстраций, просмотр сборника развивающих мультфильмов о музыкальных инструментах.</w:t>
            </w:r>
          </w:p>
          <w:p w:rsidR="005067C2" w:rsidRPr="00054C4F" w:rsidRDefault="005067C2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5067C2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на заданную тему.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vMerge w:val="restart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2835" w:type="dxa"/>
            <w:vMerge w:val="restart"/>
          </w:tcPr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произведений: «Зима» - муз. </w:t>
            </w:r>
            <w:proofErr w:type="spellStart"/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Сл. А. Плещеева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009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Зима» - А. Вивальди (из цикла Времена года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4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3.«</w:t>
            </w:r>
            <w:proofErr w:type="gramEnd"/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Декабрь»- муз. Чайковского (из цикла «Времена года»)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4. «Буря мглою небо кроет…» Романс на стихи А.С. Пушкина.</w:t>
            </w:r>
          </w:p>
          <w:p w:rsidR="00054C4F" w:rsidRPr="00054C4F" w:rsidRDefault="00054C4F" w:rsidP="00054C4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5. «Зимушка пришла», «Тройка» - муз.</w:t>
            </w:r>
          </w:p>
          <w:p w:rsidR="005067C2" w:rsidRDefault="00054C4F" w:rsidP="00054C4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Г.Свиридова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Филиппенко. П</w:t>
            </w:r>
            <w:r w:rsidRPr="00054C4F">
              <w:rPr>
                <w:rFonts w:ascii="Times New Roman" w:hAnsi="Times New Roman" w:cs="Times New Roman"/>
                <w:sz w:val="24"/>
                <w:szCs w:val="24"/>
              </w:rPr>
              <w:t>росмотр видеоклипов, презентаций на тему.</w:t>
            </w:r>
          </w:p>
        </w:tc>
        <w:tc>
          <w:tcPr>
            <w:tcW w:w="2228" w:type="dxa"/>
            <w:vMerge w:val="restart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зимних пейзажей, рисование на тему: «Зимушка зима».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нетрадиционных 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рисования.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Рисование по мокрой бумаге на тему: «Зима».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репродукции «Взятие снежного городка» - В. Сурикова и иллюстраций зимних забав.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Рисование  «</w:t>
            </w:r>
            <w:proofErr w:type="gram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Зимние забавы».</w:t>
            </w:r>
          </w:p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08" w:type="dxa"/>
            <w:vMerge w:val="restart"/>
          </w:tcPr>
          <w:p w:rsidR="00054C4F" w:rsidRDefault="00054C4F" w:rsidP="00C128F3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54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Заучивание стихов, выставка детских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ниг и иллюстраций на тему зимы.</w:t>
            </w:r>
          </w:p>
          <w:p w:rsidR="005067C2" w:rsidRPr="00054C4F" w:rsidRDefault="005067C2" w:rsidP="00C128F3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vMerge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08" w:type="dxa"/>
            <w:vMerge/>
          </w:tcPr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«Маленькие дети»</w:t>
            </w:r>
          </w:p>
        </w:tc>
        <w:tc>
          <w:tcPr>
            <w:tcW w:w="2835" w:type="dxa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Слушание: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«Балет невылупившихся птенцов» </w:t>
            </w:r>
            <w:proofErr w:type="spell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М.Мусоргский</w:t>
            </w:r>
            <w:proofErr w:type="spell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«Новая кукла» </w:t>
            </w:r>
            <w:proofErr w:type="spell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П.И.Чайковский</w:t>
            </w:r>
            <w:proofErr w:type="spell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«Резвушка», «Злюка»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«Резвушка»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Ж-</w:t>
            </w:r>
            <w:proofErr w:type="spell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Ф.Рамо</w:t>
            </w:r>
            <w:proofErr w:type="spell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Закреплять умение давать оценку музыкальным произведениям.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Беседа о формах музыкального произведения.</w:t>
            </w:r>
          </w:p>
          <w:p w:rsidR="005067C2" w:rsidRDefault="00200990" w:rsidP="00200990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Закреплять умение воспринимать смену настроений различного характера музыки в разных частях и в отдельных фразах.</w:t>
            </w:r>
          </w:p>
        </w:tc>
        <w:tc>
          <w:tcPr>
            <w:tcW w:w="2228" w:type="dxa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рисования. Показать прием – разбрызгивание красок, смешивания красок.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Беседа  -</w:t>
            </w:r>
            <w:proofErr w:type="gram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как отразить в работе свое настроение, эмоции, усиленные музыкальным оформлением</w:t>
            </w:r>
          </w:p>
          <w:p w:rsidR="005067C2" w:rsidRPr="00200990" w:rsidRDefault="005067C2" w:rsidP="00200990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08" w:type="dxa"/>
          </w:tcPr>
          <w:p w:rsidR="005067C2" w:rsidRDefault="005067C2" w:rsidP="00C128F3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«Весеннее чудо»</w:t>
            </w:r>
          </w:p>
        </w:tc>
        <w:tc>
          <w:tcPr>
            <w:tcW w:w="2835" w:type="dxa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Слушание: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«Весна» муз. Вивальди (из цикла «Времена года)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«Март» - муз. Чайковского (из цикла «Времена года»)</w:t>
            </w:r>
          </w:p>
          <w:p w:rsidR="005067C2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Песнь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аворонок»-</w:t>
            </w:r>
            <w:proofErr w:type="gram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муз. М. Глинки. Беседа с детьми о характере произведений, способах передачи образов.</w:t>
            </w:r>
          </w:p>
        </w:tc>
        <w:tc>
          <w:tcPr>
            <w:tcW w:w="2228" w:type="dxa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Организация наблюдений в природе, на прогулке. Проведение бесед, чтение загадок, пословиц и поговорок о весне.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репродукций художников. 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«Подснежник» - Е. Серова.</w:t>
            </w:r>
          </w:p>
          <w:p w:rsid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книг и иллюстраций на 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весеннюю тематику.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репродукций картин: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«Мартовское солнце» </w:t>
            </w:r>
            <w:proofErr w:type="spell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К.Ф.Юона</w:t>
            </w:r>
            <w:proofErr w:type="spell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«Март», «Ве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сна – большая вода» И. Левитан,</w:t>
            </w: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 «Грачи прилетели» </w:t>
            </w:r>
            <w:proofErr w:type="spellStart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А.Саврасова</w:t>
            </w:r>
            <w:proofErr w:type="spellEnd"/>
            <w:r w:rsidRPr="002009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Беседа с детьми о цветовой гамме весенних образов.</w:t>
            </w:r>
          </w:p>
          <w:p w:rsidR="005067C2" w:rsidRDefault="00200990" w:rsidP="00200990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Рисование на тему.</w:t>
            </w:r>
          </w:p>
        </w:tc>
        <w:tc>
          <w:tcPr>
            <w:tcW w:w="2308" w:type="dxa"/>
          </w:tcPr>
          <w:p w:rsidR="00200990" w:rsidRPr="00200990" w:rsidRDefault="00200990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Разучивание стихотворений по теме.</w:t>
            </w:r>
          </w:p>
          <w:p w:rsidR="005067C2" w:rsidRDefault="00200990" w:rsidP="00200990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00990">
              <w:rPr>
                <w:rFonts w:ascii="Times New Roman" w:hAnsi="Times New Roman" w:cs="Times New Roman"/>
                <w:sz w:val="24"/>
                <w:szCs w:val="24"/>
              </w:rPr>
              <w:t>Выставка детских книг и иллюстраций на весеннюю тематику.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27" w:type="dxa"/>
          </w:tcPr>
          <w:p w:rsidR="005067C2" w:rsidRPr="005067C2" w:rsidRDefault="005067C2" w:rsidP="00200990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«Забавные животные»</w:t>
            </w:r>
          </w:p>
        </w:tc>
        <w:tc>
          <w:tcPr>
            <w:tcW w:w="2835" w:type="dxa"/>
          </w:tcPr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Слушание: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«Голодная кошка и сытый кот»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«Марш гусей»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«На слонах в Индию»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«Пудель и птичка»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«Куры и петухи» </w:t>
            </w:r>
            <w:proofErr w:type="spellStart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К.Сен-Санс</w:t>
            </w:r>
            <w:proofErr w:type="spellEnd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Беседа с детьми о музыкальных образах, о способах передачи музыкального характера.</w:t>
            </w:r>
          </w:p>
          <w:p w:rsidR="005067C2" w:rsidRDefault="004B671F" w:rsidP="004B671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Знакомство с инструментами – подражателями.</w:t>
            </w:r>
          </w:p>
        </w:tc>
        <w:tc>
          <w:tcPr>
            <w:tcW w:w="2228" w:type="dxa"/>
          </w:tcPr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повадками животных, которые встречаются на улице. Проведение бесед, рассматривание иллюстраций, просмотр сборника мультфильмов о животных.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репродукций картин, изображающих животных.</w:t>
            </w:r>
          </w:p>
          <w:p w:rsidR="005067C2" w:rsidRDefault="004B671F" w:rsidP="004B671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Рисование на тему и по своему замыслу.</w:t>
            </w:r>
          </w:p>
        </w:tc>
        <w:tc>
          <w:tcPr>
            <w:tcW w:w="2308" w:type="dxa"/>
          </w:tcPr>
          <w:p w:rsidR="005067C2" w:rsidRDefault="004B671F" w:rsidP="004B671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повадками животных, которые встречаются на улице. Чтение и заучивание стихотворений на заданную тему.</w:t>
            </w:r>
          </w:p>
        </w:tc>
      </w:tr>
      <w:tr w:rsidR="004B671F" w:rsidTr="00054C4F">
        <w:tc>
          <w:tcPr>
            <w:tcW w:w="1276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5067C2" w:rsidRPr="005067C2" w:rsidRDefault="005067C2" w:rsidP="005067C2">
            <w:pPr>
              <w:spacing w:before="10" w:after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7C2">
              <w:rPr>
                <w:rFonts w:ascii="Times New Roman" w:hAnsi="Times New Roman" w:cs="Times New Roman"/>
                <w:sz w:val="24"/>
                <w:szCs w:val="24"/>
              </w:rPr>
              <w:t>«Пофантазируем»</w:t>
            </w:r>
          </w:p>
        </w:tc>
        <w:tc>
          <w:tcPr>
            <w:tcW w:w="2835" w:type="dxa"/>
          </w:tcPr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Слушание: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«Нянина сказка» </w:t>
            </w:r>
            <w:proofErr w:type="spellStart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П.Чайковский</w:t>
            </w:r>
            <w:proofErr w:type="spellEnd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«Сказочка» </w:t>
            </w:r>
            <w:proofErr w:type="spellStart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С.Прокофьев</w:t>
            </w:r>
            <w:proofErr w:type="spellEnd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«Кикимора» </w:t>
            </w:r>
            <w:proofErr w:type="spellStart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А.Лядов</w:t>
            </w:r>
            <w:proofErr w:type="spellEnd"/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67C2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 «В пещере горного короля»</w:t>
            </w:r>
          </w:p>
          <w:p w:rsid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«Баба Яга»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«Страшилище»</w:t>
            </w:r>
            <w:r>
              <w:t xml:space="preserve"> 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Беседа с детьми о характере музыки.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Закреплять умения замечать изобразительные возможности музыки.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Понимать процесс взаимодействия музыкальных и художественных образов. 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эстетические эмоции, чувства, сопереживания музыкальным произведениям.</w:t>
            </w:r>
          </w:p>
        </w:tc>
        <w:tc>
          <w:tcPr>
            <w:tcW w:w="2228" w:type="dxa"/>
          </w:tcPr>
          <w:p w:rsid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сказок. Выставка детских книг.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рисования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карандашами, 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красками, используя различную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ехнику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Закрепить умение передавать в работе настроение и собственное впечатление, навеянное музыкой.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Поощрять инициативу в продумывании сюжета и самостоятельность составления композиции рисунка.</w:t>
            </w:r>
          </w:p>
          <w:p w:rsidR="004B671F" w:rsidRPr="004B671F" w:rsidRDefault="004B671F" w:rsidP="004B671F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работы всех участников. </w:t>
            </w:r>
          </w:p>
          <w:p w:rsidR="005067C2" w:rsidRDefault="004B671F" w:rsidP="004B671F">
            <w:pPr>
              <w:spacing w:before="10" w:after="1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t>Оформить выставку совместно с детьми.</w:t>
            </w:r>
          </w:p>
        </w:tc>
        <w:tc>
          <w:tcPr>
            <w:tcW w:w="2308" w:type="dxa"/>
          </w:tcPr>
          <w:p w:rsidR="005067C2" w:rsidRPr="004B671F" w:rsidRDefault="004B671F" w:rsidP="00C128F3">
            <w:pPr>
              <w:spacing w:before="10" w:after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B6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сказок.</w:t>
            </w:r>
          </w:p>
        </w:tc>
      </w:tr>
    </w:tbl>
    <w:p w:rsidR="00C128F3" w:rsidRPr="00C128F3" w:rsidRDefault="00C128F3" w:rsidP="00C128F3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4B671F" w:rsidRPr="004B671F" w:rsidRDefault="004B671F" w:rsidP="004B671F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 w:rsidRPr="004B671F">
        <w:rPr>
          <w:rFonts w:ascii="Times New Roman" w:hAnsi="Times New Roman" w:cs="Times New Roman"/>
          <w:b/>
          <w:sz w:val="32"/>
          <w:szCs w:val="32"/>
        </w:rPr>
        <w:lastRenderedPageBreak/>
        <w:t>Ожидаемые результаты:</w:t>
      </w:r>
    </w:p>
    <w:p w:rsid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4B671F">
        <w:rPr>
          <w:rFonts w:ascii="Times New Roman" w:hAnsi="Times New Roman" w:cs="Times New Roman"/>
          <w:sz w:val="28"/>
          <w:szCs w:val="28"/>
        </w:rPr>
        <w:t xml:space="preserve"> «Та страна, которая будет учить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4B671F">
        <w:rPr>
          <w:rFonts w:ascii="Times New Roman" w:hAnsi="Times New Roman" w:cs="Times New Roman"/>
          <w:sz w:val="28"/>
          <w:szCs w:val="28"/>
        </w:rPr>
        <w:t xml:space="preserve">своих детей искусству, </w:t>
      </w:r>
    </w:p>
    <w:p w:rsid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4B671F">
        <w:rPr>
          <w:rFonts w:ascii="Times New Roman" w:hAnsi="Times New Roman" w:cs="Times New Roman"/>
          <w:sz w:val="28"/>
          <w:szCs w:val="28"/>
        </w:rPr>
        <w:t xml:space="preserve">превзойдет все остальные» </w:t>
      </w:r>
    </w:p>
    <w:p w:rsidR="004B671F" w:rsidRP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4B671F">
        <w:rPr>
          <w:rFonts w:ascii="Times New Roman" w:hAnsi="Times New Roman" w:cs="Times New Roman"/>
          <w:sz w:val="28"/>
          <w:szCs w:val="28"/>
        </w:rPr>
        <w:t xml:space="preserve">(Д. Дидро). </w:t>
      </w:r>
    </w:p>
    <w:p w:rsid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B671F" w:rsidRPr="004B671F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B671F">
        <w:rPr>
          <w:rFonts w:ascii="Times New Roman" w:hAnsi="Times New Roman" w:cs="Times New Roman"/>
          <w:sz w:val="28"/>
          <w:szCs w:val="28"/>
        </w:rPr>
        <w:t>Развитие у детей целостного восприятия искусства на основе комплексного подхода к различным его видам: музыке, литературе, живописи, пластике, театру - вот конкретный путь эстетического воспитания дошкольников. Организация и проведение встреч детей с исполнителями произведений классической музыки в музыкально-литературной гостиной значительно обогатит детей в музыкальном, художественном, познавательном, социальном и творческом планах. Живая яркая музыка оставит яркий след в эмоциональной памяти детей, углубит представление о прекрасном, познакомит с его эталонами, создаст мотивацию к занятиям классическим ис</w:t>
      </w:r>
      <w:r w:rsidR="006C793E">
        <w:rPr>
          <w:rFonts w:ascii="Times New Roman" w:hAnsi="Times New Roman" w:cs="Times New Roman"/>
          <w:sz w:val="28"/>
          <w:szCs w:val="28"/>
        </w:rPr>
        <w:t xml:space="preserve">кусством, будет способствовать </w:t>
      </w:r>
      <w:r w:rsidRPr="004B671F">
        <w:rPr>
          <w:rFonts w:ascii="Times New Roman" w:hAnsi="Times New Roman" w:cs="Times New Roman"/>
          <w:sz w:val="28"/>
          <w:szCs w:val="28"/>
        </w:rPr>
        <w:t>формированию начал музыкальной и художественной культуры. Дети познакомятся с музыкой и музыкантами, исполняющими произведения на различных инструментах симфонического оркестра и народных инструментах.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уверена</w:t>
      </w:r>
      <w:r w:rsidR="004B671F" w:rsidRPr="004B671F">
        <w:rPr>
          <w:rFonts w:ascii="Times New Roman" w:hAnsi="Times New Roman" w:cs="Times New Roman"/>
          <w:sz w:val="28"/>
          <w:szCs w:val="28"/>
        </w:rPr>
        <w:t>, что проводимая работа в дошкольном учреждении позволит развить и воспитать: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интерес детей к классической музыке, изобразительному искусству;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эмоционально-ценностное отношение к искусству;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развить вдумчивое восприятие подлинных произведений русского классического искусства;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умение всматриваться в произведение искусства и анализировать его содержание;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умение отражать впечатления о персонажах художественных произведений в рисунке;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создаст наиболее благоприятный климат в детском коллективе;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обеспечит условия для общения, диалога и достижения взаимопонимания между участниками проекта.</w:t>
      </w:r>
    </w:p>
    <w:p w:rsidR="006C793E" w:rsidRDefault="004B671F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4B671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Предполагаю</w:t>
      </w:r>
      <w:r w:rsidR="004B671F" w:rsidRPr="004B671F">
        <w:rPr>
          <w:rFonts w:ascii="Times New Roman" w:hAnsi="Times New Roman" w:cs="Times New Roman"/>
          <w:sz w:val="28"/>
          <w:szCs w:val="28"/>
        </w:rPr>
        <w:t>, что проект «Рисуем музыку» продолжит свою деятельность через: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="004B671F" w:rsidRPr="004B671F">
        <w:rPr>
          <w:rFonts w:ascii="Times New Roman" w:hAnsi="Times New Roman" w:cs="Times New Roman"/>
          <w:sz w:val="28"/>
          <w:szCs w:val="28"/>
        </w:rPr>
        <w:t>рганизацию музыкально-литературной гостиной;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4B671F" w:rsidRPr="004B671F">
        <w:rPr>
          <w:rFonts w:ascii="Times New Roman" w:hAnsi="Times New Roman" w:cs="Times New Roman"/>
          <w:sz w:val="28"/>
          <w:szCs w:val="28"/>
        </w:rPr>
        <w:t>аспространение педагогического опыта на различных уровнях;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="004B671F" w:rsidRPr="004B671F">
        <w:rPr>
          <w:rFonts w:ascii="Times New Roman" w:hAnsi="Times New Roman" w:cs="Times New Roman"/>
          <w:sz w:val="28"/>
          <w:szCs w:val="28"/>
        </w:rPr>
        <w:t>асширение связей с учреждениями социально-культурного назначения (музеи, библиотеки, школы искусств и т.п.) – совместные творческие проекты.</w:t>
      </w: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671F" w:rsidRPr="004B671F">
        <w:rPr>
          <w:rFonts w:ascii="Times New Roman" w:hAnsi="Times New Roman" w:cs="Times New Roman"/>
          <w:sz w:val="28"/>
          <w:szCs w:val="28"/>
        </w:rPr>
        <w:t xml:space="preserve">При условии успеха реализации проекта дети получат </w:t>
      </w:r>
      <w:proofErr w:type="spellStart"/>
      <w:r w:rsidR="004B671F" w:rsidRPr="004B671F">
        <w:rPr>
          <w:rFonts w:ascii="Times New Roman" w:hAnsi="Times New Roman" w:cs="Times New Roman"/>
          <w:sz w:val="28"/>
          <w:szCs w:val="28"/>
        </w:rPr>
        <w:t>амплификационное</w:t>
      </w:r>
      <w:proofErr w:type="spellEnd"/>
      <w:r w:rsidR="004B671F" w:rsidRPr="004B671F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C793E">
        <w:rPr>
          <w:rFonts w:ascii="Times New Roman" w:hAnsi="Times New Roman" w:cs="Times New Roman"/>
          <w:sz w:val="28"/>
          <w:szCs w:val="28"/>
        </w:rPr>
        <w:t>Амплификация - это обогащение или углубление детского развития, которое необходимо для разностороннего воспитания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4B671F" w:rsidRPr="004B671F">
        <w:rPr>
          <w:rFonts w:ascii="Times New Roman" w:hAnsi="Times New Roman" w:cs="Times New Roman"/>
          <w:sz w:val="28"/>
          <w:szCs w:val="28"/>
        </w:rPr>
        <w:t>, повысят стартовые возможности развития их способностей на ступени школьного обучения; родители – высокое качество художественно-эстетического развития детей; педагоги повыся</w:t>
      </w:r>
      <w:r>
        <w:rPr>
          <w:rFonts w:ascii="Times New Roman" w:hAnsi="Times New Roman" w:cs="Times New Roman"/>
          <w:sz w:val="28"/>
          <w:szCs w:val="28"/>
        </w:rPr>
        <w:t>т свой профессиональный уровень.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</w:t>
      </w:r>
      <w:r w:rsidR="004B671F" w:rsidRPr="004B671F">
        <w:rPr>
          <w:rFonts w:ascii="Times New Roman" w:hAnsi="Times New Roman" w:cs="Times New Roman"/>
          <w:sz w:val="28"/>
          <w:szCs w:val="28"/>
        </w:rPr>
        <w:t xml:space="preserve"> это позволит обеспечить: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повышение эффективности воспитательной системы;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качественное улучшение художественно-эстетического развития воспитанников;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максимальную адаптацию системы к запросам социума;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повышение конкурентоспособности.</w:t>
      </w: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671F" w:rsidRPr="004B671F">
        <w:rPr>
          <w:rFonts w:ascii="Times New Roman" w:hAnsi="Times New Roman" w:cs="Times New Roman"/>
          <w:sz w:val="28"/>
          <w:szCs w:val="28"/>
        </w:rPr>
        <w:t>В перспективе накопленный опыт организации образовательных услуг позволит: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сформировать систему культурно - досуговую деяте</w:t>
      </w:r>
      <w:r>
        <w:rPr>
          <w:rFonts w:ascii="Times New Roman" w:hAnsi="Times New Roman" w:cs="Times New Roman"/>
          <w:sz w:val="28"/>
          <w:szCs w:val="28"/>
        </w:rPr>
        <w:t>льность семей</w:t>
      </w:r>
      <w:r w:rsidR="004B671F" w:rsidRPr="004B671F">
        <w:rPr>
          <w:rFonts w:ascii="Times New Roman" w:hAnsi="Times New Roman" w:cs="Times New Roman"/>
          <w:sz w:val="28"/>
          <w:szCs w:val="28"/>
        </w:rPr>
        <w:t>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разработать и реализовать индивидуальный маршрут развития способностей воспитанников в различных видах художественно-эстетической деятельности;</w:t>
      </w:r>
    </w:p>
    <w:p w:rsid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создать портфолио дошкольника по художественно-эстетическому развитию - печатные альбомы с работами детей.</w:t>
      </w:r>
    </w:p>
    <w:p w:rsidR="006C793E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B671F" w:rsidRPr="006C793E" w:rsidRDefault="004B671F" w:rsidP="004B671F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6C793E">
        <w:rPr>
          <w:rFonts w:ascii="Times New Roman" w:hAnsi="Times New Roman" w:cs="Times New Roman"/>
          <w:b/>
          <w:sz w:val="28"/>
          <w:szCs w:val="28"/>
        </w:rPr>
        <w:t>Ресурсная база для реализации проекта: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центры творчества в группах;</w:t>
      </w:r>
    </w:p>
    <w:p w:rsidR="004B671F" w:rsidRPr="004B671F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центры театрализации в группах;</w:t>
      </w:r>
    </w:p>
    <w:p w:rsidR="00C128F3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71F" w:rsidRPr="004B671F">
        <w:rPr>
          <w:rFonts w:ascii="Times New Roman" w:hAnsi="Times New Roman" w:cs="Times New Roman"/>
          <w:sz w:val="28"/>
          <w:szCs w:val="28"/>
        </w:rPr>
        <w:t>программно-методическое обеспечение.</w:t>
      </w: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4B671F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6C793E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6C793E">
        <w:rPr>
          <w:rFonts w:ascii="Times New Roman" w:hAnsi="Times New Roman" w:cs="Times New Roman"/>
          <w:sz w:val="28"/>
          <w:szCs w:val="28"/>
        </w:rPr>
        <w:t>Консультация для педагогов «Дети рисуют музыку»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C793E">
        <w:rPr>
          <w:rFonts w:ascii="Times New Roman" w:hAnsi="Times New Roman" w:cs="Times New Roman"/>
          <w:sz w:val="28"/>
          <w:szCs w:val="28"/>
        </w:rPr>
        <w:t>Консультация для родителей «Рисуем музыку вместе!»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C793E">
        <w:rPr>
          <w:rFonts w:ascii="Times New Roman" w:hAnsi="Times New Roman" w:cs="Times New Roman"/>
          <w:sz w:val="28"/>
          <w:szCs w:val="28"/>
        </w:rPr>
        <w:t xml:space="preserve"> Список музыкальных произведений для слушания.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6C793E">
        <w:rPr>
          <w:rFonts w:ascii="Times New Roman" w:hAnsi="Times New Roman" w:cs="Times New Roman"/>
          <w:sz w:val="28"/>
          <w:szCs w:val="28"/>
        </w:rPr>
        <w:t>Примеры конспектов занятий.</w:t>
      </w: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6C793E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 w:rsidRPr="006C793E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1</w:t>
      </w:r>
    </w:p>
    <w:p w:rsidR="006C793E" w:rsidRPr="006C793E" w:rsidRDefault="006C793E" w:rsidP="006C793E">
      <w:pPr>
        <w:tabs>
          <w:tab w:val="left" w:pos="7290"/>
        </w:tabs>
        <w:spacing w:before="10" w:after="1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ab/>
      </w:r>
    </w:p>
    <w:p w:rsid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793E">
        <w:rPr>
          <w:rFonts w:ascii="Times New Roman" w:hAnsi="Times New Roman" w:cs="Times New Roman"/>
          <w:b/>
          <w:sz w:val="36"/>
          <w:szCs w:val="36"/>
        </w:rPr>
        <w:t>Консультация для педагогов «Дети рисуют музыку»</w:t>
      </w:r>
    </w:p>
    <w:p w:rsidR="006C793E" w:rsidRP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793E" w:rsidRPr="006C793E">
        <w:rPr>
          <w:rFonts w:ascii="Times New Roman" w:hAnsi="Times New Roman" w:cs="Times New Roman"/>
          <w:sz w:val="28"/>
          <w:szCs w:val="28"/>
        </w:rPr>
        <w:t>Краски и звуки в природе существовали всегда. Близки друг к другу тембр в музыке и колорит в живописи, мелодия в музыке и рисунок в живописи (не даром в музыке существует понятие «мелодический рисунок»). Ритм также является универсальным компонентом художественного языка и важнейшим выразительным средством и музыки, и изобразительного искусства.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793E" w:rsidRPr="006C793E">
        <w:rPr>
          <w:rFonts w:ascii="Times New Roman" w:hAnsi="Times New Roman" w:cs="Times New Roman"/>
          <w:sz w:val="28"/>
          <w:szCs w:val="28"/>
        </w:rPr>
        <w:t>Колорит – одно из важнейших средств эмоциональной выразительности живописи, тембр в музыке главный фактор её изобразительности, т. е. колорит является наиболее «музыкальным» элементом живописи, а тембр – наиболее «живописным» элементом музыки.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793E" w:rsidRPr="006C793E">
        <w:rPr>
          <w:rFonts w:ascii="Times New Roman" w:hAnsi="Times New Roman" w:cs="Times New Roman"/>
          <w:sz w:val="28"/>
          <w:szCs w:val="28"/>
        </w:rPr>
        <w:t>Примеры сопоставления колорита (цвета) в живописи и колорита (тембра) в музыке многочисленны. Известный художник В. Кандинский соотносил с определённым цветом тот или иной тембр. Голубой цвет ассоциировался у него с тембром флейты, красный – трубы, синий – виолончели.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793E" w:rsidRPr="006C793E">
        <w:rPr>
          <w:rFonts w:ascii="Times New Roman" w:hAnsi="Times New Roman" w:cs="Times New Roman"/>
          <w:sz w:val="28"/>
          <w:szCs w:val="28"/>
        </w:rPr>
        <w:t xml:space="preserve">Выдающиеся русские композиторы </w:t>
      </w:r>
      <w:proofErr w:type="spellStart"/>
      <w:r w:rsidR="006C793E" w:rsidRPr="006C793E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="006C793E" w:rsidRPr="006C793E">
        <w:rPr>
          <w:rFonts w:ascii="Times New Roman" w:hAnsi="Times New Roman" w:cs="Times New Roman"/>
          <w:sz w:val="28"/>
          <w:szCs w:val="28"/>
        </w:rPr>
        <w:t xml:space="preserve"> – Корсаков и </w:t>
      </w:r>
      <w:proofErr w:type="spellStart"/>
      <w:r w:rsidR="006C793E" w:rsidRPr="006C793E">
        <w:rPr>
          <w:rFonts w:ascii="Times New Roman" w:hAnsi="Times New Roman" w:cs="Times New Roman"/>
          <w:sz w:val="28"/>
          <w:szCs w:val="28"/>
        </w:rPr>
        <w:t>А.Скрябин</w:t>
      </w:r>
      <w:proofErr w:type="spellEnd"/>
      <w:r w:rsidR="006C793E" w:rsidRPr="006C793E">
        <w:rPr>
          <w:rFonts w:ascii="Times New Roman" w:hAnsi="Times New Roman" w:cs="Times New Roman"/>
          <w:sz w:val="28"/>
          <w:szCs w:val="28"/>
        </w:rPr>
        <w:t xml:space="preserve"> обладали так называемым «цветным слухом». Каждая тональность представлялась им «окрашенной» в определённый цвет и в связи с этим имела тот или иной колорит. Так, «до мажор» у Н. Римского – Корсакова – «белый», «до минор» – «багряный, несколько зловещий, трагический. У некоторых композиторов зрительно – цветовые представления настолько сильны и ярки, что приводят к созданию звуковых музыкальных образов. Сопоставления музыки и живописи не ограничивались лишь областью колорита, тембра.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793E" w:rsidRPr="006C793E">
        <w:rPr>
          <w:rFonts w:ascii="Times New Roman" w:hAnsi="Times New Roman" w:cs="Times New Roman"/>
          <w:sz w:val="28"/>
          <w:szCs w:val="28"/>
        </w:rPr>
        <w:t>Ритм также является основой не только поэзии и музыки, но и неотъемлемым компонентом архитектуры и живописи. Семантически родственны ритмы стройных, восходящих линий в архитектуре и живописи, стройных восходящих голосов в музыке, восходящих лирических чувств в литературе. Существует двусторонняя связь между слуховым и зрительным восприятием. Эту связь уловили художники древности, которые сопровождали звучание музыки различными зрительными демонстрациями.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C793E" w:rsidRPr="006C793E">
        <w:rPr>
          <w:rFonts w:ascii="Times New Roman" w:hAnsi="Times New Roman" w:cs="Times New Roman"/>
          <w:sz w:val="28"/>
          <w:szCs w:val="28"/>
        </w:rPr>
        <w:t>Цвето</w:t>
      </w:r>
      <w:proofErr w:type="spellEnd"/>
      <w:r w:rsidR="006C793E" w:rsidRPr="006C793E">
        <w:rPr>
          <w:rFonts w:ascii="Times New Roman" w:hAnsi="Times New Roman" w:cs="Times New Roman"/>
          <w:sz w:val="28"/>
          <w:szCs w:val="28"/>
        </w:rPr>
        <w:t xml:space="preserve"> – звуковые </w:t>
      </w:r>
      <w:proofErr w:type="spellStart"/>
      <w:r w:rsidR="006C793E" w:rsidRPr="006C793E">
        <w:rPr>
          <w:rFonts w:ascii="Times New Roman" w:hAnsi="Times New Roman" w:cs="Times New Roman"/>
          <w:sz w:val="28"/>
          <w:szCs w:val="28"/>
        </w:rPr>
        <w:t>соощущения</w:t>
      </w:r>
      <w:proofErr w:type="spellEnd"/>
      <w:r w:rsidR="006C793E" w:rsidRPr="006C793E">
        <w:rPr>
          <w:rFonts w:ascii="Times New Roman" w:hAnsi="Times New Roman" w:cs="Times New Roman"/>
          <w:sz w:val="28"/>
          <w:szCs w:val="28"/>
        </w:rPr>
        <w:t xml:space="preserve"> характерны не только для композиторов, художников, искусствоведов. Они могут возникнуть у любого взрослого человека и у ребёнка.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6C793E">
        <w:rPr>
          <w:rFonts w:ascii="Times New Roman" w:hAnsi="Times New Roman" w:cs="Times New Roman"/>
          <w:sz w:val="28"/>
          <w:szCs w:val="28"/>
        </w:rPr>
        <w:t>Одной из форм непосредственного отклика ребёнка на музыку может являться детский рисунок. Исследователи детского рисунка отмечают, что рисунок ребёнка – это его рассказ, «выполненный в образной форме, который необходимо уметь прочитать».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6C793E">
        <w:rPr>
          <w:rFonts w:ascii="Times New Roman" w:hAnsi="Times New Roman" w:cs="Times New Roman"/>
          <w:sz w:val="28"/>
          <w:szCs w:val="28"/>
        </w:rPr>
        <w:t xml:space="preserve">Взаимодействие музыки и живописи в процессе музыкального восприятия влияют на характер детских рисунков. В результате такого взаимодействия происходит обогащение рисунков новым содержанием, творческое решение детьми изобразительных задач. Созданный рисунок помогает детям более глубоко постичь </w:t>
      </w:r>
      <w:r w:rsidRPr="006C793E">
        <w:rPr>
          <w:rFonts w:ascii="Times New Roman" w:hAnsi="Times New Roman" w:cs="Times New Roman"/>
          <w:sz w:val="28"/>
          <w:szCs w:val="28"/>
        </w:rPr>
        <w:lastRenderedPageBreak/>
        <w:t>музыкальный образ, содержание и выразительные средства музыки. Настроение музыки в рисунках детей чаще всего передаётся с помощью колорита, цвета; громкость, сила звучания – с помощью величины изображения, темп – динамичности движений.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793E" w:rsidRPr="006C793E">
        <w:rPr>
          <w:rFonts w:ascii="Times New Roman" w:hAnsi="Times New Roman" w:cs="Times New Roman"/>
          <w:sz w:val="28"/>
          <w:szCs w:val="28"/>
        </w:rPr>
        <w:t xml:space="preserve">Сопоставление произведений музыкального и изобразительного искусства является наиболее обоснованным при опоре на ассоциативно – образную связь, семантическое родство этих видов искусства. Дети передают в рисунках и процесс развития музыкального образа. Можно сказать, что в процессе рисования они «живут» в музыке, воплощая её динамичный характер, в ритме музыки дети рисуют снежинки, цветы и т. д. </w:t>
      </w:r>
      <w:proofErr w:type="spellStart"/>
      <w:r w:rsidR="006C793E" w:rsidRPr="006C793E">
        <w:rPr>
          <w:rFonts w:ascii="Times New Roman" w:hAnsi="Times New Roman" w:cs="Times New Roman"/>
          <w:sz w:val="28"/>
          <w:szCs w:val="28"/>
        </w:rPr>
        <w:t>Процессуальность</w:t>
      </w:r>
      <w:proofErr w:type="spellEnd"/>
      <w:r w:rsidR="006C793E" w:rsidRPr="006C793E">
        <w:rPr>
          <w:rFonts w:ascii="Times New Roman" w:hAnsi="Times New Roman" w:cs="Times New Roman"/>
          <w:sz w:val="28"/>
          <w:szCs w:val="28"/>
        </w:rPr>
        <w:t xml:space="preserve"> музыки, её развитие дети переживают как определённый сюжет.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793E" w:rsidRPr="006C793E">
        <w:rPr>
          <w:rFonts w:ascii="Times New Roman" w:hAnsi="Times New Roman" w:cs="Times New Roman"/>
          <w:sz w:val="28"/>
          <w:szCs w:val="28"/>
        </w:rPr>
        <w:t>В рисунках детей проявляется индивидуальный характер их восприятия: у одних превалирует слуховое восприятие, у других – зрительное. Это отмечается в тех случаях, когда дети рисуют два рисунка на одну и ту же тему: первый – после знакомства с музыкой, второй – после демонстрации картины (диапозитива). Если у детей преобладали зрительные впечатления, после знакомства с диапозитивом в значительной мере менялись цветовая гамма и даже композиция рисунков. У других детей первоначальное впечатление от музыки было настолько сильным, что картина (диапозитив) не оказывает существенного влияния на характер рисунков.</w:t>
      </w:r>
    </w:p>
    <w:p w:rsidR="006C793E" w:rsidRPr="006C793E" w:rsidRDefault="00295F80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793E" w:rsidRPr="006C793E">
        <w:rPr>
          <w:rFonts w:ascii="Times New Roman" w:hAnsi="Times New Roman" w:cs="Times New Roman"/>
          <w:sz w:val="28"/>
          <w:szCs w:val="28"/>
        </w:rPr>
        <w:t>Занятия, на которых дети «рисуют музыку», всегда являются для них подлинным праздником. Звучание прекрасной, богатой оркестровыми красками музыки, большие листы бумаги и разноцветные краски, обязательная похвала педагога создают особую, эмоционально приподнятую атмосферу. Дети, слушая музыку и воплощая её в своих рисунках, ощущают себя творцами красоты.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 w:rsidRPr="006C793E">
        <w:rPr>
          <w:rFonts w:ascii="Times New Roman" w:hAnsi="Times New Roman" w:cs="Times New Roman"/>
          <w:b/>
          <w:i/>
          <w:sz w:val="32"/>
          <w:szCs w:val="32"/>
        </w:rPr>
        <w:t>ПРИЛОЖЕНИЕ 2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</w:p>
    <w:p w:rsid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793E">
        <w:rPr>
          <w:rFonts w:ascii="Times New Roman" w:hAnsi="Times New Roman" w:cs="Times New Roman"/>
          <w:b/>
          <w:sz w:val="36"/>
          <w:szCs w:val="36"/>
        </w:rPr>
        <w:t>Консультация для родителей «Рисуем музыку вместе!»</w:t>
      </w:r>
    </w:p>
    <w:p w:rsidR="006C793E" w:rsidRP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C793E">
        <w:rPr>
          <w:rFonts w:ascii="Times New Roman" w:hAnsi="Times New Roman" w:cs="Times New Roman"/>
          <w:sz w:val="28"/>
          <w:szCs w:val="28"/>
        </w:rPr>
        <w:t xml:space="preserve">Известно, что дошкольники, слушая музыку, различную по художественным достоинствам, «заражаются» отношением к ней взрослых. Отсюда понятно, что именно от музыкальных предпочтений педагогов и родителей зависит успешность формирования основ музыкальной культуры у дошкольников. Одни и те же навыки и умения дети могут приобретать на различном по своему художественному уровню репертуаре. «Низкий» уровень произведения при положительном отношении взрослого дезориентирует в представлениях о красоте музыки, ценностных ее эталонах искусства. Как и общая культура человека, музыкальная формируется с раннего возраста: ребенок начинает осваивать «язык» музыки, ее «речь» еще до рождения. Опыт восприятия произведений «разных эпох и стилей» способствует формированию предпочтений, вкусов, оценок ребенка. 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Чтобы заинтересовать ребенка музыкой, развивать его мышление, воображение, необходимо побуждать его к сравнениям, высказываниям.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В раннем и младшем дошкольном возрасте, когда дети еще не могут сами выразительно двигаться, высказываться о характере произведения, им, естественно, необходима помощь. Так, слушая с ребенком музыку, родители могут, облегчая его усвоения не только мимикой, но и интонацией, пояснить: «Какая необыкновенно ласковая, нежная музыка!» Можно нежно прикоснуться к руке малыша, побудить его выразить характер музыки музыкально-ритмическими движениями, ритмопластикой. Малыши лучше воспринимают мелодию с голоса, поэтому можно негромко подпевать мелодию во время звучания произведения, выводить ее на «голос» (вокальное уподобление характеру музыки). Этот метод способствует и тому, что дети сами начинают напевать полюбившиеся и запомнившиеся им мелодии. Мимическое, интонационное, тактильное двигательное, ритмопластическое уподобление - все это помогает взрослому научить ребенка слушать и слышать музыку. Уже младшие дошкольники могут воплощать в рисунках свои музыкальные впечатления</w:t>
      </w:r>
      <w:proofErr w:type="gramStart"/>
      <w:r w:rsidRPr="006C793E">
        <w:rPr>
          <w:rFonts w:ascii="Times New Roman" w:hAnsi="Times New Roman" w:cs="Times New Roman"/>
          <w:sz w:val="28"/>
          <w:szCs w:val="28"/>
        </w:rPr>
        <w:t xml:space="preserve">   (</w:t>
      </w:r>
      <w:proofErr w:type="spellStart"/>
      <w:proofErr w:type="gramEnd"/>
      <w:r w:rsidRPr="006C793E">
        <w:rPr>
          <w:rFonts w:ascii="Times New Roman" w:hAnsi="Times New Roman" w:cs="Times New Roman"/>
          <w:sz w:val="28"/>
          <w:szCs w:val="28"/>
        </w:rPr>
        <w:t>полихудожественное</w:t>
      </w:r>
      <w:proofErr w:type="spellEnd"/>
      <w:r w:rsidRPr="006C793E">
        <w:rPr>
          <w:rFonts w:ascii="Times New Roman" w:hAnsi="Times New Roman" w:cs="Times New Roman"/>
          <w:sz w:val="28"/>
          <w:szCs w:val="28"/>
        </w:rPr>
        <w:t xml:space="preserve"> уподобление). Например, передавая смену характера музыки («Фея зимы» муз. Прокофьева, балет «Золушка») ребенок может воспроизводить с помощью тычковых кисточек на тонированной голубой бумаге белые линии или точки. Дети постарше 5-лет могут рисовать музыку цветными пятнами (цветовое уподобление) применяя разные техники для создания образа, близкого к музыкальному.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В старшем дошкольном возрасте дети могут более самостоятельно решать поставленные перед ними задачи. Их творчество проявляется в процессе развития умения слышать музыку, согласовывать свои действия с ее постоянно меняющимся характером. Так постепенно накапливается опыт восприятия музыкальной классики, так появляются любимые произведения, предпочтения. Формируются основы музыкальной культуры.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Только в детстве человек способен ощущать мир звуков, красок, движений всеми органами чувств. Колыбельная песня для малыша неотделима от сопутствующих ее звучанию ощущений: монотонного покачивания, сумеречного света, тактильного комфорта, спокойной улыбки матери. У искусства свой особый предмет для «разговора»: человеческие эмоции, настроения, стремления, идеалы. Живопись говорит об этом с помощью художественно-изобразительных образов. Музыка - языком интонаций, а танец - движением. Поэтому человек, слушающий музыку, зачастую достраивает звучащий фон образами визуальными, а тот, кто смотрит на картину, подстраивается к ее изображению.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 xml:space="preserve">Понять природу этого единства взрослому помогает эмоционально – образный словарь. Взаимопроникновение элементов языковой культуры, присущих различным видам художественной деятельности, прослеживается наиболее отчетливо: веселую, радостную музыку мы определяем словами, в которых заключены зрительные смыслы (яркая, светлая, солнечная, радужная). В дошкольном возрасте языковые границы еще не установлены – довольно часто малыши, говоря об интенсивности света или цвета, уподобляют слова «тихий» или «громко». Сам по себе эмоционально – образный словарь довольно беден. Однако освоение его не представляет больших трудностей в силу присущего детям </w:t>
      </w:r>
      <w:proofErr w:type="spellStart"/>
      <w:r w:rsidRPr="006C793E">
        <w:rPr>
          <w:rFonts w:ascii="Times New Roman" w:hAnsi="Times New Roman" w:cs="Times New Roman"/>
          <w:sz w:val="28"/>
          <w:szCs w:val="28"/>
        </w:rPr>
        <w:t>синестезийного</w:t>
      </w:r>
      <w:proofErr w:type="spellEnd"/>
      <w:r w:rsidRPr="006C793E">
        <w:rPr>
          <w:rFonts w:ascii="Times New Roman" w:hAnsi="Times New Roman" w:cs="Times New Roman"/>
          <w:sz w:val="28"/>
          <w:szCs w:val="28"/>
        </w:rPr>
        <w:t xml:space="preserve"> восприятия, склонности к фантазированию и игре. Стоит взрослому использовать термин, характерный для описания изобразительного языка (например, «тусклая»), как тут же появляются вполне конкретные цветовые уточнения (дети могут «видеть» мелодию серой, коричневой, черной.)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Поэтому взрослому не стоит ограничивать ассоциативные ряды, воспроизводимые детьми, даже в том случае, если они увидят от характера музыкального звучания – попытайтесь совместно найти «общий эмоциональный знак», присущий называемым цветам, и то ощущение, которое эти цвета вызывают.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>Многочисленные эксперименты показывают: чтобы музыкальный образ получил адекватное преломление в образе пластическом, дошкольникам недостаточно прямого «общения» с классической музыкой. На первых этапах прослушивания музыки необходимо проживание музыкальных интонаций в словах, т.е. ребенок должен осознать, какая по характеру музыка звучит, какие чувства вызывает. В дальнейшем это поможет найти наиболее точный и емкий способ воплощения музыкального образа в различных видах художественно – эстетической деятельности.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 xml:space="preserve">От выбора художественной техники зависит успех детского творчества, так как любой материал может не только способствовать воплощению замысла, но также мешать этому воплощению. Предположим, вы выбрали музыкальный образ, настраивающий на отражение в рисунке динамичного эмоционального состояния, движения (например, «Зимнее утро» Чайковского, «Ночь» Р. Шумана, «Баба Яга» М. </w:t>
      </w:r>
      <w:proofErr w:type="spellStart"/>
      <w:r w:rsidRPr="006C793E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6C793E">
        <w:rPr>
          <w:rFonts w:ascii="Times New Roman" w:hAnsi="Times New Roman" w:cs="Times New Roman"/>
          <w:sz w:val="28"/>
          <w:szCs w:val="28"/>
        </w:rPr>
        <w:t xml:space="preserve">). При выборе художественной техники необходимо учитывать, что само воплощение замысла будет происходить стремительно, без мелкой детализации и вырисовывания. Здесь лучше всего подойдут материалы, позволяющие быстро создавать изображение: восковые мелки, пастель, сангина, уголь. Восковые мелки и уголь хорошо сочетаются с акварелью. Однако последовательность работы с помощью этих материалов различна: акварельный подмалевок предшествует угольной графике, </w:t>
      </w:r>
      <w:r w:rsidRPr="006C793E">
        <w:rPr>
          <w:rFonts w:ascii="Times New Roman" w:hAnsi="Times New Roman" w:cs="Times New Roman"/>
          <w:sz w:val="28"/>
          <w:szCs w:val="28"/>
        </w:rPr>
        <w:lastRenderedPageBreak/>
        <w:t>в то время, как в ансамбле с восковыми мелками, акварель лишь достраивает графический образ, внося новые цветовые оттенки.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3E">
        <w:rPr>
          <w:rFonts w:ascii="Times New Roman" w:hAnsi="Times New Roman" w:cs="Times New Roman"/>
          <w:sz w:val="28"/>
          <w:szCs w:val="28"/>
        </w:rPr>
        <w:t xml:space="preserve">Дошкольникам наиболее доступно беспредметное рисование: пятном, точками, линиями: не отвлекает на решение сложных изобразительных задач, позволяя каждому подстраиваться к музыкальным интонациям на уровне чувствования «кончиком пера». Здесь линии и цвета действительно поют, танцуют, скачут, кружатся вместе с кисточкой, перышком, угольком, пальчиком. 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EA1613" w:rsidP="006C793E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3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</w:p>
    <w:p w:rsid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793E">
        <w:rPr>
          <w:rFonts w:ascii="Times New Roman" w:hAnsi="Times New Roman" w:cs="Times New Roman"/>
          <w:b/>
          <w:sz w:val="36"/>
          <w:szCs w:val="36"/>
        </w:rPr>
        <w:t>Список музыкальных произведений</w:t>
      </w:r>
    </w:p>
    <w:p w:rsidR="006C793E" w:rsidRPr="006C793E" w:rsidRDefault="006C793E" w:rsidP="006C793E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6C793E">
        <w:rPr>
          <w:rFonts w:ascii="Times New Roman" w:hAnsi="Times New Roman" w:cs="Times New Roman"/>
          <w:b/>
          <w:sz w:val="28"/>
          <w:szCs w:val="28"/>
        </w:rPr>
        <w:t>1.Тема «Настроения, чувства в музыке»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А.Гречанинов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 разлуке.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М.Глинка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Ноктюрн «Разлука».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П. Чайковский. Новая кукла.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Попрыгунья.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Упрямец.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Просящий ребенок.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Ласковая просьба.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А.Гречанинов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Материнские ласки.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Ж.-Ф. Рамо. Радость.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Ж.-Ф. Рамо. Резвушка.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Ж.-Ф. Рамо. Злюка.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Первая утрата.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Слеза.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Веселый крестьянин.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Смелый наездник.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Всадник.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А. Гречанинов. Верхом на палочке.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Горелки.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Ж. Визе. Волчок.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Э.Вилла-Лобос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Петрушка.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К.Дебюсси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Маленький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негритенок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Грезы.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Г.Форе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Мечты.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Порыв.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 xml:space="preserve">Ж.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Масне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Размышление.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Размышление.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Воспоминания.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Воспоминания.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Шутка. Сюита №2 для камерного оркестра. (Два варианта исполнения).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А.Корелли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Шутка.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Д.Кабалевский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Шутка.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Юмореска.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А.Дворжак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Юмореска. (Два варианта исполнения).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Р.Щедрин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Юмореска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Сарказм.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Первое скерцо.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Скерцо.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Юмористическое скерцо.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lastRenderedPageBreak/>
        <w:t>Ф.Шуберт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Скерцо.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X. Глюк. Мелодия.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Мелодия.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Э. Григ. Мелодия.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А.Рубинштейн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Мелодия.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А.Дворжак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Цыганская мелодия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Венгерская мелодия.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Ноктюрн.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Ф.Шопен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Ноктюрн си бемоль минор.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Музыкальный момент фа минор.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С.Рахманинов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Музыкальный момент ми-бемоль минор.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Прелюдия.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Ф.Шопен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Прелюдия.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Прелюдия.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Шопен. Четыре этюда.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Пьеска.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Пьеса.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 xml:space="preserve">Дж.-Б.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Андантино.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Рондо из Партиты до минор.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Рондо (Маленькая ночная серенада).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Рондо ля минор.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Турецкое рондо.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И.Гайдн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Соната ре мажор №50,1-я,2-я,3-я части. 23.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Соната № 17, 3-я часть. 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Симфония № 40 соль минор, 1-я часть, 2-4 части во фрагментах.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Симфония №5,1-я часть (фрагмент).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Концерт для фортепиано с оркестром №1, 1-я часть (фрагмент).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Концерт для фортепиано с оркестром, 1-я часть.</w:t>
      </w:r>
    </w:p>
    <w:p w:rsidR="006C793E" w:rsidRPr="00085EB2" w:rsidRDefault="006C793E" w:rsidP="00085EB2">
      <w:pPr>
        <w:pStyle w:val="a8"/>
        <w:numPr>
          <w:ilvl w:val="0"/>
          <w:numId w:val="2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Ф.Мендельсон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Концерт для скрипки с оркестром, 1-я часть.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085EB2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6C793E" w:rsidRPr="00085EB2">
        <w:rPr>
          <w:rFonts w:ascii="Times New Roman" w:hAnsi="Times New Roman" w:cs="Times New Roman"/>
          <w:b/>
          <w:sz w:val="32"/>
          <w:szCs w:val="32"/>
        </w:rPr>
        <w:t xml:space="preserve">Тема "Песня, танец, марш» </w:t>
      </w:r>
    </w:p>
    <w:p w:rsidR="00085EB2" w:rsidRPr="00085EB2" w:rsidRDefault="00085EB2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6C793E" w:rsidRDefault="006C793E" w:rsidP="006C793E">
      <w:pPr>
        <w:spacing w:before="10" w:after="10"/>
        <w:rPr>
          <w:rFonts w:ascii="Monotype Corsiva" w:hAnsi="Monotype Corsiva" w:cs="Times New Roman"/>
          <w:b/>
          <w:sz w:val="28"/>
          <w:szCs w:val="28"/>
        </w:rPr>
      </w:pPr>
      <w:r w:rsidRPr="00085EB2">
        <w:rPr>
          <w:rFonts w:ascii="Monotype Corsiva" w:hAnsi="Monotype Corsiva" w:cs="Times New Roman"/>
          <w:b/>
          <w:sz w:val="28"/>
          <w:szCs w:val="28"/>
        </w:rPr>
        <w:t>ПЕСНЯ</w:t>
      </w:r>
    </w:p>
    <w:p w:rsidR="00085EB2" w:rsidRPr="00085EB2" w:rsidRDefault="00085EB2" w:rsidP="006C793E">
      <w:pPr>
        <w:spacing w:before="10" w:after="10"/>
        <w:rPr>
          <w:rFonts w:ascii="Monotype Corsiva" w:hAnsi="Monotype Corsiva" w:cs="Times New Roman"/>
          <w:b/>
          <w:sz w:val="28"/>
          <w:szCs w:val="28"/>
        </w:rPr>
      </w:pP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Вдоль по Питерской - рус. нар. песня.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Дубинушка - рус. нар. песня.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Метелица - рус. нар. песня.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А.Алябьев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- Нищая.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А.Гурилев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- Однозвучно гремит колокольчик.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Я. Пригожий - Ночь светла.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П.Булахов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- Колокольчики мои.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М.Блантер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- Катюша.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lastRenderedPageBreak/>
        <w:t>М.Глинка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Камаринская.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-Корсаков. Увертюра на русские темы: Величальная, Плясовая.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Каляда-Маляда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, Плясовая, Колыбельная, Хороводная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Колыбельная.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Г.Форе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Колыбельная песня.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Русская песня, Меланхоличная серенада.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И.Стравинский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Русская песня.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-Корсаков. Песня индийского гостя («Садко»).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ПЛайковский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Песня без слов.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Ф.Мендельсон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Песня без слов «Венецианского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гандольера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»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Песня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(сюита «Пер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»).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Ф Шуберт. Аве, Мария, Серенада.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Прелюдия до мажор. (ХТК, т.1).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Ш.Гуно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Аве, Мария.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Ария из сюиты для камерного оркестра №3.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Ариетта.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С.Рахманинов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Вокализ. (Два варианта исполнения).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Романс.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Маленький романс.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П.Сарасате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Андалузский романс.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Романс.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И.Гайдн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Серенада.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А.Бородин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Ноктюрн.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Д.Россини-О.Респиги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Ноктюрн.</w:t>
      </w:r>
    </w:p>
    <w:p w:rsidR="006C793E" w:rsidRPr="00085EB2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Сицилиана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</w:t>
      </w:r>
    </w:p>
    <w:p w:rsidR="006C793E" w:rsidRDefault="006C793E" w:rsidP="00085EB2">
      <w:pPr>
        <w:pStyle w:val="a8"/>
        <w:numPr>
          <w:ilvl w:val="0"/>
          <w:numId w:val="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Анданте кантабиле. (Из струнного квартета №1 ре мажор).</w:t>
      </w:r>
    </w:p>
    <w:p w:rsidR="00085EB2" w:rsidRPr="00085EB2" w:rsidRDefault="00085EB2" w:rsidP="00085EB2">
      <w:pPr>
        <w:pStyle w:val="a8"/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6C793E" w:rsidP="006C793E">
      <w:pPr>
        <w:spacing w:before="10" w:after="10"/>
        <w:rPr>
          <w:rFonts w:ascii="Monotype Corsiva" w:hAnsi="Monotype Corsiva" w:cs="Times New Roman"/>
          <w:b/>
          <w:sz w:val="28"/>
          <w:szCs w:val="28"/>
        </w:rPr>
      </w:pPr>
      <w:r w:rsidRPr="00085EB2">
        <w:rPr>
          <w:rFonts w:ascii="Monotype Corsiva" w:hAnsi="Monotype Corsiva" w:cs="Times New Roman"/>
          <w:b/>
          <w:sz w:val="28"/>
          <w:szCs w:val="28"/>
        </w:rPr>
        <w:t>ТАНЕЦ</w:t>
      </w:r>
    </w:p>
    <w:p w:rsidR="00085EB2" w:rsidRPr="00085EB2" w:rsidRDefault="00085EB2" w:rsidP="006C793E">
      <w:pPr>
        <w:spacing w:before="10" w:after="10"/>
        <w:rPr>
          <w:rFonts w:ascii="Monotype Corsiva" w:hAnsi="Monotype Corsiva" w:cs="Times New Roman"/>
          <w:b/>
          <w:sz w:val="28"/>
          <w:szCs w:val="28"/>
        </w:rPr>
      </w:pP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Алеманда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из английской сюиты ля минор, Бурре из английской сюиты ля минор, Менуэт из сюита №2 для камерного оркестра, Гавот из Сюиты для оркестра №3, Полонез (Сюита №2 для камерного оркестра).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Г.Персел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Менуэт из сюиты.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Л.Боккерини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Менуэт-рондо, Менуэт.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Менуэт.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Бабушкин менуэт, Танец </w:t>
      </w:r>
      <w:proofErr w:type="spellStart"/>
      <w:proofErr w:type="gramStart"/>
      <w:r w:rsidRPr="00085EB2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085EB2">
        <w:rPr>
          <w:rFonts w:ascii="Times New Roman" w:hAnsi="Times New Roman" w:cs="Times New Roman"/>
          <w:sz w:val="28"/>
          <w:szCs w:val="28"/>
        </w:rPr>
        <w:t xml:space="preserve">Пер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).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Ж.Бизе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Менуэт. (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Арлезианка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Сюита №2), Галоп.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Старинный танец.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Гавот, Гавот из Классической симфонии.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А.Гречанинов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 (Детский альбом), Вальс (Серенада для струнного оркестра), Сентиментальный вальс, Вальс (Из оперы «Евгений Онегин»), Полька, Мазурка, Полонез (Из оперы «Евгений Онегин»).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lastRenderedPageBreak/>
        <w:t>М.Глинка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Вальс-фантазия, Первоначальная полька, Арагонская хота, Воспоминания о летней ночи в Мадриде.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Немецкий вальс («Карнавал», инструментовка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М.Равеля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), Фантастический танец.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И.Брамс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Вальс, Два Венгерских танца - №1, №5.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Вальс, Лендлер.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Ф.Шопен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 №19, №17, №6, №7, №11, Мазурка си бемоль минор, Полонез ля мажор.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Ш.Гуно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Балетная музыка из оперы «Фауст»: Вальс, </w:t>
      </w:r>
      <w:proofErr w:type="gramStart"/>
      <w:r w:rsidRPr="00085EB2">
        <w:rPr>
          <w:rFonts w:ascii="Times New Roman" w:hAnsi="Times New Roman" w:cs="Times New Roman"/>
          <w:sz w:val="28"/>
          <w:szCs w:val="28"/>
        </w:rPr>
        <w:t>Аллегретто</w:t>
      </w:r>
      <w:proofErr w:type="gramEnd"/>
      <w:r w:rsidRPr="00085EB2">
        <w:rPr>
          <w:rFonts w:ascii="Times New Roman" w:hAnsi="Times New Roman" w:cs="Times New Roman"/>
          <w:sz w:val="28"/>
          <w:szCs w:val="28"/>
        </w:rPr>
        <w:t>, Модерато, Вальс.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Ф.Крейслер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 «Муки любви». (Два варианта исполнения).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И.Штраус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 «На прекрасном голубом Дунае», Королевский вальс, Полька, Полька-галоп «</w:t>
      </w:r>
      <w:proofErr w:type="spellStart"/>
      <w:proofErr w:type="gramStart"/>
      <w:r w:rsidRPr="00085EB2">
        <w:rPr>
          <w:rFonts w:ascii="Times New Roman" w:hAnsi="Times New Roman" w:cs="Times New Roman"/>
          <w:sz w:val="28"/>
          <w:szCs w:val="28"/>
        </w:rPr>
        <w:t>Трик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-трак</w:t>
      </w:r>
      <w:proofErr w:type="gramEnd"/>
      <w:r w:rsidRPr="00085EB2">
        <w:rPr>
          <w:rFonts w:ascii="Times New Roman" w:hAnsi="Times New Roman" w:cs="Times New Roman"/>
          <w:sz w:val="28"/>
          <w:szCs w:val="28"/>
        </w:rPr>
        <w:t>», Полька-пиццикато.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Вальс.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Г. Свиридов. Вальс.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Ф.Таррега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 xml:space="preserve">. Полька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Розита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А.Алябьев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, Мазурка.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А. Гречанинов. Мазурка.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Д.Россини-О.Респиги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Волшебный магазин игрушек: И. Тарантелла, Мазурка, Казачий танец, Шутливый танец, Медленный вальс, Галоп.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Полонез. (Памяти Пушкина).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>Г. Венявский. Полонез.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А.Дворжак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Два Славянских танца.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М.Равель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Болеро.</w:t>
      </w:r>
    </w:p>
    <w:p w:rsidR="006C793E" w:rsidRPr="00085EB2" w:rsidRDefault="006C793E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085EB2">
        <w:rPr>
          <w:rFonts w:ascii="Times New Roman" w:hAnsi="Times New Roman" w:cs="Times New Roman"/>
          <w:sz w:val="28"/>
          <w:szCs w:val="28"/>
        </w:rPr>
        <w:t>Гранадос</w:t>
      </w:r>
      <w:proofErr w:type="spellEnd"/>
      <w:r w:rsidRPr="00085EB2">
        <w:rPr>
          <w:rFonts w:ascii="Times New Roman" w:hAnsi="Times New Roman" w:cs="Times New Roman"/>
          <w:sz w:val="28"/>
          <w:szCs w:val="28"/>
        </w:rPr>
        <w:t>. Испанский танец. (Два варианта исполнения).</w:t>
      </w:r>
    </w:p>
    <w:p w:rsidR="006C793E" w:rsidRDefault="00085EB2" w:rsidP="00085EB2">
      <w:pPr>
        <w:pStyle w:val="a8"/>
        <w:numPr>
          <w:ilvl w:val="0"/>
          <w:numId w:val="6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Альбенис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Танго</w:t>
      </w:r>
    </w:p>
    <w:p w:rsidR="00085EB2" w:rsidRPr="00085EB2" w:rsidRDefault="00085EB2" w:rsidP="00085EB2">
      <w:pPr>
        <w:pStyle w:val="a8"/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Pr="00085EB2" w:rsidRDefault="006C793E" w:rsidP="006C793E">
      <w:pPr>
        <w:spacing w:before="10" w:after="10"/>
        <w:rPr>
          <w:rFonts w:ascii="Monotype Corsiva" w:hAnsi="Monotype Corsiva" w:cs="Times New Roman"/>
          <w:b/>
          <w:sz w:val="28"/>
          <w:szCs w:val="28"/>
        </w:rPr>
      </w:pPr>
      <w:r w:rsidRPr="00085EB2">
        <w:rPr>
          <w:rFonts w:ascii="Monotype Corsiva" w:hAnsi="Monotype Corsiva" w:cs="Times New Roman"/>
          <w:b/>
          <w:sz w:val="28"/>
          <w:szCs w:val="28"/>
        </w:rPr>
        <w:t>МАРШ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Марш деревянных солдатиков, Маленький марш (Из сюиты №1 ре минор).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Марш, Марш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Давидсбюндлеров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 («Карнавал». Два варианта исполнения)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-Корсаков. Марш из оперы «Сказка о царе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».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«Картинки с выставки» Богатырские ворота.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Марш, Марш из оперы «Любовь к трем апельсинам», «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Монтекки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Капулетти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».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Военный марш.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Г.Персел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Рондо из сюиты.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Концерт для фортепиано с оркестром №5, 1-я часть (фрагмент), 7-я симфония, 2-я часть (фрагмент).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Три марша.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Д.Верди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Марш из оперы "Аида".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Д.Россини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Марш из увертюры к опере «Вильгельм Телль», Марш из увертюры к опере «Сорока-воровка», Марш. («Волшебный магазин игрушек»).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lastRenderedPageBreak/>
        <w:t>Ж.Бизе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«Детские игры» -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Марш,  «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>Кармен сюита» Увертюра,  «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Арлезианка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» - Сюита №2. Фарандола.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И.Штраус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Марш (Вступление к Королевскому вальсу),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Радецки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 марш, Входной марш из оперетты "Цыганский барон».</w:t>
      </w:r>
    </w:p>
    <w:p w:rsidR="006C793E" w:rsidRPr="00C708C7" w:rsidRDefault="006C793E" w:rsidP="00C708C7">
      <w:pPr>
        <w:pStyle w:val="a8"/>
        <w:numPr>
          <w:ilvl w:val="0"/>
          <w:numId w:val="8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Г.Берлиоз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Венгерский марш №3.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C708C7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6C793E" w:rsidRPr="00C708C7">
        <w:rPr>
          <w:rFonts w:ascii="Times New Roman" w:hAnsi="Times New Roman" w:cs="Times New Roman"/>
          <w:b/>
          <w:sz w:val="32"/>
          <w:szCs w:val="32"/>
        </w:rPr>
        <w:t>Тема «Музыка рассказывает о животных и птицах»</w:t>
      </w:r>
    </w:p>
    <w:p w:rsidR="00C708C7" w:rsidRDefault="00C708C7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К.Сен-Санс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"Карнавал животных": Вступление и Королевский марш льва, Куры и петухи, Птичник, Лебедь, Антилопы, Слон, Длинноухие персонажи, Кенгуру, Аквариум, Кукушка в чаще леса.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Форель.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Л.К.Дакен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Кукушка. (Два варианта исполнения)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И.Штаус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Французская полька «В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Крапфенвальде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».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А.Алябьев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Соловей. (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Обр.Ф.Листа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).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Песнь жаворонка. 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М.Глинка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Жаворонок. (Обр.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М.Балакирева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).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Балет невылупившихся птенцов. (Два варианта исполнения).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Былина о птицах,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 xml:space="preserve"> с комариком плясала.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708C7">
        <w:rPr>
          <w:rFonts w:ascii="Times New Roman" w:hAnsi="Times New Roman" w:cs="Times New Roman"/>
          <w:sz w:val="28"/>
          <w:szCs w:val="28"/>
        </w:rPr>
        <w:t>Ж.-Ф. Рамо. Пение птиц.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М.Равель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Печальные птицы.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Птичка, Бабочка.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708C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Куперен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Бабочки.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-Корсаков. «Золотой петушок». Крик петушка,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Полет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 xml:space="preserve"> шмеля.</w:t>
      </w:r>
    </w:p>
    <w:p w:rsidR="006C793E" w:rsidRPr="00C708C7" w:rsidRDefault="006C793E" w:rsidP="00C708C7">
      <w:pPr>
        <w:pStyle w:val="a8"/>
        <w:numPr>
          <w:ilvl w:val="0"/>
          <w:numId w:val="9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Кузнечики и стрекозы. («Золушка»), Шествие кузнечиков.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C708C7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="006C793E" w:rsidRPr="00C708C7">
        <w:rPr>
          <w:rFonts w:ascii="Times New Roman" w:hAnsi="Times New Roman" w:cs="Times New Roman"/>
          <w:b/>
          <w:sz w:val="32"/>
          <w:szCs w:val="32"/>
        </w:rPr>
        <w:t>Тема «Природа и музыка»</w:t>
      </w:r>
    </w:p>
    <w:p w:rsidR="00C708C7" w:rsidRPr="00C708C7" w:rsidRDefault="00C708C7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C708C7">
        <w:rPr>
          <w:rFonts w:ascii="Times New Roman" w:hAnsi="Times New Roman" w:cs="Times New Roman"/>
          <w:sz w:val="28"/>
          <w:szCs w:val="28"/>
        </w:rPr>
        <w:t xml:space="preserve">Э. Григ. Утро. (Пер </w:t>
      </w: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), Весной, Ноктюрн, Летний вечер. Ручеек.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Утро, Фея Зимы, Весны, Осени из балета «Золушка».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Зимнее утро, 1-я симфония «Зимние грезы» - 1-я, 2-я части (фрагменты),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 xml:space="preserve"> тройке, Подснежник, Осенняя песня.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И.Штраус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Утренние листки. Вальс.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Рассвет на Москве-реке.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Вечер,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Ходит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 xml:space="preserve"> месяц над лугами, Дождь и радуга.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Р.Шуман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. Вечером, Ночью, Зима, Дед Мороз, Май, милый </w:t>
      </w:r>
      <w:proofErr w:type="gramStart"/>
      <w:r w:rsidRPr="00C708C7">
        <w:rPr>
          <w:rFonts w:ascii="Times New Roman" w:hAnsi="Times New Roman" w:cs="Times New Roman"/>
          <w:sz w:val="28"/>
          <w:szCs w:val="28"/>
        </w:rPr>
        <w:t>май!,</w:t>
      </w:r>
      <w:proofErr w:type="gramEnd"/>
      <w:r w:rsidRPr="00C708C7">
        <w:rPr>
          <w:rFonts w:ascii="Times New Roman" w:hAnsi="Times New Roman" w:cs="Times New Roman"/>
          <w:sz w:val="28"/>
          <w:szCs w:val="28"/>
        </w:rPr>
        <w:t xml:space="preserve"> Цветы.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 xml:space="preserve"> -Корсаков. Ночь (Рождественская сюита), Море («Садко», симфоническая картина).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К.Дебюсси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Лунный свет.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"Времена года". Зима - 1-я, 2-я, 3-я части, Лето - 2-я, 3-я части, Осень - 2-я ,3-я части, «Весна» - Концерт для скрипки с оркестром, 1-я, 3-я части.</w:t>
      </w:r>
    </w:p>
    <w:p w:rsidR="006C793E" w:rsidRPr="00C708C7" w:rsidRDefault="006C793E" w:rsidP="00C708C7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C708C7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C708C7">
        <w:rPr>
          <w:rFonts w:ascii="Times New Roman" w:hAnsi="Times New Roman" w:cs="Times New Roman"/>
          <w:sz w:val="28"/>
          <w:szCs w:val="28"/>
        </w:rPr>
        <w:t>. Тройка.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lastRenderedPageBreak/>
        <w:t>Ф.Мендельсон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Песня без слов «Весенняя».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Л.Бетховен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6-я симфония, «Пасторальная», 4-я ч. Гроза.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Дождик, Весна и осень.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Волшебное озеро.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М.Глинка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Баркарола.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Ф.Лист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 xml:space="preserve">. Фонтаны виллы </w:t>
      </w:r>
      <w:proofErr w:type="spellStart"/>
      <w:proofErr w:type="gramStart"/>
      <w:r w:rsidRPr="005C6BDB">
        <w:rPr>
          <w:rFonts w:ascii="Times New Roman" w:hAnsi="Times New Roman" w:cs="Times New Roman"/>
          <w:sz w:val="28"/>
          <w:szCs w:val="28"/>
        </w:rPr>
        <w:t>Д,Эсте</w:t>
      </w:r>
      <w:proofErr w:type="spellEnd"/>
      <w:proofErr w:type="gramEnd"/>
      <w:r w:rsidRPr="005C6BDB">
        <w:rPr>
          <w:rFonts w:ascii="Times New Roman" w:hAnsi="Times New Roman" w:cs="Times New Roman"/>
          <w:sz w:val="28"/>
          <w:szCs w:val="28"/>
        </w:rPr>
        <w:t>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А.Аренский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Лесной ручей.</w:t>
      </w:r>
    </w:p>
    <w:p w:rsidR="006C793E" w:rsidRPr="005C6BDB" w:rsidRDefault="006C793E" w:rsidP="005C6BDB">
      <w:pPr>
        <w:pStyle w:val="a8"/>
        <w:numPr>
          <w:ilvl w:val="0"/>
          <w:numId w:val="10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М.Равель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Лодка в океане, Игра воды.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5C6BDB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="006C793E" w:rsidRPr="005C6BDB">
        <w:rPr>
          <w:rFonts w:ascii="Times New Roman" w:hAnsi="Times New Roman" w:cs="Times New Roman"/>
          <w:b/>
          <w:sz w:val="32"/>
          <w:szCs w:val="32"/>
        </w:rPr>
        <w:t>Тема «Сказка в музыке»</w:t>
      </w:r>
    </w:p>
    <w:p w:rsidR="005C6BDB" w:rsidRPr="005C6BDB" w:rsidRDefault="005C6BDB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Нянина сказка, Баба Яга.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С.Прокофьев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Сказочка, Вальс, Бой часов из балета «Золушка».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C6BD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Баба Яга, Кикимора.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Баба яга, Старый замок, Гном - «Картинки с выставки». (Два варианта исполнения).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В пещере горного короля, Шествие гномов.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Колдун.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М.Глинка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 xml:space="preserve">. Марш Черномора. </w:t>
      </w:r>
      <w:proofErr w:type="gramStart"/>
      <w:r w:rsidRPr="005C6BDB">
        <w:rPr>
          <w:rFonts w:ascii="Times New Roman" w:hAnsi="Times New Roman" w:cs="Times New Roman"/>
          <w:sz w:val="28"/>
          <w:szCs w:val="28"/>
        </w:rPr>
        <w:t>15.-</w:t>
      </w:r>
      <w:proofErr w:type="gramEnd"/>
      <w:r w:rsidRPr="005C6BDB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 xml:space="preserve">-Корсаков. «Сказка о царе </w:t>
      </w: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». Три чуда: Белка, 33 Богатыря, Царевна-Лебедь.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Н.Римский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-Корсаков. Море и корабль (из симфонической сюиты «</w:t>
      </w: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Шехерезада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»).</w:t>
      </w:r>
    </w:p>
    <w:p w:rsidR="006C793E" w:rsidRPr="005C6BDB" w:rsidRDefault="006C793E" w:rsidP="005C6BDB">
      <w:pPr>
        <w:pStyle w:val="a8"/>
        <w:numPr>
          <w:ilvl w:val="0"/>
          <w:numId w:val="11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 xml:space="preserve"> Балет «Щелкунчик»: Марш, Испанский танец. Шоколад, Арабский танец. Кофе, Китайский танец. Чай, Русский танец. Трепак, Фея Драже, Вальс цветов, Адажио. (Мари и Принц).</w:t>
      </w:r>
    </w:p>
    <w:p w:rsidR="006C793E" w:rsidRP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6C793E" w:rsidRDefault="005C6BDB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6C793E" w:rsidRPr="005C6BDB">
        <w:rPr>
          <w:rFonts w:ascii="Times New Roman" w:hAnsi="Times New Roman" w:cs="Times New Roman"/>
          <w:b/>
          <w:sz w:val="32"/>
          <w:szCs w:val="32"/>
        </w:rPr>
        <w:t>Тема «Музыкальные инструменты». Подражание музыкальным инструментам и игрушкам.</w:t>
      </w:r>
    </w:p>
    <w:p w:rsidR="005C6BDB" w:rsidRPr="005C6BDB" w:rsidRDefault="005C6BDB" w:rsidP="006C793E">
      <w:pPr>
        <w:spacing w:before="10" w:after="10"/>
        <w:rPr>
          <w:rFonts w:ascii="Times New Roman" w:hAnsi="Times New Roman" w:cs="Times New Roman"/>
          <w:b/>
          <w:sz w:val="32"/>
          <w:szCs w:val="32"/>
        </w:rPr>
      </w:pP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C6BDB">
        <w:rPr>
          <w:rFonts w:ascii="Times New Roman" w:hAnsi="Times New Roman" w:cs="Times New Roman"/>
          <w:sz w:val="28"/>
          <w:szCs w:val="28"/>
        </w:rPr>
        <w:t xml:space="preserve">Ж.-Ф. Рамо. Тамбурин. 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 xml:space="preserve">. Парень с гармошкой, Шарманщик поет, Музыкальный ящик, </w:t>
      </w:r>
      <w:proofErr w:type="gramStart"/>
      <w:r w:rsidRPr="005C6BDB">
        <w:rPr>
          <w:rFonts w:ascii="Times New Roman" w:hAnsi="Times New Roman" w:cs="Times New Roman"/>
          <w:sz w:val="28"/>
          <w:szCs w:val="28"/>
        </w:rPr>
        <w:t>Звонили</w:t>
      </w:r>
      <w:proofErr w:type="gramEnd"/>
      <w:r w:rsidRPr="005C6BDB">
        <w:rPr>
          <w:rFonts w:ascii="Times New Roman" w:hAnsi="Times New Roman" w:cs="Times New Roman"/>
          <w:sz w:val="28"/>
          <w:szCs w:val="28"/>
        </w:rPr>
        <w:t xml:space="preserve"> звоны.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А.Гречанинов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На гармонике.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Камаринская.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И.Стравинский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Русская, Масленица (Из балета "Петрушка»).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Музыкальная табакерка.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C6BDB">
        <w:rPr>
          <w:rFonts w:ascii="Times New Roman" w:hAnsi="Times New Roman" w:cs="Times New Roman"/>
          <w:sz w:val="28"/>
          <w:szCs w:val="28"/>
        </w:rPr>
        <w:t>А. Даргомыжский. Табакерочный вальс.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C6BDB">
        <w:rPr>
          <w:rFonts w:ascii="Times New Roman" w:hAnsi="Times New Roman" w:cs="Times New Roman"/>
          <w:sz w:val="28"/>
          <w:szCs w:val="28"/>
        </w:rPr>
        <w:t>Праздничные пасхальные звоны колоколов Троицкой Сергиевой Лавры.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5C6BDB">
        <w:rPr>
          <w:rFonts w:ascii="Times New Roman" w:hAnsi="Times New Roman" w:cs="Times New Roman"/>
          <w:sz w:val="28"/>
          <w:szCs w:val="28"/>
        </w:rPr>
        <w:t>Колокола Ростовского кремля: Праздничный звон, Свадебный звон, Красный звон.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А.Бородин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В монастыре.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Богатырские ворота, Рассвет на Москве-реке.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С.Рахманинов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Фортепианный концерт N2,1-я часть.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lastRenderedPageBreak/>
        <w:t>Н.Паганини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Кампанелла.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Колокольный звон.</w:t>
      </w:r>
    </w:p>
    <w:p w:rsidR="006C793E" w:rsidRPr="005C6BDB" w:rsidRDefault="006C793E" w:rsidP="005C6BDB">
      <w:pPr>
        <w:pStyle w:val="a8"/>
        <w:numPr>
          <w:ilvl w:val="0"/>
          <w:numId w:val="14"/>
        </w:numPr>
        <w:spacing w:before="10" w:after="10"/>
        <w:rPr>
          <w:rFonts w:ascii="Times New Roman" w:hAnsi="Times New Roman" w:cs="Times New Roman"/>
          <w:sz w:val="28"/>
          <w:szCs w:val="28"/>
        </w:rPr>
      </w:pPr>
      <w:proofErr w:type="spellStart"/>
      <w:r w:rsidRPr="005C6BDB">
        <w:rPr>
          <w:rFonts w:ascii="Times New Roman" w:hAnsi="Times New Roman" w:cs="Times New Roman"/>
          <w:sz w:val="28"/>
          <w:szCs w:val="28"/>
        </w:rPr>
        <w:t>М.Равель</w:t>
      </w:r>
      <w:proofErr w:type="spellEnd"/>
      <w:r w:rsidRPr="005C6BDB">
        <w:rPr>
          <w:rFonts w:ascii="Times New Roman" w:hAnsi="Times New Roman" w:cs="Times New Roman"/>
          <w:sz w:val="28"/>
          <w:szCs w:val="28"/>
        </w:rPr>
        <w:t>. Долина звонов.</w:t>
      </w:r>
    </w:p>
    <w:p w:rsidR="006C793E" w:rsidRDefault="006C793E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6C793E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  <w:r w:rsidRPr="00EA1613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4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b/>
          <w:i/>
          <w:sz w:val="32"/>
          <w:szCs w:val="32"/>
        </w:rPr>
      </w:pPr>
    </w:p>
    <w:p w:rsidR="007932DB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 xml:space="preserve">Образовательная деятельность в старшей группе </w:t>
      </w:r>
      <w:r w:rsidR="007932DB">
        <w:rPr>
          <w:rFonts w:ascii="Times New Roman" w:hAnsi="Times New Roman" w:cs="Times New Roman"/>
          <w:b/>
          <w:sz w:val="28"/>
          <w:szCs w:val="28"/>
        </w:rPr>
        <w:t>«Волшебство искусства»</w:t>
      </w:r>
    </w:p>
    <w:p w:rsidR="00EA1613" w:rsidRPr="00EA1613" w:rsidRDefault="007932DB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A1613" w:rsidRPr="00EA1613">
        <w:rPr>
          <w:rFonts w:ascii="Times New Roman" w:hAnsi="Times New Roman" w:cs="Times New Roman"/>
          <w:b/>
          <w:sz w:val="28"/>
          <w:szCs w:val="28"/>
        </w:rPr>
        <w:t>«Мое настроение»</w:t>
      </w:r>
    </w:p>
    <w:p w:rsidR="00EA1613" w:rsidRPr="00EA1613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(сентябрь)</w:t>
      </w: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Цель: Способствовать формированию у детей распознавать свои эмоции и овладевать ими. Развивать чувство цвета посредством музыки и рисования. Развивать воображение и творчество детей.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EA1613">
        <w:rPr>
          <w:rFonts w:ascii="Times New Roman" w:hAnsi="Times New Roman" w:cs="Times New Roman"/>
          <w:sz w:val="28"/>
          <w:szCs w:val="28"/>
        </w:rPr>
        <w:t xml:space="preserve"> рассаживаются на ковре, образуя круг. Происходит ритуал приветствия (дети здороваются ладошками, коленками и т. д.), затем звучит музыка со звуками природы.</w:t>
      </w: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Ребята, что вы представляли, слушая звуки природы?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Дети. Прогулку по парку, по лесу, по берегу моря.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 xml:space="preserve">: Музыку можно просто слушать, но если вслушаться в </w:t>
      </w:r>
      <w:proofErr w:type="gramStart"/>
      <w:r w:rsidRPr="00EA1613">
        <w:rPr>
          <w:rFonts w:ascii="Times New Roman" w:hAnsi="Times New Roman" w:cs="Times New Roman"/>
          <w:sz w:val="28"/>
          <w:szCs w:val="28"/>
        </w:rPr>
        <w:t>мелодию</w:t>
      </w:r>
      <w:proofErr w:type="gramEnd"/>
      <w:r w:rsidRPr="00EA1613">
        <w:rPr>
          <w:rFonts w:ascii="Times New Roman" w:hAnsi="Times New Roman" w:cs="Times New Roman"/>
          <w:sz w:val="28"/>
          <w:szCs w:val="28"/>
        </w:rPr>
        <w:t xml:space="preserve"> то можно понять, о чем эта музыка, какие чувства и настроение она передает. Если вы услышали веселую, задорную мелодию, то какое у вас она вызовет настроение? Что вам захочется сделать под эту музыку?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Дети. Танцевать, веселиться и т. д.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А если мелодия тихая, спокойная, медленная, то какое чувство она у вас вызовет? Что вам захочется сделать?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Молодцы. Музыку можно не только передать в движении или спеть, но и нарисовать, подобрав каждой мелодии свой цвет. Если музыка веселая – какие цвета вы выберете?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Дети. Яркие, насыщенные…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А если мелодия медленная, тихая – какие цветы вы выберете?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Дети. Пр</w:t>
      </w:r>
      <w:r>
        <w:rPr>
          <w:rFonts w:ascii="Times New Roman" w:hAnsi="Times New Roman" w:cs="Times New Roman"/>
          <w:sz w:val="28"/>
          <w:szCs w:val="28"/>
        </w:rPr>
        <w:t>озрачные, не яркие, пастельные…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А если громкая, грозная?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1613">
        <w:rPr>
          <w:rFonts w:ascii="Times New Roman" w:hAnsi="Times New Roman" w:cs="Times New Roman"/>
          <w:sz w:val="28"/>
          <w:szCs w:val="28"/>
        </w:rPr>
        <w:t xml:space="preserve"> Темные, насыщенные.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16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613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13" w:rsidRPr="00EA1613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Проводиться игра “Музыка и цвет”.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Звучат отрывки различных музыкальных произведений разных по характеру. Дети выбирают ленточки соответствующих цветов и танцуют.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Ребята, сейчас вы станете самим собой. Представьте, что каждый из вас солнце. Если у вас радостное настроение, то от вас отходят радостные лучи, яркие, если грустное, бледные, робкие.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Давайте нарисуем солнце, лучи которого грустят, удивляются, радуются…</w:t>
      </w: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A1613">
        <w:rPr>
          <w:rFonts w:ascii="Times New Roman" w:hAnsi="Times New Roman" w:cs="Times New Roman"/>
          <w:sz w:val="28"/>
          <w:szCs w:val="28"/>
        </w:rPr>
        <w:t xml:space="preserve">На листе ватмана нарисован круг и дети рисуют восковыми мелками штрихи, </w:t>
      </w:r>
      <w:proofErr w:type="gramStart"/>
      <w:r w:rsidRPr="00EA1613">
        <w:rPr>
          <w:rFonts w:ascii="Times New Roman" w:hAnsi="Times New Roman" w:cs="Times New Roman"/>
          <w:sz w:val="28"/>
          <w:szCs w:val="28"/>
        </w:rPr>
        <w:t>линии,  лучики</w:t>
      </w:r>
      <w:proofErr w:type="gramEnd"/>
      <w:r w:rsidRPr="00EA1613">
        <w:rPr>
          <w:rFonts w:ascii="Times New Roman" w:hAnsi="Times New Roman" w:cs="Times New Roman"/>
          <w:sz w:val="28"/>
          <w:szCs w:val="28"/>
        </w:rPr>
        <w:t>. Педагог и дети делают небо</w:t>
      </w:r>
      <w:r>
        <w:rPr>
          <w:rFonts w:ascii="Times New Roman" w:hAnsi="Times New Roman" w:cs="Times New Roman"/>
          <w:sz w:val="28"/>
          <w:szCs w:val="28"/>
        </w:rPr>
        <w:t>льшой анализ выполненной работы).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Послушайте стихотворение.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Мы сегодня будем варить настроение.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Положим чуть – чуть озорного веселья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100 грамм баловства, 200 грамм доброй шутки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И станем варить 3 минутки.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Затем мы добавим небес синевы и солнечных зайчиков пару.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Положим еще все свои лучшие сны и ласковый голос мамы.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Теперь мы это перемешаем! Заглянем под крышку…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А там у нас не варенье – там наше настроение!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А теперь приступаем к волшебству. Берем наши волшебные кастрюльки, наливаем воду (для этого смачиваем лист бумаги губкой), начинаем рисовать (кисть, губка, пальчики, ладошки). Звучит музыка, и дети начинают творить.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Итог деятельности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 рассказывают о своем настроении и почему они выбрали такие цвета и оттенки.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Конструкт</w:t>
      </w:r>
      <w:r w:rsidRPr="00EA1613">
        <w:rPr>
          <w:rFonts w:ascii="Times New Roman" w:hAnsi="Times New Roman" w:cs="Times New Roman"/>
          <w:b/>
          <w:sz w:val="28"/>
          <w:szCs w:val="28"/>
        </w:rPr>
        <w:t xml:space="preserve"> интегрированного занятия «Осенняя пора»</w:t>
      </w:r>
    </w:p>
    <w:p w:rsidR="00EA1613" w:rsidRPr="00EA1613" w:rsidRDefault="00EA1613" w:rsidP="00EA1613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(октябрь</w:t>
      </w:r>
      <w:r w:rsidRPr="00EA1613">
        <w:rPr>
          <w:rFonts w:ascii="Times New Roman" w:hAnsi="Times New Roman" w:cs="Times New Roman"/>
          <w:sz w:val="28"/>
          <w:szCs w:val="28"/>
        </w:rPr>
        <w:t>)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Цель: Познакомить с творчеством итальянского композитора Антонио Вивальди. Научить слушать музыку и понимать её, обогатить знания о музыки, способах изобразительной деятельности, закреплять умения, навыки рисовании.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 xml:space="preserve">Материалы и оборудование: музыка </w:t>
      </w:r>
      <w:proofErr w:type="spellStart"/>
      <w:r w:rsidRPr="00EA1613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EA1613">
        <w:rPr>
          <w:rFonts w:ascii="Times New Roman" w:hAnsi="Times New Roman" w:cs="Times New Roman"/>
          <w:sz w:val="28"/>
          <w:szCs w:val="28"/>
        </w:rPr>
        <w:t xml:space="preserve"> "Времена года" (Осень), кисти для рисования, ватные палочки, бумага, акварель, клеёнка, стаканчики с водой.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Ход занятия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Ребята, какое сейчас время года?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Дети: Осень.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Правильно. А что происходит с природой осенью?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Дети: Опадают листочки, улетают птицы в тёплые края, идут дожди, ветер дует холодный, становиться мало солнышка и т. д.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A1613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Pr="00EA1613">
        <w:rPr>
          <w:rFonts w:ascii="Times New Roman" w:hAnsi="Times New Roman" w:cs="Times New Roman"/>
          <w:sz w:val="28"/>
          <w:szCs w:val="28"/>
        </w:rPr>
        <w:t>, правильно. Всё это мы может увидеть. А ещё можно и услышать. Давайте мы сегодня послушаем красивую м</w:t>
      </w:r>
      <w:r>
        <w:rPr>
          <w:rFonts w:ascii="Times New Roman" w:hAnsi="Times New Roman" w:cs="Times New Roman"/>
          <w:sz w:val="28"/>
          <w:szCs w:val="28"/>
        </w:rPr>
        <w:t xml:space="preserve">узыку композитора Антонио </w:t>
      </w:r>
      <w:r w:rsidRPr="00EA1613">
        <w:rPr>
          <w:rFonts w:ascii="Times New Roman" w:hAnsi="Times New Roman" w:cs="Times New Roman"/>
          <w:sz w:val="28"/>
          <w:szCs w:val="28"/>
        </w:rPr>
        <w:t>Вивальди - Осень.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Но для начала разомнем наши пальчики специальной гимнастикой!</w:t>
      </w:r>
    </w:p>
    <w:p w:rsidR="00EA1613" w:rsidRPr="00EA1613" w:rsidRDefault="00EA1613" w:rsidP="00EA1613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613">
        <w:rPr>
          <w:rFonts w:ascii="Times New Roman" w:hAnsi="Times New Roman" w:cs="Times New Roman"/>
          <w:b/>
          <w:sz w:val="28"/>
          <w:szCs w:val="28"/>
        </w:rPr>
        <w:t>Пальчиковая гимнастика «Котята»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Вот пятеро котят.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Один ушёл – и нет его.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Котят осталось четверо.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Один ночной порою на дерево залез –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Котят осталось трое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Но где-то запищал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Мышонок тонко-тонко.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Котёнок услыхал –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Осталось два котёнка.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Один из них с мячом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Исчез в дверях бесследно.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А самый умный тот,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Оставшийся, последний –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Лакать за пятерых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Стал молоко из миски.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Молодцы, ребята! Итак, а сейчас мы будем сидеть и внимательно слушать музыку, хорошо?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Дети: Да!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EA1613">
        <w:rPr>
          <w:rFonts w:ascii="Times New Roman" w:hAnsi="Times New Roman" w:cs="Times New Roman"/>
          <w:i/>
          <w:sz w:val="28"/>
          <w:szCs w:val="28"/>
        </w:rPr>
        <w:t>Прослушивание музыкального произведения.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Какая красивая мелодия сейчас играла, правда?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Дети: Да!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Pr="00EA1613">
        <w:rPr>
          <w:rFonts w:ascii="Times New Roman" w:hAnsi="Times New Roman" w:cs="Times New Roman"/>
          <w:sz w:val="28"/>
          <w:szCs w:val="28"/>
        </w:rPr>
        <w:t>: А какая она была?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EA1613">
        <w:rPr>
          <w:rFonts w:ascii="Times New Roman" w:hAnsi="Times New Roman" w:cs="Times New Roman"/>
          <w:i/>
          <w:sz w:val="28"/>
          <w:szCs w:val="28"/>
        </w:rPr>
        <w:lastRenderedPageBreak/>
        <w:t>Дети дает свои варианты ответа, но педагог помогает (Быстрая/медленная, громкая/тихая, спокойная/быстрая и т. д.).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руководитель: Молодцы</w:t>
      </w:r>
      <w:r w:rsidRPr="00EA1613">
        <w:rPr>
          <w:rFonts w:ascii="Times New Roman" w:hAnsi="Times New Roman" w:cs="Times New Roman"/>
          <w:sz w:val="28"/>
          <w:szCs w:val="28"/>
        </w:rPr>
        <w:t>, а теперь давайте попробуем изобразить осень на листе бумаги с помощью кисточки и красок. У каждого будет своя осень, такая как услышали и почувствовали.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A1613" w:rsidRPr="00C7082B">
        <w:rPr>
          <w:rFonts w:ascii="Times New Roman" w:hAnsi="Times New Roman" w:cs="Times New Roman"/>
          <w:i/>
          <w:sz w:val="28"/>
          <w:szCs w:val="28"/>
        </w:rPr>
        <w:t>аново включает</w:t>
      </w:r>
      <w:r>
        <w:rPr>
          <w:rFonts w:ascii="Times New Roman" w:hAnsi="Times New Roman" w:cs="Times New Roman"/>
          <w:i/>
          <w:sz w:val="28"/>
          <w:szCs w:val="28"/>
        </w:rPr>
        <w:t>ся музыка</w:t>
      </w:r>
      <w:r w:rsidR="00EA1613" w:rsidRPr="00C7082B">
        <w:rPr>
          <w:rFonts w:ascii="Times New Roman" w:hAnsi="Times New Roman" w:cs="Times New Roman"/>
          <w:i/>
          <w:sz w:val="28"/>
          <w:szCs w:val="28"/>
        </w:rPr>
        <w:t>, а дети начинают её рисовать, как себе представляют</w:t>
      </w:r>
      <w:r w:rsidR="00EA1613" w:rsidRPr="00EA1613">
        <w:rPr>
          <w:rFonts w:ascii="Times New Roman" w:hAnsi="Times New Roman" w:cs="Times New Roman"/>
          <w:sz w:val="28"/>
          <w:szCs w:val="28"/>
        </w:rPr>
        <w:t>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руководитель: Какая разная и необычная получилась у всех осень.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 xml:space="preserve">А вы знаете, что цвета тоже передают настроение? Как вы </w:t>
      </w:r>
      <w:proofErr w:type="gramStart"/>
      <w:r w:rsidRPr="00EA1613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EA1613">
        <w:rPr>
          <w:rFonts w:ascii="Times New Roman" w:hAnsi="Times New Roman" w:cs="Times New Roman"/>
          <w:sz w:val="28"/>
          <w:szCs w:val="28"/>
        </w:rPr>
        <w:t xml:space="preserve"> как?</w:t>
      </w:r>
    </w:p>
    <w:p w:rsidR="00EA1613" w:rsidRPr="00C7082B" w:rsidRDefault="00EA1613" w:rsidP="00EA1613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C7082B">
        <w:rPr>
          <w:rFonts w:ascii="Times New Roman" w:hAnsi="Times New Roman" w:cs="Times New Roman"/>
          <w:i/>
          <w:sz w:val="28"/>
          <w:szCs w:val="28"/>
        </w:rPr>
        <w:t>Реб</w:t>
      </w:r>
      <w:r w:rsidR="00C7082B" w:rsidRPr="00C7082B">
        <w:rPr>
          <w:rFonts w:ascii="Times New Roman" w:hAnsi="Times New Roman" w:cs="Times New Roman"/>
          <w:i/>
          <w:sz w:val="28"/>
          <w:szCs w:val="28"/>
        </w:rPr>
        <w:t>ята дают свои варианты ответа</w:t>
      </w:r>
      <w:r w:rsidRPr="00C7082B">
        <w:rPr>
          <w:rFonts w:ascii="Times New Roman" w:hAnsi="Times New Roman" w:cs="Times New Roman"/>
          <w:i/>
          <w:sz w:val="28"/>
          <w:szCs w:val="28"/>
        </w:rPr>
        <w:t xml:space="preserve"> (Холодные цвета – грустная мелодия, теплые цвета – веселая мелодия)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Ребята, мы с вами знаем,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музыку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передавать и с помощью движений. </w:t>
      </w:r>
      <w:r w:rsidR="00EA1613" w:rsidRPr="00EA1613">
        <w:rPr>
          <w:rFonts w:ascii="Times New Roman" w:hAnsi="Times New Roman" w:cs="Times New Roman"/>
          <w:sz w:val="28"/>
          <w:szCs w:val="28"/>
        </w:rPr>
        <w:t>Хотите попробовать?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Дети: Да!</w:t>
      </w: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</w:t>
      </w:r>
      <w:r w:rsidR="00EA1613" w:rsidRPr="00EA1613">
        <w:rPr>
          <w:rFonts w:ascii="Times New Roman" w:hAnsi="Times New Roman" w:cs="Times New Roman"/>
          <w:sz w:val="28"/>
          <w:szCs w:val="28"/>
        </w:rPr>
        <w:t>: Сейчас мы встаем, откладываем наши рисунки сохнуть и будем танцевать, но не просто танцевать, а слушать музыку и п</w:t>
      </w:r>
      <w:r>
        <w:rPr>
          <w:rFonts w:ascii="Times New Roman" w:hAnsi="Times New Roman" w:cs="Times New Roman"/>
          <w:sz w:val="28"/>
          <w:szCs w:val="28"/>
        </w:rPr>
        <w:t xml:space="preserve">ытать передать её в движениях. </w:t>
      </w:r>
    </w:p>
    <w:p w:rsidR="00EA1613" w:rsidRP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Включить</w:t>
      </w:r>
      <w:r w:rsidR="00EA1613" w:rsidRPr="00C7082B">
        <w:rPr>
          <w:rFonts w:ascii="Times New Roman" w:hAnsi="Times New Roman" w:cs="Times New Roman"/>
          <w:i/>
          <w:sz w:val="28"/>
          <w:szCs w:val="28"/>
        </w:rPr>
        <w:t xml:space="preserve"> сначала подвижную мелодию, а затем, чтоб детки успокоились – медленную.</w:t>
      </w:r>
    </w:p>
    <w:p w:rsidR="00EA1613" w:rsidRPr="00C7082B" w:rsidRDefault="00EA1613" w:rsidP="00EA1613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C7082B">
        <w:rPr>
          <w:rFonts w:ascii="Times New Roman" w:hAnsi="Times New Roman" w:cs="Times New Roman"/>
          <w:i/>
          <w:sz w:val="28"/>
          <w:szCs w:val="28"/>
        </w:rPr>
        <w:t>В конце занятия можно детей попросить прочитать стихотворения про осень, которые они знают.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  <w:r w:rsidRPr="00C7082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C7082B" w:rsidRPr="00C7082B" w:rsidRDefault="00C7082B" w:rsidP="00EA1613">
      <w:pPr>
        <w:spacing w:before="10" w:after="10"/>
        <w:rPr>
          <w:rFonts w:ascii="Times New Roman" w:hAnsi="Times New Roman" w:cs="Times New Roman"/>
          <w:b/>
          <w:i/>
          <w:sz w:val="28"/>
          <w:szCs w:val="28"/>
        </w:rPr>
      </w:pPr>
    </w:p>
    <w:p w:rsidR="00EA1613" w:rsidRPr="00C7082B" w:rsidRDefault="00EA1613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C7082B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A1613" w:rsidRPr="00EA1613">
        <w:rPr>
          <w:rFonts w:ascii="Times New Roman" w:hAnsi="Times New Roman" w:cs="Times New Roman"/>
          <w:sz w:val="28"/>
          <w:szCs w:val="28"/>
        </w:rPr>
        <w:t>Алексеевская Н.А. Карандашик озорной. М., 1998.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1613" w:rsidRPr="00EA1613">
        <w:rPr>
          <w:rFonts w:ascii="Times New Roman" w:hAnsi="Times New Roman" w:cs="Times New Roman"/>
          <w:sz w:val="28"/>
          <w:szCs w:val="28"/>
        </w:rPr>
        <w:t>Ашикова В. Воспитание культурой и красотой //Дошкольное воспитание. 2002. №5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A1613" w:rsidRPr="00EA1613">
        <w:rPr>
          <w:rFonts w:ascii="Times New Roman" w:hAnsi="Times New Roman" w:cs="Times New Roman"/>
          <w:sz w:val="28"/>
          <w:szCs w:val="28"/>
        </w:rPr>
        <w:t>Бекина С.И., Ломова Т.П., Соковнина Е.Н. Музыка и движение. – М.: Просвещение, 1984.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Бондаренко А.К., 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Матусик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 xml:space="preserve"> А.И. Воспитание детей в игре. – М.: Просвещение, 1983.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Боровик О.В.  Развитие воображения: метод. </w:t>
      </w:r>
      <w:proofErr w:type="gramStart"/>
      <w:r w:rsidR="00EA1613" w:rsidRPr="00EA1613">
        <w:rPr>
          <w:rFonts w:ascii="Times New Roman" w:hAnsi="Times New Roman" w:cs="Times New Roman"/>
          <w:sz w:val="28"/>
          <w:szCs w:val="28"/>
        </w:rPr>
        <w:t>Рекомендации.-</w:t>
      </w:r>
      <w:proofErr w:type="gramEnd"/>
      <w:r w:rsidR="00EA1613" w:rsidRPr="00EA1613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>, 2000.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A1613" w:rsidRPr="00EA1613">
        <w:rPr>
          <w:rFonts w:ascii="Times New Roman" w:hAnsi="Times New Roman" w:cs="Times New Roman"/>
          <w:sz w:val="28"/>
          <w:szCs w:val="28"/>
        </w:rPr>
        <w:t>Боровик О.В. Развиваем воображение // Дошкольное образование. 2001. №1(49).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Брунер Д.С. Психология познания. За пределами непосредственной </w:t>
      </w:r>
      <w:proofErr w:type="gramStart"/>
      <w:r w:rsidR="00EA1613" w:rsidRPr="00EA1613">
        <w:rPr>
          <w:rFonts w:ascii="Times New Roman" w:hAnsi="Times New Roman" w:cs="Times New Roman"/>
          <w:sz w:val="28"/>
          <w:szCs w:val="28"/>
        </w:rPr>
        <w:t>информации.-</w:t>
      </w:r>
      <w:proofErr w:type="gramEnd"/>
      <w:r w:rsidR="00EA1613" w:rsidRPr="00EA1613">
        <w:rPr>
          <w:rFonts w:ascii="Times New Roman" w:hAnsi="Times New Roman" w:cs="Times New Roman"/>
          <w:sz w:val="28"/>
          <w:szCs w:val="28"/>
        </w:rPr>
        <w:t xml:space="preserve"> М., 1977.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1613" w:rsidRPr="00EA1613">
        <w:rPr>
          <w:rFonts w:ascii="Times New Roman" w:hAnsi="Times New Roman" w:cs="Times New Roman"/>
          <w:sz w:val="28"/>
          <w:szCs w:val="28"/>
        </w:rPr>
        <w:t>Буракова О.А. Музыкальная пластика. – Екатеринбург, 2001.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A1613" w:rsidRPr="00EA1613">
        <w:rPr>
          <w:rFonts w:ascii="Times New Roman" w:hAnsi="Times New Roman" w:cs="Times New Roman"/>
          <w:sz w:val="28"/>
          <w:szCs w:val="28"/>
        </w:rPr>
        <w:t>Веккер Л.М. Психические процессы. Т.1. – М., 1974.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EA1613" w:rsidRPr="00EA1613">
        <w:rPr>
          <w:rFonts w:ascii="Times New Roman" w:hAnsi="Times New Roman" w:cs="Times New Roman"/>
          <w:sz w:val="28"/>
          <w:szCs w:val="28"/>
        </w:rPr>
        <w:t>Венгер Л.А. Воспитание и обучение детей шестого года жизни. – М.: Просвещение, 1987.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EA1613" w:rsidRPr="00EA1613">
        <w:rPr>
          <w:rFonts w:ascii="Times New Roman" w:hAnsi="Times New Roman" w:cs="Times New Roman"/>
          <w:sz w:val="28"/>
          <w:szCs w:val="28"/>
        </w:rPr>
        <w:t>Ветлугина Н.А. Воспитание детей в игре // Пособие для воспитателей детских садов. – М.: Просвещение, 1983.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EA1613" w:rsidRPr="00EA1613">
        <w:rPr>
          <w:rFonts w:ascii="Times New Roman" w:hAnsi="Times New Roman" w:cs="Times New Roman"/>
          <w:sz w:val="28"/>
          <w:szCs w:val="28"/>
        </w:rPr>
        <w:t>Ветлугина Н.А., Дзержинская И.Л., Комисарова Л.Н. и др. Методика музыкального воспитания в детском саду. – М.: Просвещение, 1989.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Ветлугина Н.А., 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 xml:space="preserve"> А.В. Теория и методика музыкального воспитания в детском саду. – М., 1983.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EA1613" w:rsidRPr="00EA1613">
        <w:rPr>
          <w:rFonts w:ascii="Times New Roman" w:hAnsi="Times New Roman" w:cs="Times New Roman"/>
          <w:sz w:val="28"/>
          <w:szCs w:val="28"/>
        </w:rPr>
        <w:t>Ильина М.В. Воображение и творческое мышление. М., 2004.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Копытин А. И., Методы арт-терапевтической помощи детям и подросткам. М: 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Когито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 xml:space="preserve">-центр. 2012г.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EA1613" w:rsidRPr="00EA1613">
        <w:rPr>
          <w:rFonts w:ascii="Times New Roman" w:hAnsi="Times New Roman" w:cs="Times New Roman"/>
          <w:sz w:val="28"/>
          <w:szCs w:val="28"/>
        </w:rPr>
        <w:t>Кряжева Н. Л. Развитие эмоционального мира детей. Ярославль: Академия развития,1996.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Музыкальное воспитание в детском </w:t>
      </w:r>
      <w:proofErr w:type="gramStart"/>
      <w:r w:rsidR="00EA1613" w:rsidRPr="00EA1613">
        <w:rPr>
          <w:rFonts w:ascii="Times New Roman" w:hAnsi="Times New Roman" w:cs="Times New Roman"/>
          <w:sz w:val="28"/>
          <w:szCs w:val="28"/>
        </w:rPr>
        <w:t>саду./</w:t>
      </w:r>
      <w:proofErr w:type="gramEnd"/>
      <w:r w:rsidR="00EA1613" w:rsidRPr="00EA1613">
        <w:rPr>
          <w:rFonts w:ascii="Times New Roman" w:hAnsi="Times New Roman" w:cs="Times New Roman"/>
          <w:sz w:val="28"/>
          <w:szCs w:val="28"/>
        </w:rPr>
        <w:t>Под ред. Н. А. Ветлугиной. М., 1981.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EA1613" w:rsidRPr="00EA1613">
        <w:rPr>
          <w:rFonts w:ascii="Times New Roman" w:hAnsi="Times New Roman" w:cs="Times New Roman"/>
          <w:sz w:val="28"/>
          <w:szCs w:val="28"/>
        </w:rPr>
        <w:t>Примерная основная общеобразовательная программа дошкольного о</w:t>
      </w:r>
      <w:r>
        <w:rPr>
          <w:rFonts w:ascii="Times New Roman" w:hAnsi="Times New Roman" w:cs="Times New Roman"/>
          <w:sz w:val="28"/>
          <w:szCs w:val="28"/>
        </w:rPr>
        <w:t>бразования «Детство</w:t>
      </w:r>
      <w:r w:rsidR="00EA1613" w:rsidRPr="00EA1613">
        <w:rPr>
          <w:rFonts w:ascii="Times New Roman" w:hAnsi="Times New Roman" w:cs="Times New Roman"/>
          <w:sz w:val="28"/>
          <w:szCs w:val="28"/>
        </w:rPr>
        <w:t>» (под 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Т.И.Бабаева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А.Г.Гогоберидзе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>)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EA1613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 w:rsidRPr="00C7082B">
        <w:rPr>
          <w:rFonts w:ascii="Times New Roman" w:hAnsi="Times New Roman" w:cs="Times New Roman"/>
          <w:b/>
          <w:sz w:val="28"/>
          <w:szCs w:val="28"/>
        </w:rPr>
        <w:t>Список использованных репродукций произведений живописи:</w:t>
      </w:r>
    </w:p>
    <w:p w:rsidR="00C7082B" w:rsidRPr="00C7082B" w:rsidRDefault="00C7082B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1.А. Матисс. Вид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Колиура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Боннар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редиземное море. Триптих.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 xml:space="preserve">К. Айвазовский. Утро на море.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1613" w:rsidRPr="00EA1613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Моне. Регата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Аржантее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5.Дж. Сарджент. Акварели.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A1613" w:rsidRPr="00EA1613">
        <w:rPr>
          <w:rFonts w:ascii="Times New Roman" w:hAnsi="Times New Roman" w:cs="Times New Roman"/>
          <w:sz w:val="28"/>
          <w:szCs w:val="28"/>
        </w:rPr>
        <w:t>И. Глазунов. Пе</w:t>
      </w:r>
      <w:r>
        <w:rPr>
          <w:rFonts w:ascii="Times New Roman" w:hAnsi="Times New Roman" w:cs="Times New Roman"/>
          <w:sz w:val="28"/>
          <w:szCs w:val="28"/>
        </w:rPr>
        <w:t xml:space="preserve">тербург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Ф.М.Достоевского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A1613" w:rsidRPr="00EA1613">
        <w:rPr>
          <w:rFonts w:ascii="Times New Roman" w:hAnsi="Times New Roman" w:cs="Times New Roman"/>
          <w:sz w:val="28"/>
          <w:szCs w:val="28"/>
        </w:rPr>
        <w:t>В. Ван-Го</w:t>
      </w:r>
      <w:r>
        <w:rPr>
          <w:rFonts w:ascii="Times New Roman" w:hAnsi="Times New Roman" w:cs="Times New Roman"/>
          <w:sz w:val="28"/>
          <w:szCs w:val="28"/>
        </w:rPr>
        <w:t xml:space="preserve">г. Натюрморт с бутылками.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A1613" w:rsidRPr="00EA1613">
        <w:rPr>
          <w:rFonts w:ascii="Times New Roman" w:hAnsi="Times New Roman" w:cs="Times New Roman"/>
          <w:sz w:val="28"/>
          <w:szCs w:val="28"/>
        </w:rPr>
        <w:t>М. Чюрленис. Весна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A1613" w:rsidRPr="00EA1613">
        <w:rPr>
          <w:rFonts w:ascii="Times New Roman" w:hAnsi="Times New Roman" w:cs="Times New Roman"/>
          <w:sz w:val="28"/>
          <w:szCs w:val="28"/>
        </w:rPr>
        <w:t xml:space="preserve">В. Васнецов. Иллюстрации к сказкам "Хрустальная гора" 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EA1613">
        <w:rPr>
          <w:rFonts w:ascii="Times New Roman" w:hAnsi="Times New Roman" w:cs="Times New Roman"/>
          <w:sz w:val="28"/>
          <w:szCs w:val="28"/>
        </w:rPr>
        <w:t>10.В. Васнец</w:t>
      </w:r>
      <w:r w:rsidR="00C7082B">
        <w:rPr>
          <w:rFonts w:ascii="Times New Roman" w:hAnsi="Times New Roman" w:cs="Times New Roman"/>
          <w:sz w:val="28"/>
          <w:szCs w:val="28"/>
        </w:rPr>
        <w:t>ов. Баба яга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="00EA1613" w:rsidRPr="00EA1613">
        <w:rPr>
          <w:rFonts w:ascii="Times New Roman" w:hAnsi="Times New Roman" w:cs="Times New Roman"/>
          <w:sz w:val="28"/>
          <w:szCs w:val="28"/>
        </w:rPr>
        <w:t>К. Брюллов. Последний день Помпеи</w:t>
      </w:r>
    </w:p>
    <w:p w:rsid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12.З. Е. Серебрякова. Озими. 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EA1613" w:rsidRPr="00EA1613">
        <w:rPr>
          <w:rFonts w:ascii="Times New Roman" w:hAnsi="Times New Roman" w:cs="Times New Roman"/>
          <w:sz w:val="28"/>
          <w:szCs w:val="28"/>
        </w:rPr>
        <w:t>В. Г. Чернецов.</w:t>
      </w:r>
      <w:r>
        <w:rPr>
          <w:rFonts w:ascii="Times New Roman" w:hAnsi="Times New Roman" w:cs="Times New Roman"/>
          <w:sz w:val="28"/>
          <w:szCs w:val="28"/>
        </w:rPr>
        <w:t xml:space="preserve"> Вид Саратова при закате.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EA1613" w:rsidRPr="00EA1613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Куинджи. Ночь на Днепре.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EA1613" w:rsidRPr="00EA1613">
        <w:rPr>
          <w:rFonts w:ascii="Times New Roman" w:hAnsi="Times New Roman" w:cs="Times New Roman"/>
          <w:sz w:val="28"/>
          <w:szCs w:val="28"/>
        </w:rPr>
        <w:t>В. Борисов-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Мусатов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>. Сон божества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EA1613" w:rsidRPr="00EA1613">
        <w:rPr>
          <w:rFonts w:ascii="Times New Roman" w:hAnsi="Times New Roman" w:cs="Times New Roman"/>
          <w:sz w:val="28"/>
          <w:szCs w:val="28"/>
        </w:rPr>
        <w:t>А. Дер</w:t>
      </w:r>
      <w:r>
        <w:rPr>
          <w:rFonts w:ascii="Times New Roman" w:hAnsi="Times New Roman" w:cs="Times New Roman"/>
          <w:sz w:val="28"/>
          <w:szCs w:val="28"/>
        </w:rPr>
        <w:t>ен. Стволы деревьев.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EA1613" w:rsidRPr="00EA1613">
        <w:rPr>
          <w:rFonts w:ascii="Times New Roman" w:hAnsi="Times New Roman" w:cs="Times New Roman"/>
          <w:sz w:val="28"/>
          <w:szCs w:val="28"/>
        </w:rPr>
        <w:t>А. Дерен. Т</w:t>
      </w:r>
      <w:r>
        <w:rPr>
          <w:rFonts w:ascii="Times New Roman" w:hAnsi="Times New Roman" w:cs="Times New Roman"/>
          <w:sz w:val="28"/>
          <w:szCs w:val="28"/>
        </w:rPr>
        <w:t>ропинка в лесу Фонтенбло.</w:t>
      </w:r>
    </w:p>
    <w:p w:rsidR="00EA1613" w:rsidRPr="00EA1613" w:rsidRDefault="00EA1613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A1613" w:rsidRDefault="00C7082B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C7082B" w:rsidRPr="00C7082B" w:rsidRDefault="00C7082B" w:rsidP="00EA1613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A1613" w:rsidRPr="00EA1613">
        <w:rPr>
          <w:rFonts w:ascii="Times New Roman" w:hAnsi="Times New Roman" w:cs="Times New Roman"/>
          <w:sz w:val="28"/>
          <w:szCs w:val="28"/>
        </w:rPr>
        <w:t>http://amnesia.pavelbers.com/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A1613" w:rsidRPr="00EA1613">
        <w:rPr>
          <w:rFonts w:ascii="Times New Roman" w:hAnsi="Times New Roman" w:cs="Times New Roman"/>
          <w:sz w:val="28"/>
          <w:szCs w:val="28"/>
        </w:rPr>
        <w:t>http://nsportal.ru/</w:t>
      </w:r>
      <w:proofErr w:type="spellStart"/>
      <w:r w:rsidR="00EA1613" w:rsidRPr="00EA1613">
        <w:rPr>
          <w:rFonts w:ascii="Times New Roman" w:hAnsi="Times New Roman" w:cs="Times New Roman"/>
          <w:sz w:val="28"/>
          <w:szCs w:val="28"/>
        </w:rPr>
        <w:t>detskii-sad</w:t>
      </w:r>
      <w:proofErr w:type="spellEnd"/>
      <w:r w:rsidR="00EA1613" w:rsidRPr="00EA1613">
        <w:rPr>
          <w:rFonts w:ascii="Times New Roman" w:hAnsi="Times New Roman" w:cs="Times New Roman"/>
          <w:sz w:val="28"/>
          <w:szCs w:val="28"/>
        </w:rPr>
        <w:t>/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A1613" w:rsidRPr="00EA1613">
        <w:rPr>
          <w:rFonts w:ascii="Times New Roman" w:hAnsi="Times New Roman" w:cs="Times New Roman"/>
          <w:sz w:val="28"/>
          <w:szCs w:val="28"/>
        </w:rPr>
        <w:t>www.word4you.ru</w:t>
      </w:r>
    </w:p>
    <w:p w:rsidR="00EA1613" w:rsidRPr="00EA1613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A1613" w:rsidRPr="00EA1613">
        <w:rPr>
          <w:rFonts w:ascii="Times New Roman" w:hAnsi="Times New Roman" w:cs="Times New Roman"/>
          <w:sz w:val="28"/>
          <w:szCs w:val="28"/>
        </w:rPr>
        <w:t>revolution.allbest.ru</w:t>
      </w:r>
    </w:p>
    <w:p w:rsidR="00EA1613" w:rsidRP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7082B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EA1613" w:rsidRPr="00C7082B">
        <w:rPr>
          <w:rFonts w:ascii="Times New Roman" w:hAnsi="Times New Roman" w:cs="Times New Roman"/>
          <w:sz w:val="28"/>
          <w:szCs w:val="28"/>
          <w:lang w:val="en-US"/>
        </w:rPr>
        <w:t>fan.ru</w:t>
      </w:r>
      <w:proofErr w:type="gramEnd"/>
    </w:p>
    <w:p w:rsidR="00EA1613" w:rsidRP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6.</w:t>
      </w:r>
      <w:r w:rsidR="00EA1613" w:rsidRPr="00C7082B">
        <w:rPr>
          <w:rFonts w:ascii="Times New Roman" w:hAnsi="Times New Roman" w:cs="Times New Roman"/>
          <w:sz w:val="28"/>
          <w:szCs w:val="28"/>
          <w:lang w:val="en-US"/>
        </w:rPr>
        <w:t>maaam.ru</w:t>
      </w:r>
      <w:proofErr w:type="gramEnd"/>
    </w:p>
    <w:p w:rsidR="00EA1613" w:rsidRPr="00C7082B" w:rsidRDefault="00C7082B" w:rsidP="00EA1613">
      <w:pPr>
        <w:spacing w:before="10" w:after="1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7.</w:t>
      </w:r>
      <w:r w:rsidR="00EA1613" w:rsidRPr="00C7082B">
        <w:rPr>
          <w:rFonts w:ascii="Times New Roman" w:hAnsi="Times New Roman" w:cs="Times New Roman"/>
          <w:sz w:val="28"/>
          <w:szCs w:val="28"/>
          <w:lang w:val="en-US"/>
        </w:rPr>
        <w:t>nsportal.ru</w:t>
      </w:r>
      <w:proofErr w:type="gramEnd"/>
    </w:p>
    <w:sectPr w:rsidR="00EA1613" w:rsidRPr="00C7082B" w:rsidSect="007D6F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933" w:rsidRDefault="003D6933" w:rsidP="00B87827">
      <w:pPr>
        <w:spacing w:after="0" w:line="240" w:lineRule="auto"/>
      </w:pPr>
      <w:r>
        <w:separator/>
      </w:r>
    </w:p>
  </w:endnote>
  <w:endnote w:type="continuationSeparator" w:id="0">
    <w:p w:rsidR="003D6933" w:rsidRDefault="003D6933" w:rsidP="00B87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933" w:rsidRDefault="003D6933" w:rsidP="00B87827">
      <w:pPr>
        <w:spacing w:after="0" w:line="240" w:lineRule="auto"/>
      </w:pPr>
      <w:r>
        <w:separator/>
      </w:r>
    </w:p>
  </w:footnote>
  <w:footnote w:type="continuationSeparator" w:id="0">
    <w:p w:rsidR="003D6933" w:rsidRDefault="003D6933" w:rsidP="00B87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517D4"/>
    <w:multiLevelType w:val="hybridMultilevel"/>
    <w:tmpl w:val="91283A5C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0152508"/>
    <w:multiLevelType w:val="hybridMultilevel"/>
    <w:tmpl w:val="BE0C8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E1BD6"/>
    <w:multiLevelType w:val="hybridMultilevel"/>
    <w:tmpl w:val="0E5084F2"/>
    <w:lvl w:ilvl="0" w:tplc="9BDCD4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02EF1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F8EE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D26A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A6F3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CE2E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0842C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4A6A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16FA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81E41EE"/>
    <w:multiLevelType w:val="hybridMultilevel"/>
    <w:tmpl w:val="C8AAA7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5106B"/>
    <w:multiLevelType w:val="hybridMultilevel"/>
    <w:tmpl w:val="229E5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A1340"/>
    <w:multiLevelType w:val="hybridMultilevel"/>
    <w:tmpl w:val="5F52547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46311475"/>
    <w:multiLevelType w:val="hybridMultilevel"/>
    <w:tmpl w:val="1396D4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050B5"/>
    <w:multiLevelType w:val="hybridMultilevel"/>
    <w:tmpl w:val="E6F4CC00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664E190F"/>
    <w:multiLevelType w:val="hybridMultilevel"/>
    <w:tmpl w:val="85661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99599C"/>
    <w:multiLevelType w:val="hybridMultilevel"/>
    <w:tmpl w:val="DE088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D96EB9"/>
    <w:multiLevelType w:val="hybridMultilevel"/>
    <w:tmpl w:val="B0E6EB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65670"/>
    <w:multiLevelType w:val="hybridMultilevel"/>
    <w:tmpl w:val="5E507D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145F44"/>
    <w:multiLevelType w:val="hybridMultilevel"/>
    <w:tmpl w:val="F8E62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4755"/>
    <w:multiLevelType w:val="hybridMultilevel"/>
    <w:tmpl w:val="9DFEB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0"/>
  </w:num>
  <w:num w:numId="5">
    <w:abstractNumId w:val="5"/>
  </w:num>
  <w:num w:numId="6">
    <w:abstractNumId w:val="13"/>
  </w:num>
  <w:num w:numId="7">
    <w:abstractNumId w:val="7"/>
  </w:num>
  <w:num w:numId="8">
    <w:abstractNumId w:val="9"/>
  </w:num>
  <w:num w:numId="9">
    <w:abstractNumId w:val="12"/>
  </w:num>
  <w:num w:numId="10">
    <w:abstractNumId w:val="11"/>
  </w:num>
  <w:num w:numId="11">
    <w:abstractNumId w:val="1"/>
  </w:num>
  <w:num w:numId="12">
    <w:abstractNumId w:val="6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BB"/>
    <w:rsid w:val="00054C4F"/>
    <w:rsid w:val="00085EB2"/>
    <w:rsid w:val="000D00C2"/>
    <w:rsid w:val="00200990"/>
    <w:rsid w:val="00295F80"/>
    <w:rsid w:val="003C452C"/>
    <w:rsid w:val="003D6933"/>
    <w:rsid w:val="00406841"/>
    <w:rsid w:val="00481EAB"/>
    <w:rsid w:val="004B671F"/>
    <w:rsid w:val="005067C2"/>
    <w:rsid w:val="00534930"/>
    <w:rsid w:val="005C6BDB"/>
    <w:rsid w:val="006C793E"/>
    <w:rsid w:val="007932DB"/>
    <w:rsid w:val="00796B75"/>
    <w:rsid w:val="007D6FAC"/>
    <w:rsid w:val="008659CB"/>
    <w:rsid w:val="0089445E"/>
    <w:rsid w:val="009E7181"/>
    <w:rsid w:val="00A6107B"/>
    <w:rsid w:val="00AB63BB"/>
    <w:rsid w:val="00B87827"/>
    <w:rsid w:val="00C128F3"/>
    <w:rsid w:val="00C7082B"/>
    <w:rsid w:val="00C708C7"/>
    <w:rsid w:val="00EA1613"/>
    <w:rsid w:val="00EF2F88"/>
    <w:rsid w:val="00F5694F"/>
    <w:rsid w:val="00FC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26E8F-C81C-4D7D-91C0-2D0FAB6D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87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7827"/>
  </w:style>
  <w:style w:type="paragraph" w:styleId="a6">
    <w:name w:val="footer"/>
    <w:basedOn w:val="a"/>
    <w:link w:val="a7"/>
    <w:uiPriority w:val="99"/>
    <w:unhideWhenUsed/>
    <w:rsid w:val="00B87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827"/>
  </w:style>
  <w:style w:type="paragraph" w:styleId="a8">
    <w:name w:val="List Paragraph"/>
    <w:basedOn w:val="a"/>
    <w:uiPriority w:val="34"/>
    <w:qFormat/>
    <w:rsid w:val="00085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602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34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515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151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31</Pages>
  <Words>6829</Words>
  <Characters>38926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2019-02-21T16:19:00Z</dcterms:created>
  <dcterms:modified xsi:type="dcterms:W3CDTF">2019-02-24T10:42:00Z</dcterms:modified>
</cp:coreProperties>
</file>