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BE5D6" w:themeColor="accent2" w:themeTint="33"/>
  <w:body>
    <w:p w14:paraId="3E2E9C9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7610" cy="10721975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26" cy="1072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0EE5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Папка по самообразованию на тему:</w:t>
                            </w:r>
                          </w:p>
                          <w:p w14:paraId="6223A5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6" o:spt="202" type="#_x0000_t202" style="position:absolute;left:0pt;margin-left:0pt;margin-top:0pt;height:144pt;width:144pt;mso-wrap-style:none;z-index:251661312;mso-width-relative:page;mso-height-relative:page;" filled="f" stroked="f" coordsize="21600,21600" o:gfxdata="UEsDBAoAAAAAAIdO4kAAAAAAAAAAAAAAAAAEAAAAZHJzL1BLAwQUAAAACACHTuJAiWqvms8AAAAF&#10;AQAADwAAAGRycy9kb3ducmV2LnhtbE2PzU7DMBCE70i8g7VIvVE7EaAQ4vTQlnOh8ABuvMQh8TqK&#10;3d+nZ0FIcFntaFaz31SLkx/EAafYBdKQzRUIpCbYjloN72/PtwWImAxZMwRCDWeMsKivrypT2nCk&#10;VzxsUys4hGJpNLiUxlLK2Dj0Js7DiMTeR5i8SSynVtrJHDncDzJX6kF60xF/cGbEpcOm3+69hkL5&#10;Td8/5i/R312ye7dchfX4qfXsJlNPIBKe0t8xfOMzOtTMtAt7slEMGrhI+pns5UXBcve7yLqS/+nr&#10;L1BLAwQUAAAACACHTuJA5H8wWzYCAABhBAAADgAAAGRycy9lMm9Eb2MueG1srVTNjtMwEL4j8Q6W&#10;7zRtt0Cpmq7KVkVIK3algji7jtNEsj2WPW1Sbtx5Bd5hDxy48QrdN2KcpN2ycNgDF3f+8s3MNzOd&#10;XtZGs53yoQSb8kGvz5myErLSblL+6ePyxZizgMJmQoNVKd+rwC9nz59NKzdRQyhAZ8ozArFhUrmU&#10;F4hukiRBFsqI0AOnLDlz8EYgqX6TZF5UhG50Muz3XyUV+Mx5kCoEsi5aJ+8Q/VMAIc9LqRYgt0ZZ&#10;bFG90gKppVCULvBZU22eK4k3eR4UMp1y6hSbl5KQvI5vMpuKycYLV5SyK0E8pYRHPRlRWkp6gloI&#10;FGzry7+gTCk9BMixJ8EkbSMNI9TFoP+Im1UhnGp6IaqDO5Ee/h+s/LC79azMUn7BmRWGBn74frg7&#10;/Dj8Ovy8/3r/jV1EjioXJhS6chSM9VuoaXOO9kDG2HqdexN/qSlGfmJ4f2JY1chk/Gg8HI/75JLk&#10;OyqEnzx87nzAdwoMi0LKPY2wYVbsrgO2oceQmM3CstS6GaO2fxgIM1qSWHtbY5SwXtddQ2vI9tSP&#10;h3YrgpPLknJei4C3wtMaUJ10KHhDT66hSjl0EmcF+C//ssd4mg55OatorVJu6Yo40+8tTe3NYDQi&#10;UGyU0cvXQ1L8uWd97rFbcwW0twM6SCcbMcajPoq5B/OZrmkec5JLWEmZU45H8QrbVadrlGo+b4Jo&#10;75zAa7tyMkJHyoKbb5F4bOiNJLXMdNzR5jUD6q4krva53kQ9/DPM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Jaq+azwAAAAUBAAAPAAAAAAAAAAEAIAAAACIAAABkcnMvZG93bnJldi54bWxQSwEC&#10;FAAUAAAACACHTuJA5H8wWzYCAABhBAAADgAAAAAAAAABACAAAAAeAQAAZHJzL2Uyb0RvYy54bWxQ&#10;SwUGAAAAAAYABgBZAQAAx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D0EE5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Папка по самообразованию на тему:</w:t>
                      </w:r>
                    </w:p>
                    <w:p w14:paraId="6223A59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05DD0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7E03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341EE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2361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6120130" cy="355346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058B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FCB8B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FFFF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FFFF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«Мнемотехника как эффективное средство развития связной речи у детей дошкольного возраста»</w:t>
                            </w:r>
                          </w:p>
                          <w:p w14:paraId="2936AA5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FFFF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" o:spid="_x0000_s1026" o:spt="202" type="#_x0000_t202" style="position:absolute;left:0pt;margin-top:1.05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1sNrR9IAAAAG&#10;AQAADwAAAGRycy9kb3ducmV2LnhtbE2PzU7DMBCE70i8g7VI3KjtiKI0xOmhwBloeQA3XuKQeB3F&#10;7g88PdsT3GY0q5lv6/U5jOKIc+ojGdALBQKpja6nzsDH7uWuBJGyJWfHSGjgGxOsm+ur2lYunugd&#10;j9vcCS6hVFkDPuepkjK1HoNNizghcfYZ52Az27mTbrYnLg+jLJR6kMH2xAveTrjx2A7bQzBQqvA6&#10;DKviLYX7H730m6f4PH0Zc3uj1SOIjOf8dwwXfEaHhpn28UAuidEAP5INFBoEh0VZst+zWCkNsqnl&#10;f/zmF1BLAwQUAAAACACHTuJANKNKyzUCAABhBAAADgAAAGRycy9lMm9Eb2MueG1srVTNjtMwEL4j&#10;8Q6W7zRtVaBUTVdlqyKkil2pIM6u4zSRYo9lT5uUG3degXfgsAduvEL3jRg7abcsHPbAxZ2/fDPz&#10;zUynV42u2F45X4JJ+aDX50wZCVlptin/9HH5YsyZR2EyUYFRKT8oz69mz59NaztRQyigypRjBGL8&#10;pLYpLxDtJEm8LJQWvgdWGXLm4LRAUt02yZyoCV1XybDff5XU4DLrQCrvybponbxDdE8BhDwvpVqA&#10;3GllsEV1qhJILfmitJ7PYrV5riTe5LlXyKqUU6cYX0pC8ia8yWwqJlsnbFHKrgTxlBIe9aRFaSjp&#10;GWohULCdK/+C0qV04CHHngSdtI1ERqiLQf8RN+tCWBV7Iaq9PZPu/x+s/LC/dazMUj7izAhNAz9+&#10;P/443h1/HX/ef73/xkaBo9r6CYWuLQVj8xYa2pyT3ZMxtN7kTodfaoqRnxg+nBlWDTIZPhoPx+M+&#10;uST5TgrhJw+fW+fxnQLNgpByRyOMzIr9ymMbegoJ2Qwsy6qKY6zMHwbCDJYk1N7WGCRsNk3X0Aay&#10;A/XjoN0Kb+WypJwr4fFWOFoDqpMOBW/oySuoUw6dxFkB7su/7CGepkNezmpaq5QbuiLOqveGpvZm&#10;MBoRKEZl9PL1kBR36dlcesxOXwPt7YAO0soohnisTmLuQH+ma5qHnOQSRlLmlONJvMZ21ekapZrP&#10;YxDtnRW4MmsrA3SgzNv5DonHSG8gqWWm4442Lw6ou5Kw2pd6jHr4Z5j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bDa0fSAAAABgEAAA8AAAAAAAAAAQAgAAAAIgAAAGRycy9kb3ducmV2LnhtbFBL&#10;AQIUABQAAAAIAIdO4kA0o0rLNQIAAGEEAAAOAAAAAAAAAAEAIAAAACEBAABkcnMvZTJvRG9jLnht&#10;bFBLBQYAAAAABgAGAFkBAAD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3FCB8B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FFFF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FFFF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«Мнемотехника как эффективное средство развития связной речи у детей дошкольного возраста»</w:t>
                      </w:r>
                    </w:p>
                    <w:p w14:paraId="2936AA5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FFFF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B56D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7C987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01450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8F19C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EC098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AB9EA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BFA2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EFF57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893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4576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26FC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3F6B8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5486400" cy="39058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132" cy="3906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AB3B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84E9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0DF13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34D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85CD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D22B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B9431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078A2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CE7F0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FEB42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22924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DB85C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DBA2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Папка по самообразованию на тему:</w:t>
      </w:r>
    </w:p>
    <w:p w14:paraId="2C88E1A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«Мнемотехника как эффективное средство развития связной речи у детей дошкольного возраста»</w:t>
      </w:r>
    </w:p>
    <w:p w14:paraId="3D476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>
        <w:rPr>
          <w:rFonts w:ascii="Times New Roman" w:hAnsi="Times New Roman" w:cs="Times New Roman"/>
          <w:sz w:val="28"/>
          <w:szCs w:val="28"/>
        </w:rPr>
        <w:t>развитие связной речи у детей дошкольного возраста посредством мнемотехники.</w:t>
      </w:r>
    </w:p>
    <w:p w14:paraId="779E75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BDD22D5">
      <w:pPr>
        <w:pStyle w:val="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диалогическую форму речи;</w:t>
      </w:r>
    </w:p>
    <w:p w14:paraId="4D3E9DE2">
      <w:pPr>
        <w:pStyle w:val="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 умение с помощью графической аналогии понимать и рассказывать знакомые сказки, стихи по мнемотаблице и коллажу;</w:t>
      </w:r>
    </w:p>
    <w:p w14:paraId="41889BDC">
      <w:pPr>
        <w:pStyle w:val="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 умственную активность, сообразительность, наблюдательность, умение сравнивать, выделять существенные признаки; </w:t>
      </w:r>
    </w:p>
    <w:p w14:paraId="119D06C0">
      <w:pPr>
        <w:pStyle w:val="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мышление, внимание, воображение, память;</w:t>
      </w:r>
    </w:p>
    <w:p w14:paraId="6D924163">
      <w:pPr>
        <w:pStyle w:val="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 развития связной речи: разработать и апробировать серию занятий с использованием мнемотехники; </w:t>
      </w:r>
    </w:p>
    <w:p w14:paraId="6A0743C7">
      <w:pPr>
        <w:pStyle w:val="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наглядный материал, включающий в себя приемы мнемотехники; </w:t>
      </w:r>
    </w:p>
    <w:p w14:paraId="35CE931E">
      <w:pPr>
        <w:pStyle w:val="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вовлечь родителей в процесс речевого развития детей;</w:t>
      </w:r>
    </w:p>
    <w:p w14:paraId="338937D0">
      <w:pPr>
        <w:pStyle w:val="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поделиться опытом профессиональной деятельности с педагогами ДОУ.</w:t>
      </w:r>
    </w:p>
    <w:p w14:paraId="322F02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</w:p>
    <w:p w14:paraId="403A298A">
      <w:pPr>
        <w:pStyle w:val="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увеличится круг знаний об окружающем мире.</w:t>
      </w:r>
    </w:p>
    <w:p w14:paraId="6A9B839E">
      <w:pPr>
        <w:pStyle w:val="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желание пересказывать тексты, придумывать интересные истории.</w:t>
      </w:r>
    </w:p>
    <w:p w14:paraId="30934B08">
      <w:pPr>
        <w:pStyle w:val="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Словарный запас выходит на более высокий уровень.</w:t>
      </w:r>
    </w:p>
    <w:p w14:paraId="680BCF4D">
      <w:pPr>
        <w:pStyle w:val="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преодолевают робость, застенчивость, учатся свободно держаться перед аудиторией.</w:t>
      </w:r>
    </w:p>
    <w:p w14:paraId="0771067A">
      <w:pPr>
        <w:pStyle w:val="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вовлечены в процесс речевого развития детей.</w:t>
      </w:r>
    </w:p>
    <w:p w14:paraId="16123B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</w:p>
    <w:p w14:paraId="548C29B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«Если учить ребёнка каким-нибудь неизвестным ему пяти словам – он долго будет и напрасно мучиться, но, если свяжите двадцать таких слов с картинками, их он усвоит на лету».</w:t>
      </w:r>
    </w:p>
    <w:p w14:paraId="202A3FCF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К.Д. Ушинский.</w:t>
      </w:r>
    </w:p>
    <w:p w14:paraId="0FDE9D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вступлением в силу ФГОС ДО стали предъявляться требования к результатам освоения программы в виде целевых ориентиров дошкольного образования. На этапе завершения дошкольного образования воспитанник должен хорошо владеть устной речью, использовать речь для выражения своих мыслей, чувств, желаний. Речевое развитие по-прежнему остается наиболее актуальным в дошкольном возрасте. Основная цель ФГОС ДО речевого развития - это формирование устной речи и навыков речевого общения с окружающими на основе овладения литературным языком.</w:t>
      </w:r>
    </w:p>
    <w:p w14:paraId="6A436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 дошкольном образовании речь рассматривается как одна из основ воспитания и обучения. С развитием речи связано формирование как личности в целом, так и всех основных психических процессов.</w:t>
      </w:r>
    </w:p>
    <w:p w14:paraId="376530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на сегодняшний день - образная, богатая синонимами, описаниями речь у детей дошкольного возраста – явление очень редкое и это делает проблему развития связной речи одной из наиболее актуальных. Главной и отличительной чертой современного общества является подмена живого человеческого общения зависимостью от компьютера. Недостаток общения родителей со своими детьми, порой игнорирование речевых трудностей детей лишь увеличивает количество дошкольников с недостатками речи.</w:t>
      </w:r>
    </w:p>
    <w:p w14:paraId="3FFF02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 речи детей существует множество проблем: односложная речь, неспособность построить распространенное предложение; бедность речи, недостаточный словарный запас; трудности в построении монолога </w:t>
      </w:r>
      <w:r>
        <w:rPr>
          <w:rFonts w:ascii="Times New Roman" w:hAnsi="Times New Roman" w:cs="Times New Roman"/>
          <w:i/>
          <w:iCs/>
          <w:sz w:val="28"/>
          <w:szCs w:val="28"/>
        </w:rPr>
        <w:t>(сюжетный или описательный рассказ, пересказ)</w:t>
      </w:r>
      <w:r>
        <w:rPr>
          <w:rFonts w:ascii="Times New Roman" w:hAnsi="Times New Roman" w:cs="Times New Roman"/>
          <w:sz w:val="28"/>
          <w:szCs w:val="28"/>
        </w:rPr>
        <w:t>; отсутствие навыков культурной речи.</w:t>
      </w:r>
    </w:p>
    <w:p w14:paraId="3505AC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успешно решить эти проблемы, необходимо сделать процесс обучения интересным, развивающим, несколько опережающим развитие ребенка, но не превышающим его возможностей. Поэтому наряду с общепринятыми приемами и принципами я считаю необходимым использовать в своей работе оригинальные, творческие методики, и одна из них – это мнемотехника.</w:t>
      </w:r>
    </w:p>
    <w:p w14:paraId="22C726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Мнемотехника — система различных приёмов, облегчающих запоминание и увеличивающих объём памяти путём образования дополнительных ассоциаций, организация учебного процесса в виде игры. Использование мнемотехники в настоящее время становиться актуальным.</w:t>
      </w:r>
    </w:p>
    <w:p w14:paraId="35BE9D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 </w:t>
      </w:r>
      <w:r>
        <w:rPr>
          <w:rFonts w:ascii="Times New Roman" w:hAnsi="Times New Roman" w:cs="Times New Roman"/>
          <w:i/>
          <w:iCs/>
          <w:sz w:val="28"/>
          <w:szCs w:val="28"/>
        </w:rPr>
        <w:t>«секрет»</w:t>
      </w:r>
      <w:r>
        <w:rPr>
          <w:rFonts w:ascii="Times New Roman" w:hAnsi="Times New Roman" w:cs="Times New Roman"/>
          <w:sz w:val="28"/>
          <w:szCs w:val="28"/>
        </w:rPr>
        <w:t> мнемотехники очень прост и хорошо известен. Когда ребенок в своём воображении соединяет несколько зрительных образов, мозг фиксирует эту взаимосвязь. И в дальнейшем при припоминании по одному из образов этой ассоциации мозг воспроизводит все ранее соединённые образы.</w:t>
      </w:r>
    </w:p>
    <w:p w14:paraId="6CA18F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основа базируется на представлении о сложной и активной природе процессов запоминания, опирающихся у человека на целый ряд совместно работающих аппаратов мозговой коры, она открывает широкие возможности для более эффективного заучивания детьми стихотворного текста, даже, что особенно важно, детьми с проблемами в развитии. (В.А. Козаренко «Учебник мнемотехники. Система запоминания </w:t>
      </w:r>
      <w:r>
        <w:rPr>
          <w:rFonts w:ascii="Times New Roman" w:hAnsi="Times New Roman" w:cs="Times New Roman"/>
          <w:i/>
          <w:iCs/>
          <w:sz w:val="28"/>
          <w:szCs w:val="28"/>
        </w:rPr>
        <w:t>«Джордано»</w:t>
      </w:r>
      <w:r>
        <w:rPr>
          <w:rFonts w:ascii="Times New Roman" w:hAnsi="Times New Roman" w:cs="Times New Roman"/>
          <w:sz w:val="28"/>
          <w:szCs w:val="28"/>
        </w:rPr>
        <w:t>»)</w:t>
      </w:r>
    </w:p>
    <w:p w14:paraId="0D0684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технологией мнемотехники опирается на следующие принципы:</w:t>
      </w:r>
    </w:p>
    <w:p w14:paraId="4E287E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творческого обучения и воспитания: максимальная реализация творческих возможностей ребёнка.</w:t>
      </w:r>
    </w:p>
    <w:p w14:paraId="0278B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доступности: предложенный материал по уровню сложности, доступен пониманию ребёнка.</w:t>
      </w:r>
    </w:p>
    <w:p w14:paraId="6BEB12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личностной ориентации: личность каждого ребёнка является непреложной ценностью в процессе воспитания.</w:t>
      </w:r>
    </w:p>
    <w:p w14:paraId="343D96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природосообразности: учёт возрастных и индивидуальных особенностей, задатков, возможностей детей.</w:t>
      </w:r>
    </w:p>
    <w:p w14:paraId="39B8D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педагогическая идея опыта заключается в создании условий для внедрения мнемотехнических технологий в воспитательно-образовательный процесс с целью повышения уровня сформированности связной речи у детей дошкольного возраста.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 также развитие связной речи детей дошкольного возраста, используя дидактические игры в интеграции с методом наглядного моделирования – мнемотаблицами:</w:t>
      </w:r>
    </w:p>
    <w:p w14:paraId="6D797C67">
      <w:pPr>
        <w:pStyle w:val="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пересказе.</w:t>
      </w:r>
    </w:p>
    <w:p w14:paraId="0EAB05FF">
      <w:pPr>
        <w:pStyle w:val="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составлении рассказов.</w:t>
      </w:r>
    </w:p>
    <w:p w14:paraId="1E42F716">
      <w:pPr>
        <w:pStyle w:val="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заучивании стихотворений.</w:t>
      </w:r>
    </w:p>
    <w:p w14:paraId="585C6882">
      <w:pPr>
        <w:pStyle w:val="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формировании грамматически развитой речи.</w:t>
      </w:r>
    </w:p>
    <w:p w14:paraId="3A4586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работы с детьми:</w:t>
      </w:r>
    </w:p>
    <w:p w14:paraId="184761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работа с детьми;</w:t>
      </w:r>
    </w:p>
    <w:p w14:paraId="05719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индивидуальная работа с детьми.</w:t>
      </w:r>
    </w:p>
    <w:p w14:paraId="377966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родителями в течении года</w:t>
      </w:r>
    </w:p>
    <w:p w14:paraId="1BEDC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Консультация: «Мнемотехника – как средство развития связной речи у детей».</w:t>
      </w:r>
    </w:p>
    <w:p w14:paraId="27761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«Роль семьи в развитии речи детей дошкольного возраста».</w:t>
      </w:r>
    </w:p>
    <w:p w14:paraId="1E562D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«Развитие речи детей средствами мнемотехник».</w:t>
      </w:r>
    </w:p>
    <w:p w14:paraId="6B1AB1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педагогами</w:t>
      </w:r>
    </w:p>
    <w:p w14:paraId="7A24E1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ООД по развитию речи: «Мненомотаблицы в работе педагога дошкольного образования»</w:t>
      </w:r>
    </w:p>
    <w:p w14:paraId="1538A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Передача опыта работы, картотека мнемотаблиц и т.д.</w:t>
      </w:r>
    </w:p>
    <w:p w14:paraId="36BEBA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Предоставление отчета по работе</w:t>
      </w:r>
    </w:p>
    <w:p w14:paraId="14511A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отчетности: Отчёт о проделанной работе по теме самообразования на итоговом педсовете. Выступление на педсовете, мастер-класс по составлению мнемотаблиц.</w:t>
      </w:r>
    </w:p>
    <w:p w14:paraId="5B5A6E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Изучение методической литературы по данной теме в течении года, создание картотек</w:t>
      </w:r>
    </w:p>
    <w:p w14:paraId="37471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Т.Б. Полянская «Использование метода мнемотехники в обучении рассказыванию детей дошкольного возраста»;</w:t>
      </w:r>
    </w:p>
    <w:p w14:paraId="3C7E5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Н.В. Нищева «Обучение детей пересказу по опорным картинкам»;</w:t>
      </w:r>
    </w:p>
    <w:p w14:paraId="558AB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статей в журналах: «Воспитатель ДОУ», «Дошкольное воспитание»;</w:t>
      </w:r>
    </w:p>
    <w:p w14:paraId="44B04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методик и технологий в интернет-ресурсах;</w:t>
      </w:r>
    </w:p>
    <w:p w14:paraId="1C4657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картотек: «Словесный каскад», «Составь рассказ», «Расскажи стихотворение».</w:t>
      </w:r>
    </w:p>
    <w:p w14:paraId="3842064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  <w:sectPr>
          <w:pgSz w:w="11906" w:h="16838"/>
          <w:pgMar w:top="1134" w:right="1134" w:bottom="1134" w:left="1134" w:header="708" w:footer="708" w:gutter="0"/>
          <w:cols w:space="708" w:num="1"/>
          <w:docGrid w:linePitch="360" w:charSpace="0"/>
        </w:sectPr>
      </w:pPr>
    </w:p>
    <w:p w14:paraId="71E5AA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Перспективный план работы с детьми на 202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- 202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Style w:val="6"/>
        <w:tblW w:w="14879" w:type="dxa"/>
        <w:tblInd w:w="0" w:type="dxa"/>
        <w:tblBorders>
          <w:top w:val="single" w:color="8EAADB" w:themeColor="accent1" w:themeTint="99" w:sz="4" w:space="0"/>
          <w:left w:val="single" w:color="8EAADB" w:themeColor="accent1" w:themeTint="99" w:sz="4" w:space="0"/>
          <w:bottom w:val="single" w:color="8EAADB" w:themeColor="accent1" w:themeTint="99" w:sz="4" w:space="0"/>
          <w:right w:val="single" w:color="8EAADB" w:themeColor="accent1" w:themeTint="99" w:sz="4" w:space="0"/>
          <w:insideH w:val="single" w:color="8EAADB" w:themeColor="accent1" w:themeTint="99" w:sz="4" w:space="0"/>
          <w:insideV w:val="single" w:color="8EAADB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1"/>
        <w:gridCol w:w="3540"/>
        <w:gridCol w:w="9768"/>
      </w:tblGrid>
      <w:tr w14:paraId="3801F726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91" w:type="dxa"/>
            <w:tcBorders>
              <w:top w:val="single" w:color="4472C4" w:themeColor="accent1" w:sz="4" w:space="0"/>
              <w:left w:val="single" w:color="4472C4" w:themeColor="accent1" w:sz="4" w:space="0"/>
              <w:bottom w:val="single" w:color="4472C4" w:themeColor="accent1" w:sz="4" w:space="0"/>
              <w:right w:val="nil"/>
              <w:insideH w:val="single" w:sz="4" w:space="0"/>
              <w:insideV w:val="nil"/>
            </w:tcBorders>
            <w:shd w:val="clear" w:color="auto" w:fill="4472C4" w:themeFill="accent1"/>
          </w:tcPr>
          <w:p w14:paraId="12DC8712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Месяц</w:t>
            </w:r>
          </w:p>
        </w:tc>
        <w:tc>
          <w:tcPr>
            <w:tcW w:w="3082" w:type="dxa"/>
            <w:tcBorders>
              <w:top w:val="single" w:color="4472C4" w:themeColor="accent1" w:sz="4" w:space="0"/>
              <w:bottom w:val="single" w:color="4472C4" w:themeColor="accent1" w:sz="4" w:space="0"/>
              <w:right w:val="nil"/>
              <w:insideH w:val="single" w:sz="4" w:space="0"/>
              <w:insideV w:val="nil"/>
            </w:tcBorders>
            <w:shd w:val="clear" w:color="auto" w:fill="4472C4" w:themeFill="accent1"/>
          </w:tcPr>
          <w:p w14:paraId="31368000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Тема</w:t>
            </w:r>
          </w:p>
        </w:tc>
        <w:tc>
          <w:tcPr>
            <w:tcW w:w="10206" w:type="dxa"/>
            <w:tcBorders>
              <w:top w:val="single" w:color="4472C4" w:themeColor="accent1" w:sz="4" w:space="0"/>
              <w:bottom w:val="single" w:color="4472C4" w:themeColor="accent1" w:sz="4" w:space="0"/>
              <w:right w:val="single" w:color="4472C4" w:themeColor="accent1" w:sz="4" w:space="0"/>
              <w:insideH w:val="single" w:sz="4" w:space="0"/>
              <w:insideV w:val="nil"/>
            </w:tcBorders>
            <w:shd w:val="clear" w:color="auto" w:fill="4472C4" w:themeFill="accent1"/>
          </w:tcPr>
          <w:p w14:paraId="12D95E43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Задачи</w:t>
            </w:r>
          </w:p>
        </w:tc>
      </w:tr>
      <w:tr w14:paraId="4FBEDA93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  <w:vMerge w:val="restart"/>
            <w:shd w:val="clear" w:color="auto" w:fill="D9E2F3" w:themeFill="accent1" w:themeFillTint="33"/>
          </w:tcPr>
          <w:p w14:paraId="3E73393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  <w:p w14:paraId="656770C3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14:paraId="4C5DCAFF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  <w:p w14:paraId="45417087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  <w:p w14:paraId="7A86C75A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  <w:tc>
          <w:tcPr>
            <w:tcW w:w="3082" w:type="dxa"/>
            <w:shd w:val="clear" w:color="auto" w:fill="D9E2F3" w:themeFill="accent1" w:themeFillTint="33"/>
          </w:tcPr>
          <w:p w14:paraId="1F9ABF82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«Мнемотаблицы, мнемодорожки»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0EB1A2CA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 мнемотаблицей, мнемодорожкой, мнемотехническим запоминанием слов. Обучение составлению рассказа с использованием мнемотаблицы, являющейся зрительным планом изложения, развитие слухового внимания, зрительного восприятия, логического мышления, памяти.</w:t>
            </w:r>
          </w:p>
        </w:tc>
      </w:tr>
      <w:tr w14:paraId="162B9F51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67D42645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50CD2259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дороге в детский сад».</w:t>
            </w:r>
          </w:p>
        </w:tc>
        <w:tc>
          <w:tcPr>
            <w:tcW w:w="10206" w:type="dxa"/>
          </w:tcPr>
          <w:p w14:paraId="68AB7EC8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составлению описательного рассказа с использованием сенсорно – графического плана, развивать слуховое, зрительное внимание, мышление, учить составлению мнемодорожки.</w:t>
            </w:r>
          </w:p>
        </w:tc>
      </w:tr>
      <w:tr w14:paraId="56D375F5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228BA60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626DAFA3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 «Рукавичка».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24F7F089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умении рассказывать содержание сказки связно, в логической последовательности, учить соотносить знаковые символы с образами; развивать внимание, память, мышление.</w:t>
            </w:r>
          </w:p>
        </w:tc>
      </w:tr>
      <w:tr w14:paraId="08347161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09612F12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64A558D3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 Е. Трутневой «Листопад».</w:t>
            </w:r>
          </w:p>
          <w:p w14:paraId="364D83F9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textWrapping"/>
            </w:r>
          </w:p>
        </w:tc>
        <w:tc>
          <w:tcPr>
            <w:tcW w:w="10206" w:type="dxa"/>
          </w:tcPr>
          <w:p w14:paraId="66787C3A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 мнемотаблицу по стихотворению, рассказывать стихотворение опираясь на мнемотаблицу; учить соотносить знаковые символы с образами; развивать внимание, память, мышление.</w:t>
            </w:r>
          </w:p>
          <w:p w14:paraId="56CCC1D2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50E833C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  <w:vMerge w:val="restart"/>
            <w:shd w:val="clear" w:color="auto" w:fill="D9E2F3" w:themeFill="accent1" w:themeFillTint="33"/>
          </w:tcPr>
          <w:p w14:paraId="5EEE52C7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  <w:p w14:paraId="77EA9380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14:paraId="7D299553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  <w:p w14:paraId="3F528CDC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  <w:p w14:paraId="5CF2A990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  <w:tc>
          <w:tcPr>
            <w:tcW w:w="3082" w:type="dxa"/>
            <w:shd w:val="clear" w:color="auto" w:fill="D9E2F3" w:themeFill="accent1" w:themeFillTint="33"/>
          </w:tcPr>
          <w:p w14:paraId="645FEAC1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 «Расскажи про осень»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189BBA61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составлению описательного рассказа, развивать слуховое, зрительное внимание, мышление, учить составлению мнемодорожки, расширение словаря существительных, прилагательных, употребление сложноподчиненных предложений с союзом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A979E6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Уточнение, расширение словаря существительных, прилагательных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«Осень»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развитие зрительного восприятия, логического мышления, учить составлять мнемотаблицу.</w:t>
            </w:r>
          </w:p>
          <w:p w14:paraId="61B26D0D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4553A46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68CD63C5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2A7967A4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семья»</w:t>
            </w:r>
          </w:p>
        </w:tc>
        <w:tc>
          <w:tcPr>
            <w:tcW w:w="10206" w:type="dxa"/>
          </w:tcPr>
          <w:p w14:paraId="0E89C7B6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«Моя семья»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BF4F62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 детей в составлении рассказа по схеме – модели; развивать умение соотносить знаковые символы с образами; развивать память, внимание, наглядно – действенное мышление.</w:t>
            </w:r>
          </w:p>
        </w:tc>
      </w:tr>
      <w:tr w14:paraId="48E364B1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54A93079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13A3B854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«День и ночь»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П. Соловьева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0AE33135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Заучить стихотворение с помощью мнемотаблицы. Поупражнять в выразительном чтении стихотворения.</w:t>
            </w:r>
          </w:p>
        </w:tc>
      </w:tr>
      <w:tr w14:paraId="40540329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569ABB1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0908EEBA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любимая сказка»</w:t>
            </w:r>
          </w:p>
        </w:tc>
        <w:tc>
          <w:tcPr>
            <w:tcW w:w="10206" w:type="dxa"/>
          </w:tcPr>
          <w:p w14:paraId="36BB08F9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детям самим составить мнемотаблицу о своей любимой сказке. Провести взаимотренаж (ВТ) и взаимопередачу информации (ВПИ). (Под контролем педагога)</w:t>
            </w:r>
          </w:p>
        </w:tc>
      </w:tr>
      <w:tr w14:paraId="71DF55F7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  <w:vMerge w:val="restart"/>
            <w:shd w:val="clear" w:color="auto" w:fill="D9E2F3" w:themeFill="accent1" w:themeFillTint="33"/>
          </w:tcPr>
          <w:p w14:paraId="720A1967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  <w:p w14:paraId="087D78A3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14:paraId="5089AE33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  <w:p w14:paraId="4CECC214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  <w:p w14:paraId="31DE5428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  <w:tc>
          <w:tcPr>
            <w:tcW w:w="3082" w:type="dxa"/>
            <w:shd w:val="clear" w:color="auto" w:fill="D9E2F3" w:themeFill="accent1" w:themeFillTint="33"/>
          </w:tcPr>
          <w:p w14:paraId="394F42AC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«Расскажи о профессии»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30BD868B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Активизация предметного словаря: название профессии, орудий труда, расширение словаря действий; учить составлять мнемодорожку.</w:t>
            </w:r>
          </w:p>
        </w:tc>
      </w:tr>
      <w:tr w14:paraId="7674326F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1FF1CBE9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1A2861C5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«Мое село»</w:t>
            </w:r>
          </w:p>
        </w:tc>
        <w:tc>
          <w:tcPr>
            <w:tcW w:w="10206" w:type="dxa"/>
          </w:tcPr>
          <w:p w14:paraId="1A3B77EB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«Мое село»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обучение составлению связного рассказа с опорой на мнемотаблицу.</w:t>
            </w:r>
          </w:p>
        </w:tc>
      </w:tr>
      <w:tr w14:paraId="611786C6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62BFB1C6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461BADC8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«Дружите, дети»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Т. Шорыгина.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2EE6A368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 самостоятельно мнемотаблицу, соотносить знаковые символы с образами; развивать внимание, память, мышление.</w:t>
            </w:r>
          </w:p>
        </w:tc>
      </w:tr>
      <w:tr w14:paraId="7307C3AE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5E9A4A65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6024F72E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«Жихарка»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06" w:type="dxa"/>
          </w:tcPr>
          <w:p w14:paraId="052B8E89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упражнять в умении рассказывать содержание сказки связно, в логической последовательности, учить соотносить знаковые символы с образами; развивать внимание, память, мышление.</w:t>
            </w:r>
          </w:p>
        </w:tc>
      </w:tr>
      <w:tr w14:paraId="7FCFCBCA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  <w:vMerge w:val="restart"/>
            <w:shd w:val="clear" w:color="auto" w:fill="D9E2F3" w:themeFill="accent1" w:themeFillTint="33"/>
          </w:tcPr>
          <w:p w14:paraId="0BEAE6F8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  <w:p w14:paraId="4DAB7C34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14:paraId="46C8B500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  <w:p w14:paraId="1CD4A03D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  <w:p w14:paraId="2413F278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  <w:tc>
          <w:tcPr>
            <w:tcW w:w="3082" w:type="dxa"/>
            <w:shd w:val="clear" w:color="auto" w:fill="D9E2F3" w:themeFill="accent1" w:themeFillTint="33"/>
          </w:tcPr>
          <w:p w14:paraId="2C49A2D0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«Расскажи о зиме»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1FF7C867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Уточнение, расширение словаря существительных, прилагательных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«Зима»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развитие зрительного восприятия, логического мышления, составление предложений, учить составлять мнемотаблицу.</w:t>
            </w:r>
          </w:p>
        </w:tc>
      </w:tr>
      <w:tr w14:paraId="06D202DE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61CA034F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1DEDE284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«Снегурочка»</w:t>
            </w:r>
          </w:p>
        </w:tc>
        <w:tc>
          <w:tcPr>
            <w:tcW w:w="10206" w:type="dxa"/>
          </w:tcPr>
          <w:p w14:paraId="4A179C3F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соотносить знаковые символы с образами; учить самостоятельно выбирать знаковые образы и символы, развивать внимание, память, мышление.</w:t>
            </w:r>
          </w:p>
        </w:tc>
      </w:tr>
      <w:tr w14:paraId="388ED96F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41C4BA4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020BDC55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«Зимний гость»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Н. Найдёнова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1C104E0C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 самостоятельно мнемотаблицу по стихотворению, соотносить знаковые символы с образами; учить самостоятельно выбирать знаковые образы и символы, развивать внимание, память, мышление.</w:t>
            </w:r>
          </w:p>
        </w:tc>
      </w:tr>
      <w:tr w14:paraId="2D668C5F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5B385535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1B29C2F3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«Встречаем Новый год»</w:t>
            </w:r>
          </w:p>
        </w:tc>
        <w:tc>
          <w:tcPr>
            <w:tcW w:w="10206" w:type="dxa"/>
          </w:tcPr>
          <w:p w14:paraId="2C289EF3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«Новый Год»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развитие фразовой речи, учить составлению описательного рассказа, развивать слуховое, зрительное восприятие, мышление.</w:t>
            </w:r>
          </w:p>
        </w:tc>
      </w:tr>
      <w:tr w14:paraId="0E2BDEE9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  <w:vMerge w:val="restart"/>
            <w:shd w:val="clear" w:color="auto" w:fill="D9E2F3" w:themeFill="accent1" w:themeFillTint="33"/>
          </w:tcPr>
          <w:p w14:paraId="5223E5E9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  <w:p w14:paraId="46380DD6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  <w:p w14:paraId="44CECB37">
            <w:pPr>
              <w:spacing w:after="160" w:line="240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4223B912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  <w:p w14:paraId="6F7FC798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textWrapping"/>
            </w:r>
          </w:p>
          <w:p w14:paraId="5373AB32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  <w:tc>
          <w:tcPr>
            <w:tcW w:w="3082" w:type="dxa"/>
            <w:shd w:val="clear" w:color="auto" w:fill="D9E2F3" w:themeFill="accent1" w:themeFillTint="33"/>
          </w:tcPr>
          <w:p w14:paraId="177B7369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«Мое здоровье»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7607393D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«Здоровье»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развитие фразовой речи, употребление предложений с распространенными однородными членами, учить составлять рассказ по мнемотаблице.</w:t>
            </w:r>
          </w:p>
        </w:tc>
      </w:tr>
      <w:tr w14:paraId="7DFAAA8B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44134CF6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44D5BB50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«Что нужно делать каждый день?»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Н.Д. Ходжимирова</w:t>
            </w:r>
          </w:p>
        </w:tc>
        <w:tc>
          <w:tcPr>
            <w:tcW w:w="10206" w:type="dxa"/>
          </w:tcPr>
          <w:p w14:paraId="567FC022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 самостоятельно мнемотаблицу по стихотворению, соотносить знаковые символы с образами; учить самостоятельно выбирать знаковые образы и символы, развивать внимание, память, мышление.</w:t>
            </w:r>
          </w:p>
        </w:tc>
      </w:tr>
      <w:tr w14:paraId="2A3BB011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146DA0A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4CB97180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«Дикие животные»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014409E1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«Дикие животные»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изменение существительных в единственном числе по падежам в зависимости от вопроса и соседних слов, составление мнемотаблиц.</w:t>
            </w:r>
          </w:p>
        </w:tc>
      </w:tr>
      <w:tr w14:paraId="3054F243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  <w:vMerge w:val="restart"/>
          </w:tcPr>
          <w:p w14:paraId="4EDE3FE9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  <w:p w14:paraId="3F46BAC7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14:paraId="7054B88C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  <w:p w14:paraId="7D38CAE4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textWrapping"/>
            </w:r>
          </w:p>
          <w:p w14:paraId="703FBE2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  <w:p w14:paraId="0ACEF39E">
            <w:pPr>
              <w:spacing w:after="160" w:line="240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textWrapping"/>
            </w:r>
          </w:p>
          <w:p w14:paraId="47E05CB2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  <w:tc>
          <w:tcPr>
            <w:tcW w:w="3082" w:type="dxa"/>
          </w:tcPr>
          <w:p w14:paraId="055104F0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игрушки»</w:t>
            </w:r>
          </w:p>
        </w:tc>
        <w:tc>
          <w:tcPr>
            <w:tcW w:w="10206" w:type="dxa"/>
          </w:tcPr>
          <w:p w14:paraId="103730B9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«Игрушки»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согласование местоимений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«мой»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«моя»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с существительными в роде, падеже, развивать слуховое, зрительное восприятие, мышление, составление рассказа с опорой на мнемотаблицу.</w:t>
            </w:r>
          </w:p>
        </w:tc>
      </w:tr>
      <w:tr w14:paraId="4EFA0C12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45DED200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62557D6A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«Два флота»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04B92CD8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 самостоятельно мнемотаблицу по стихотворению, соотносить знаковые символы с образами; учить самостоятельно выбирать знаковые образы и символы, развивать внимание, память, мышление.</w:t>
            </w:r>
          </w:p>
        </w:tc>
      </w:tr>
      <w:tr w14:paraId="77A1070A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69ADF1D1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5122D29D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защитники»</w:t>
            </w:r>
          </w:p>
        </w:tc>
        <w:tc>
          <w:tcPr>
            <w:tcW w:w="10206" w:type="dxa"/>
          </w:tcPr>
          <w:p w14:paraId="3FF6BC42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«Мои защитники»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развитие связной речи, составление рассказа с опорой на мнемотаблицу. развивать слуховое, зрительное восприятие, мышление, память.</w:t>
            </w:r>
          </w:p>
        </w:tc>
      </w:tr>
      <w:tr w14:paraId="496A926F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77980D61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1F464118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«Каша из топора»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653BFD20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соотносить знаковые символы с образами; учить самостоятельно выбирать знаковые образы и символы, развивать внимание, память, мышление.</w:t>
            </w:r>
          </w:p>
        </w:tc>
      </w:tr>
      <w:tr w14:paraId="7F9694BB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  <w:vMerge w:val="restart"/>
          </w:tcPr>
          <w:p w14:paraId="1880960D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  <w:p w14:paraId="18092F84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14:paraId="337096AC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  <w:p w14:paraId="01511569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  <w:p w14:paraId="1EAF1737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  <w:tc>
          <w:tcPr>
            <w:tcW w:w="3082" w:type="dxa"/>
          </w:tcPr>
          <w:p w14:paraId="3E1A6A0E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я помогаю маме»</w:t>
            </w:r>
          </w:p>
        </w:tc>
        <w:tc>
          <w:tcPr>
            <w:tcW w:w="10206" w:type="dxa"/>
          </w:tcPr>
          <w:p w14:paraId="16636E99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Активизация словаря существительных, прилагательных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«Семья»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согласование прилагательных с существительными, составление рассказа из личного опыта, самостоятельное составление мнемодорожки.</w:t>
            </w:r>
          </w:p>
        </w:tc>
      </w:tr>
      <w:tr w14:paraId="4CD107FE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4ED4D021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5541681D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 </w:t>
            </w:r>
          </w:p>
          <w:p w14:paraId="4944107A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«Сказки слушать я люблю»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53390065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 самостоятельно мнемотаблицу по стихотворению, соотносить знаковые символы с образами; учить самостоятельно выбирать знаковые образы и символы, развивать внимание, память, мышление.</w:t>
            </w:r>
          </w:p>
        </w:tc>
      </w:tr>
      <w:tr w14:paraId="77ADE92F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0A2C8B4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69E884ED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«Теремок»</w:t>
            </w:r>
          </w:p>
        </w:tc>
        <w:tc>
          <w:tcPr>
            <w:tcW w:w="10206" w:type="dxa"/>
          </w:tcPr>
          <w:p w14:paraId="18405948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соотносить знаковые символы с образами; учить самостоятельно выбирать знаковые образы и символы, развивать внимание, память, мышление.</w:t>
            </w:r>
          </w:p>
        </w:tc>
      </w:tr>
      <w:tr w14:paraId="53A016EA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65D79B98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1B79093C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«Расскажи о деревьях»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0D6415AC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«Деревья»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развитие связной речи, составление рассказа с опорой на мнемотаблицу. развивать слуховое, зрительное восприятие, мышление, память. составление описательного рассказа с использованием мнемотаблицы.</w:t>
            </w:r>
          </w:p>
        </w:tc>
      </w:tr>
      <w:tr w14:paraId="2268D034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  <w:vMerge w:val="restart"/>
          </w:tcPr>
          <w:p w14:paraId="3F9BE806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  <w:p w14:paraId="5B20FFED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14:paraId="1C070775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  <w:p w14:paraId="54B5DD9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  <w:p w14:paraId="600375CC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  <w:tc>
          <w:tcPr>
            <w:tcW w:w="3082" w:type="dxa"/>
          </w:tcPr>
          <w:p w14:paraId="7FCB01ED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«Расскажи о весне»</w:t>
            </w:r>
          </w:p>
        </w:tc>
        <w:tc>
          <w:tcPr>
            <w:tcW w:w="10206" w:type="dxa"/>
          </w:tcPr>
          <w:p w14:paraId="2A15D3BD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существительных, прилагательных, глаголов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«Весна»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согласование прилагательных с существительными, образование существительных с уменьшительно – ласкательными суффиксами, составление творческого рассказа с использованием мнемотаблицы, развивать слуховое, зрительное восприятие, мышление, память.</w:t>
            </w:r>
          </w:p>
        </w:tc>
      </w:tr>
      <w:tr w14:paraId="032642A0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2A082CDD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28D7942E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«Апрель»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С. Маршак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715C75F6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умения составлять самостоятельно мнемотаблицу по стихотворению, соотносить знаковые символы с образами; учить самостоятельно выбирать знаковые образы и символы, развивать внимание, память, мышление.</w:t>
            </w:r>
          </w:p>
        </w:tc>
      </w:tr>
      <w:tr w14:paraId="4FA86DD5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6DD6A919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5F220E08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</w:tc>
        <w:tc>
          <w:tcPr>
            <w:tcW w:w="10206" w:type="dxa"/>
          </w:tcPr>
          <w:p w14:paraId="388133AE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Активизация словаря существительных, прилагательных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«Транспорт»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согласование количественных числительных с существительными, употребление предложений разных типов, составление творческого рассказа с использованием мнемотаблицы.</w:t>
            </w:r>
          </w:p>
        </w:tc>
      </w:tr>
      <w:tr w14:paraId="098674B0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0B8A5322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54A3EF28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«Составление творческих рассказов»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301AA707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творческие рассказы, правильно использовать в речи слова и выражения, позволяющие начать и закончить рассказ.</w:t>
            </w:r>
          </w:p>
        </w:tc>
      </w:tr>
      <w:tr w14:paraId="6C6D1690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  <w:vMerge w:val="restart"/>
          </w:tcPr>
          <w:p w14:paraId="06373FCF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  <w:p w14:paraId="1097A0B3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14:paraId="23FCA4D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  <w:p w14:paraId="2E4D3762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  <w:p w14:paraId="63526B90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</w:tc>
        <w:tc>
          <w:tcPr>
            <w:tcW w:w="3082" w:type="dxa"/>
          </w:tcPr>
          <w:p w14:paraId="6BF55FA8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«Расскажи о своем крае»</w:t>
            </w:r>
          </w:p>
        </w:tc>
        <w:tc>
          <w:tcPr>
            <w:tcW w:w="10206" w:type="dxa"/>
          </w:tcPr>
          <w:p w14:paraId="3F63A2E6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«Мой край»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развитие связной речи, составление рассказа с опорой на мнемотаблицу, развивать слуховое, зрительное восприятие, мышление, память, составление описательного рассказа с использованием мнемотаблицы.</w:t>
            </w:r>
          </w:p>
        </w:tc>
      </w:tr>
      <w:tr w14:paraId="6EE4A584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30077751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2995E435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«Что мы Родиной зовем?»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 Степанов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76607E92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умения составлять самостоятельно мнемотаблицу по стихотворению, соотносить знаковые символы с образами; учить самостоятельно выбирать знаковые образы и символы, развивать внимание, память, мышление.</w:t>
            </w:r>
          </w:p>
        </w:tc>
      </w:tr>
      <w:tr w14:paraId="54DDDAB8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</w:tcPr>
          <w:p w14:paraId="54AEAA2B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</w:tcPr>
          <w:p w14:paraId="4BC31F25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«Расскажи о цветах»</w:t>
            </w:r>
          </w:p>
        </w:tc>
        <w:tc>
          <w:tcPr>
            <w:tcW w:w="10206" w:type="dxa"/>
          </w:tcPr>
          <w:p w14:paraId="178E9B05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словаря существительных по теме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«Цветы»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развитие связной речи, составление рассказа с опорой на мнемотаблицу, развивать слуховое, зрительное восприятие, мышление, память, составление описательного рассказа с использованием мнемотаблицы.</w:t>
            </w:r>
          </w:p>
        </w:tc>
      </w:tr>
      <w:tr w14:paraId="0A3E5D39">
        <w:tblPrEx>
          <w:tblBorders>
            <w:top w:val="single" w:color="8EAADB" w:themeColor="accent1" w:themeTint="99" w:sz="4" w:space="0"/>
            <w:left w:val="single" w:color="8EAADB" w:themeColor="accent1" w:themeTint="99" w:sz="4" w:space="0"/>
            <w:bottom w:val="single" w:color="8EAADB" w:themeColor="accent1" w:themeTint="99" w:sz="4" w:space="0"/>
            <w:right w:val="single" w:color="8EAADB" w:themeColor="accent1" w:themeTint="99" w:sz="4" w:space="0"/>
            <w:insideH w:val="single" w:color="8EAADB" w:themeColor="accent1" w:themeTint="99" w:sz="4" w:space="0"/>
            <w:insideV w:val="single" w:color="8EAADB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shd w:val="clear" w:color="auto" w:fill="D9E2F3" w:themeFill="accent1" w:themeFillTint="33"/>
          </w:tcPr>
          <w:p w14:paraId="5E1C9EC2">
            <w:pPr>
              <w:spacing w:after="1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2" w:type="dxa"/>
            <w:shd w:val="clear" w:color="auto" w:fill="D9E2F3" w:themeFill="accent1" w:themeFillTint="33"/>
          </w:tcPr>
          <w:p w14:paraId="0B03511F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«Стихи, рассказы по выбору детей»</w:t>
            </w:r>
          </w:p>
        </w:tc>
        <w:tc>
          <w:tcPr>
            <w:tcW w:w="10206" w:type="dxa"/>
            <w:shd w:val="clear" w:color="auto" w:fill="D9E2F3" w:themeFill="accent1" w:themeFillTint="33"/>
          </w:tcPr>
          <w:p w14:paraId="194BC12B">
            <w:pPr>
              <w:spacing w:after="1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возможность детям выбрать стих или рассказ по его интересам, проявить инициативу, закрепить умение составлять мнемотаблицы.</w:t>
            </w:r>
          </w:p>
        </w:tc>
      </w:tr>
    </w:tbl>
    <w:p w14:paraId="3881209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   </w:t>
      </w:r>
    </w:p>
    <w:sectPr>
      <w:pgSz w:w="16838" w:h="11906" w:orient="landscape"/>
      <w:pgMar w:top="1134" w:right="1134" w:bottom="1134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numPicBullet w:numPicBulletId="1">
    <w:pict>
      <v:shape id="1" type="#_x0000_t75" style="width:15px;height:15px" o:bullet="t">
        <v:imagedata r:id="rId2" o:title=""/>
      </v:shape>
    </w:pict>
  </w:numPicBullet>
  <w:numPicBullet w:numPicBulletId="2">
    <w:pict>
      <v:shape id="2" type="#_x0000_t75" style="width:15px;height:15px" o:bullet="t">
        <v:imagedata r:id="rId3" o:title=""/>
      </v:shape>
    </w:pict>
  </w:numPicBullet>
  <w:abstractNum w:abstractNumId="0">
    <w:nsid w:val="35413CA2"/>
    <w:multiLevelType w:val="multilevel"/>
    <w:tmpl w:val="35413CA2"/>
    <w:lvl w:ilvl="0" w:tentative="0">
      <w:start w:val="1"/>
      <w:numFmt w:val="bullet"/>
      <w:lvlText w:val=""/>
      <w:lvlPicBulletId w:val="2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DA16CB8"/>
    <w:multiLevelType w:val="multilevel"/>
    <w:tmpl w:val="4DA16CB8"/>
    <w:lvl w:ilvl="0" w:tentative="0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7A7119EF"/>
    <w:multiLevelType w:val="multilevel"/>
    <w:tmpl w:val="7A7119EF"/>
    <w:lvl w:ilvl="0" w:tentative="0">
      <w:start w:val="1"/>
      <w:numFmt w:val="bullet"/>
      <w:lvlText w:val=""/>
      <w:lvlPicBulletId w:val="1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566"/>
    <w:rsid w:val="000D6108"/>
    <w:rsid w:val="001B3DC8"/>
    <w:rsid w:val="007B1888"/>
    <w:rsid w:val="00C3676D"/>
    <w:rsid w:val="00CB5566"/>
    <w:rsid w:val="288D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  <w:style w:type="table" w:customStyle="1" w:styleId="5">
    <w:name w:val="Grid Table 4 Accent 2"/>
    <w:basedOn w:val="3"/>
    <w:qFormat/>
    <w:uiPriority w:val="49"/>
    <w:pPr>
      <w:spacing w:after="0" w:line="240" w:lineRule="auto"/>
    </w:pPr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table" w:customStyle="1" w:styleId="6">
    <w:name w:val="Grid Table 4 Accent 1"/>
    <w:basedOn w:val="3"/>
    <w:uiPriority w:val="49"/>
    <w:pPr>
      <w:spacing w:after="0" w:line="240" w:lineRule="auto"/>
    </w:pPr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2199</Words>
  <Characters>12539</Characters>
  <Lines>104</Lines>
  <Paragraphs>29</Paragraphs>
  <TotalTime>24</TotalTime>
  <ScaleCrop>false</ScaleCrop>
  <LinksUpToDate>false</LinksUpToDate>
  <CharactersWithSpaces>14709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2022-08-30T12:10:00Z</dcterms:created>
  <dc:creator>Home</dc:creator>
  <cp:lastModifiedBy>User</cp:lastModifiedBy>
  <cp:lastPrinted>2022-08-30T12:51:00Z</cp:lastPrinted>
  <dcterms:modified xsi:type="dcterms:W3CDTF">2025-04-05T17:26:23Z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D132CDCD0AB04998BDD2064AD1DE5A2D_12</vt:lpwstr>
  </property>
</Properties>
</file>