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65B4" w:rsidRPr="001A65B4" w:rsidRDefault="001A65B4" w:rsidP="00522F25">
      <w:pPr>
        <w:pStyle w:val="headline"/>
        <w:shd w:val="clear" w:color="auto" w:fill="FFFFFF"/>
        <w:spacing w:before="225" w:beforeAutospacing="0" w:after="225" w:afterAutospacing="0" w:line="276" w:lineRule="auto"/>
        <w:jc w:val="center"/>
        <w:rPr>
          <w:b/>
          <w:bCs/>
          <w:color w:val="111111"/>
          <w:sz w:val="20"/>
          <w:szCs w:val="28"/>
        </w:rPr>
      </w:pPr>
      <w:r w:rsidRPr="001A65B4">
        <w:rPr>
          <w:b/>
          <w:bCs/>
          <w:color w:val="111111"/>
          <w:sz w:val="20"/>
          <w:szCs w:val="28"/>
        </w:rPr>
        <w:t>МУНИЦИПАЛЬНОЕ АВТОНОМНОЕ ДОШКОЛЬНОЕ ОБРАЗОВАТЕЛЬНОЕ УЧРЕЖДЕНИЕ "ДЕТСКИЙ САД № 2 "ЁЛОЧКА"</w:t>
      </w:r>
      <w:r w:rsidRPr="001A65B4">
        <w:rPr>
          <w:b/>
          <w:bCs/>
          <w:color w:val="111111"/>
          <w:sz w:val="20"/>
          <w:szCs w:val="28"/>
        </w:rPr>
        <w:br/>
        <w:t>ОБЩЕРАЗВИВАЮЩЕГО ВИДА С ПРИОРИТЕТНЫМ ОСУЩЕСТВЛЕНИЕМ</w:t>
      </w:r>
      <w:r w:rsidRPr="001A65B4">
        <w:rPr>
          <w:b/>
          <w:bCs/>
          <w:color w:val="111111"/>
          <w:sz w:val="20"/>
          <w:szCs w:val="28"/>
        </w:rPr>
        <w:br/>
        <w:t>ХУДОЖЕСТВЕННО-ЭСТЕТИЧЕСКОГО РАЗВИТИЯ ВОСПИТАННИКОВ</w:t>
      </w:r>
    </w:p>
    <w:p w:rsidR="001A65B4" w:rsidRPr="001A65B4" w:rsidRDefault="001A65B4" w:rsidP="002C2E90">
      <w:pPr>
        <w:pStyle w:val="headline"/>
        <w:shd w:val="clear" w:color="auto" w:fill="FFFFFF"/>
        <w:spacing w:before="225" w:beforeAutospacing="0" w:after="225" w:afterAutospacing="0" w:line="276" w:lineRule="auto"/>
        <w:ind w:firstLine="851"/>
        <w:jc w:val="center"/>
        <w:rPr>
          <w:b/>
          <w:bCs/>
          <w:color w:val="111111"/>
          <w:sz w:val="28"/>
          <w:szCs w:val="28"/>
        </w:rPr>
      </w:pPr>
    </w:p>
    <w:p w:rsidR="001A65B4" w:rsidRDefault="001A65B4" w:rsidP="001A65B4">
      <w:pPr>
        <w:pStyle w:val="headline"/>
        <w:shd w:val="clear" w:color="auto" w:fill="FFFFFF"/>
        <w:spacing w:before="225" w:beforeAutospacing="0" w:after="225" w:afterAutospacing="0" w:line="276" w:lineRule="auto"/>
        <w:ind w:firstLine="851"/>
        <w:jc w:val="center"/>
        <w:rPr>
          <w:b/>
          <w:bCs/>
          <w:color w:val="111111"/>
          <w:sz w:val="28"/>
          <w:szCs w:val="28"/>
        </w:rPr>
      </w:pPr>
    </w:p>
    <w:p w:rsidR="001A65B4" w:rsidRDefault="001A65B4" w:rsidP="002C2E90">
      <w:pPr>
        <w:pStyle w:val="headline"/>
        <w:shd w:val="clear" w:color="auto" w:fill="FFFFFF"/>
        <w:spacing w:before="225" w:beforeAutospacing="0" w:after="225" w:afterAutospacing="0" w:line="276" w:lineRule="auto"/>
        <w:ind w:firstLine="851"/>
        <w:jc w:val="center"/>
        <w:rPr>
          <w:b/>
          <w:bCs/>
          <w:color w:val="111111"/>
          <w:sz w:val="28"/>
          <w:szCs w:val="28"/>
        </w:rPr>
      </w:pPr>
    </w:p>
    <w:p w:rsidR="001A65B4" w:rsidRPr="00522F25" w:rsidRDefault="00522F25" w:rsidP="00522F25">
      <w:pPr>
        <w:pStyle w:val="headline"/>
        <w:shd w:val="clear" w:color="auto" w:fill="FFFFFF"/>
        <w:spacing w:before="225" w:beforeAutospacing="0" w:after="225" w:afterAutospacing="0" w:line="276" w:lineRule="auto"/>
        <w:ind w:firstLine="851"/>
        <w:jc w:val="center"/>
        <w:rPr>
          <w:b/>
          <w:bCs/>
          <w:color w:val="111111"/>
          <w:sz w:val="28"/>
          <w:szCs w:val="28"/>
        </w:rPr>
      </w:pPr>
      <w:r>
        <w:rPr>
          <w:b/>
          <w:bCs/>
          <w:color w:val="111111"/>
          <w:sz w:val="28"/>
          <w:szCs w:val="28"/>
        </w:rPr>
        <w:t xml:space="preserve">   </w:t>
      </w:r>
    </w:p>
    <w:p w:rsidR="00522F25" w:rsidRDefault="001A65B4" w:rsidP="00522F25">
      <w:pPr>
        <w:pStyle w:val="headline"/>
        <w:shd w:val="clear" w:color="auto" w:fill="FFFFFF"/>
        <w:spacing w:before="0" w:beforeAutospacing="0" w:after="0" w:afterAutospacing="0"/>
        <w:jc w:val="center"/>
        <w:rPr>
          <w:b/>
          <w:bCs/>
          <w:color w:val="111111"/>
          <w:sz w:val="52"/>
          <w:szCs w:val="28"/>
        </w:rPr>
      </w:pPr>
      <w:r w:rsidRPr="00522F25">
        <w:rPr>
          <w:b/>
          <w:bCs/>
          <w:color w:val="111111"/>
          <w:sz w:val="52"/>
          <w:szCs w:val="28"/>
        </w:rPr>
        <w:t xml:space="preserve">Консультация для </w:t>
      </w:r>
      <w:r w:rsidR="00FC224B">
        <w:rPr>
          <w:b/>
          <w:bCs/>
          <w:color w:val="111111"/>
          <w:sz w:val="52"/>
          <w:szCs w:val="28"/>
        </w:rPr>
        <w:t>педагогов</w:t>
      </w:r>
      <w:bookmarkStart w:id="0" w:name="_GoBack"/>
      <w:bookmarkEnd w:id="0"/>
      <w:r w:rsidRPr="00522F25">
        <w:rPr>
          <w:b/>
          <w:bCs/>
          <w:color w:val="111111"/>
          <w:sz w:val="52"/>
          <w:szCs w:val="28"/>
        </w:rPr>
        <w:t xml:space="preserve"> по </w:t>
      </w:r>
      <w:r w:rsidR="00522F25" w:rsidRPr="00522F25">
        <w:rPr>
          <w:b/>
          <w:bCs/>
          <w:color w:val="111111"/>
          <w:sz w:val="52"/>
          <w:szCs w:val="28"/>
        </w:rPr>
        <w:t xml:space="preserve">        </w:t>
      </w:r>
      <w:r w:rsidRPr="00522F25">
        <w:rPr>
          <w:b/>
          <w:bCs/>
          <w:color w:val="111111"/>
          <w:sz w:val="52"/>
          <w:szCs w:val="28"/>
        </w:rPr>
        <w:t>применению технологии</w:t>
      </w:r>
    </w:p>
    <w:p w:rsidR="001A65B4" w:rsidRDefault="001A65B4" w:rsidP="00522F25">
      <w:pPr>
        <w:pStyle w:val="headline"/>
        <w:shd w:val="clear" w:color="auto" w:fill="FFFFFF"/>
        <w:spacing w:before="0" w:beforeAutospacing="0" w:after="0" w:afterAutospacing="0"/>
        <w:jc w:val="center"/>
        <w:rPr>
          <w:b/>
          <w:bCs/>
          <w:color w:val="111111"/>
          <w:sz w:val="52"/>
          <w:szCs w:val="28"/>
        </w:rPr>
      </w:pPr>
      <w:r w:rsidRPr="00522F25">
        <w:rPr>
          <w:b/>
          <w:bCs/>
          <w:color w:val="111111"/>
          <w:sz w:val="52"/>
          <w:szCs w:val="28"/>
        </w:rPr>
        <w:t xml:space="preserve">«Блоки </w:t>
      </w:r>
      <w:proofErr w:type="spellStart"/>
      <w:r w:rsidRPr="00522F25">
        <w:rPr>
          <w:b/>
          <w:bCs/>
          <w:color w:val="111111"/>
          <w:sz w:val="52"/>
          <w:szCs w:val="28"/>
        </w:rPr>
        <w:t>Дьенеша</w:t>
      </w:r>
      <w:proofErr w:type="spellEnd"/>
      <w:r w:rsidRPr="00522F25">
        <w:rPr>
          <w:b/>
          <w:bCs/>
          <w:color w:val="111111"/>
          <w:sz w:val="52"/>
          <w:szCs w:val="28"/>
        </w:rPr>
        <w:t>»</w:t>
      </w:r>
    </w:p>
    <w:p w:rsidR="00522F25" w:rsidRDefault="00522F25" w:rsidP="00522F25">
      <w:pPr>
        <w:pStyle w:val="headline"/>
        <w:shd w:val="clear" w:color="auto" w:fill="FFFFFF"/>
        <w:spacing w:before="0" w:beforeAutospacing="0" w:after="0" w:afterAutospacing="0"/>
        <w:jc w:val="center"/>
        <w:rPr>
          <w:b/>
          <w:bCs/>
          <w:color w:val="111111"/>
          <w:sz w:val="52"/>
          <w:szCs w:val="28"/>
        </w:rPr>
      </w:pPr>
    </w:p>
    <w:p w:rsidR="00522F25" w:rsidRPr="00522F25" w:rsidRDefault="00522F25" w:rsidP="00522F25">
      <w:pPr>
        <w:pStyle w:val="headline"/>
        <w:shd w:val="clear" w:color="auto" w:fill="FFFFFF"/>
        <w:spacing w:before="0" w:beforeAutospacing="0" w:after="0" w:afterAutospacing="0"/>
        <w:jc w:val="center"/>
        <w:rPr>
          <w:b/>
          <w:bCs/>
          <w:color w:val="111111"/>
          <w:sz w:val="52"/>
          <w:szCs w:val="28"/>
        </w:rPr>
      </w:pPr>
    </w:p>
    <w:p w:rsidR="001A65B4" w:rsidRDefault="00522F25" w:rsidP="002C2E90">
      <w:pPr>
        <w:pStyle w:val="headline"/>
        <w:shd w:val="clear" w:color="auto" w:fill="FFFFFF"/>
        <w:spacing w:before="225" w:beforeAutospacing="0" w:after="225" w:afterAutospacing="0" w:line="276" w:lineRule="auto"/>
        <w:ind w:firstLine="851"/>
        <w:jc w:val="center"/>
        <w:rPr>
          <w:b/>
          <w:bCs/>
          <w:color w:val="111111"/>
          <w:sz w:val="28"/>
          <w:szCs w:val="28"/>
        </w:rPr>
      </w:pPr>
      <w:r>
        <w:rPr>
          <w:b/>
          <w:bCs/>
          <w:noProof/>
          <w:color w:val="111111"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31B82B8F" wp14:editId="016BDE53">
            <wp:simplePos x="0" y="0"/>
            <wp:positionH relativeFrom="column">
              <wp:posOffset>8890</wp:posOffset>
            </wp:positionH>
            <wp:positionV relativeFrom="paragraph">
              <wp:posOffset>151130</wp:posOffset>
            </wp:positionV>
            <wp:extent cx="2438400" cy="2197100"/>
            <wp:effectExtent l="0" t="19050" r="0" b="12700"/>
            <wp:wrapThrough wrapText="bothSides">
              <wp:wrapPolygon edited="0">
                <wp:start x="11882" y="-147"/>
                <wp:lineTo x="10025" y="-326"/>
                <wp:lineTo x="4851" y="928"/>
                <wp:lineTo x="4732" y="1665"/>
                <wp:lineTo x="3752" y="2422"/>
                <wp:lineTo x="2126" y="4001"/>
                <wp:lineTo x="457" y="6904"/>
                <wp:lineTo x="-49" y="10038"/>
                <wp:lineTo x="169" y="12935"/>
                <wp:lineTo x="1324" y="16399"/>
                <wp:lineTo x="5362" y="20056"/>
                <wp:lineTo x="6934" y="20940"/>
                <wp:lineTo x="10422" y="21633"/>
                <wp:lineTo x="12172" y="21411"/>
                <wp:lineTo x="17270" y="19571"/>
                <wp:lineTo x="19769" y="16833"/>
                <wp:lineTo x="21076" y="14049"/>
                <wp:lineTo x="21612" y="10731"/>
                <wp:lineTo x="21364" y="8018"/>
                <wp:lineTo x="20363" y="5726"/>
                <wp:lineTo x="19681" y="4639"/>
                <wp:lineTo x="19996" y="3750"/>
                <wp:lineTo x="15673" y="797"/>
                <wp:lineTo x="13709" y="216"/>
                <wp:lineTo x="11882" y="-147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990388">
                      <a:off x="0" y="0"/>
                      <a:ext cx="2438400" cy="21971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  <w:color w:val="111111"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6BFA8A1C" wp14:editId="0591495D">
            <wp:simplePos x="0" y="0"/>
            <wp:positionH relativeFrom="column">
              <wp:posOffset>3226435</wp:posOffset>
            </wp:positionH>
            <wp:positionV relativeFrom="paragraph">
              <wp:posOffset>382270</wp:posOffset>
            </wp:positionV>
            <wp:extent cx="2693670" cy="1960245"/>
            <wp:effectExtent l="0" t="19050" r="0" b="20955"/>
            <wp:wrapThrough wrapText="bothSides">
              <wp:wrapPolygon edited="0">
                <wp:start x="6700" y="559"/>
                <wp:lineTo x="5217" y="1101"/>
                <wp:lineTo x="1287" y="4527"/>
                <wp:lineTo x="1385" y="5355"/>
                <wp:lineTo x="-108" y="8452"/>
                <wp:lineTo x="-141" y="10798"/>
                <wp:lineTo x="79" y="12663"/>
                <wp:lineTo x="1048" y="15637"/>
                <wp:lineTo x="3273" y="18757"/>
                <wp:lineTo x="7559" y="20994"/>
                <wp:lineTo x="7710" y="20960"/>
                <wp:lineTo x="11174" y="21466"/>
                <wp:lineTo x="11349" y="21640"/>
                <wp:lineTo x="14818" y="20868"/>
                <wp:lineTo x="14944" y="20628"/>
                <wp:lineTo x="17964" y="18680"/>
                <wp:lineTo x="18115" y="18647"/>
                <wp:lineTo x="20765" y="14868"/>
                <wp:lineTo x="20741" y="14661"/>
                <wp:lineTo x="21556" y="11077"/>
                <wp:lineTo x="21117" y="7347"/>
                <wp:lineTo x="19671" y="4266"/>
                <wp:lineTo x="17569" y="2182"/>
                <wp:lineTo x="16917" y="1902"/>
                <wp:lineTo x="16819" y="1073"/>
                <wp:lineTo x="11701" y="-341"/>
                <wp:lineTo x="10018" y="-179"/>
                <wp:lineTo x="6700" y="559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51521">
                      <a:off x="0" y="0"/>
                      <a:ext cx="2693670" cy="196024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65B4" w:rsidRDefault="001A65B4" w:rsidP="002C2E90">
      <w:pPr>
        <w:pStyle w:val="headline"/>
        <w:shd w:val="clear" w:color="auto" w:fill="FFFFFF"/>
        <w:spacing w:before="225" w:beforeAutospacing="0" w:after="225" w:afterAutospacing="0" w:line="276" w:lineRule="auto"/>
        <w:ind w:firstLine="851"/>
        <w:jc w:val="center"/>
        <w:rPr>
          <w:b/>
          <w:bCs/>
          <w:color w:val="111111"/>
          <w:sz w:val="28"/>
          <w:szCs w:val="28"/>
        </w:rPr>
      </w:pPr>
    </w:p>
    <w:p w:rsidR="001A65B4" w:rsidRDefault="001A65B4" w:rsidP="002C2E90">
      <w:pPr>
        <w:pStyle w:val="headline"/>
        <w:shd w:val="clear" w:color="auto" w:fill="FFFFFF"/>
        <w:spacing w:before="225" w:beforeAutospacing="0" w:after="225" w:afterAutospacing="0" w:line="276" w:lineRule="auto"/>
        <w:ind w:firstLine="851"/>
        <w:jc w:val="center"/>
        <w:rPr>
          <w:b/>
          <w:bCs/>
          <w:color w:val="111111"/>
          <w:sz w:val="28"/>
          <w:szCs w:val="28"/>
        </w:rPr>
      </w:pPr>
    </w:p>
    <w:p w:rsidR="001A65B4" w:rsidRDefault="001A65B4" w:rsidP="002C2E90">
      <w:pPr>
        <w:pStyle w:val="headline"/>
        <w:shd w:val="clear" w:color="auto" w:fill="FFFFFF"/>
        <w:spacing w:before="225" w:beforeAutospacing="0" w:after="225" w:afterAutospacing="0" w:line="276" w:lineRule="auto"/>
        <w:ind w:firstLine="851"/>
        <w:jc w:val="center"/>
        <w:rPr>
          <w:b/>
          <w:bCs/>
          <w:color w:val="111111"/>
          <w:sz w:val="28"/>
          <w:szCs w:val="28"/>
        </w:rPr>
      </w:pPr>
    </w:p>
    <w:p w:rsidR="001A65B4" w:rsidRDefault="001A65B4" w:rsidP="002C2E90">
      <w:pPr>
        <w:pStyle w:val="headline"/>
        <w:shd w:val="clear" w:color="auto" w:fill="FFFFFF"/>
        <w:spacing w:before="225" w:beforeAutospacing="0" w:after="225" w:afterAutospacing="0" w:line="276" w:lineRule="auto"/>
        <w:ind w:firstLine="851"/>
        <w:jc w:val="center"/>
        <w:rPr>
          <w:b/>
          <w:bCs/>
          <w:color w:val="111111"/>
          <w:sz w:val="28"/>
          <w:szCs w:val="28"/>
        </w:rPr>
      </w:pPr>
    </w:p>
    <w:p w:rsidR="001A65B4" w:rsidRDefault="001A65B4" w:rsidP="002C2E90">
      <w:pPr>
        <w:pStyle w:val="headline"/>
        <w:shd w:val="clear" w:color="auto" w:fill="FFFFFF"/>
        <w:spacing w:before="225" w:beforeAutospacing="0" w:after="225" w:afterAutospacing="0" w:line="276" w:lineRule="auto"/>
        <w:ind w:firstLine="851"/>
        <w:jc w:val="center"/>
        <w:rPr>
          <w:b/>
          <w:bCs/>
          <w:color w:val="111111"/>
          <w:sz w:val="28"/>
          <w:szCs w:val="28"/>
        </w:rPr>
      </w:pPr>
    </w:p>
    <w:p w:rsidR="001A65B4" w:rsidRDefault="001A65B4" w:rsidP="002C2E90">
      <w:pPr>
        <w:pStyle w:val="headline"/>
        <w:shd w:val="clear" w:color="auto" w:fill="FFFFFF"/>
        <w:spacing w:before="225" w:beforeAutospacing="0" w:after="225" w:afterAutospacing="0" w:line="276" w:lineRule="auto"/>
        <w:ind w:firstLine="851"/>
        <w:jc w:val="center"/>
        <w:rPr>
          <w:b/>
          <w:bCs/>
          <w:color w:val="111111"/>
          <w:sz w:val="28"/>
          <w:szCs w:val="28"/>
        </w:rPr>
      </w:pPr>
    </w:p>
    <w:p w:rsidR="00522F25" w:rsidRDefault="00522F25" w:rsidP="002C2E90">
      <w:pPr>
        <w:pStyle w:val="headline"/>
        <w:shd w:val="clear" w:color="auto" w:fill="FFFFFF"/>
        <w:spacing w:before="225" w:beforeAutospacing="0" w:after="225" w:afterAutospacing="0" w:line="276" w:lineRule="auto"/>
        <w:ind w:firstLine="851"/>
        <w:jc w:val="center"/>
        <w:rPr>
          <w:b/>
          <w:bCs/>
          <w:color w:val="111111"/>
          <w:sz w:val="28"/>
          <w:szCs w:val="28"/>
        </w:rPr>
      </w:pPr>
    </w:p>
    <w:p w:rsidR="001A65B4" w:rsidRDefault="001A65B4" w:rsidP="002C2E90">
      <w:pPr>
        <w:pStyle w:val="headline"/>
        <w:shd w:val="clear" w:color="auto" w:fill="FFFFFF"/>
        <w:spacing w:before="225" w:beforeAutospacing="0" w:after="225" w:afterAutospacing="0" w:line="276" w:lineRule="auto"/>
        <w:ind w:firstLine="851"/>
        <w:jc w:val="center"/>
        <w:rPr>
          <w:b/>
          <w:bCs/>
          <w:color w:val="111111"/>
          <w:sz w:val="28"/>
          <w:szCs w:val="28"/>
        </w:rPr>
      </w:pPr>
    </w:p>
    <w:p w:rsidR="001A65B4" w:rsidRDefault="00522F25" w:rsidP="00522F25">
      <w:pPr>
        <w:pStyle w:val="headline"/>
        <w:shd w:val="clear" w:color="auto" w:fill="FFFFFF"/>
        <w:spacing w:before="225" w:beforeAutospacing="0" w:after="225" w:afterAutospacing="0" w:line="276" w:lineRule="auto"/>
        <w:ind w:left="3540" w:firstLine="851"/>
        <w:jc w:val="center"/>
        <w:rPr>
          <w:b/>
          <w:bCs/>
          <w:color w:val="111111"/>
          <w:sz w:val="28"/>
          <w:szCs w:val="28"/>
        </w:rPr>
      </w:pPr>
      <w:r>
        <w:rPr>
          <w:b/>
          <w:bCs/>
          <w:color w:val="111111"/>
          <w:sz w:val="28"/>
          <w:szCs w:val="28"/>
        </w:rPr>
        <w:t xml:space="preserve">             </w:t>
      </w:r>
      <w:r w:rsidR="001A65B4">
        <w:rPr>
          <w:b/>
          <w:bCs/>
          <w:color w:val="111111"/>
          <w:sz w:val="28"/>
          <w:szCs w:val="28"/>
        </w:rPr>
        <w:t xml:space="preserve">Автор: Колупаева Антонина </w:t>
      </w:r>
      <w:r>
        <w:rPr>
          <w:b/>
          <w:bCs/>
          <w:color w:val="111111"/>
          <w:sz w:val="28"/>
          <w:szCs w:val="28"/>
        </w:rPr>
        <w:t xml:space="preserve">    </w:t>
      </w:r>
      <w:r w:rsidR="001A65B4">
        <w:rPr>
          <w:b/>
          <w:bCs/>
          <w:color w:val="111111"/>
          <w:sz w:val="28"/>
          <w:szCs w:val="28"/>
        </w:rPr>
        <w:t>Александров</w:t>
      </w:r>
      <w:r>
        <w:rPr>
          <w:b/>
          <w:bCs/>
          <w:color w:val="111111"/>
          <w:sz w:val="28"/>
          <w:szCs w:val="28"/>
        </w:rPr>
        <w:t>н</w:t>
      </w:r>
      <w:r w:rsidR="001A65B4">
        <w:rPr>
          <w:b/>
          <w:bCs/>
          <w:color w:val="111111"/>
          <w:sz w:val="28"/>
          <w:szCs w:val="28"/>
        </w:rPr>
        <w:t xml:space="preserve">а </w:t>
      </w:r>
    </w:p>
    <w:p w:rsidR="001A65B4" w:rsidRDefault="001A65B4" w:rsidP="002C2E90">
      <w:pPr>
        <w:pStyle w:val="headline"/>
        <w:shd w:val="clear" w:color="auto" w:fill="FFFFFF"/>
        <w:spacing w:before="225" w:beforeAutospacing="0" w:after="225" w:afterAutospacing="0" w:line="276" w:lineRule="auto"/>
        <w:ind w:firstLine="851"/>
        <w:jc w:val="center"/>
        <w:rPr>
          <w:b/>
          <w:bCs/>
          <w:color w:val="111111"/>
          <w:sz w:val="28"/>
          <w:szCs w:val="28"/>
        </w:rPr>
      </w:pPr>
    </w:p>
    <w:p w:rsidR="001A65B4" w:rsidRDefault="001B6A31" w:rsidP="001B6A31">
      <w:pPr>
        <w:pStyle w:val="headline"/>
        <w:shd w:val="clear" w:color="auto" w:fill="FFFFFF"/>
        <w:spacing w:before="225" w:beforeAutospacing="0" w:after="225" w:afterAutospacing="0" w:line="276" w:lineRule="auto"/>
        <w:ind w:firstLine="851"/>
        <w:jc w:val="center"/>
        <w:rPr>
          <w:b/>
          <w:bCs/>
          <w:color w:val="111111"/>
          <w:sz w:val="28"/>
          <w:szCs w:val="28"/>
        </w:rPr>
      </w:pPr>
      <w:r>
        <w:rPr>
          <w:b/>
          <w:bCs/>
          <w:color w:val="111111"/>
          <w:sz w:val="28"/>
          <w:szCs w:val="28"/>
        </w:rPr>
        <w:t xml:space="preserve">2025г. </w:t>
      </w:r>
    </w:p>
    <w:p w:rsidR="002C2E90" w:rsidRPr="002C2E90" w:rsidRDefault="002C2E90" w:rsidP="002C2E90">
      <w:pPr>
        <w:pStyle w:val="a3"/>
        <w:shd w:val="clear" w:color="auto" w:fill="FFFFFF"/>
        <w:spacing w:before="0" w:beforeAutospacing="0" w:after="0" w:afterAutospacing="0" w:line="276" w:lineRule="auto"/>
        <w:ind w:firstLine="851"/>
        <w:jc w:val="both"/>
        <w:rPr>
          <w:color w:val="111111"/>
          <w:sz w:val="28"/>
          <w:szCs w:val="28"/>
        </w:rPr>
      </w:pPr>
      <w:r w:rsidRPr="002C2E90">
        <w:rPr>
          <w:color w:val="111111"/>
          <w:sz w:val="28"/>
          <w:szCs w:val="28"/>
        </w:rPr>
        <w:lastRenderedPageBreak/>
        <w:t>Одна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из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важнейших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задач</w:t>
      </w:r>
      <w:r>
        <w:rPr>
          <w:color w:val="111111"/>
          <w:sz w:val="28"/>
          <w:szCs w:val="28"/>
        </w:rPr>
        <w:t xml:space="preserve"> </w:t>
      </w:r>
      <w:r w:rsidRPr="002C2E90">
        <w:rPr>
          <w:rStyle w:val="a4"/>
          <w:color w:val="111111"/>
          <w:sz w:val="28"/>
          <w:szCs w:val="28"/>
          <w:bdr w:val="none" w:sz="0" w:space="0" w:color="auto" w:frame="1"/>
        </w:rPr>
        <w:t>воспитания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маленького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ребенка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-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развитие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его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ума,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формирование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таких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мыслительных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умений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и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способностей,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которые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позволяют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легко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осваивать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новое.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На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решение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этой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задачи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должны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быть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направлены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содержание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и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методы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подготовки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мышления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дошкольников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к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школьному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обучению,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в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частности,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пред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математической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подготовки.</w:t>
      </w:r>
    </w:p>
    <w:p w:rsidR="002C2E90" w:rsidRPr="002C2E90" w:rsidRDefault="002C2E90" w:rsidP="002C2E90">
      <w:pPr>
        <w:pStyle w:val="a3"/>
        <w:shd w:val="clear" w:color="auto" w:fill="FFFFFF"/>
        <w:spacing w:before="0" w:beforeAutospacing="0" w:after="0" w:afterAutospacing="0" w:line="276" w:lineRule="auto"/>
        <w:ind w:firstLine="851"/>
        <w:jc w:val="both"/>
        <w:rPr>
          <w:color w:val="111111"/>
          <w:sz w:val="28"/>
          <w:szCs w:val="28"/>
        </w:rPr>
      </w:pPr>
      <w:r w:rsidRPr="002C2E90">
        <w:rPr>
          <w:color w:val="111111"/>
          <w:sz w:val="28"/>
          <w:szCs w:val="28"/>
        </w:rPr>
        <w:t>В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дошкольной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дидактике</w:t>
      </w:r>
      <w:r>
        <w:rPr>
          <w:color w:val="111111"/>
          <w:sz w:val="28"/>
          <w:szCs w:val="28"/>
        </w:rPr>
        <w:t xml:space="preserve"> </w:t>
      </w:r>
      <w:r w:rsidRPr="002C2E90">
        <w:rPr>
          <w:rStyle w:val="a4"/>
          <w:color w:val="111111"/>
          <w:sz w:val="28"/>
          <w:szCs w:val="28"/>
          <w:bdr w:val="none" w:sz="0" w:space="0" w:color="auto" w:frame="1"/>
        </w:rPr>
        <w:t>применяются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разнообразные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развивающие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материалы.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Однако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возможность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формировать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в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комплексе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все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важные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для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умственного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развития,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и,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в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частности,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математического,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мыслительные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умения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на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протяжении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всего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дошкольного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обучения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дана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не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во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многих.</w:t>
      </w:r>
    </w:p>
    <w:p w:rsidR="002C2E90" w:rsidRPr="002C2E90" w:rsidRDefault="002C2E90" w:rsidP="002C2E90">
      <w:pPr>
        <w:pStyle w:val="a3"/>
        <w:shd w:val="clear" w:color="auto" w:fill="FFFFFF"/>
        <w:spacing w:before="0" w:beforeAutospacing="0" w:after="0" w:afterAutospacing="0" w:line="276" w:lineRule="auto"/>
        <w:ind w:firstLine="851"/>
        <w:jc w:val="both"/>
        <w:rPr>
          <w:color w:val="111111"/>
          <w:sz w:val="28"/>
          <w:szCs w:val="28"/>
        </w:rPr>
      </w:pPr>
      <w:r w:rsidRPr="002C2E90">
        <w:rPr>
          <w:color w:val="111111"/>
          <w:sz w:val="28"/>
          <w:szCs w:val="28"/>
        </w:rPr>
        <w:t>Одним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из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наиболее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эффективных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пособий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являются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логические</w:t>
      </w:r>
      <w:r>
        <w:rPr>
          <w:color w:val="111111"/>
          <w:sz w:val="28"/>
          <w:szCs w:val="28"/>
        </w:rPr>
        <w:t xml:space="preserve"> </w:t>
      </w:r>
      <w:r w:rsidRPr="002C2E90">
        <w:rPr>
          <w:rStyle w:val="a4"/>
          <w:color w:val="111111"/>
          <w:sz w:val="28"/>
          <w:szCs w:val="28"/>
          <w:bdr w:val="none" w:sz="0" w:space="0" w:color="auto" w:frame="1"/>
        </w:rPr>
        <w:t>блоки</w:t>
      </w:r>
      <w:r w:rsidRPr="002C2E90">
        <w:rPr>
          <w:color w:val="111111"/>
          <w:sz w:val="28"/>
          <w:szCs w:val="28"/>
        </w:rPr>
        <w:t>,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разработанные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венгерским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психологом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и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математиком</w:t>
      </w:r>
      <w:r>
        <w:rPr>
          <w:color w:val="111111"/>
          <w:sz w:val="28"/>
          <w:szCs w:val="28"/>
        </w:rPr>
        <w:t xml:space="preserve"> </w:t>
      </w:r>
      <w:proofErr w:type="spellStart"/>
      <w:r w:rsidRPr="002C2E90">
        <w:rPr>
          <w:rStyle w:val="a4"/>
          <w:color w:val="111111"/>
          <w:sz w:val="28"/>
          <w:szCs w:val="28"/>
          <w:bdr w:val="none" w:sz="0" w:space="0" w:color="auto" w:frame="1"/>
        </w:rPr>
        <w:t>Дьенешем</w:t>
      </w:r>
      <w:proofErr w:type="spellEnd"/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для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ранней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логической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пропедевтики,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и,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прежде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всего,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для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подготовки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мышления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детей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к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усвоению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математики.</w:t>
      </w:r>
    </w:p>
    <w:p w:rsidR="002C2E90" w:rsidRPr="002C2E90" w:rsidRDefault="002C2E90" w:rsidP="002C2E90">
      <w:pPr>
        <w:pStyle w:val="a3"/>
        <w:shd w:val="clear" w:color="auto" w:fill="FFFFFF"/>
        <w:spacing w:before="0" w:beforeAutospacing="0" w:after="0" w:afterAutospacing="0" w:line="276" w:lineRule="auto"/>
        <w:ind w:firstLine="851"/>
        <w:jc w:val="both"/>
        <w:rPr>
          <w:color w:val="111111"/>
          <w:sz w:val="28"/>
          <w:szCs w:val="28"/>
        </w:rPr>
      </w:pPr>
      <w:r w:rsidRPr="002C2E90">
        <w:rPr>
          <w:color w:val="111111"/>
          <w:sz w:val="28"/>
          <w:szCs w:val="28"/>
        </w:rPr>
        <w:t>Маленьких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детей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в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большей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мере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привлекают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логические</w:t>
      </w:r>
      <w:r>
        <w:rPr>
          <w:color w:val="111111"/>
          <w:sz w:val="28"/>
          <w:szCs w:val="28"/>
        </w:rPr>
        <w:t xml:space="preserve"> </w:t>
      </w:r>
      <w:r w:rsidRPr="002C2E90">
        <w:rPr>
          <w:rStyle w:val="a4"/>
          <w:color w:val="111111"/>
          <w:sz w:val="28"/>
          <w:szCs w:val="28"/>
          <w:bdr w:val="none" w:sz="0" w:space="0" w:color="auto" w:frame="1"/>
        </w:rPr>
        <w:t>блоки</w:t>
      </w:r>
      <w:r w:rsidRPr="002C2E90">
        <w:rPr>
          <w:color w:val="111111"/>
          <w:sz w:val="28"/>
          <w:szCs w:val="28"/>
        </w:rPr>
        <w:t>,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так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как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они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обеспечивают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выполнение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более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разнообразных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предметных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действий.</w:t>
      </w:r>
    </w:p>
    <w:p w:rsidR="002C2E90" w:rsidRPr="002C2E90" w:rsidRDefault="002C2E90" w:rsidP="002C2E90">
      <w:pPr>
        <w:pStyle w:val="a3"/>
        <w:shd w:val="clear" w:color="auto" w:fill="FFFFFF"/>
        <w:spacing w:before="0" w:beforeAutospacing="0" w:after="0" w:afterAutospacing="0" w:line="276" w:lineRule="auto"/>
        <w:ind w:firstLine="851"/>
        <w:jc w:val="both"/>
        <w:rPr>
          <w:color w:val="111111"/>
          <w:sz w:val="28"/>
          <w:szCs w:val="28"/>
        </w:rPr>
      </w:pPr>
      <w:r w:rsidRPr="002C2E90">
        <w:rPr>
          <w:color w:val="111111"/>
          <w:sz w:val="28"/>
          <w:szCs w:val="28"/>
        </w:rPr>
        <w:t>Дидактический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набор</w:t>
      </w:r>
      <w:r>
        <w:rPr>
          <w:color w:val="111111"/>
          <w:sz w:val="28"/>
          <w:szCs w:val="28"/>
        </w:rPr>
        <w:t xml:space="preserve"> «</w:t>
      </w:r>
      <w:r w:rsidRPr="002C2E90">
        <w:rPr>
          <w:color w:val="111111"/>
          <w:sz w:val="28"/>
          <w:szCs w:val="28"/>
        </w:rPr>
        <w:t>Логические</w:t>
      </w:r>
      <w:r>
        <w:rPr>
          <w:color w:val="111111"/>
          <w:sz w:val="28"/>
          <w:szCs w:val="28"/>
        </w:rPr>
        <w:t xml:space="preserve"> </w:t>
      </w:r>
      <w:r w:rsidRPr="002C2E90">
        <w:rPr>
          <w:rStyle w:val="a4"/>
          <w:color w:val="111111"/>
          <w:sz w:val="28"/>
          <w:szCs w:val="28"/>
          <w:bdr w:val="none" w:sz="0" w:space="0" w:color="auto" w:frame="1"/>
        </w:rPr>
        <w:t>блоки</w:t>
      </w:r>
      <w:r>
        <w:rPr>
          <w:color w:val="111111"/>
          <w:sz w:val="28"/>
          <w:szCs w:val="28"/>
        </w:rPr>
        <w:t xml:space="preserve">» </w:t>
      </w:r>
      <w:r w:rsidRPr="002C2E90">
        <w:rPr>
          <w:color w:val="111111"/>
          <w:sz w:val="28"/>
          <w:szCs w:val="28"/>
        </w:rPr>
        <w:t>состоит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из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48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объемных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геометрических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фигур,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различающихся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по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форме,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цвету,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размеру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и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толщине.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Таким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образом,</w:t>
      </w:r>
      <w:r w:rsidR="001A65B4"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  <w:u w:val="single"/>
          <w:bdr w:val="none" w:sz="0" w:space="0" w:color="auto" w:frame="1"/>
        </w:rPr>
        <w:t>каждая</w:t>
      </w:r>
      <w:r>
        <w:rPr>
          <w:color w:val="111111"/>
          <w:sz w:val="28"/>
          <w:szCs w:val="28"/>
          <w:u w:val="single"/>
          <w:bdr w:val="none" w:sz="0" w:space="0" w:color="auto" w:frame="1"/>
        </w:rPr>
        <w:t xml:space="preserve"> </w:t>
      </w:r>
      <w:r w:rsidRPr="002C2E90">
        <w:rPr>
          <w:color w:val="111111"/>
          <w:sz w:val="28"/>
          <w:szCs w:val="28"/>
          <w:u w:val="single"/>
          <w:bdr w:val="none" w:sz="0" w:space="0" w:color="auto" w:frame="1"/>
        </w:rPr>
        <w:t>фигура</w:t>
      </w:r>
      <w:r>
        <w:rPr>
          <w:color w:val="111111"/>
          <w:sz w:val="28"/>
          <w:szCs w:val="28"/>
          <w:u w:val="single"/>
          <w:bdr w:val="none" w:sz="0" w:space="0" w:color="auto" w:frame="1"/>
        </w:rPr>
        <w:t xml:space="preserve"> </w:t>
      </w:r>
      <w:r w:rsidRPr="002C2E90">
        <w:rPr>
          <w:color w:val="111111"/>
          <w:sz w:val="28"/>
          <w:szCs w:val="28"/>
          <w:u w:val="single"/>
          <w:bdr w:val="none" w:sz="0" w:space="0" w:color="auto" w:frame="1"/>
        </w:rPr>
        <w:t>характеризуется</w:t>
      </w:r>
      <w:r>
        <w:rPr>
          <w:color w:val="111111"/>
          <w:sz w:val="28"/>
          <w:szCs w:val="28"/>
          <w:u w:val="single"/>
          <w:bdr w:val="none" w:sz="0" w:space="0" w:color="auto" w:frame="1"/>
        </w:rPr>
        <w:t xml:space="preserve"> </w:t>
      </w:r>
      <w:r w:rsidRPr="002C2E90">
        <w:rPr>
          <w:color w:val="111111"/>
          <w:sz w:val="28"/>
          <w:szCs w:val="28"/>
          <w:u w:val="single"/>
          <w:bdr w:val="none" w:sz="0" w:space="0" w:color="auto" w:frame="1"/>
        </w:rPr>
        <w:t>четырьмя</w:t>
      </w:r>
      <w:r>
        <w:rPr>
          <w:color w:val="111111"/>
          <w:sz w:val="28"/>
          <w:szCs w:val="28"/>
          <w:u w:val="single"/>
          <w:bdr w:val="none" w:sz="0" w:space="0" w:color="auto" w:frame="1"/>
        </w:rPr>
        <w:t xml:space="preserve"> </w:t>
      </w:r>
      <w:r w:rsidRPr="002C2E90">
        <w:rPr>
          <w:color w:val="111111"/>
          <w:sz w:val="28"/>
          <w:szCs w:val="28"/>
          <w:u w:val="single"/>
          <w:bdr w:val="none" w:sz="0" w:space="0" w:color="auto" w:frame="1"/>
        </w:rPr>
        <w:t>свойствами</w:t>
      </w:r>
      <w:r w:rsidRPr="002C2E90">
        <w:rPr>
          <w:color w:val="111111"/>
          <w:sz w:val="28"/>
          <w:szCs w:val="28"/>
        </w:rPr>
        <w:t>: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цветом,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формой,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размером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и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толщиной.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В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наборе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нет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даже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двух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фигур,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одинаковых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по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всем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свойствам.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Конкретные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варианты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свойств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(красный,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синий,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желтый,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прямоугольный,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круглый,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треугольный,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квадратный)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и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различия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по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величине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и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толщине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фигур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такие,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которые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дети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легко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распознают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и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называют.</w:t>
      </w:r>
    </w:p>
    <w:p w:rsidR="002C2E90" w:rsidRPr="002C2E90" w:rsidRDefault="002C2E90" w:rsidP="002C2E90">
      <w:pPr>
        <w:pStyle w:val="a3"/>
        <w:shd w:val="clear" w:color="auto" w:fill="FFFFFF"/>
        <w:spacing w:before="0" w:beforeAutospacing="0" w:after="0" w:afterAutospacing="0" w:line="276" w:lineRule="auto"/>
        <w:ind w:firstLine="851"/>
        <w:jc w:val="both"/>
        <w:rPr>
          <w:color w:val="111111"/>
          <w:sz w:val="28"/>
          <w:szCs w:val="28"/>
        </w:rPr>
      </w:pPr>
      <w:r w:rsidRPr="002C2E90">
        <w:rPr>
          <w:color w:val="111111"/>
          <w:sz w:val="28"/>
          <w:szCs w:val="28"/>
        </w:rPr>
        <w:t>В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процессе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разнообразных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действий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с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логическими</w:t>
      </w:r>
      <w:r>
        <w:rPr>
          <w:color w:val="111111"/>
          <w:sz w:val="28"/>
          <w:szCs w:val="28"/>
        </w:rPr>
        <w:t xml:space="preserve"> </w:t>
      </w:r>
      <w:r w:rsidRPr="002C2E90">
        <w:rPr>
          <w:rStyle w:val="a4"/>
          <w:color w:val="111111"/>
          <w:sz w:val="28"/>
          <w:szCs w:val="28"/>
          <w:bdr w:val="none" w:sz="0" w:space="0" w:color="auto" w:frame="1"/>
        </w:rPr>
        <w:t>блоками</w:t>
      </w:r>
      <w:r>
        <w:rPr>
          <w:rStyle w:val="a4"/>
          <w:color w:val="111111"/>
          <w:sz w:val="28"/>
          <w:szCs w:val="28"/>
          <w:bdr w:val="none" w:sz="0" w:space="0" w:color="auto" w:frame="1"/>
        </w:rPr>
        <w:t xml:space="preserve"> </w:t>
      </w:r>
      <w:r w:rsidRPr="002C2E90">
        <w:rPr>
          <w:i/>
          <w:iCs/>
          <w:color w:val="111111"/>
          <w:sz w:val="28"/>
          <w:szCs w:val="28"/>
          <w:bdr w:val="none" w:sz="0" w:space="0" w:color="auto" w:frame="1"/>
        </w:rPr>
        <w:t>(разбиение,</w:t>
      </w:r>
      <w:r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 </w:t>
      </w:r>
      <w:r w:rsidRPr="002C2E90">
        <w:rPr>
          <w:i/>
          <w:iCs/>
          <w:color w:val="111111"/>
          <w:sz w:val="28"/>
          <w:szCs w:val="28"/>
          <w:bdr w:val="none" w:sz="0" w:space="0" w:color="auto" w:frame="1"/>
        </w:rPr>
        <w:t>выкладывание</w:t>
      </w:r>
      <w:r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 </w:t>
      </w:r>
      <w:r w:rsidRPr="002C2E90">
        <w:rPr>
          <w:i/>
          <w:iCs/>
          <w:color w:val="111111"/>
          <w:sz w:val="28"/>
          <w:szCs w:val="28"/>
          <w:bdr w:val="none" w:sz="0" w:space="0" w:color="auto" w:frame="1"/>
        </w:rPr>
        <w:t>по</w:t>
      </w:r>
      <w:r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 </w:t>
      </w:r>
      <w:r w:rsidRPr="002C2E90">
        <w:rPr>
          <w:i/>
          <w:iCs/>
          <w:color w:val="111111"/>
          <w:sz w:val="28"/>
          <w:szCs w:val="28"/>
          <w:bdr w:val="none" w:sz="0" w:space="0" w:color="auto" w:frame="1"/>
        </w:rPr>
        <w:t>определенным</w:t>
      </w:r>
      <w:r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 </w:t>
      </w:r>
      <w:r w:rsidRPr="002C2E90">
        <w:rPr>
          <w:i/>
          <w:iCs/>
          <w:color w:val="111111"/>
          <w:sz w:val="28"/>
          <w:szCs w:val="28"/>
          <w:bdr w:val="none" w:sz="0" w:space="0" w:color="auto" w:frame="1"/>
        </w:rPr>
        <w:t>правилам,</w:t>
      </w:r>
      <w:r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 </w:t>
      </w:r>
      <w:r w:rsidRPr="002C2E90">
        <w:rPr>
          <w:i/>
          <w:iCs/>
          <w:color w:val="111111"/>
          <w:sz w:val="28"/>
          <w:szCs w:val="28"/>
          <w:bdr w:val="none" w:sz="0" w:space="0" w:color="auto" w:frame="1"/>
        </w:rPr>
        <w:t>перестроение</w:t>
      </w:r>
      <w:r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 </w:t>
      </w:r>
      <w:r w:rsidRPr="002C2E90">
        <w:rPr>
          <w:i/>
          <w:iCs/>
          <w:color w:val="111111"/>
          <w:sz w:val="28"/>
          <w:szCs w:val="28"/>
          <w:bdr w:val="none" w:sz="0" w:space="0" w:color="auto" w:frame="1"/>
        </w:rPr>
        <w:t>и</w:t>
      </w:r>
      <w:r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 </w:t>
      </w:r>
      <w:r w:rsidRPr="002C2E90">
        <w:rPr>
          <w:i/>
          <w:iCs/>
          <w:color w:val="111111"/>
          <w:sz w:val="28"/>
          <w:szCs w:val="28"/>
          <w:bdr w:val="none" w:sz="0" w:space="0" w:color="auto" w:frame="1"/>
        </w:rPr>
        <w:t>др.)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дети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овладевают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различными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мыслительными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умениями,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важными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как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в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плане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пред математической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подготовки,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так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и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с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точки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зрения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общего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интеллектуального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развития.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К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их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числу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относятся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умения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анализа,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абстрагирования,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сравнения,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классификации,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обобщения,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кодирования-декодирования,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а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также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логические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операции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"не",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"и",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"или".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В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специально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разработанных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играх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и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упражнениях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с</w:t>
      </w:r>
      <w:r>
        <w:rPr>
          <w:color w:val="111111"/>
          <w:sz w:val="28"/>
          <w:szCs w:val="28"/>
        </w:rPr>
        <w:t xml:space="preserve"> </w:t>
      </w:r>
      <w:r w:rsidRPr="002C2E90">
        <w:rPr>
          <w:rStyle w:val="a4"/>
          <w:color w:val="111111"/>
          <w:sz w:val="28"/>
          <w:szCs w:val="28"/>
          <w:bdr w:val="none" w:sz="0" w:space="0" w:color="auto" w:frame="1"/>
        </w:rPr>
        <w:t>блоками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у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малышей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развиваются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элементарные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навыки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алгоритмической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культуры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мышления,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способность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производить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действия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в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уме.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С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помощью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логических</w:t>
      </w:r>
      <w:r>
        <w:rPr>
          <w:color w:val="111111"/>
          <w:sz w:val="28"/>
          <w:szCs w:val="28"/>
        </w:rPr>
        <w:t xml:space="preserve"> </w:t>
      </w:r>
      <w:r w:rsidRPr="002C2E90">
        <w:rPr>
          <w:rStyle w:val="a4"/>
          <w:color w:val="111111"/>
          <w:sz w:val="28"/>
          <w:szCs w:val="28"/>
          <w:bdr w:val="none" w:sz="0" w:space="0" w:color="auto" w:frame="1"/>
        </w:rPr>
        <w:t>блоков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дети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тренируют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внимание,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память,</w:t>
      </w:r>
      <w:r>
        <w:rPr>
          <w:color w:val="111111"/>
          <w:sz w:val="28"/>
          <w:szCs w:val="28"/>
        </w:rPr>
        <w:t xml:space="preserve"> </w:t>
      </w:r>
      <w:r w:rsidRPr="002C2E90">
        <w:rPr>
          <w:rStyle w:val="a4"/>
          <w:color w:val="111111"/>
          <w:sz w:val="28"/>
          <w:szCs w:val="28"/>
          <w:bdr w:val="none" w:sz="0" w:space="0" w:color="auto" w:frame="1"/>
        </w:rPr>
        <w:t>восприятие</w:t>
      </w:r>
      <w:r w:rsidRPr="002C2E90">
        <w:rPr>
          <w:color w:val="111111"/>
          <w:sz w:val="28"/>
          <w:szCs w:val="28"/>
        </w:rPr>
        <w:t>.</w:t>
      </w:r>
    </w:p>
    <w:p w:rsidR="002C2E90" w:rsidRPr="002C2E90" w:rsidRDefault="002C2E90" w:rsidP="002C2E90">
      <w:pPr>
        <w:pStyle w:val="a3"/>
        <w:shd w:val="clear" w:color="auto" w:fill="FFFFFF"/>
        <w:spacing w:before="0" w:beforeAutospacing="0" w:after="0" w:afterAutospacing="0" w:line="276" w:lineRule="auto"/>
        <w:ind w:firstLine="851"/>
        <w:jc w:val="both"/>
        <w:rPr>
          <w:color w:val="111111"/>
          <w:sz w:val="28"/>
          <w:szCs w:val="28"/>
        </w:rPr>
      </w:pPr>
      <w:r w:rsidRPr="002C2E90">
        <w:rPr>
          <w:color w:val="111111"/>
          <w:sz w:val="28"/>
          <w:szCs w:val="28"/>
        </w:rPr>
        <w:t>Логические</w:t>
      </w:r>
      <w:r>
        <w:rPr>
          <w:color w:val="111111"/>
          <w:sz w:val="28"/>
          <w:szCs w:val="28"/>
        </w:rPr>
        <w:t xml:space="preserve"> </w:t>
      </w:r>
      <w:r w:rsidRPr="002C2E90">
        <w:rPr>
          <w:rStyle w:val="a4"/>
          <w:color w:val="111111"/>
          <w:sz w:val="28"/>
          <w:szCs w:val="28"/>
          <w:bdr w:val="none" w:sz="0" w:space="0" w:color="auto" w:frame="1"/>
        </w:rPr>
        <w:t>блоки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представляют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собой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эталоны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форм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-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геометрические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фигуры</w:t>
      </w:r>
      <w:r>
        <w:rPr>
          <w:color w:val="111111"/>
          <w:sz w:val="28"/>
          <w:szCs w:val="28"/>
        </w:rPr>
        <w:t xml:space="preserve"> </w:t>
      </w:r>
      <w:r w:rsidRPr="002C2E90">
        <w:rPr>
          <w:i/>
          <w:iCs/>
          <w:color w:val="111111"/>
          <w:sz w:val="28"/>
          <w:szCs w:val="28"/>
          <w:bdr w:val="none" w:sz="0" w:space="0" w:color="auto" w:frame="1"/>
        </w:rPr>
        <w:t>(круг,</w:t>
      </w:r>
      <w:r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 </w:t>
      </w:r>
      <w:r w:rsidRPr="002C2E90">
        <w:rPr>
          <w:i/>
          <w:iCs/>
          <w:color w:val="111111"/>
          <w:sz w:val="28"/>
          <w:szCs w:val="28"/>
          <w:bdr w:val="none" w:sz="0" w:space="0" w:color="auto" w:frame="1"/>
        </w:rPr>
        <w:t>квадрат,</w:t>
      </w:r>
      <w:r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 </w:t>
      </w:r>
      <w:r w:rsidRPr="002C2E90">
        <w:rPr>
          <w:i/>
          <w:iCs/>
          <w:color w:val="111111"/>
          <w:sz w:val="28"/>
          <w:szCs w:val="28"/>
          <w:bdr w:val="none" w:sz="0" w:space="0" w:color="auto" w:frame="1"/>
        </w:rPr>
        <w:t>равносторонний</w:t>
      </w:r>
      <w:r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 </w:t>
      </w:r>
      <w:r w:rsidRPr="002C2E90">
        <w:rPr>
          <w:i/>
          <w:iCs/>
          <w:color w:val="111111"/>
          <w:sz w:val="28"/>
          <w:szCs w:val="28"/>
          <w:bdr w:val="none" w:sz="0" w:space="0" w:color="auto" w:frame="1"/>
        </w:rPr>
        <w:t>треугольник,</w:t>
      </w:r>
      <w:r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 </w:t>
      </w:r>
      <w:r w:rsidRPr="002C2E90">
        <w:rPr>
          <w:i/>
          <w:iCs/>
          <w:color w:val="111111"/>
          <w:sz w:val="28"/>
          <w:szCs w:val="28"/>
          <w:bdr w:val="none" w:sz="0" w:space="0" w:color="auto" w:frame="1"/>
        </w:rPr>
        <w:t>прямоугольник)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и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являются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прекрасным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средством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ознакомления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маленьких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детей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с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формами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предметов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и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геометрическими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фигурами.</w:t>
      </w:r>
    </w:p>
    <w:p w:rsidR="002C2E90" w:rsidRPr="002C2E90" w:rsidRDefault="002C2E90" w:rsidP="002C2E90">
      <w:pPr>
        <w:pStyle w:val="a3"/>
        <w:shd w:val="clear" w:color="auto" w:fill="FFFFFF"/>
        <w:spacing w:before="0" w:beforeAutospacing="0" w:after="0" w:afterAutospacing="0" w:line="276" w:lineRule="auto"/>
        <w:ind w:firstLine="851"/>
        <w:jc w:val="both"/>
        <w:rPr>
          <w:color w:val="111111"/>
          <w:sz w:val="28"/>
          <w:szCs w:val="28"/>
        </w:rPr>
      </w:pPr>
      <w:r w:rsidRPr="002C2E90">
        <w:rPr>
          <w:color w:val="111111"/>
          <w:sz w:val="28"/>
          <w:szCs w:val="28"/>
        </w:rPr>
        <w:lastRenderedPageBreak/>
        <w:t>Комплект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логических</w:t>
      </w:r>
      <w:r>
        <w:rPr>
          <w:color w:val="111111"/>
          <w:sz w:val="28"/>
          <w:szCs w:val="28"/>
        </w:rPr>
        <w:t xml:space="preserve"> </w:t>
      </w:r>
      <w:r w:rsidRPr="002C2E90">
        <w:rPr>
          <w:rStyle w:val="a4"/>
          <w:color w:val="111111"/>
          <w:sz w:val="28"/>
          <w:szCs w:val="28"/>
          <w:bdr w:val="none" w:sz="0" w:space="0" w:color="auto" w:frame="1"/>
        </w:rPr>
        <w:t>блоков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дает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возможность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вести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детей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в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их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развитии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от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оперирования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одним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свойством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предметов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к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оперированию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двумя,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тремя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и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четырьмя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свойствами.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В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процессе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различных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действий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с</w:t>
      </w:r>
      <w:r>
        <w:rPr>
          <w:color w:val="111111"/>
          <w:sz w:val="28"/>
          <w:szCs w:val="28"/>
        </w:rPr>
        <w:t xml:space="preserve"> </w:t>
      </w:r>
      <w:r w:rsidRPr="002C2E90">
        <w:rPr>
          <w:rStyle w:val="a4"/>
          <w:color w:val="111111"/>
          <w:sz w:val="28"/>
          <w:szCs w:val="28"/>
          <w:bdr w:val="none" w:sz="0" w:space="0" w:color="auto" w:frame="1"/>
        </w:rPr>
        <w:t>блоками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дети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сначала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осваивают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умения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выявлять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и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абстрагировать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в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предметах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одно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свойство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(цвет,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форму,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размер,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толщину,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сравнивать,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классифицировать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и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обобщать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предметы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по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каждому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из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этих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свойств.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Затем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они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овладевают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умениями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анализировать,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сравнивать,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классифицировать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и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обобщать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предметы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сразу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по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двум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свойствам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(цвету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и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форме,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форме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и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размеру,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размеру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и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толщине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и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т.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д.,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несколько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позже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-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по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трем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(цвету,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форме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и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размеру;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форме,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размеру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и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толщине;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цвету,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размеру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и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толщине)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и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по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четырем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свойствам</w:t>
      </w:r>
      <w:r>
        <w:rPr>
          <w:color w:val="111111"/>
          <w:sz w:val="28"/>
          <w:szCs w:val="28"/>
        </w:rPr>
        <w:t xml:space="preserve"> </w:t>
      </w:r>
      <w:r w:rsidRPr="002C2E90">
        <w:rPr>
          <w:i/>
          <w:iCs/>
          <w:color w:val="111111"/>
          <w:sz w:val="28"/>
          <w:szCs w:val="28"/>
          <w:bdr w:val="none" w:sz="0" w:space="0" w:color="auto" w:frame="1"/>
        </w:rPr>
        <w:t>(цвету,</w:t>
      </w:r>
      <w:r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 </w:t>
      </w:r>
      <w:r w:rsidRPr="002C2E90">
        <w:rPr>
          <w:i/>
          <w:iCs/>
          <w:color w:val="111111"/>
          <w:sz w:val="28"/>
          <w:szCs w:val="28"/>
          <w:bdr w:val="none" w:sz="0" w:space="0" w:color="auto" w:frame="1"/>
        </w:rPr>
        <w:t>форме,</w:t>
      </w:r>
      <w:r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 </w:t>
      </w:r>
      <w:r w:rsidRPr="002C2E90">
        <w:rPr>
          <w:i/>
          <w:iCs/>
          <w:color w:val="111111"/>
          <w:sz w:val="28"/>
          <w:szCs w:val="28"/>
          <w:bdr w:val="none" w:sz="0" w:space="0" w:color="auto" w:frame="1"/>
        </w:rPr>
        <w:t>размеру</w:t>
      </w:r>
      <w:r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 </w:t>
      </w:r>
      <w:r w:rsidRPr="002C2E90">
        <w:rPr>
          <w:i/>
          <w:iCs/>
          <w:color w:val="111111"/>
          <w:sz w:val="28"/>
          <w:szCs w:val="28"/>
          <w:bdr w:val="none" w:sz="0" w:space="0" w:color="auto" w:frame="1"/>
        </w:rPr>
        <w:t>и</w:t>
      </w:r>
      <w:r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 </w:t>
      </w:r>
      <w:r w:rsidRPr="002C2E90">
        <w:rPr>
          <w:i/>
          <w:iCs/>
          <w:color w:val="111111"/>
          <w:sz w:val="28"/>
          <w:szCs w:val="28"/>
          <w:bdr w:val="none" w:sz="0" w:space="0" w:color="auto" w:frame="1"/>
        </w:rPr>
        <w:t>толщине)</w:t>
      </w:r>
      <w:r w:rsidRPr="002C2E90">
        <w:rPr>
          <w:color w:val="111111"/>
          <w:sz w:val="28"/>
          <w:szCs w:val="28"/>
        </w:rPr>
        <w:t>.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При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этом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в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одном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и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том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же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упражнении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легко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можно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менять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степень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сложности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задания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с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учетом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возможностей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детей.</w:t>
      </w:r>
    </w:p>
    <w:p w:rsidR="002C2E90" w:rsidRPr="002C2E90" w:rsidRDefault="002C2E90" w:rsidP="002C2E90">
      <w:pPr>
        <w:pStyle w:val="a3"/>
        <w:shd w:val="clear" w:color="auto" w:fill="FFFFFF"/>
        <w:spacing w:before="0" w:beforeAutospacing="0" w:after="0" w:afterAutospacing="0" w:line="276" w:lineRule="auto"/>
        <w:ind w:firstLine="851"/>
        <w:jc w:val="both"/>
        <w:rPr>
          <w:color w:val="111111"/>
          <w:sz w:val="28"/>
          <w:szCs w:val="28"/>
        </w:rPr>
      </w:pPr>
      <w:r w:rsidRPr="002C2E90">
        <w:rPr>
          <w:color w:val="111111"/>
          <w:sz w:val="28"/>
          <w:szCs w:val="28"/>
          <w:u w:val="single"/>
          <w:bdr w:val="none" w:sz="0" w:space="0" w:color="auto" w:frame="1"/>
        </w:rPr>
        <w:t>Цель</w:t>
      </w:r>
      <w:r w:rsidRPr="002C2E90">
        <w:rPr>
          <w:color w:val="111111"/>
          <w:sz w:val="28"/>
          <w:szCs w:val="28"/>
        </w:rPr>
        <w:t>: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развитие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у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детей</w:t>
      </w:r>
      <w:r>
        <w:rPr>
          <w:color w:val="111111"/>
          <w:sz w:val="28"/>
          <w:szCs w:val="28"/>
        </w:rPr>
        <w:t xml:space="preserve"> </w:t>
      </w:r>
      <w:r w:rsidRPr="002C2E90">
        <w:rPr>
          <w:i/>
          <w:iCs/>
          <w:color w:val="111111"/>
          <w:sz w:val="28"/>
          <w:szCs w:val="28"/>
          <w:bdr w:val="none" w:sz="0" w:space="0" w:color="auto" w:frame="1"/>
        </w:rPr>
        <w:t>(сенсорных</w:t>
      </w:r>
      <w:r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 </w:t>
      </w:r>
      <w:r w:rsidRPr="002C2E90">
        <w:rPr>
          <w:i/>
          <w:iCs/>
          <w:color w:val="111111"/>
          <w:sz w:val="28"/>
          <w:szCs w:val="28"/>
          <w:bdr w:val="none" w:sz="0" w:space="0" w:color="auto" w:frame="1"/>
        </w:rPr>
        <w:t>способностей)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познавательных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интересов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и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творческих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способностей.</w:t>
      </w:r>
    </w:p>
    <w:p w:rsidR="002C2E90" w:rsidRPr="002C2E90" w:rsidRDefault="002C2E90" w:rsidP="002C2E90">
      <w:pPr>
        <w:pStyle w:val="a3"/>
        <w:shd w:val="clear" w:color="auto" w:fill="FFFFFF"/>
        <w:spacing w:before="0" w:beforeAutospacing="0" w:after="0" w:afterAutospacing="0" w:line="276" w:lineRule="auto"/>
        <w:ind w:firstLine="851"/>
        <w:jc w:val="both"/>
        <w:rPr>
          <w:color w:val="111111"/>
          <w:sz w:val="28"/>
          <w:szCs w:val="28"/>
        </w:rPr>
      </w:pPr>
      <w:r w:rsidRPr="002C2E90">
        <w:rPr>
          <w:color w:val="111111"/>
          <w:sz w:val="28"/>
          <w:szCs w:val="28"/>
          <w:u w:val="single"/>
          <w:bdr w:val="none" w:sz="0" w:space="0" w:color="auto" w:frame="1"/>
        </w:rPr>
        <w:t>Задачи</w:t>
      </w:r>
      <w:r w:rsidRPr="002C2E90">
        <w:rPr>
          <w:color w:val="111111"/>
          <w:sz w:val="28"/>
          <w:szCs w:val="28"/>
        </w:rPr>
        <w:t>:</w:t>
      </w:r>
    </w:p>
    <w:p w:rsidR="002C2E90" w:rsidRPr="002C2E90" w:rsidRDefault="002C2E90" w:rsidP="002C2E90">
      <w:pPr>
        <w:pStyle w:val="a3"/>
        <w:shd w:val="clear" w:color="auto" w:fill="FFFFFF"/>
        <w:spacing w:before="0" w:beforeAutospacing="0" w:after="0" w:afterAutospacing="0" w:line="276" w:lineRule="auto"/>
        <w:ind w:firstLine="851"/>
        <w:jc w:val="both"/>
        <w:rPr>
          <w:color w:val="111111"/>
          <w:sz w:val="28"/>
          <w:szCs w:val="28"/>
        </w:rPr>
      </w:pPr>
      <w:r w:rsidRPr="002C2E90">
        <w:rPr>
          <w:color w:val="111111"/>
          <w:sz w:val="28"/>
          <w:szCs w:val="28"/>
        </w:rPr>
        <w:t>1.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Вызвать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у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детей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интерес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к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играм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с</w:t>
      </w:r>
      <w:r>
        <w:rPr>
          <w:color w:val="111111"/>
          <w:sz w:val="28"/>
          <w:szCs w:val="28"/>
        </w:rPr>
        <w:t xml:space="preserve"> </w:t>
      </w:r>
      <w:r w:rsidRPr="002C2E90">
        <w:rPr>
          <w:rStyle w:val="a4"/>
          <w:color w:val="111111"/>
          <w:sz w:val="28"/>
          <w:szCs w:val="28"/>
          <w:bdr w:val="none" w:sz="0" w:space="0" w:color="auto" w:frame="1"/>
        </w:rPr>
        <w:t>блоками</w:t>
      </w:r>
      <w:r>
        <w:rPr>
          <w:rStyle w:val="a4"/>
          <w:color w:val="111111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2C2E90">
        <w:rPr>
          <w:rStyle w:val="a4"/>
          <w:color w:val="111111"/>
          <w:sz w:val="28"/>
          <w:szCs w:val="28"/>
          <w:bdr w:val="none" w:sz="0" w:space="0" w:color="auto" w:frame="1"/>
        </w:rPr>
        <w:t>Дьенеша</w:t>
      </w:r>
      <w:proofErr w:type="spellEnd"/>
      <w:r w:rsidRPr="002C2E90">
        <w:rPr>
          <w:color w:val="111111"/>
          <w:sz w:val="28"/>
          <w:szCs w:val="28"/>
        </w:rPr>
        <w:t>,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желание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действовать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с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ними.</w:t>
      </w:r>
    </w:p>
    <w:p w:rsidR="002C2E90" w:rsidRPr="002C2E90" w:rsidRDefault="002C2E90" w:rsidP="002C2E90">
      <w:pPr>
        <w:pStyle w:val="a3"/>
        <w:shd w:val="clear" w:color="auto" w:fill="FFFFFF"/>
        <w:spacing w:before="0" w:beforeAutospacing="0" w:after="0" w:afterAutospacing="0" w:line="276" w:lineRule="auto"/>
        <w:ind w:firstLine="851"/>
        <w:jc w:val="both"/>
        <w:rPr>
          <w:color w:val="111111"/>
          <w:sz w:val="28"/>
          <w:szCs w:val="28"/>
        </w:rPr>
      </w:pPr>
      <w:r w:rsidRPr="002C2E90">
        <w:rPr>
          <w:color w:val="111111"/>
          <w:sz w:val="28"/>
          <w:szCs w:val="28"/>
        </w:rPr>
        <w:t>2.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Развивать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сенсорные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способности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(</w:t>
      </w:r>
      <w:r w:rsidRPr="002C2E90">
        <w:rPr>
          <w:rStyle w:val="a4"/>
          <w:color w:val="111111"/>
          <w:sz w:val="28"/>
          <w:szCs w:val="28"/>
          <w:bdr w:val="none" w:sz="0" w:space="0" w:color="auto" w:frame="1"/>
        </w:rPr>
        <w:t>восприятие</w:t>
      </w:r>
      <w:r>
        <w:rPr>
          <w:rStyle w:val="a4"/>
          <w:color w:val="111111"/>
          <w:sz w:val="28"/>
          <w:szCs w:val="28"/>
          <w:bdr w:val="none" w:sz="0" w:space="0" w:color="auto" w:frame="1"/>
        </w:rPr>
        <w:t xml:space="preserve"> </w:t>
      </w:r>
      <w:r w:rsidRPr="002C2E90">
        <w:rPr>
          <w:rStyle w:val="a4"/>
          <w:color w:val="111111"/>
          <w:sz w:val="28"/>
          <w:szCs w:val="28"/>
          <w:bdr w:val="none" w:sz="0" w:space="0" w:color="auto" w:frame="1"/>
        </w:rPr>
        <w:t>цвета</w:t>
      </w:r>
      <w:r w:rsidRPr="002C2E90">
        <w:rPr>
          <w:color w:val="111111"/>
          <w:sz w:val="28"/>
          <w:szCs w:val="28"/>
        </w:rPr>
        <w:t>,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формы,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величины,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пространственных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отношений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и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др.)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в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процессе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обследовательских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действий.</w:t>
      </w:r>
    </w:p>
    <w:p w:rsidR="002C2E90" w:rsidRPr="002C2E90" w:rsidRDefault="002C2E90" w:rsidP="002C2E90">
      <w:pPr>
        <w:pStyle w:val="a3"/>
        <w:shd w:val="clear" w:color="auto" w:fill="FFFFFF"/>
        <w:spacing w:before="0" w:beforeAutospacing="0" w:after="0" w:afterAutospacing="0" w:line="276" w:lineRule="auto"/>
        <w:ind w:firstLine="851"/>
        <w:jc w:val="both"/>
        <w:rPr>
          <w:color w:val="111111"/>
          <w:sz w:val="28"/>
          <w:szCs w:val="28"/>
        </w:rPr>
      </w:pPr>
      <w:r w:rsidRPr="002C2E90">
        <w:rPr>
          <w:color w:val="111111"/>
          <w:sz w:val="28"/>
          <w:szCs w:val="28"/>
        </w:rPr>
        <w:t>3.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Развивать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творческие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способности,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воображение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детей.</w:t>
      </w:r>
    </w:p>
    <w:p w:rsidR="002C2E90" w:rsidRPr="002C2E90" w:rsidRDefault="002C2E90" w:rsidP="002C2E90">
      <w:pPr>
        <w:pStyle w:val="a3"/>
        <w:shd w:val="clear" w:color="auto" w:fill="FFFFFF"/>
        <w:spacing w:before="0" w:beforeAutospacing="0" w:after="0" w:afterAutospacing="0" w:line="276" w:lineRule="auto"/>
        <w:ind w:firstLine="851"/>
        <w:jc w:val="both"/>
        <w:rPr>
          <w:color w:val="111111"/>
          <w:sz w:val="28"/>
          <w:szCs w:val="28"/>
        </w:rPr>
      </w:pPr>
      <w:r w:rsidRPr="002C2E90">
        <w:rPr>
          <w:color w:val="111111"/>
          <w:sz w:val="28"/>
          <w:szCs w:val="28"/>
        </w:rPr>
        <w:t>4.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Развивать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умение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классифицировать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наглядный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материал</w:t>
      </w:r>
      <w:r>
        <w:rPr>
          <w:color w:val="111111"/>
          <w:sz w:val="28"/>
          <w:szCs w:val="28"/>
        </w:rPr>
        <w:t xml:space="preserve"> </w:t>
      </w:r>
      <w:r w:rsidRPr="002C2E90">
        <w:rPr>
          <w:i/>
          <w:iCs/>
          <w:color w:val="111111"/>
          <w:sz w:val="28"/>
          <w:szCs w:val="28"/>
          <w:bdr w:val="none" w:sz="0" w:space="0" w:color="auto" w:frame="1"/>
        </w:rPr>
        <w:t>(геометрические</w:t>
      </w:r>
      <w:r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 </w:t>
      </w:r>
      <w:r w:rsidRPr="002C2E90">
        <w:rPr>
          <w:i/>
          <w:iCs/>
          <w:color w:val="111111"/>
          <w:sz w:val="28"/>
          <w:szCs w:val="28"/>
          <w:bdr w:val="none" w:sz="0" w:space="0" w:color="auto" w:frame="1"/>
        </w:rPr>
        <w:t>фигуры,</w:t>
      </w:r>
      <w:r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 </w:t>
      </w:r>
      <w:r w:rsidRPr="002C2E90">
        <w:rPr>
          <w:i/>
          <w:iCs/>
          <w:color w:val="111111"/>
          <w:sz w:val="28"/>
          <w:szCs w:val="28"/>
          <w:bdr w:val="none" w:sz="0" w:space="0" w:color="auto" w:frame="1"/>
        </w:rPr>
        <w:t>предметы</w:t>
      </w:r>
      <w:r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 </w:t>
      </w:r>
      <w:r w:rsidRPr="002C2E90">
        <w:rPr>
          <w:i/>
          <w:iCs/>
          <w:color w:val="111111"/>
          <w:sz w:val="28"/>
          <w:szCs w:val="28"/>
          <w:bdr w:val="none" w:sz="0" w:space="0" w:color="auto" w:frame="1"/>
        </w:rPr>
        <w:t>одежды</w:t>
      </w:r>
      <w:r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 </w:t>
      </w:r>
      <w:r w:rsidRPr="002C2E90">
        <w:rPr>
          <w:i/>
          <w:iCs/>
          <w:color w:val="111111"/>
          <w:sz w:val="28"/>
          <w:szCs w:val="28"/>
          <w:bdr w:val="none" w:sz="0" w:space="0" w:color="auto" w:frame="1"/>
        </w:rPr>
        <w:t>и</w:t>
      </w:r>
      <w:r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 </w:t>
      </w:r>
      <w:r w:rsidRPr="002C2E90">
        <w:rPr>
          <w:i/>
          <w:iCs/>
          <w:color w:val="111111"/>
          <w:sz w:val="28"/>
          <w:szCs w:val="28"/>
          <w:bdr w:val="none" w:sz="0" w:space="0" w:color="auto" w:frame="1"/>
        </w:rPr>
        <w:t>др.)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по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самостоятельно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найденному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основанию.</w:t>
      </w:r>
    </w:p>
    <w:p w:rsidR="002C2E90" w:rsidRPr="002C2E90" w:rsidRDefault="002C2E90" w:rsidP="002C2E90">
      <w:pPr>
        <w:pStyle w:val="a3"/>
        <w:shd w:val="clear" w:color="auto" w:fill="FFFFFF"/>
        <w:spacing w:before="0" w:beforeAutospacing="0" w:after="0" w:afterAutospacing="0" w:line="276" w:lineRule="auto"/>
        <w:ind w:firstLine="851"/>
        <w:jc w:val="both"/>
        <w:rPr>
          <w:color w:val="111111"/>
          <w:sz w:val="28"/>
          <w:szCs w:val="28"/>
        </w:rPr>
      </w:pPr>
      <w:r w:rsidRPr="002C2E90">
        <w:rPr>
          <w:color w:val="111111"/>
          <w:sz w:val="28"/>
          <w:szCs w:val="28"/>
        </w:rPr>
        <w:t>5.</w:t>
      </w:r>
      <w:r>
        <w:rPr>
          <w:color w:val="111111"/>
          <w:sz w:val="28"/>
          <w:szCs w:val="28"/>
        </w:rPr>
        <w:t xml:space="preserve"> </w:t>
      </w:r>
      <w:r w:rsidRPr="002C2E90">
        <w:rPr>
          <w:rStyle w:val="a4"/>
          <w:color w:val="111111"/>
          <w:sz w:val="28"/>
          <w:szCs w:val="28"/>
          <w:bdr w:val="none" w:sz="0" w:space="0" w:color="auto" w:frame="1"/>
        </w:rPr>
        <w:t>Воспитывать</w:t>
      </w:r>
      <w:r>
        <w:rPr>
          <w:rStyle w:val="a4"/>
          <w:color w:val="111111"/>
          <w:sz w:val="28"/>
          <w:szCs w:val="28"/>
          <w:bdr w:val="none" w:sz="0" w:space="0" w:color="auto" w:frame="1"/>
        </w:rPr>
        <w:t xml:space="preserve"> </w:t>
      </w:r>
      <w:r w:rsidRPr="002C2E90">
        <w:rPr>
          <w:rStyle w:val="a4"/>
          <w:color w:val="111111"/>
          <w:sz w:val="28"/>
          <w:szCs w:val="28"/>
          <w:bdr w:val="none" w:sz="0" w:space="0" w:color="auto" w:frame="1"/>
        </w:rPr>
        <w:t>самостоятельность</w:t>
      </w:r>
      <w:r w:rsidRPr="002C2E90">
        <w:rPr>
          <w:color w:val="111111"/>
          <w:sz w:val="28"/>
          <w:szCs w:val="28"/>
        </w:rPr>
        <w:t>,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инициативность,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посредством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решения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личностных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затруднений</w:t>
      </w:r>
    </w:p>
    <w:p w:rsidR="002C2E90" w:rsidRPr="002C2E90" w:rsidRDefault="002C2E90" w:rsidP="002C2E90">
      <w:pPr>
        <w:pStyle w:val="a3"/>
        <w:shd w:val="clear" w:color="auto" w:fill="FFFFFF"/>
        <w:spacing w:before="0" w:beforeAutospacing="0" w:after="225" w:afterAutospacing="0" w:line="276" w:lineRule="auto"/>
        <w:ind w:firstLine="851"/>
        <w:jc w:val="both"/>
        <w:rPr>
          <w:color w:val="111111"/>
          <w:sz w:val="28"/>
          <w:szCs w:val="28"/>
        </w:rPr>
      </w:pPr>
      <w:r w:rsidRPr="002C2E90">
        <w:rPr>
          <w:color w:val="111111"/>
          <w:sz w:val="28"/>
          <w:szCs w:val="28"/>
        </w:rPr>
        <w:t>6.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Формировать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элементарные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математические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и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пространственные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представления.</w:t>
      </w:r>
    </w:p>
    <w:p w:rsidR="002C2E90" w:rsidRPr="002C2E90" w:rsidRDefault="002C2E90" w:rsidP="002C2E90">
      <w:pPr>
        <w:pStyle w:val="a3"/>
        <w:shd w:val="clear" w:color="auto" w:fill="FFFFFF"/>
        <w:spacing w:before="0" w:beforeAutospacing="0" w:after="0" w:afterAutospacing="0" w:line="276" w:lineRule="auto"/>
        <w:ind w:firstLine="851"/>
        <w:jc w:val="both"/>
        <w:rPr>
          <w:color w:val="111111"/>
          <w:sz w:val="28"/>
          <w:szCs w:val="28"/>
        </w:rPr>
      </w:pPr>
      <w:r w:rsidRPr="002C2E90">
        <w:rPr>
          <w:color w:val="111111"/>
          <w:sz w:val="28"/>
          <w:szCs w:val="28"/>
        </w:rPr>
        <w:t>Концептуальной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основой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педагогической</w:t>
      </w:r>
      <w:r>
        <w:rPr>
          <w:color w:val="111111"/>
          <w:sz w:val="28"/>
          <w:szCs w:val="28"/>
        </w:rPr>
        <w:t xml:space="preserve"> </w:t>
      </w:r>
      <w:r w:rsidRPr="002C2E90">
        <w:rPr>
          <w:rStyle w:val="a4"/>
          <w:color w:val="111111"/>
          <w:sz w:val="28"/>
          <w:szCs w:val="28"/>
          <w:bdr w:val="none" w:sz="0" w:space="0" w:color="auto" w:frame="1"/>
        </w:rPr>
        <w:t>технологии</w:t>
      </w:r>
      <w:r>
        <w:rPr>
          <w:rStyle w:val="a4"/>
          <w:color w:val="111111"/>
          <w:sz w:val="28"/>
          <w:szCs w:val="28"/>
          <w:bdr w:val="none" w:sz="0" w:space="0" w:color="auto" w:frame="1"/>
        </w:rPr>
        <w:t xml:space="preserve"> </w:t>
      </w:r>
      <w:r w:rsidRPr="002C2E90">
        <w:rPr>
          <w:rStyle w:val="a4"/>
          <w:color w:val="111111"/>
          <w:sz w:val="28"/>
          <w:szCs w:val="28"/>
          <w:bdr w:val="none" w:sz="0" w:space="0" w:color="auto" w:frame="1"/>
        </w:rPr>
        <w:t>блоки</w:t>
      </w:r>
      <w:r>
        <w:rPr>
          <w:rStyle w:val="a4"/>
          <w:color w:val="111111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2C2E90">
        <w:rPr>
          <w:rStyle w:val="a4"/>
          <w:color w:val="111111"/>
          <w:sz w:val="28"/>
          <w:szCs w:val="28"/>
          <w:bdr w:val="none" w:sz="0" w:space="0" w:color="auto" w:frame="1"/>
        </w:rPr>
        <w:t>Дьенеша</w:t>
      </w:r>
      <w:proofErr w:type="spellEnd"/>
      <w:r w:rsidR="00E94776">
        <w:rPr>
          <w:rStyle w:val="a4"/>
          <w:color w:val="111111"/>
          <w:sz w:val="28"/>
          <w:szCs w:val="28"/>
          <w:bdr w:val="none" w:sz="0" w:space="0" w:color="auto" w:frame="1"/>
        </w:rPr>
        <w:t xml:space="preserve"> </w:t>
      </w:r>
      <w:r w:rsidRPr="002C2E90">
        <w:rPr>
          <w:color w:val="111111"/>
          <w:sz w:val="28"/>
          <w:szCs w:val="28"/>
          <w:u w:val="single"/>
          <w:bdr w:val="none" w:sz="0" w:space="0" w:color="auto" w:frame="1"/>
        </w:rPr>
        <w:t>являются</w:t>
      </w:r>
      <w:r>
        <w:rPr>
          <w:color w:val="111111"/>
          <w:sz w:val="28"/>
          <w:szCs w:val="28"/>
          <w:u w:val="single"/>
          <w:bdr w:val="none" w:sz="0" w:space="0" w:color="auto" w:frame="1"/>
        </w:rPr>
        <w:t xml:space="preserve"> </w:t>
      </w:r>
      <w:r w:rsidRPr="002C2E90">
        <w:rPr>
          <w:color w:val="111111"/>
          <w:sz w:val="28"/>
          <w:szCs w:val="28"/>
          <w:u w:val="single"/>
          <w:bdr w:val="none" w:sz="0" w:space="0" w:color="auto" w:frame="1"/>
        </w:rPr>
        <w:t>следующие</w:t>
      </w:r>
      <w:r>
        <w:rPr>
          <w:color w:val="111111"/>
          <w:sz w:val="28"/>
          <w:szCs w:val="28"/>
          <w:u w:val="single"/>
          <w:bdr w:val="none" w:sz="0" w:space="0" w:color="auto" w:frame="1"/>
        </w:rPr>
        <w:t xml:space="preserve"> </w:t>
      </w:r>
      <w:r w:rsidRPr="002C2E90">
        <w:rPr>
          <w:color w:val="111111"/>
          <w:sz w:val="28"/>
          <w:szCs w:val="28"/>
          <w:u w:val="single"/>
          <w:bdr w:val="none" w:sz="0" w:space="0" w:color="auto" w:frame="1"/>
        </w:rPr>
        <w:t>идеи</w:t>
      </w:r>
      <w:r w:rsidRPr="002C2E90">
        <w:rPr>
          <w:color w:val="111111"/>
          <w:sz w:val="28"/>
          <w:szCs w:val="28"/>
        </w:rPr>
        <w:t>:</w:t>
      </w:r>
    </w:p>
    <w:p w:rsidR="002C2E90" w:rsidRPr="002C2E90" w:rsidRDefault="002C2E90" w:rsidP="002C2E90">
      <w:pPr>
        <w:pStyle w:val="a3"/>
        <w:shd w:val="clear" w:color="auto" w:fill="FFFFFF"/>
        <w:spacing w:before="0" w:beforeAutospacing="0" w:after="0" w:afterAutospacing="0" w:line="276" w:lineRule="auto"/>
        <w:ind w:firstLine="851"/>
        <w:jc w:val="both"/>
        <w:rPr>
          <w:color w:val="111111"/>
          <w:sz w:val="28"/>
          <w:szCs w:val="28"/>
        </w:rPr>
      </w:pPr>
      <w:r w:rsidRPr="002C2E90">
        <w:rPr>
          <w:color w:val="111111"/>
          <w:sz w:val="28"/>
          <w:szCs w:val="28"/>
        </w:rPr>
        <w:t>-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Психологические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механизмы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игровой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деятельности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опираются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на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фундаментальные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потребности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личности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в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самовыражении,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самоутверждении,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самоопределении,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саморегуляции,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самореализации.</w:t>
      </w:r>
    </w:p>
    <w:p w:rsidR="002C2E90" w:rsidRPr="002C2E90" w:rsidRDefault="002C2E90" w:rsidP="002C2E90">
      <w:pPr>
        <w:pStyle w:val="a3"/>
        <w:shd w:val="clear" w:color="auto" w:fill="FFFFFF"/>
        <w:spacing w:before="0" w:beforeAutospacing="0" w:after="0" w:afterAutospacing="0" w:line="276" w:lineRule="auto"/>
        <w:ind w:firstLine="851"/>
        <w:jc w:val="both"/>
        <w:rPr>
          <w:color w:val="111111"/>
          <w:sz w:val="28"/>
          <w:szCs w:val="28"/>
        </w:rPr>
      </w:pPr>
      <w:r w:rsidRPr="002C2E90">
        <w:rPr>
          <w:color w:val="111111"/>
          <w:sz w:val="28"/>
          <w:szCs w:val="28"/>
        </w:rPr>
        <w:t>-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Содержание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детских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игр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развивается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от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игр,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в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которых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основным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содержанием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является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предметная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деятельность,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к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играм,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отражающим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отношения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между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людьми,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и,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наконец,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к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играм,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в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которых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главным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lastRenderedPageBreak/>
        <w:t>содержанием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выступает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подчинение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правилам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общественного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поведения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и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отношения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между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людьми</w:t>
      </w:r>
      <w:r>
        <w:rPr>
          <w:color w:val="111111"/>
          <w:sz w:val="28"/>
          <w:szCs w:val="28"/>
        </w:rPr>
        <w:t xml:space="preserve"> </w:t>
      </w:r>
      <w:r w:rsidRPr="002C2E90">
        <w:rPr>
          <w:i/>
          <w:iCs/>
          <w:color w:val="111111"/>
          <w:sz w:val="28"/>
          <w:szCs w:val="28"/>
          <w:bdr w:val="none" w:sz="0" w:space="0" w:color="auto" w:frame="1"/>
        </w:rPr>
        <w:t>(Д.</w:t>
      </w:r>
      <w:r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 </w:t>
      </w:r>
      <w:r w:rsidRPr="002C2E90">
        <w:rPr>
          <w:i/>
          <w:iCs/>
          <w:color w:val="111111"/>
          <w:sz w:val="28"/>
          <w:szCs w:val="28"/>
          <w:bdr w:val="none" w:sz="0" w:space="0" w:color="auto" w:frame="1"/>
        </w:rPr>
        <w:t>Б.</w:t>
      </w:r>
      <w:r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 </w:t>
      </w:r>
      <w:r w:rsidRPr="002C2E90">
        <w:rPr>
          <w:i/>
          <w:iCs/>
          <w:color w:val="111111"/>
          <w:sz w:val="28"/>
          <w:szCs w:val="28"/>
          <w:bdr w:val="none" w:sz="0" w:space="0" w:color="auto" w:frame="1"/>
        </w:rPr>
        <w:t>Эльконин)</w:t>
      </w:r>
      <w:r w:rsidRPr="002C2E90">
        <w:rPr>
          <w:color w:val="111111"/>
          <w:sz w:val="28"/>
          <w:szCs w:val="28"/>
        </w:rPr>
        <w:t>.</w:t>
      </w:r>
    </w:p>
    <w:p w:rsidR="002C2E90" w:rsidRPr="002C2E90" w:rsidRDefault="002C2E90" w:rsidP="002C2E90">
      <w:pPr>
        <w:pStyle w:val="a3"/>
        <w:shd w:val="clear" w:color="auto" w:fill="FFFFFF"/>
        <w:spacing w:before="0" w:beforeAutospacing="0" w:after="0" w:afterAutospacing="0" w:line="276" w:lineRule="auto"/>
        <w:ind w:firstLine="851"/>
        <w:jc w:val="both"/>
        <w:rPr>
          <w:color w:val="111111"/>
          <w:sz w:val="28"/>
          <w:szCs w:val="28"/>
        </w:rPr>
      </w:pPr>
      <w:r w:rsidRPr="002C2E90">
        <w:rPr>
          <w:color w:val="111111"/>
          <w:sz w:val="28"/>
          <w:szCs w:val="28"/>
        </w:rPr>
        <w:t>-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В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возрастной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периодизации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детей</w:t>
      </w:r>
      <w:r>
        <w:rPr>
          <w:color w:val="111111"/>
          <w:sz w:val="28"/>
          <w:szCs w:val="28"/>
        </w:rPr>
        <w:t xml:space="preserve"> </w:t>
      </w:r>
      <w:r w:rsidRPr="002C2E90">
        <w:rPr>
          <w:i/>
          <w:iCs/>
          <w:color w:val="111111"/>
          <w:sz w:val="28"/>
          <w:szCs w:val="28"/>
          <w:bdr w:val="none" w:sz="0" w:space="0" w:color="auto" w:frame="1"/>
        </w:rPr>
        <w:t>(Д.Б.</w:t>
      </w:r>
      <w:r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 </w:t>
      </w:r>
      <w:r w:rsidRPr="002C2E90">
        <w:rPr>
          <w:i/>
          <w:iCs/>
          <w:color w:val="111111"/>
          <w:sz w:val="28"/>
          <w:szCs w:val="28"/>
          <w:bdr w:val="none" w:sz="0" w:space="0" w:color="auto" w:frame="1"/>
        </w:rPr>
        <w:t>Эльконин)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особая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роль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отведена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ведущей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деятельности,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имеющей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для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каждого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возраста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свое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содержание.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В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каждой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ведущей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деятельности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возникают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и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формируются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соответствующие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психические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преобразования.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Игра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является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ведущим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видом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деятельности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в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дошкольном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возрасте.</w:t>
      </w:r>
    </w:p>
    <w:p w:rsidR="002C2E90" w:rsidRPr="002C2E90" w:rsidRDefault="002C2E90" w:rsidP="002C2E90">
      <w:pPr>
        <w:pStyle w:val="a3"/>
        <w:shd w:val="clear" w:color="auto" w:fill="FFFFFF"/>
        <w:spacing w:before="240" w:beforeAutospacing="0" w:after="0" w:afterAutospacing="0" w:line="276" w:lineRule="auto"/>
        <w:ind w:firstLine="851"/>
        <w:jc w:val="both"/>
        <w:rPr>
          <w:color w:val="111111"/>
          <w:sz w:val="28"/>
          <w:szCs w:val="28"/>
        </w:rPr>
      </w:pPr>
      <w:r w:rsidRPr="002C2E90">
        <w:rPr>
          <w:color w:val="111111"/>
          <w:sz w:val="28"/>
          <w:szCs w:val="28"/>
          <w:u w:val="single"/>
          <w:bdr w:val="none" w:sz="0" w:space="0" w:color="auto" w:frame="1"/>
        </w:rPr>
        <w:t>Принципы</w:t>
      </w:r>
      <w:r w:rsidRPr="002C2E90">
        <w:rPr>
          <w:color w:val="111111"/>
          <w:sz w:val="28"/>
          <w:szCs w:val="28"/>
        </w:rPr>
        <w:t>:</w:t>
      </w:r>
    </w:p>
    <w:p w:rsidR="002C2E90" w:rsidRPr="002C2E90" w:rsidRDefault="002C2E90" w:rsidP="002C2E90">
      <w:pPr>
        <w:pStyle w:val="a3"/>
        <w:shd w:val="clear" w:color="auto" w:fill="FFFFFF"/>
        <w:spacing w:before="0" w:beforeAutospacing="0" w:after="0" w:afterAutospacing="0" w:line="276" w:lineRule="auto"/>
        <w:ind w:firstLine="851"/>
        <w:jc w:val="both"/>
        <w:rPr>
          <w:color w:val="111111"/>
          <w:sz w:val="28"/>
          <w:szCs w:val="28"/>
        </w:rPr>
      </w:pPr>
      <w:r w:rsidRPr="002C2E90">
        <w:rPr>
          <w:color w:val="111111"/>
          <w:sz w:val="28"/>
          <w:szCs w:val="28"/>
        </w:rPr>
        <w:t>-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принцип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активности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ребенка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в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деятельности</w:t>
      </w:r>
    </w:p>
    <w:p w:rsidR="002C2E90" w:rsidRPr="002C2E90" w:rsidRDefault="002C2E90" w:rsidP="002C2E90">
      <w:pPr>
        <w:pStyle w:val="a3"/>
        <w:shd w:val="clear" w:color="auto" w:fill="FFFFFF"/>
        <w:spacing w:before="0" w:beforeAutospacing="0" w:after="0" w:afterAutospacing="0" w:line="276" w:lineRule="auto"/>
        <w:ind w:firstLine="851"/>
        <w:jc w:val="both"/>
        <w:rPr>
          <w:color w:val="111111"/>
          <w:sz w:val="28"/>
          <w:szCs w:val="28"/>
        </w:rPr>
      </w:pPr>
      <w:r w:rsidRPr="002C2E90">
        <w:rPr>
          <w:color w:val="111111"/>
          <w:sz w:val="28"/>
          <w:szCs w:val="28"/>
        </w:rPr>
        <w:t>-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принцип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новизны</w:t>
      </w:r>
    </w:p>
    <w:p w:rsidR="002C2E90" w:rsidRPr="002C2E90" w:rsidRDefault="002C2E90" w:rsidP="002C2E90">
      <w:pPr>
        <w:pStyle w:val="a3"/>
        <w:shd w:val="clear" w:color="auto" w:fill="FFFFFF"/>
        <w:spacing w:before="0" w:beforeAutospacing="0" w:after="0" w:afterAutospacing="0" w:line="276" w:lineRule="auto"/>
        <w:ind w:firstLine="851"/>
        <w:jc w:val="both"/>
        <w:rPr>
          <w:color w:val="111111"/>
          <w:sz w:val="28"/>
          <w:szCs w:val="28"/>
        </w:rPr>
      </w:pPr>
      <w:r w:rsidRPr="002C2E90">
        <w:rPr>
          <w:color w:val="111111"/>
          <w:sz w:val="28"/>
          <w:szCs w:val="28"/>
        </w:rPr>
        <w:t>-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принцип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сотрудничества</w:t>
      </w:r>
    </w:p>
    <w:p w:rsidR="002C2E90" w:rsidRPr="002C2E90" w:rsidRDefault="002C2E90" w:rsidP="002C2E90">
      <w:pPr>
        <w:pStyle w:val="a3"/>
        <w:shd w:val="clear" w:color="auto" w:fill="FFFFFF"/>
        <w:spacing w:before="0" w:beforeAutospacing="0" w:after="0" w:afterAutospacing="0" w:line="276" w:lineRule="auto"/>
        <w:ind w:firstLine="851"/>
        <w:jc w:val="both"/>
        <w:rPr>
          <w:color w:val="111111"/>
          <w:sz w:val="28"/>
          <w:szCs w:val="28"/>
        </w:rPr>
      </w:pPr>
      <w:r w:rsidRPr="002C2E90">
        <w:rPr>
          <w:color w:val="111111"/>
          <w:sz w:val="28"/>
          <w:szCs w:val="28"/>
        </w:rPr>
        <w:t>-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принцип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вариативности</w:t>
      </w:r>
    </w:p>
    <w:p w:rsidR="002C2E90" w:rsidRPr="002C2E90" w:rsidRDefault="002C2E90" w:rsidP="002C2E90">
      <w:pPr>
        <w:pStyle w:val="a3"/>
        <w:shd w:val="clear" w:color="auto" w:fill="FFFFFF"/>
        <w:spacing w:before="0" w:beforeAutospacing="0" w:after="0" w:afterAutospacing="0" w:line="276" w:lineRule="auto"/>
        <w:ind w:firstLine="851"/>
        <w:jc w:val="both"/>
        <w:rPr>
          <w:color w:val="111111"/>
          <w:sz w:val="28"/>
          <w:szCs w:val="28"/>
        </w:rPr>
      </w:pPr>
      <w:r w:rsidRPr="002C2E90">
        <w:rPr>
          <w:color w:val="111111"/>
          <w:sz w:val="28"/>
          <w:szCs w:val="28"/>
        </w:rPr>
        <w:t>-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принцип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систематичности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и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последовательности</w:t>
      </w:r>
    </w:p>
    <w:p w:rsidR="002C2E90" w:rsidRPr="002C2E90" w:rsidRDefault="002C2E90" w:rsidP="002C2E90">
      <w:pPr>
        <w:pStyle w:val="a3"/>
        <w:shd w:val="clear" w:color="auto" w:fill="FFFFFF"/>
        <w:spacing w:before="0" w:beforeAutospacing="0" w:after="225" w:afterAutospacing="0" w:line="276" w:lineRule="auto"/>
        <w:ind w:firstLine="851"/>
        <w:jc w:val="both"/>
        <w:rPr>
          <w:color w:val="111111"/>
          <w:sz w:val="28"/>
          <w:szCs w:val="28"/>
        </w:rPr>
      </w:pPr>
      <w:r w:rsidRPr="002C2E90">
        <w:rPr>
          <w:color w:val="111111"/>
          <w:sz w:val="28"/>
          <w:szCs w:val="28"/>
        </w:rPr>
        <w:t>-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принцип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индивидуализации</w:t>
      </w:r>
    </w:p>
    <w:p w:rsidR="002C2E90" w:rsidRPr="002C2E90" w:rsidRDefault="002C2E90" w:rsidP="002C2E90">
      <w:pPr>
        <w:pStyle w:val="a3"/>
        <w:shd w:val="clear" w:color="auto" w:fill="FFFFFF"/>
        <w:spacing w:before="0" w:beforeAutospacing="0" w:after="0" w:afterAutospacing="0" w:line="276" w:lineRule="auto"/>
        <w:ind w:firstLine="851"/>
        <w:jc w:val="both"/>
        <w:rPr>
          <w:color w:val="111111"/>
          <w:sz w:val="28"/>
          <w:szCs w:val="28"/>
        </w:rPr>
      </w:pPr>
      <w:r w:rsidRPr="002C2E90">
        <w:rPr>
          <w:color w:val="111111"/>
          <w:sz w:val="28"/>
          <w:szCs w:val="28"/>
          <w:u w:val="single"/>
          <w:bdr w:val="none" w:sz="0" w:space="0" w:color="auto" w:frame="1"/>
        </w:rPr>
        <w:t>Формы</w:t>
      </w:r>
      <w:r>
        <w:rPr>
          <w:color w:val="111111"/>
          <w:sz w:val="28"/>
          <w:szCs w:val="28"/>
          <w:u w:val="single"/>
          <w:bdr w:val="none" w:sz="0" w:space="0" w:color="auto" w:frame="1"/>
        </w:rPr>
        <w:t xml:space="preserve"> </w:t>
      </w:r>
      <w:r w:rsidRPr="002C2E90">
        <w:rPr>
          <w:color w:val="111111"/>
          <w:sz w:val="28"/>
          <w:szCs w:val="28"/>
          <w:u w:val="single"/>
          <w:bdr w:val="none" w:sz="0" w:space="0" w:color="auto" w:frame="1"/>
        </w:rPr>
        <w:t>работы</w:t>
      </w:r>
      <w:r w:rsidRPr="002C2E90">
        <w:rPr>
          <w:color w:val="111111"/>
          <w:sz w:val="28"/>
          <w:szCs w:val="28"/>
        </w:rPr>
        <w:t>:</w:t>
      </w:r>
    </w:p>
    <w:p w:rsidR="002C2E90" w:rsidRPr="002C2E90" w:rsidRDefault="002C2E90" w:rsidP="002C2E90">
      <w:pPr>
        <w:pStyle w:val="a3"/>
        <w:shd w:val="clear" w:color="auto" w:fill="FFFFFF"/>
        <w:spacing w:before="0" w:beforeAutospacing="0" w:after="0" w:afterAutospacing="0" w:line="276" w:lineRule="auto"/>
        <w:ind w:firstLine="851"/>
        <w:jc w:val="both"/>
        <w:rPr>
          <w:color w:val="111111"/>
          <w:sz w:val="28"/>
          <w:szCs w:val="28"/>
        </w:rPr>
      </w:pPr>
      <w:r w:rsidRPr="002C2E90">
        <w:rPr>
          <w:color w:val="111111"/>
          <w:sz w:val="28"/>
          <w:szCs w:val="28"/>
        </w:rPr>
        <w:t>-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игра</w:t>
      </w:r>
    </w:p>
    <w:p w:rsidR="002C2E90" w:rsidRPr="002C2E90" w:rsidRDefault="002C2E90" w:rsidP="002C2E90">
      <w:pPr>
        <w:pStyle w:val="a3"/>
        <w:shd w:val="clear" w:color="auto" w:fill="FFFFFF"/>
        <w:spacing w:before="0" w:beforeAutospacing="0" w:after="0" w:afterAutospacing="0" w:line="276" w:lineRule="auto"/>
        <w:ind w:firstLine="851"/>
        <w:jc w:val="both"/>
        <w:rPr>
          <w:color w:val="111111"/>
          <w:sz w:val="28"/>
          <w:szCs w:val="28"/>
        </w:rPr>
      </w:pPr>
      <w:r w:rsidRPr="002C2E90">
        <w:rPr>
          <w:color w:val="111111"/>
          <w:sz w:val="28"/>
          <w:szCs w:val="28"/>
        </w:rPr>
        <w:t>-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упражнение</w:t>
      </w:r>
    </w:p>
    <w:p w:rsidR="002C2E90" w:rsidRDefault="002C2E90" w:rsidP="002C2E90">
      <w:pPr>
        <w:pStyle w:val="a3"/>
        <w:shd w:val="clear" w:color="auto" w:fill="FFFFFF"/>
        <w:spacing w:before="0" w:beforeAutospacing="0" w:after="0" w:afterAutospacing="0" w:line="276" w:lineRule="auto"/>
        <w:ind w:firstLine="851"/>
        <w:jc w:val="both"/>
        <w:rPr>
          <w:color w:val="111111"/>
          <w:sz w:val="28"/>
          <w:szCs w:val="28"/>
        </w:rPr>
      </w:pPr>
      <w:r w:rsidRPr="002C2E90">
        <w:rPr>
          <w:color w:val="111111"/>
          <w:sz w:val="28"/>
          <w:szCs w:val="28"/>
        </w:rPr>
        <w:t>-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игры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с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альбомами</w:t>
      </w:r>
    </w:p>
    <w:p w:rsidR="00522F25" w:rsidRPr="002C2E90" w:rsidRDefault="00522F25" w:rsidP="002C2E90">
      <w:pPr>
        <w:pStyle w:val="a3"/>
        <w:shd w:val="clear" w:color="auto" w:fill="FFFFFF"/>
        <w:spacing w:before="0" w:beforeAutospacing="0" w:after="0" w:afterAutospacing="0" w:line="276" w:lineRule="auto"/>
        <w:ind w:firstLine="851"/>
        <w:jc w:val="both"/>
        <w:rPr>
          <w:color w:val="111111"/>
          <w:sz w:val="28"/>
          <w:szCs w:val="28"/>
        </w:rPr>
      </w:pPr>
    </w:p>
    <w:p w:rsidR="002C2E90" w:rsidRPr="002C2E90" w:rsidRDefault="002C2E90" w:rsidP="002C2E90">
      <w:pPr>
        <w:pStyle w:val="a3"/>
        <w:shd w:val="clear" w:color="auto" w:fill="FFFFFF"/>
        <w:spacing w:before="0" w:beforeAutospacing="0" w:after="0" w:afterAutospacing="0" w:line="276" w:lineRule="auto"/>
        <w:ind w:firstLine="851"/>
        <w:jc w:val="both"/>
        <w:rPr>
          <w:color w:val="111111"/>
          <w:sz w:val="28"/>
          <w:szCs w:val="28"/>
        </w:rPr>
      </w:pPr>
      <w:r w:rsidRPr="002C2E90">
        <w:rPr>
          <w:color w:val="111111"/>
          <w:sz w:val="28"/>
          <w:szCs w:val="28"/>
          <w:u w:val="single"/>
          <w:bdr w:val="none" w:sz="0" w:space="0" w:color="auto" w:frame="1"/>
        </w:rPr>
        <w:t>Методы</w:t>
      </w:r>
      <w:r w:rsidRPr="002C2E90">
        <w:rPr>
          <w:color w:val="111111"/>
          <w:sz w:val="28"/>
          <w:szCs w:val="28"/>
        </w:rPr>
        <w:t>:</w:t>
      </w:r>
    </w:p>
    <w:p w:rsidR="002C2E90" w:rsidRPr="002C2E90" w:rsidRDefault="002C2E90" w:rsidP="002C2E90">
      <w:pPr>
        <w:pStyle w:val="a3"/>
        <w:shd w:val="clear" w:color="auto" w:fill="FFFFFF"/>
        <w:spacing w:before="0" w:beforeAutospacing="0" w:after="0" w:afterAutospacing="0" w:line="276" w:lineRule="auto"/>
        <w:ind w:firstLine="851"/>
        <w:jc w:val="both"/>
        <w:rPr>
          <w:color w:val="111111"/>
          <w:sz w:val="28"/>
          <w:szCs w:val="28"/>
        </w:rPr>
      </w:pPr>
      <w:r w:rsidRPr="002C2E90">
        <w:rPr>
          <w:color w:val="111111"/>
          <w:sz w:val="28"/>
          <w:szCs w:val="28"/>
        </w:rPr>
        <w:t>-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игровой</w:t>
      </w:r>
    </w:p>
    <w:p w:rsidR="002C2E90" w:rsidRPr="002C2E90" w:rsidRDefault="002C2E90" w:rsidP="002C2E90">
      <w:pPr>
        <w:pStyle w:val="a3"/>
        <w:shd w:val="clear" w:color="auto" w:fill="FFFFFF"/>
        <w:spacing w:before="0" w:beforeAutospacing="0" w:after="0" w:afterAutospacing="0" w:line="276" w:lineRule="auto"/>
        <w:ind w:firstLine="851"/>
        <w:jc w:val="both"/>
        <w:rPr>
          <w:color w:val="111111"/>
          <w:sz w:val="28"/>
          <w:szCs w:val="28"/>
        </w:rPr>
      </w:pPr>
      <w:r w:rsidRPr="002C2E90">
        <w:rPr>
          <w:color w:val="111111"/>
          <w:sz w:val="28"/>
          <w:szCs w:val="28"/>
        </w:rPr>
        <w:t>-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диалогический</w:t>
      </w:r>
    </w:p>
    <w:p w:rsidR="00522F25" w:rsidRDefault="002C2E90" w:rsidP="00522F25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color w:val="111111"/>
          <w:sz w:val="28"/>
          <w:szCs w:val="28"/>
        </w:rPr>
      </w:pPr>
      <w:r w:rsidRPr="002C2E90">
        <w:rPr>
          <w:color w:val="111111"/>
          <w:sz w:val="28"/>
          <w:szCs w:val="28"/>
        </w:rPr>
        <w:t>-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показ</w:t>
      </w:r>
    </w:p>
    <w:p w:rsidR="002C2E90" w:rsidRDefault="002C2E90" w:rsidP="00522F25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color w:val="111111"/>
          <w:sz w:val="28"/>
          <w:szCs w:val="28"/>
        </w:rPr>
      </w:pPr>
      <w:r w:rsidRPr="002C2E90">
        <w:rPr>
          <w:color w:val="111111"/>
          <w:sz w:val="28"/>
          <w:szCs w:val="28"/>
        </w:rPr>
        <w:t>-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проблемная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ситуация</w:t>
      </w:r>
    </w:p>
    <w:p w:rsidR="00522F25" w:rsidRPr="002C2E90" w:rsidRDefault="00522F25" w:rsidP="00522F25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color w:val="111111"/>
          <w:sz w:val="28"/>
          <w:szCs w:val="28"/>
        </w:rPr>
      </w:pPr>
    </w:p>
    <w:p w:rsidR="002C2E90" w:rsidRPr="002C2E90" w:rsidRDefault="002C2E90" w:rsidP="002C2E90">
      <w:pPr>
        <w:pStyle w:val="a3"/>
        <w:shd w:val="clear" w:color="auto" w:fill="FFFFFF"/>
        <w:spacing w:before="0" w:beforeAutospacing="0" w:after="0" w:afterAutospacing="0" w:line="276" w:lineRule="auto"/>
        <w:ind w:firstLine="851"/>
        <w:jc w:val="both"/>
        <w:rPr>
          <w:color w:val="111111"/>
          <w:sz w:val="28"/>
          <w:szCs w:val="28"/>
        </w:rPr>
      </w:pPr>
      <w:r w:rsidRPr="002C2E90">
        <w:rPr>
          <w:color w:val="111111"/>
          <w:sz w:val="28"/>
          <w:szCs w:val="28"/>
        </w:rPr>
        <w:t>Мотивационная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характеристика</w:t>
      </w:r>
      <w:r>
        <w:rPr>
          <w:color w:val="111111"/>
          <w:sz w:val="28"/>
          <w:szCs w:val="28"/>
        </w:rPr>
        <w:t xml:space="preserve"> </w:t>
      </w:r>
      <w:r w:rsidRPr="002C2E90">
        <w:rPr>
          <w:rStyle w:val="a4"/>
          <w:color w:val="111111"/>
          <w:sz w:val="28"/>
          <w:szCs w:val="28"/>
          <w:bdr w:val="none" w:sz="0" w:space="0" w:color="auto" w:frame="1"/>
        </w:rPr>
        <w:t>технологии</w:t>
      </w:r>
      <w:r w:rsidRPr="002C2E90">
        <w:rPr>
          <w:color w:val="111111"/>
          <w:sz w:val="28"/>
          <w:szCs w:val="28"/>
        </w:rPr>
        <w:t>:</w:t>
      </w:r>
    </w:p>
    <w:p w:rsidR="002C2E90" w:rsidRPr="002C2E90" w:rsidRDefault="002C2E90" w:rsidP="002C2E90">
      <w:pPr>
        <w:pStyle w:val="a3"/>
        <w:shd w:val="clear" w:color="auto" w:fill="FFFFFF"/>
        <w:spacing w:before="0" w:beforeAutospacing="0" w:after="0" w:afterAutospacing="0" w:line="276" w:lineRule="auto"/>
        <w:ind w:firstLine="851"/>
        <w:jc w:val="both"/>
        <w:rPr>
          <w:color w:val="111111"/>
          <w:sz w:val="28"/>
          <w:szCs w:val="28"/>
        </w:rPr>
      </w:pPr>
      <w:r w:rsidRPr="002C2E90">
        <w:rPr>
          <w:color w:val="111111"/>
          <w:sz w:val="28"/>
          <w:szCs w:val="28"/>
          <w:u w:val="single"/>
          <w:bdr w:val="none" w:sz="0" w:space="0" w:color="auto" w:frame="1"/>
        </w:rPr>
        <w:t>Постоянно</w:t>
      </w:r>
      <w:r>
        <w:rPr>
          <w:color w:val="111111"/>
          <w:sz w:val="28"/>
          <w:szCs w:val="28"/>
          <w:u w:val="single"/>
          <w:bdr w:val="none" w:sz="0" w:space="0" w:color="auto" w:frame="1"/>
        </w:rPr>
        <w:t xml:space="preserve"> </w:t>
      </w:r>
      <w:r w:rsidRPr="002C2E90">
        <w:rPr>
          <w:color w:val="111111"/>
          <w:sz w:val="28"/>
          <w:szCs w:val="28"/>
          <w:u w:val="single"/>
          <w:bdr w:val="none" w:sz="0" w:space="0" w:color="auto" w:frame="1"/>
        </w:rPr>
        <w:t>обеспечивается</w:t>
      </w:r>
      <w:r>
        <w:rPr>
          <w:color w:val="111111"/>
          <w:sz w:val="28"/>
          <w:szCs w:val="28"/>
          <w:u w:val="single"/>
          <w:bdr w:val="none" w:sz="0" w:space="0" w:color="auto" w:frame="1"/>
        </w:rPr>
        <w:t xml:space="preserve"> </w:t>
      </w:r>
      <w:r w:rsidRPr="002C2E90">
        <w:rPr>
          <w:color w:val="111111"/>
          <w:sz w:val="28"/>
          <w:szCs w:val="28"/>
          <w:u w:val="single"/>
          <w:bdr w:val="none" w:sz="0" w:space="0" w:color="auto" w:frame="1"/>
        </w:rPr>
        <w:t>игровая</w:t>
      </w:r>
      <w:r>
        <w:rPr>
          <w:color w:val="111111"/>
          <w:sz w:val="28"/>
          <w:szCs w:val="28"/>
          <w:u w:val="single"/>
          <w:bdr w:val="none" w:sz="0" w:space="0" w:color="auto" w:frame="1"/>
        </w:rPr>
        <w:t xml:space="preserve"> </w:t>
      </w:r>
      <w:r w:rsidRPr="002C2E90">
        <w:rPr>
          <w:color w:val="111111"/>
          <w:sz w:val="28"/>
          <w:szCs w:val="28"/>
          <w:u w:val="single"/>
          <w:bdr w:val="none" w:sz="0" w:space="0" w:color="auto" w:frame="1"/>
        </w:rPr>
        <w:t>привлекательность</w:t>
      </w:r>
      <w:r>
        <w:rPr>
          <w:color w:val="111111"/>
          <w:sz w:val="28"/>
          <w:szCs w:val="28"/>
          <w:u w:val="single"/>
          <w:bdr w:val="none" w:sz="0" w:space="0" w:color="auto" w:frame="1"/>
        </w:rPr>
        <w:t xml:space="preserve"> </w:t>
      </w:r>
      <w:r w:rsidRPr="002C2E90">
        <w:rPr>
          <w:color w:val="111111"/>
          <w:sz w:val="28"/>
          <w:szCs w:val="28"/>
          <w:u w:val="single"/>
          <w:bdr w:val="none" w:sz="0" w:space="0" w:color="auto" w:frame="1"/>
        </w:rPr>
        <w:t>игр</w:t>
      </w:r>
      <w:r w:rsidRPr="002C2E90">
        <w:rPr>
          <w:color w:val="111111"/>
          <w:sz w:val="28"/>
          <w:szCs w:val="28"/>
        </w:rPr>
        <w:t>: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игры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должны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быть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на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виду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у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ребенка,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но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не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должны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перейти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в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число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очень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доступных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и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привычных.</w:t>
      </w:r>
    </w:p>
    <w:p w:rsidR="002C2E90" w:rsidRPr="002C2E90" w:rsidRDefault="002C2E90" w:rsidP="002C2E90">
      <w:pPr>
        <w:pStyle w:val="a3"/>
        <w:shd w:val="clear" w:color="auto" w:fill="FFFFFF"/>
        <w:spacing w:before="0" w:beforeAutospacing="0" w:after="0" w:afterAutospacing="0" w:line="276" w:lineRule="auto"/>
        <w:ind w:firstLine="851"/>
        <w:jc w:val="both"/>
        <w:rPr>
          <w:color w:val="111111"/>
          <w:sz w:val="28"/>
          <w:szCs w:val="28"/>
        </w:rPr>
      </w:pPr>
      <w:r w:rsidRPr="002C2E90">
        <w:rPr>
          <w:color w:val="111111"/>
          <w:sz w:val="28"/>
          <w:szCs w:val="28"/>
        </w:rPr>
        <w:t>Обеспечивается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интерес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и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желание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играть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за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счет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создания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ситуации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некоторой</w:t>
      </w:r>
      <w:r>
        <w:rPr>
          <w:color w:val="111111"/>
          <w:sz w:val="28"/>
          <w:szCs w:val="28"/>
        </w:rPr>
        <w:t xml:space="preserve"> </w:t>
      </w:r>
      <w:r w:rsidRPr="002C2E90">
        <w:rPr>
          <w:i/>
          <w:iCs/>
          <w:color w:val="111111"/>
          <w:sz w:val="28"/>
          <w:szCs w:val="28"/>
          <w:bdr w:val="none" w:sz="0" w:space="0" w:color="auto" w:frame="1"/>
        </w:rPr>
        <w:t>(небольшой)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недоступности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игры.</w:t>
      </w:r>
    </w:p>
    <w:p w:rsidR="002C2E90" w:rsidRPr="002C2E90" w:rsidRDefault="002C2E90" w:rsidP="002C2E90">
      <w:pPr>
        <w:pStyle w:val="a3"/>
        <w:shd w:val="clear" w:color="auto" w:fill="FFFFFF"/>
        <w:spacing w:before="240" w:beforeAutospacing="0" w:after="0" w:afterAutospacing="0" w:line="276" w:lineRule="auto"/>
        <w:ind w:firstLine="851"/>
        <w:jc w:val="both"/>
        <w:rPr>
          <w:color w:val="111111"/>
          <w:sz w:val="28"/>
          <w:szCs w:val="28"/>
        </w:rPr>
      </w:pPr>
      <w:r w:rsidRPr="002C2E90">
        <w:rPr>
          <w:color w:val="111111"/>
          <w:sz w:val="28"/>
          <w:szCs w:val="28"/>
        </w:rPr>
        <w:t>Основные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этапы</w:t>
      </w:r>
      <w:r>
        <w:rPr>
          <w:color w:val="111111"/>
          <w:sz w:val="28"/>
          <w:szCs w:val="28"/>
        </w:rPr>
        <w:t xml:space="preserve"> </w:t>
      </w:r>
      <w:r w:rsidRPr="002C2E90">
        <w:rPr>
          <w:rStyle w:val="a4"/>
          <w:color w:val="111111"/>
          <w:sz w:val="28"/>
          <w:szCs w:val="28"/>
          <w:bdr w:val="none" w:sz="0" w:space="0" w:color="auto" w:frame="1"/>
        </w:rPr>
        <w:t>технологии</w:t>
      </w:r>
      <w:r>
        <w:rPr>
          <w:rStyle w:val="a4"/>
          <w:color w:val="111111"/>
          <w:sz w:val="28"/>
          <w:szCs w:val="28"/>
          <w:bdr w:val="none" w:sz="0" w:space="0" w:color="auto" w:frame="1"/>
        </w:rPr>
        <w:t xml:space="preserve"> </w:t>
      </w:r>
      <w:r w:rsidRPr="002C2E90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Pr="002C2E90">
        <w:rPr>
          <w:rStyle w:val="a4"/>
          <w:i/>
          <w:iCs/>
          <w:color w:val="111111"/>
          <w:sz w:val="28"/>
          <w:szCs w:val="28"/>
          <w:bdr w:val="none" w:sz="0" w:space="0" w:color="auto" w:frame="1"/>
        </w:rPr>
        <w:t>Блоки</w:t>
      </w:r>
      <w:r>
        <w:rPr>
          <w:rStyle w:val="a4"/>
          <w:i/>
          <w:iCs/>
          <w:color w:val="111111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2C2E90">
        <w:rPr>
          <w:rStyle w:val="a4"/>
          <w:i/>
          <w:iCs/>
          <w:color w:val="111111"/>
          <w:sz w:val="28"/>
          <w:szCs w:val="28"/>
          <w:bdr w:val="none" w:sz="0" w:space="0" w:color="auto" w:frame="1"/>
        </w:rPr>
        <w:t>Дьенеша</w:t>
      </w:r>
      <w:proofErr w:type="spellEnd"/>
      <w:r w:rsidRPr="002C2E90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</w:p>
    <w:p w:rsidR="002C2E90" w:rsidRPr="002C2E90" w:rsidRDefault="002C2E90" w:rsidP="002C2E90">
      <w:pPr>
        <w:pStyle w:val="a3"/>
        <w:shd w:val="clear" w:color="auto" w:fill="FFFFFF"/>
        <w:spacing w:before="0" w:beforeAutospacing="0" w:after="0" w:afterAutospacing="0" w:line="276" w:lineRule="auto"/>
        <w:ind w:firstLine="851"/>
        <w:jc w:val="both"/>
        <w:rPr>
          <w:color w:val="111111"/>
          <w:sz w:val="28"/>
          <w:szCs w:val="28"/>
        </w:rPr>
      </w:pPr>
      <w:r w:rsidRPr="002C2E90">
        <w:rPr>
          <w:color w:val="111111"/>
          <w:sz w:val="28"/>
          <w:szCs w:val="28"/>
          <w:u w:val="single"/>
          <w:bdr w:val="none" w:sz="0" w:space="0" w:color="auto" w:frame="1"/>
        </w:rPr>
        <w:t>Ориентировочно-мотивационный</w:t>
      </w:r>
      <w:r w:rsidRPr="002C2E90">
        <w:rPr>
          <w:color w:val="111111"/>
          <w:sz w:val="28"/>
          <w:szCs w:val="28"/>
        </w:rPr>
        <w:t>: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совместная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постановка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задачи,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мотивация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на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предстоящую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деятельность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Предварительный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Обеспечивает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доступность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игр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для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детей,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их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привлекательность</w:t>
      </w:r>
      <w:r>
        <w:rPr>
          <w:color w:val="111111"/>
          <w:sz w:val="28"/>
          <w:szCs w:val="28"/>
        </w:rPr>
        <w:t>:</w:t>
      </w:r>
    </w:p>
    <w:p w:rsidR="002C2E90" w:rsidRPr="002C2E90" w:rsidRDefault="002C2E90" w:rsidP="002C2E90">
      <w:pPr>
        <w:pStyle w:val="a3"/>
        <w:shd w:val="clear" w:color="auto" w:fill="FFFFFF"/>
        <w:spacing w:before="0" w:beforeAutospacing="0" w:after="0" w:afterAutospacing="0" w:line="276" w:lineRule="auto"/>
        <w:ind w:firstLine="851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Педагог н</w:t>
      </w:r>
      <w:r w:rsidRPr="002C2E90">
        <w:rPr>
          <w:color w:val="111111"/>
          <w:sz w:val="28"/>
          <w:szCs w:val="28"/>
        </w:rPr>
        <w:t>аблюдает</w:t>
      </w:r>
      <w:r>
        <w:rPr>
          <w:color w:val="111111"/>
          <w:sz w:val="28"/>
          <w:szCs w:val="28"/>
        </w:rPr>
        <w:t xml:space="preserve">. </w:t>
      </w:r>
      <w:r w:rsidRPr="002C2E90">
        <w:rPr>
          <w:color w:val="111111"/>
          <w:sz w:val="28"/>
          <w:szCs w:val="28"/>
        </w:rPr>
        <w:t>Предлагает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вниманию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ребенка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игру</w:t>
      </w:r>
      <w:r>
        <w:rPr>
          <w:color w:val="111111"/>
          <w:sz w:val="28"/>
          <w:szCs w:val="28"/>
        </w:rPr>
        <w:t>.</w:t>
      </w:r>
    </w:p>
    <w:p w:rsidR="002C2E90" w:rsidRPr="002C2E90" w:rsidRDefault="002C2E90" w:rsidP="002C2E90">
      <w:pPr>
        <w:pStyle w:val="a3"/>
        <w:shd w:val="clear" w:color="auto" w:fill="FFFFFF"/>
        <w:spacing w:before="225" w:beforeAutospacing="0" w:after="225" w:afterAutospacing="0" w:line="276" w:lineRule="auto"/>
        <w:ind w:firstLine="851"/>
        <w:jc w:val="both"/>
        <w:rPr>
          <w:color w:val="111111"/>
          <w:sz w:val="28"/>
          <w:szCs w:val="28"/>
        </w:rPr>
      </w:pPr>
      <w:r w:rsidRPr="002C2E90">
        <w:rPr>
          <w:color w:val="111111"/>
          <w:sz w:val="28"/>
          <w:szCs w:val="28"/>
        </w:rPr>
        <w:lastRenderedPageBreak/>
        <w:t>Инициирует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желание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ребенка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поиграть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через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наблюдение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за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игрой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взрослого</w:t>
      </w:r>
    </w:p>
    <w:p w:rsidR="002C2E90" w:rsidRDefault="002C2E90" w:rsidP="002C2E90">
      <w:pPr>
        <w:pStyle w:val="a3"/>
        <w:shd w:val="clear" w:color="auto" w:fill="FFFFFF"/>
        <w:spacing w:before="0" w:beforeAutospacing="0" w:after="0" w:afterAutospacing="0" w:line="276" w:lineRule="auto"/>
        <w:ind w:firstLine="851"/>
        <w:jc w:val="both"/>
        <w:rPr>
          <w:color w:val="111111"/>
          <w:sz w:val="28"/>
          <w:szCs w:val="28"/>
        </w:rPr>
      </w:pPr>
      <w:r w:rsidRPr="002C2E90">
        <w:rPr>
          <w:color w:val="111111"/>
          <w:sz w:val="28"/>
          <w:szCs w:val="28"/>
        </w:rPr>
        <w:t>Поисково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–</w:t>
      </w:r>
      <w:r w:rsidRPr="002C2E90">
        <w:rPr>
          <w:color w:val="111111"/>
          <w:sz w:val="28"/>
          <w:szCs w:val="28"/>
          <w:u w:val="single"/>
          <w:bdr w:val="none" w:sz="0" w:space="0" w:color="auto" w:frame="1"/>
        </w:rPr>
        <w:t>исследовательский</w:t>
      </w:r>
      <w:r>
        <w:rPr>
          <w:color w:val="111111"/>
          <w:sz w:val="28"/>
          <w:szCs w:val="28"/>
          <w:u w:val="single"/>
          <w:bdr w:val="none" w:sz="0" w:space="0" w:color="auto" w:frame="1"/>
        </w:rPr>
        <w:t xml:space="preserve"> </w:t>
      </w:r>
      <w:r w:rsidRPr="002C2E90">
        <w:rPr>
          <w:color w:val="111111"/>
          <w:sz w:val="28"/>
          <w:szCs w:val="28"/>
          <w:u w:val="single"/>
          <w:bdr w:val="none" w:sz="0" w:space="0" w:color="auto" w:frame="1"/>
        </w:rPr>
        <w:t>практический</w:t>
      </w:r>
      <w:r w:rsidRPr="002C2E90">
        <w:rPr>
          <w:color w:val="111111"/>
          <w:sz w:val="28"/>
          <w:szCs w:val="28"/>
        </w:rPr>
        <w:t>: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педагог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приводит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детей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к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самостоятельному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постижения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нового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материала</w:t>
      </w:r>
    </w:p>
    <w:p w:rsidR="002C2E90" w:rsidRDefault="002C2E90" w:rsidP="002C2E90">
      <w:pPr>
        <w:pStyle w:val="a3"/>
        <w:shd w:val="clear" w:color="auto" w:fill="FFFFFF"/>
        <w:spacing w:before="240" w:beforeAutospacing="0" w:after="0" w:afterAutospacing="0" w:line="276" w:lineRule="auto"/>
        <w:ind w:firstLine="851"/>
        <w:jc w:val="both"/>
        <w:rPr>
          <w:color w:val="111111"/>
          <w:sz w:val="28"/>
          <w:szCs w:val="28"/>
        </w:rPr>
      </w:pPr>
      <w:r w:rsidRPr="002C2E90">
        <w:rPr>
          <w:color w:val="111111"/>
          <w:sz w:val="28"/>
          <w:szCs w:val="28"/>
        </w:rPr>
        <w:t>Содержательно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–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операционный</w:t>
      </w:r>
      <w:r>
        <w:rPr>
          <w:color w:val="111111"/>
          <w:sz w:val="28"/>
          <w:szCs w:val="28"/>
        </w:rPr>
        <w:t>: ребенок р</w:t>
      </w:r>
      <w:r w:rsidRPr="002C2E90">
        <w:rPr>
          <w:color w:val="111111"/>
          <w:sz w:val="28"/>
          <w:szCs w:val="28"/>
        </w:rPr>
        <w:t>ассматривает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игры</w:t>
      </w:r>
      <w:r>
        <w:rPr>
          <w:color w:val="111111"/>
          <w:sz w:val="28"/>
          <w:szCs w:val="28"/>
        </w:rPr>
        <w:t>, и</w:t>
      </w:r>
      <w:r w:rsidRPr="002C2E90">
        <w:rPr>
          <w:color w:val="111111"/>
          <w:sz w:val="28"/>
          <w:szCs w:val="28"/>
        </w:rPr>
        <w:t>нтересуется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ими</w:t>
      </w:r>
      <w:r>
        <w:rPr>
          <w:color w:val="111111"/>
          <w:sz w:val="28"/>
          <w:szCs w:val="28"/>
        </w:rPr>
        <w:t xml:space="preserve">. </w:t>
      </w:r>
      <w:r w:rsidRPr="002C2E90">
        <w:rPr>
          <w:color w:val="111111"/>
          <w:sz w:val="28"/>
          <w:szCs w:val="28"/>
        </w:rPr>
        <w:t>Осуществляет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свободную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игровую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деятельность</w:t>
      </w:r>
      <w:r>
        <w:rPr>
          <w:color w:val="111111"/>
          <w:sz w:val="28"/>
          <w:szCs w:val="28"/>
        </w:rPr>
        <w:t>.</w:t>
      </w:r>
    </w:p>
    <w:p w:rsidR="002C2E90" w:rsidRPr="002C2E90" w:rsidRDefault="002C2E90" w:rsidP="002C2E90">
      <w:pPr>
        <w:pStyle w:val="a3"/>
        <w:shd w:val="clear" w:color="auto" w:fill="FFFFFF"/>
        <w:spacing w:before="0" w:beforeAutospacing="0" w:after="225" w:afterAutospacing="0" w:line="276" w:lineRule="auto"/>
        <w:ind w:firstLine="851"/>
        <w:jc w:val="both"/>
        <w:rPr>
          <w:color w:val="111111"/>
          <w:sz w:val="28"/>
          <w:szCs w:val="28"/>
        </w:rPr>
      </w:pPr>
      <w:r w:rsidRPr="002C2E90">
        <w:rPr>
          <w:color w:val="111111"/>
          <w:sz w:val="28"/>
          <w:szCs w:val="28"/>
        </w:rPr>
        <w:t>П</w:t>
      </w:r>
      <w:r>
        <w:rPr>
          <w:color w:val="111111"/>
          <w:sz w:val="28"/>
          <w:szCs w:val="28"/>
        </w:rPr>
        <w:t>едагог п</w:t>
      </w:r>
      <w:r w:rsidRPr="002C2E90">
        <w:rPr>
          <w:color w:val="111111"/>
          <w:sz w:val="28"/>
          <w:szCs w:val="28"/>
        </w:rPr>
        <w:t>редлагает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ребенку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игры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более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легкие,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не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доходя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до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трудных</w:t>
      </w:r>
      <w:r>
        <w:rPr>
          <w:color w:val="111111"/>
          <w:sz w:val="28"/>
          <w:szCs w:val="28"/>
        </w:rPr>
        <w:t xml:space="preserve"> </w:t>
      </w:r>
      <w:r w:rsidRPr="002C2E90">
        <w:rPr>
          <w:i/>
          <w:iCs/>
          <w:color w:val="111111"/>
          <w:sz w:val="28"/>
          <w:szCs w:val="28"/>
          <w:bdr w:val="none" w:sz="0" w:space="0" w:color="auto" w:frame="1"/>
        </w:rPr>
        <w:t>(ориентируясь</w:t>
      </w:r>
      <w:r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 </w:t>
      </w:r>
      <w:r w:rsidRPr="002C2E90">
        <w:rPr>
          <w:i/>
          <w:iCs/>
          <w:color w:val="111111"/>
          <w:sz w:val="28"/>
          <w:szCs w:val="28"/>
          <w:bdr w:val="none" w:sz="0" w:space="0" w:color="auto" w:frame="1"/>
        </w:rPr>
        <w:t>на</w:t>
      </w:r>
      <w:r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 </w:t>
      </w:r>
      <w:r w:rsidRPr="002C2E90">
        <w:rPr>
          <w:i/>
          <w:iCs/>
          <w:color w:val="111111"/>
          <w:sz w:val="28"/>
          <w:szCs w:val="28"/>
          <w:bdr w:val="none" w:sz="0" w:space="0" w:color="auto" w:frame="1"/>
        </w:rPr>
        <w:t>возраст,</w:t>
      </w:r>
      <w:r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 </w:t>
      </w:r>
      <w:r w:rsidRPr="002C2E90">
        <w:rPr>
          <w:i/>
          <w:iCs/>
          <w:color w:val="111111"/>
          <w:sz w:val="28"/>
          <w:szCs w:val="28"/>
          <w:bdr w:val="none" w:sz="0" w:space="0" w:color="auto" w:frame="1"/>
        </w:rPr>
        <w:t>уровень</w:t>
      </w:r>
      <w:r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 </w:t>
      </w:r>
      <w:r w:rsidRPr="002C2E90">
        <w:rPr>
          <w:i/>
          <w:iCs/>
          <w:color w:val="111111"/>
          <w:sz w:val="28"/>
          <w:szCs w:val="28"/>
          <w:bdr w:val="none" w:sz="0" w:space="0" w:color="auto" w:frame="1"/>
        </w:rPr>
        <w:t>развития</w:t>
      </w:r>
      <w:r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 </w:t>
      </w:r>
      <w:r w:rsidRPr="002C2E90">
        <w:rPr>
          <w:i/>
          <w:iCs/>
          <w:color w:val="111111"/>
          <w:sz w:val="28"/>
          <w:szCs w:val="28"/>
          <w:bdr w:val="none" w:sz="0" w:space="0" w:color="auto" w:frame="1"/>
        </w:rPr>
        <w:t>ребенка,</w:t>
      </w:r>
      <w:r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 </w:t>
      </w:r>
      <w:r w:rsidRPr="002C2E90">
        <w:rPr>
          <w:i/>
          <w:iCs/>
          <w:color w:val="111111"/>
          <w:sz w:val="28"/>
          <w:szCs w:val="28"/>
          <w:bdr w:val="none" w:sz="0" w:space="0" w:color="auto" w:frame="1"/>
        </w:rPr>
        <w:t>его</w:t>
      </w:r>
      <w:r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 </w:t>
      </w:r>
      <w:r w:rsidRPr="002C2E90">
        <w:rPr>
          <w:i/>
          <w:iCs/>
          <w:color w:val="111111"/>
          <w:sz w:val="28"/>
          <w:szCs w:val="28"/>
          <w:bdr w:val="none" w:sz="0" w:space="0" w:color="auto" w:frame="1"/>
        </w:rPr>
        <w:t>интерес)</w:t>
      </w:r>
      <w:r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. </w:t>
      </w:r>
      <w:r w:rsidRPr="002C2E90">
        <w:rPr>
          <w:color w:val="111111"/>
          <w:sz w:val="28"/>
          <w:szCs w:val="28"/>
        </w:rPr>
        <w:t>Обеспечивает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сменяемость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видов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деятельности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ребенка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за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счет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использования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разнообразных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игр</w:t>
      </w:r>
    </w:p>
    <w:p w:rsidR="002C2E90" w:rsidRPr="002C2E90" w:rsidRDefault="002C2E90" w:rsidP="002C2E90">
      <w:pPr>
        <w:pStyle w:val="a3"/>
        <w:shd w:val="clear" w:color="auto" w:fill="FFFFFF"/>
        <w:spacing w:before="0" w:beforeAutospacing="0" w:after="0" w:afterAutospacing="0" w:line="276" w:lineRule="auto"/>
        <w:ind w:firstLine="851"/>
        <w:jc w:val="both"/>
        <w:rPr>
          <w:color w:val="111111"/>
          <w:sz w:val="28"/>
          <w:szCs w:val="28"/>
        </w:rPr>
      </w:pPr>
      <w:r w:rsidRPr="002C2E90">
        <w:rPr>
          <w:color w:val="111111"/>
          <w:sz w:val="28"/>
          <w:szCs w:val="28"/>
          <w:u w:val="single"/>
          <w:bdr w:val="none" w:sz="0" w:space="0" w:color="auto" w:frame="1"/>
        </w:rPr>
        <w:t>Рефлексивно-оценочный</w:t>
      </w:r>
      <w:r>
        <w:rPr>
          <w:color w:val="111111"/>
          <w:sz w:val="28"/>
          <w:szCs w:val="28"/>
          <w:u w:val="single"/>
          <w:bdr w:val="none" w:sz="0" w:space="0" w:color="auto" w:frame="1"/>
        </w:rPr>
        <w:t xml:space="preserve"> </w:t>
      </w:r>
      <w:r w:rsidRPr="002C2E90">
        <w:rPr>
          <w:color w:val="111111"/>
          <w:sz w:val="28"/>
          <w:szCs w:val="28"/>
          <w:u w:val="single"/>
          <w:bdr w:val="none" w:sz="0" w:space="0" w:color="auto" w:frame="1"/>
        </w:rPr>
        <w:t>акт</w:t>
      </w:r>
      <w:r w:rsidRPr="002C2E90">
        <w:rPr>
          <w:color w:val="111111"/>
          <w:sz w:val="28"/>
          <w:szCs w:val="28"/>
        </w:rPr>
        <w:t>: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осознание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недостаточности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имеющихся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в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распоряжении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способов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умственных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действий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или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знаний</w:t>
      </w:r>
      <w:r>
        <w:rPr>
          <w:color w:val="111111"/>
          <w:sz w:val="28"/>
          <w:szCs w:val="28"/>
        </w:rPr>
        <w:t>.</w:t>
      </w:r>
    </w:p>
    <w:p w:rsidR="002C2E90" w:rsidRPr="002C2E90" w:rsidRDefault="002C2E90" w:rsidP="002C2E90">
      <w:pPr>
        <w:pStyle w:val="a3"/>
        <w:shd w:val="clear" w:color="auto" w:fill="FFFFFF"/>
        <w:spacing w:before="225" w:beforeAutospacing="0" w:after="0" w:afterAutospacing="0" w:line="276" w:lineRule="auto"/>
        <w:ind w:firstLine="851"/>
        <w:jc w:val="both"/>
        <w:rPr>
          <w:color w:val="111111"/>
          <w:sz w:val="28"/>
          <w:szCs w:val="28"/>
        </w:rPr>
      </w:pPr>
      <w:r w:rsidRPr="002C2E90">
        <w:rPr>
          <w:color w:val="111111"/>
          <w:sz w:val="28"/>
          <w:szCs w:val="28"/>
          <w:u w:val="single"/>
        </w:rPr>
        <w:t>Ценностно – волевой</w:t>
      </w:r>
      <w:r>
        <w:rPr>
          <w:color w:val="111111"/>
          <w:sz w:val="28"/>
          <w:szCs w:val="28"/>
          <w:u w:val="single"/>
        </w:rPr>
        <w:t>:</w:t>
      </w:r>
      <w:r>
        <w:rPr>
          <w:color w:val="111111"/>
          <w:sz w:val="28"/>
          <w:szCs w:val="28"/>
        </w:rPr>
        <w:t xml:space="preserve"> Ребенок о</w:t>
      </w:r>
      <w:r w:rsidRPr="002C2E90">
        <w:rPr>
          <w:color w:val="111111"/>
          <w:sz w:val="28"/>
          <w:szCs w:val="28"/>
        </w:rPr>
        <w:t>ценивает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получившейся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результат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с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образцом</w:t>
      </w:r>
      <w:r>
        <w:rPr>
          <w:color w:val="111111"/>
          <w:sz w:val="28"/>
          <w:szCs w:val="28"/>
        </w:rPr>
        <w:t xml:space="preserve">. </w:t>
      </w:r>
      <w:r w:rsidRPr="002C2E90">
        <w:rPr>
          <w:color w:val="111111"/>
          <w:sz w:val="28"/>
          <w:szCs w:val="28"/>
        </w:rPr>
        <w:t>Осуществляет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позитивную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оценку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реально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достигнутых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успехов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ребенка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в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сочетании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с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предвосхищающим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настроем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на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новые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действия</w:t>
      </w:r>
    </w:p>
    <w:p w:rsidR="002C2E90" w:rsidRPr="002C2E90" w:rsidRDefault="002C2E90" w:rsidP="002C2E90">
      <w:pPr>
        <w:pStyle w:val="a3"/>
        <w:shd w:val="clear" w:color="auto" w:fill="FFFFFF"/>
        <w:spacing w:before="0" w:beforeAutospacing="0" w:after="0" w:afterAutospacing="0" w:line="276" w:lineRule="auto"/>
        <w:ind w:firstLine="851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Педагог о</w:t>
      </w:r>
      <w:r w:rsidRPr="002C2E90">
        <w:rPr>
          <w:color w:val="111111"/>
          <w:sz w:val="28"/>
          <w:szCs w:val="28"/>
        </w:rPr>
        <w:t>беспечивает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эффект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новизны,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на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основе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уже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известного</w:t>
      </w:r>
      <w:r>
        <w:rPr>
          <w:color w:val="111111"/>
          <w:sz w:val="28"/>
          <w:szCs w:val="28"/>
        </w:rPr>
        <w:t xml:space="preserve"> </w:t>
      </w:r>
      <w:r w:rsidRPr="002C2E90">
        <w:rPr>
          <w:i/>
          <w:iCs/>
          <w:color w:val="111111"/>
          <w:sz w:val="28"/>
          <w:szCs w:val="28"/>
          <w:bdr w:val="none" w:sz="0" w:space="0" w:color="auto" w:frame="1"/>
        </w:rPr>
        <w:t>(предлагает</w:t>
      </w:r>
      <w:r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 </w:t>
      </w:r>
      <w:r w:rsidRPr="002C2E90">
        <w:rPr>
          <w:i/>
          <w:iCs/>
          <w:color w:val="111111"/>
          <w:sz w:val="28"/>
          <w:szCs w:val="28"/>
          <w:bdr w:val="none" w:sz="0" w:space="0" w:color="auto" w:frame="1"/>
        </w:rPr>
        <w:t>известные</w:t>
      </w:r>
      <w:r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 </w:t>
      </w:r>
      <w:r w:rsidRPr="002C2E90">
        <w:rPr>
          <w:i/>
          <w:iCs/>
          <w:color w:val="111111"/>
          <w:sz w:val="28"/>
          <w:szCs w:val="28"/>
          <w:bdr w:val="none" w:sz="0" w:space="0" w:color="auto" w:frame="1"/>
        </w:rPr>
        <w:t>и</w:t>
      </w:r>
      <w:r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 </w:t>
      </w:r>
      <w:r w:rsidRPr="002C2E90">
        <w:rPr>
          <w:i/>
          <w:iCs/>
          <w:color w:val="111111"/>
          <w:sz w:val="28"/>
          <w:szCs w:val="28"/>
          <w:bdr w:val="none" w:sz="0" w:space="0" w:color="auto" w:frame="1"/>
        </w:rPr>
        <w:t>новые</w:t>
      </w:r>
      <w:r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 </w:t>
      </w:r>
      <w:r w:rsidRPr="002C2E90">
        <w:rPr>
          <w:i/>
          <w:iCs/>
          <w:color w:val="111111"/>
          <w:sz w:val="28"/>
          <w:szCs w:val="28"/>
          <w:bdr w:val="none" w:sz="0" w:space="0" w:color="auto" w:frame="1"/>
        </w:rPr>
        <w:t>игры)</w:t>
      </w:r>
      <w:r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. </w:t>
      </w:r>
      <w:r w:rsidRPr="002C2E90">
        <w:rPr>
          <w:color w:val="111111"/>
          <w:sz w:val="28"/>
          <w:szCs w:val="28"/>
        </w:rPr>
        <w:t>Организует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физическую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разминку,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двигательную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активность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в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непринужденной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обстановке</w:t>
      </w:r>
    </w:p>
    <w:p w:rsidR="002C2E90" w:rsidRPr="002C2E90" w:rsidRDefault="002C2E90" w:rsidP="002C2E90">
      <w:pPr>
        <w:pStyle w:val="a3"/>
        <w:shd w:val="clear" w:color="auto" w:fill="FFFFFF"/>
        <w:spacing w:before="240" w:beforeAutospacing="0" w:after="0" w:afterAutospacing="0" w:line="276" w:lineRule="auto"/>
        <w:ind w:firstLine="851"/>
        <w:jc w:val="both"/>
        <w:rPr>
          <w:color w:val="111111"/>
          <w:sz w:val="28"/>
          <w:szCs w:val="28"/>
        </w:rPr>
      </w:pPr>
      <w:r w:rsidRPr="002C2E90">
        <w:rPr>
          <w:color w:val="111111"/>
          <w:sz w:val="28"/>
          <w:szCs w:val="28"/>
          <w:u w:val="single"/>
          <w:bdr w:val="none" w:sz="0" w:space="0" w:color="auto" w:frame="1"/>
        </w:rPr>
        <w:t>Планируемый</w:t>
      </w:r>
      <w:r>
        <w:rPr>
          <w:color w:val="111111"/>
          <w:sz w:val="28"/>
          <w:szCs w:val="28"/>
          <w:u w:val="single"/>
          <w:bdr w:val="none" w:sz="0" w:space="0" w:color="auto" w:frame="1"/>
        </w:rPr>
        <w:t xml:space="preserve"> </w:t>
      </w:r>
      <w:r w:rsidRPr="002C2E90">
        <w:rPr>
          <w:color w:val="111111"/>
          <w:sz w:val="28"/>
          <w:szCs w:val="28"/>
          <w:u w:val="single"/>
          <w:bdr w:val="none" w:sz="0" w:space="0" w:color="auto" w:frame="1"/>
        </w:rPr>
        <w:t>результат</w:t>
      </w:r>
      <w:r w:rsidRPr="002C2E90">
        <w:rPr>
          <w:color w:val="111111"/>
          <w:sz w:val="28"/>
          <w:szCs w:val="28"/>
        </w:rPr>
        <w:t>:</w:t>
      </w:r>
    </w:p>
    <w:p w:rsidR="002C2E90" w:rsidRPr="002C2E90" w:rsidRDefault="002C2E90" w:rsidP="002C2E90">
      <w:pPr>
        <w:pStyle w:val="a3"/>
        <w:shd w:val="clear" w:color="auto" w:fill="FFFFFF"/>
        <w:spacing w:before="0" w:beforeAutospacing="0" w:after="0" w:afterAutospacing="0" w:line="276" w:lineRule="auto"/>
        <w:ind w:firstLine="851"/>
        <w:jc w:val="both"/>
        <w:rPr>
          <w:color w:val="111111"/>
          <w:sz w:val="28"/>
          <w:szCs w:val="28"/>
        </w:rPr>
      </w:pPr>
      <w:r w:rsidRPr="002C2E90">
        <w:rPr>
          <w:color w:val="111111"/>
          <w:sz w:val="28"/>
          <w:szCs w:val="28"/>
          <w:u w:val="single"/>
          <w:bdr w:val="none" w:sz="0" w:space="0" w:color="auto" w:frame="1"/>
        </w:rPr>
        <w:t>Достижения</w:t>
      </w:r>
      <w:r>
        <w:rPr>
          <w:color w:val="111111"/>
          <w:sz w:val="28"/>
          <w:szCs w:val="28"/>
          <w:u w:val="single"/>
          <w:bdr w:val="none" w:sz="0" w:space="0" w:color="auto" w:frame="1"/>
        </w:rPr>
        <w:t xml:space="preserve"> </w:t>
      </w:r>
      <w:r w:rsidRPr="002C2E90">
        <w:rPr>
          <w:color w:val="111111"/>
          <w:sz w:val="28"/>
          <w:szCs w:val="28"/>
          <w:u w:val="single"/>
          <w:bdr w:val="none" w:sz="0" w:space="0" w:color="auto" w:frame="1"/>
        </w:rPr>
        <w:t>детей</w:t>
      </w:r>
      <w:r w:rsidRPr="002C2E90">
        <w:rPr>
          <w:color w:val="111111"/>
          <w:sz w:val="28"/>
          <w:szCs w:val="28"/>
        </w:rPr>
        <w:t>:</w:t>
      </w:r>
    </w:p>
    <w:p w:rsidR="002C2E90" w:rsidRPr="002C2E90" w:rsidRDefault="002C2E90" w:rsidP="002C2E90">
      <w:pPr>
        <w:pStyle w:val="a3"/>
        <w:shd w:val="clear" w:color="auto" w:fill="FFFFFF"/>
        <w:spacing w:before="0" w:beforeAutospacing="0" w:after="0" w:afterAutospacing="0" w:line="276" w:lineRule="auto"/>
        <w:ind w:firstLine="851"/>
        <w:jc w:val="both"/>
        <w:rPr>
          <w:color w:val="111111"/>
          <w:sz w:val="28"/>
          <w:szCs w:val="28"/>
        </w:rPr>
      </w:pPr>
      <w:r w:rsidRPr="002C2E90">
        <w:rPr>
          <w:color w:val="111111"/>
          <w:sz w:val="28"/>
          <w:szCs w:val="28"/>
        </w:rPr>
        <w:t>-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эмоционально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откликается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на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игру,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предложенную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взрослым,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подражает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его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действиям,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принимает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игровую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задачу;</w:t>
      </w:r>
    </w:p>
    <w:p w:rsidR="002C2E90" w:rsidRPr="002C2E90" w:rsidRDefault="002C2E90" w:rsidP="002C2E90">
      <w:pPr>
        <w:pStyle w:val="a3"/>
        <w:shd w:val="clear" w:color="auto" w:fill="FFFFFF"/>
        <w:spacing w:before="0" w:beforeAutospacing="0" w:after="0" w:afterAutospacing="0" w:line="276" w:lineRule="auto"/>
        <w:ind w:firstLine="851"/>
        <w:jc w:val="both"/>
        <w:rPr>
          <w:color w:val="111111"/>
          <w:sz w:val="28"/>
          <w:szCs w:val="28"/>
        </w:rPr>
      </w:pPr>
      <w:r w:rsidRPr="002C2E90">
        <w:rPr>
          <w:color w:val="111111"/>
          <w:sz w:val="28"/>
          <w:szCs w:val="28"/>
        </w:rPr>
        <w:t>-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успешно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выделяет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и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учитывает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цвет,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форму,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величину,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фактуру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и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другие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признаки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предметов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и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явлений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при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выполнении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ряда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практических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действий;</w:t>
      </w:r>
    </w:p>
    <w:p w:rsidR="002C2E90" w:rsidRPr="002C2E90" w:rsidRDefault="002C2E90" w:rsidP="002C2E90">
      <w:pPr>
        <w:pStyle w:val="a3"/>
        <w:shd w:val="clear" w:color="auto" w:fill="FFFFFF"/>
        <w:spacing w:before="0" w:beforeAutospacing="0" w:after="0" w:afterAutospacing="0" w:line="276" w:lineRule="auto"/>
        <w:ind w:firstLine="851"/>
        <w:jc w:val="both"/>
        <w:rPr>
          <w:color w:val="111111"/>
          <w:sz w:val="28"/>
          <w:szCs w:val="28"/>
        </w:rPr>
      </w:pPr>
      <w:r w:rsidRPr="002C2E90">
        <w:rPr>
          <w:color w:val="111111"/>
          <w:sz w:val="28"/>
          <w:szCs w:val="28"/>
        </w:rPr>
        <w:t>-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группирует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в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соответствии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с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образцом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предметы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по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цвету,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форме,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величине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и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другим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свойствам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при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выборе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из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четырёх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разновидностей;</w:t>
      </w:r>
    </w:p>
    <w:p w:rsidR="002C2E90" w:rsidRPr="002C2E90" w:rsidRDefault="002C2E90" w:rsidP="002C2E90">
      <w:pPr>
        <w:pStyle w:val="a3"/>
        <w:shd w:val="clear" w:color="auto" w:fill="FFFFFF"/>
        <w:spacing w:before="0" w:beforeAutospacing="0" w:after="0" w:afterAutospacing="0" w:line="276" w:lineRule="auto"/>
        <w:ind w:firstLine="851"/>
        <w:jc w:val="both"/>
        <w:rPr>
          <w:color w:val="111111"/>
          <w:sz w:val="28"/>
          <w:szCs w:val="28"/>
        </w:rPr>
      </w:pPr>
      <w:r w:rsidRPr="002C2E90">
        <w:rPr>
          <w:color w:val="111111"/>
          <w:sz w:val="28"/>
          <w:szCs w:val="28"/>
        </w:rPr>
        <w:t>-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ребенок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активен,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инициативен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и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любознателен;</w:t>
      </w:r>
    </w:p>
    <w:p w:rsidR="002C2E90" w:rsidRPr="002C2E90" w:rsidRDefault="002C2E90" w:rsidP="002C2E90">
      <w:pPr>
        <w:pStyle w:val="a3"/>
        <w:shd w:val="clear" w:color="auto" w:fill="FFFFFF"/>
        <w:spacing w:before="0" w:beforeAutospacing="0" w:after="0" w:afterAutospacing="0" w:line="276" w:lineRule="auto"/>
        <w:ind w:firstLine="851"/>
        <w:jc w:val="both"/>
        <w:rPr>
          <w:color w:val="111111"/>
          <w:sz w:val="28"/>
          <w:szCs w:val="28"/>
        </w:rPr>
      </w:pPr>
      <w:r w:rsidRPr="002C2E90">
        <w:rPr>
          <w:color w:val="111111"/>
          <w:sz w:val="28"/>
          <w:szCs w:val="28"/>
        </w:rPr>
        <w:t>-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развита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самостоятельность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и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творческие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способности.</w:t>
      </w:r>
    </w:p>
    <w:p w:rsidR="002C2E90" w:rsidRDefault="002C2E90">
      <w:pP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color w:val="111111"/>
          <w:sz w:val="28"/>
          <w:szCs w:val="28"/>
        </w:rPr>
        <w:br w:type="page"/>
      </w:r>
    </w:p>
    <w:p w:rsidR="002C2E90" w:rsidRPr="002C2E90" w:rsidRDefault="002C2E90" w:rsidP="002C2E90">
      <w:pPr>
        <w:pStyle w:val="a3"/>
        <w:shd w:val="clear" w:color="auto" w:fill="FFFFFF"/>
        <w:spacing w:before="225" w:beforeAutospacing="0" w:after="225" w:afterAutospacing="0" w:line="276" w:lineRule="auto"/>
        <w:ind w:firstLine="851"/>
        <w:jc w:val="center"/>
        <w:rPr>
          <w:b/>
          <w:bCs/>
          <w:color w:val="111111"/>
          <w:sz w:val="28"/>
          <w:szCs w:val="28"/>
        </w:rPr>
      </w:pPr>
      <w:r w:rsidRPr="002C2E90">
        <w:rPr>
          <w:b/>
          <w:bCs/>
          <w:color w:val="111111"/>
          <w:sz w:val="28"/>
          <w:szCs w:val="28"/>
        </w:rPr>
        <w:lastRenderedPageBreak/>
        <w:t>Программно-методическое обеспечение</w:t>
      </w:r>
      <w:r>
        <w:rPr>
          <w:b/>
          <w:bCs/>
          <w:color w:val="111111"/>
          <w:sz w:val="28"/>
          <w:szCs w:val="28"/>
        </w:rPr>
        <w:t>:</w:t>
      </w:r>
    </w:p>
    <w:p w:rsidR="002C2E90" w:rsidRPr="002C2E90" w:rsidRDefault="002C2E90" w:rsidP="002C2E90">
      <w:pPr>
        <w:pStyle w:val="a3"/>
        <w:shd w:val="clear" w:color="auto" w:fill="FFFFFF"/>
        <w:spacing w:before="0" w:beforeAutospacing="0" w:after="0" w:afterAutospacing="0" w:line="276" w:lineRule="auto"/>
        <w:ind w:firstLine="851"/>
        <w:jc w:val="both"/>
        <w:rPr>
          <w:color w:val="111111"/>
          <w:sz w:val="28"/>
          <w:szCs w:val="28"/>
        </w:rPr>
      </w:pPr>
      <w:r w:rsidRPr="002C2E90">
        <w:rPr>
          <w:color w:val="111111"/>
          <w:sz w:val="28"/>
          <w:szCs w:val="28"/>
        </w:rPr>
        <w:t>1.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Аксенова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Г.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Н.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Использование</w:t>
      </w:r>
      <w:r>
        <w:rPr>
          <w:color w:val="111111"/>
          <w:sz w:val="28"/>
          <w:szCs w:val="28"/>
        </w:rPr>
        <w:t xml:space="preserve"> </w:t>
      </w:r>
      <w:r w:rsidRPr="002C2E90">
        <w:rPr>
          <w:rStyle w:val="a4"/>
          <w:color w:val="111111"/>
          <w:sz w:val="28"/>
          <w:szCs w:val="28"/>
          <w:bdr w:val="none" w:sz="0" w:space="0" w:color="auto" w:frame="1"/>
        </w:rPr>
        <w:t>блоков</w:t>
      </w:r>
      <w:r>
        <w:rPr>
          <w:rStyle w:val="a4"/>
          <w:color w:val="111111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2C2E90">
        <w:rPr>
          <w:rStyle w:val="a4"/>
          <w:color w:val="111111"/>
          <w:sz w:val="28"/>
          <w:szCs w:val="28"/>
          <w:bdr w:val="none" w:sz="0" w:space="0" w:color="auto" w:frame="1"/>
        </w:rPr>
        <w:t>Дьенеша</w:t>
      </w:r>
      <w:proofErr w:type="spellEnd"/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в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процессе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сенсорного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развития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детей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третьего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года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жизни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—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М.: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Буки-Веди,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2012.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—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С.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52-54.</w:t>
      </w:r>
    </w:p>
    <w:p w:rsidR="002C2E90" w:rsidRPr="002C2E90" w:rsidRDefault="002C2E90" w:rsidP="002C2E90">
      <w:pPr>
        <w:pStyle w:val="a3"/>
        <w:shd w:val="clear" w:color="auto" w:fill="FFFFFF"/>
        <w:spacing w:before="0" w:beforeAutospacing="0" w:after="0" w:afterAutospacing="0" w:line="276" w:lineRule="auto"/>
        <w:ind w:firstLine="851"/>
        <w:jc w:val="both"/>
        <w:rPr>
          <w:color w:val="111111"/>
          <w:sz w:val="28"/>
          <w:szCs w:val="28"/>
        </w:rPr>
      </w:pPr>
      <w:r w:rsidRPr="002C2E90">
        <w:rPr>
          <w:color w:val="111111"/>
          <w:sz w:val="28"/>
          <w:szCs w:val="28"/>
        </w:rPr>
        <w:t>2.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Пилюгина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Э.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Г.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Занятия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по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сенсорному</w:t>
      </w:r>
      <w:r>
        <w:rPr>
          <w:color w:val="111111"/>
          <w:sz w:val="28"/>
          <w:szCs w:val="28"/>
        </w:rPr>
        <w:t xml:space="preserve"> </w:t>
      </w:r>
      <w:r w:rsidRPr="002C2E90">
        <w:rPr>
          <w:rStyle w:val="a4"/>
          <w:color w:val="111111"/>
          <w:sz w:val="28"/>
          <w:szCs w:val="28"/>
          <w:bdr w:val="none" w:sz="0" w:space="0" w:color="auto" w:frame="1"/>
        </w:rPr>
        <w:t>воспитанию</w:t>
      </w:r>
      <w:r>
        <w:rPr>
          <w:rStyle w:val="a4"/>
          <w:color w:val="111111"/>
          <w:sz w:val="28"/>
          <w:szCs w:val="28"/>
          <w:bdr w:val="none" w:sz="0" w:space="0" w:color="auto" w:frame="1"/>
        </w:rPr>
        <w:t xml:space="preserve"> </w:t>
      </w:r>
      <w:r w:rsidRPr="002C2E90">
        <w:rPr>
          <w:color w:val="111111"/>
          <w:sz w:val="28"/>
          <w:szCs w:val="28"/>
          <w:u w:val="single"/>
          <w:bdr w:val="none" w:sz="0" w:space="0" w:color="auto" w:frame="1"/>
        </w:rPr>
        <w:t>с</w:t>
      </w:r>
      <w:r>
        <w:rPr>
          <w:color w:val="111111"/>
          <w:sz w:val="28"/>
          <w:szCs w:val="28"/>
          <w:u w:val="single"/>
          <w:bdr w:val="none" w:sz="0" w:space="0" w:color="auto" w:frame="1"/>
        </w:rPr>
        <w:t xml:space="preserve"> </w:t>
      </w:r>
      <w:r w:rsidRPr="002C2E90">
        <w:rPr>
          <w:color w:val="111111"/>
          <w:sz w:val="28"/>
          <w:szCs w:val="28"/>
          <w:u w:val="single"/>
          <w:bdr w:val="none" w:sz="0" w:space="0" w:color="auto" w:frame="1"/>
        </w:rPr>
        <w:t>детьми</w:t>
      </w:r>
      <w:r>
        <w:rPr>
          <w:color w:val="111111"/>
          <w:sz w:val="28"/>
          <w:szCs w:val="28"/>
          <w:u w:val="single"/>
          <w:bdr w:val="none" w:sz="0" w:space="0" w:color="auto" w:frame="1"/>
        </w:rPr>
        <w:t xml:space="preserve"> </w:t>
      </w:r>
      <w:r w:rsidRPr="002C2E90">
        <w:rPr>
          <w:color w:val="111111"/>
          <w:sz w:val="28"/>
          <w:szCs w:val="28"/>
          <w:u w:val="single"/>
          <w:bdr w:val="none" w:sz="0" w:space="0" w:color="auto" w:frame="1"/>
        </w:rPr>
        <w:t>раннего</w:t>
      </w:r>
      <w:r>
        <w:rPr>
          <w:color w:val="111111"/>
          <w:sz w:val="28"/>
          <w:szCs w:val="28"/>
          <w:u w:val="single"/>
          <w:bdr w:val="none" w:sz="0" w:space="0" w:color="auto" w:frame="1"/>
        </w:rPr>
        <w:t xml:space="preserve"> </w:t>
      </w:r>
      <w:r w:rsidRPr="002C2E90">
        <w:rPr>
          <w:color w:val="111111"/>
          <w:sz w:val="28"/>
          <w:szCs w:val="28"/>
          <w:u w:val="single"/>
          <w:bdr w:val="none" w:sz="0" w:space="0" w:color="auto" w:frame="1"/>
        </w:rPr>
        <w:t>возраста</w:t>
      </w:r>
      <w:r w:rsidRPr="002C2E90">
        <w:rPr>
          <w:color w:val="111111"/>
          <w:sz w:val="28"/>
          <w:szCs w:val="28"/>
        </w:rPr>
        <w:t>: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Пособие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для</w:t>
      </w:r>
      <w:r>
        <w:rPr>
          <w:color w:val="111111"/>
          <w:sz w:val="28"/>
          <w:szCs w:val="28"/>
        </w:rPr>
        <w:t xml:space="preserve"> </w:t>
      </w:r>
      <w:r w:rsidRPr="002C2E90">
        <w:rPr>
          <w:rStyle w:val="a4"/>
          <w:color w:val="111111"/>
          <w:sz w:val="28"/>
          <w:szCs w:val="28"/>
          <w:bdr w:val="none" w:sz="0" w:space="0" w:color="auto" w:frame="1"/>
        </w:rPr>
        <w:t>воспитателя</w:t>
      </w:r>
      <w:r>
        <w:rPr>
          <w:rStyle w:val="a4"/>
          <w:color w:val="111111"/>
          <w:sz w:val="28"/>
          <w:szCs w:val="28"/>
          <w:bdr w:val="none" w:sz="0" w:space="0" w:color="auto" w:frame="1"/>
        </w:rPr>
        <w:t xml:space="preserve"> </w:t>
      </w:r>
      <w:r w:rsidRPr="002C2E90">
        <w:rPr>
          <w:rStyle w:val="a4"/>
          <w:color w:val="111111"/>
          <w:sz w:val="28"/>
          <w:szCs w:val="28"/>
          <w:bdr w:val="none" w:sz="0" w:space="0" w:color="auto" w:frame="1"/>
        </w:rPr>
        <w:t>дет</w:t>
      </w:r>
      <w:r w:rsidRPr="002C2E90">
        <w:rPr>
          <w:color w:val="111111"/>
          <w:sz w:val="28"/>
          <w:szCs w:val="28"/>
        </w:rPr>
        <w:t>.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Сада.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-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М.: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Просвещение,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1983.-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ООО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е.,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ил.</w:t>
      </w:r>
    </w:p>
    <w:p w:rsidR="002C2E90" w:rsidRPr="002C2E90" w:rsidRDefault="002C2E90" w:rsidP="002C2E90">
      <w:pPr>
        <w:pStyle w:val="a3"/>
        <w:shd w:val="clear" w:color="auto" w:fill="FFFFFF"/>
        <w:spacing w:before="0" w:beforeAutospacing="0" w:after="0" w:afterAutospacing="0" w:line="276" w:lineRule="auto"/>
        <w:ind w:firstLine="851"/>
        <w:jc w:val="both"/>
        <w:rPr>
          <w:color w:val="111111"/>
          <w:sz w:val="28"/>
          <w:szCs w:val="28"/>
        </w:rPr>
      </w:pPr>
      <w:r w:rsidRPr="002C2E90">
        <w:rPr>
          <w:color w:val="111111"/>
          <w:sz w:val="28"/>
          <w:szCs w:val="28"/>
        </w:rPr>
        <w:t>3.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Венгер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JI.A.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и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др.</w:t>
      </w:r>
      <w:r>
        <w:rPr>
          <w:color w:val="111111"/>
          <w:sz w:val="28"/>
          <w:szCs w:val="28"/>
        </w:rPr>
        <w:t xml:space="preserve"> </w:t>
      </w:r>
      <w:r w:rsidRPr="002C2E90">
        <w:rPr>
          <w:rStyle w:val="a4"/>
          <w:color w:val="111111"/>
          <w:sz w:val="28"/>
          <w:szCs w:val="28"/>
          <w:bdr w:val="none" w:sz="0" w:space="0" w:color="auto" w:frame="1"/>
        </w:rPr>
        <w:t>Воспитание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сенсорной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культуры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ребё</w:t>
      </w:r>
      <w:r w:rsidRPr="002C2E90">
        <w:rPr>
          <w:color w:val="111111"/>
          <w:sz w:val="28"/>
          <w:szCs w:val="28"/>
          <w:u w:val="single"/>
          <w:bdr w:val="none" w:sz="0" w:space="0" w:color="auto" w:frame="1"/>
        </w:rPr>
        <w:t>нка</w:t>
      </w:r>
      <w:r>
        <w:rPr>
          <w:color w:val="111111"/>
          <w:sz w:val="28"/>
          <w:szCs w:val="28"/>
          <w:u w:val="single"/>
          <w:bdr w:val="none" w:sz="0" w:space="0" w:color="auto" w:frame="1"/>
        </w:rPr>
        <w:t xml:space="preserve"> </w:t>
      </w:r>
      <w:r w:rsidRPr="002C2E90">
        <w:rPr>
          <w:color w:val="111111"/>
          <w:sz w:val="28"/>
          <w:szCs w:val="28"/>
          <w:u w:val="single"/>
          <w:bdr w:val="none" w:sz="0" w:space="0" w:color="auto" w:frame="1"/>
        </w:rPr>
        <w:t>от</w:t>
      </w:r>
      <w:r>
        <w:rPr>
          <w:color w:val="111111"/>
          <w:sz w:val="28"/>
          <w:szCs w:val="28"/>
          <w:u w:val="single"/>
          <w:bdr w:val="none" w:sz="0" w:space="0" w:color="auto" w:frame="1"/>
        </w:rPr>
        <w:t xml:space="preserve"> </w:t>
      </w:r>
      <w:r w:rsidRPr="002C2E90">
        <w:rPr>
          <w:color w:val="111111"/>
          <w:sz w:val="28"/>
          <w:szCs w:val="28"/>
          <w:u w:val="single"/>
          <w:bdr w:val="none" w:sz="0" w:space="0" w:color="auto" w:frame="1"/>
        </w:rPr>
        <w:t>рождения</w:t>
      </w:r>
      <w:r>
        <w:rPr>
          <w:color w:val="111111"/>
          <w:sz w:val="28"/>
          <w:szCs w:val="28"/>
          <w:u w:val="single"/>
          <w:bdr w:val="none" w:sz="0" w:space="0" w:color="auto" w:frame="1"/>
        </w:rPr>
        <w:t xml:space="preserve"> </w:t>
      </w:r>
      <w:r w:rsidRPr="002C2E90">
        <w:rPr>
          <w:color w:val="111111"/>
          <w:sz w:val="28"/>
          <w:szCs w:val="28"/>
          <w:u w:val="single"/>
          <w:bdr w:val="none" w:sz="0" w:space="0" w:color="auto" w:frame="1"/>
        </w:rPr>
        <w:t>до</w:t>
      </w:r>
      <w:r>
        <w:rPr>
          <w:color w:val="111111"/>
          <w:sz w:val="28"/>
          <w:szCs w:val="28"/>
          <w:u w:val="single"/>
          <w:bdr w:val="none" w:sz="0" w:space="0" w:color="auto" w:frame="1"/>
        </w:rPr>
        <w:t xml:space="preserve"> </w:t>
      </w:r>
      <w:r w:rsidRPr="002C2E90">
        <w:rPr>
          <w:color w:val="111111"/>
          <w:sz w:val="28"/>
          <w:szCs w:val="28"/>
          <w:u w:val="single"/>
          <w:bdr w:val="none" w:sz="0" w:space="0" w:color="auto" w:frame="1"/>
        </w:rPr>
        <w:t>6</w:t>
      </w:r>
      <w:r>
        <w:rPr>
          <w:color w:val="111111"/>
          <w:sz w:val="28"/>
          <w:szCs w:val="28"/>
          <w:u w:val="single"/>
          <w:bdr w:val="none" w:sz="0" w:space="0" w:color="auto" w:frame="1"/>
        </w:rPr>
        <w:t xml:space="preserve"> </w:t>
      </w:r>
      <w:r w:rsidRPr="002C2E90">
        <w:rPr>
          <w:color w:val="111111"/>
          <w:sz w:val="28"/>
          <w:szCs w:val="28"/>
          <w:u w:val="single"/>
          <w:bdr w:val="none" w:sz="0" w:space="0" w:color="auto" w:frame="1"/>
        </w:rPr>
        <w:t>лет</w:t>
      </w:r>
      <w:r w:rsidRPr="002C2E90">
        <w:rPr>
          <w:color w:val="111111"/>
          <w:sz w:val="28"/>
          <w:szCs w:val="28"/>
        </w:rPr>
        <w:t>: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Кн.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для</w:t>
      </w:r>
      <w:r>
        <w:rPr>
          <w:color w:val="111111"/>
          <w:sz w:val="28"/>
          <w:szCs w:val="28"/>
        </w:rPr>
        <w:t xml:space="preserve"> </w:t>
      </w:r>
      <w:r w:rsidRPr="002C2E90">
        <w:rPr>
          <w:rStyle w:val="a4"/>
          <w:color w:val="111111"/>
          <w:sz w:val="28"/>
          <w:szCs w:val="28"/>
          <w:bdr w:val="none" w:sz="0" w:space="0" w:color="auto" w:frame="1"/>
        </w:rPr>
        <w:t>воспитателя</w:t>
      </w:r>
      <w:r>
        <w:rPr>
          <w:rStyle w:val="a4"/>
          <w:color w:val="111111"/>
          <w:sz w:val="28"/>
          <w:szCs w:val="28"/>
          <w:bdr w:val="none" w:sz="0" w:space="0" w:color="auto" w:frame="1"/>
        </w:rPr>
        <w:t xml:space="preserve"> </w:t>
      </w:r>
      <w:r w:rsidRPr="002C2E90">
        <w:rPr>
          <w:rStyle w:val="a4"/>
          <w:color w:val="111111"/>
          <w:sz w:val="28"/>
          <w:szCs w:val="28"/>
          <w:bdr w:val="none" w:sz="0" w:space="0" w:color="auto" w:frame="1"/>
        </w:rPr>
        <w:t>дет</w:t>
      </w:r>
      <w:r w:rsidRPr="002C2E90">
        <w:rPr>
          <w:color w:val="111111"/>
          <w:sz w:val="28"/>
          <w:szCs w:val="28"/>
        </w:rPr>
        <w:t>.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Сада/JI.А.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Венгер,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Э.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Г.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Пилюгина,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Н.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Б.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Венгер;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Под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ред.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Л.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А.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Венгера.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-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М.: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Просвещение,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1988.-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144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е.: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ил.</w:t>
      </w:r>
    </w:p>
    <w:p w:rsidR="002C2E90" w:rsidRPr="002C2E90" w:rsidRDefault="002C2E90" w:rsidP="002C2E90">
      <w:pPr>
        <w:pStyle w:val="a3"/>
        <w:shd w:val="clear" w:color="auto" w:fill="FFFFFF"/>
        <w:spacing w:before="0" w:beforeAutospacing="0" w:after="0" w:afterAutospacing="0" w:line="276" w:lineRule="auto"/>
        <w:ind w:firstLine="851"/>
        <w:jc w:val="both"/>
        <w:rPr>
          <w:sz w:val="28"/>
          <w:szCs w:val="28"/>
        </w:rPr>
      </w:pPr>
      <w:r w:rsidRPr="002C2E90">
        <w:rPr>
          <w:color w:val="111111"/>
          <w:sz w:val="28"/>
          <w:szCs w:val="28"/>
        </w:rPr>
        <w:t>4.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Галанова,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Т.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В.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Развивающие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игры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с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малышами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3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лет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/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Т.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В.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Галанова.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  <w:u w:val="single"/>
          <w:bdr w:val="none" w:sz="0" w:space="0" w:color="auto" w:frame="1"/>
        </w:rPr>
        <w:t>-</w:t>
      </w:r>
      <w:r>
        <w:rPr>
          <w:color w:val="111111"/>
          <w:sz w:val="28"/>
          <w:szCs w:val="28"/>
          <w:u w:val="single"/>
          <w:bdr w:val="none" w:sz="0" w:space="0" w:color="auto" w:frame="1"/>
        </w:rPr>
        <w:t xml:space="preserve"> </w:t>
      </w:r>
      <w:r w:rsidRPr="002C2E90">
        <w:rPr>
          <w:color w:val="111111"/>
          <w:sz w:val="28"/>
          <w:szCs w:val="28"/>
          <w:u w:val="single"/>
          <w:bdr w:val="none" w:sz="0" w:space="0" w:color="auto" w:frame="1"/>
        </w:rPr>
        <w:t>Ярославль</w:t>
      </w:r>
      <w:r w:rsidRPr="002C2E90">
        <w:rPr>
          <w:color w:val="111111"/>
          <w:sz w:val="28"/>
          <w:szCs w:val="28"/>
        </w:rPr>
        <w:t>: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Академия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развития,</w:t>
      </w:r>
      <w:r>
        <w:rPr>
          <w:color w:val="111111"/>
          <w:sz w:val="28"/>
          <w:szCs w:val="28"/>
        </w:rPr>
        <w:t xml:space="preserve"> </w:t>
      </w:r>
      <w:r w:rsidRPr="002C2E90">
        <w:rPr>
          <w:color w:val="111111"/>
          <w:sz w:val="28"/>
          <w:szCs w:val="28"/>
        </w:rPr>
        <w:t>2007.</w:t>
      </w:r>
    </w:p>
    <w:sectPr w:rsidR="002C2E90" w:rsidRPr="002C2E90" w:rsidSect="00522F25">
      <w:pgSz w:w="11906" w:h="16838"/>
      <w:pgMar w:top="1134" w:right="850" w:bottom="1134" w:left="1701" w:header="708" w:footer="708" w:gutter="0"/>
      <w:pgBorders w:offsetFrom="page">
        <w:top w:val="pencils" w:sz="15" w:space="24" w:color="auto"/>
        <w:left w:val="pencils" w:sz="15" w:space="24" w:color="auto"/>
        <w:bottom w:val="pencils" w:sz="15" w:space="24" w:color="auto"/>
        <w:right w:val="pencils" w:sz="15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2E90"/>
    <w:rsid w:val="001A65B4"/>
    <w:rsid w:val="001B6A31"/>
    <w:rsid w:val="002C2E90"/>
    <w:rsid w:val="00522F25"/>
    <w:rsid w:val="00E94776"/>
    <w:rsid w:val="00FC22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line">
    <w:name w:val="headline"/>
    <w:basedOn w:val="a"/>
    <w:rsid w:val="002C2E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2C2E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C2E90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1B6A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B6A3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line">
    <w:name w:val="headline"/>
    <w:basedOn w:val="a"/>
    <w:rsid w:val="002C2E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2C2E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C2E90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1B6A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B6A3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1957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1233</Words>
  <Characters>7029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Света</dc:creator>
  <cp:lastModifiedBy>волк</cp:lastModifiedBy>
  <cp:revision>3</cp:revision>
  <dcterms:created xsi:type="dcterms:W3CDTF">2025-02-02T07:32:00Z</dcterms:created>
  <dcterms:modified xsi:type="dcterms:W3CDTF">2025-02-02T07:32:00Z</dcterms:modified>
</cp:coreProperties>
</file>