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Pr="002F4752" w:rsidRDefault="002F4752"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p>
    <w:p w:rsidR="002F4752" w:rsidRPr="002F4752" w:rsidRDefault="00FF68B8"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r w:rsidRPr="00FF68B8">
        <w:rPr>
          <w:rFonts w:ascii="Times New Roman" w:eastAsia="Times New Roman" w:hAnsi="Times New Roman" w:cs="Times New Roman"/>
          <w:b/>
          <w:bCs/>
          <w:kern w:val="36"/>
          <w:sz w:val="72"/>
          <w:szCs w:val="72"/>
          <w:lang w:eastAsia="ru-RU"/>
        </w:rPr>
        <w:t>Результ</w:t>
      </w:r>
      <w:r w:rsidRPr="002F4752">
        <w:rPr>
          <w:rFonts w:ascii="Times New Roman" w:eastAsia="Times New Roman" w:hAnsi="Times New Roman" w:cs="Times New Roman"/>
          <w:b/>
          <w:bCs/>
          <w:kern w:val="36"/>
          <w:sz w:val="72"/>
          <w:szCs w:val="72"/>
          <w:lang w:eastAsia="ru-RU"/>
        </w:rPr>
        <w:t xml:space="preserve">аты диагностики </w:t>
      </w:r>
    </w:p>
    <w:p w:rsidR="002F4752" w:rsidRDefault="00FF68B8"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r w:rsidRPr="002F4752">
        <w:rPr>
          <w:rFonts w:ascii="Times New Roman" w:eastAsia="Times New Roman" w:hAnsi="Times New Roman" w:cs="Times New Roman"/>
          <w:b/>
          <w:bCs/>
          <w:kern w:val="36"/>
          <w:sz w:val="72"/>
          <w:szCs w:val="72"/>
          <w:lang w:eastAsia="ru-RU"/>
        </w:rPr>
        <w:t>Средняя группа</w:t>
      </w:r>
      <w:r w:rsidRPr="00FF68B8">
        <w:rPr>
          <w:rFonts w:ascii="Times New Roman" w:eastAsia="Times New Roman" w:hAnsi="Times New Roman" w:cs="Times New Roman"/>
          <w:b/>
          <w:bCs/>
          <w:kern w:val="36"/>
          <w:sz w:val="72"/>
          <w:szCs w:val="72"/>
          <w:lang w:eastAsia="ru-RU"/>
        </w:rPr>
        <w:t xml:space="preserve"> </w:t>
      </w:r>
      <w:r w:rsidRPr="002F4752">
        <w:rPr>
          <w:rFonts w:ascii="Times New Roman" w:eastAsia="Times New Roman" w:hAnsi="Times New Roman" w:cs="Times New Roman"/>
          <w:b/>
          <w:bCs/>
          <w:kern w:val="36"/>
          <w:sz w:val="72"/>
          <w:szCs w:val="72"/>
          <w:lang w:eastAsia="ru-RU"/>
        </w:rPr>
        <w:t xml:space="preserve">«Капельки» на </w:t>
      </w:r>
      <w:r w:rsidR="002F4752" w:rsidRPr="002F4752">
        <w:rPr>
          <w:rFonts w:ascii="Times New Roman" w:eastAsia="Times New Roman" w:hAnsi="Times New Roman" w:cs="Times New Roman"/>
          <w:b/>
          <w:bCs/>
          <w:kern w:val="36"/>
          <w:sz w:val="72"/>
          <w:szCs w:val="72"/>
          <w:lang w:eastAsia="ru-RU"/>
        </w:rPr>
        <w:t>(</w:t>
      </w:r>
      <w:r w:rsidR="002F4752">
        <w:rPr>
          <w:rFonts w:ascii="Times New Roman" w:eastAsia="Times New Roman" w:hAnsi="Times New Roman" w:cs="Times New Roman"/>
          <w:b/>
          <w:bCs/>
          <w:kern w:val="36"/>
          <w:sz w:val="72"/>
          <w:szCs w:val="72"/>
          <w:lang w:eastAsia="ru-RU"/>
        </w:rPr>
        <w:t>2022-2023г)</w:t>
      </w: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p>
    <w:p w:rsidR="00FF68B8" w:rsidRPr="002F4752" w:rsidRDefault="002F4752" w:rsidP="00FF68B8">
      <w:pPr>
        <w:spacing w:before="100" w:beforeAutospacing="1" w:after="75" w:line="240" w:lineRule="auto"/>
        <w:outlineLvl w:val="0"/>
        <w:rPr>
          <w:rFonts w:ascii="Times New Roman" w:eastAsia="Times New Roman" w:hAnsi="Times New Roman" w:cs="Times New Roman"/>
          <w:b/>
          <w:bCs/>
          <w:kern w:val="36"/>
          <w:sz w:val="72"/>
          <w:szCs w:val="72"/>
          <w:lang w:eastAsia="ru-RU"/>
        </w:rPr>
      </w:pPr>
      <w:r>
        <w:rPr>
          <w:rFonts w:ascii="Times New Roman" w:eastAsia="Times New Roman" w:hAnsi="Times New Roman" w:cs="Times New Roman"/>
          <w:b/>
          <w:bCs/>
          <w:kern w:val="36"/>
          <w:sz w:val="72"/>
          <w:szCs w:val="72"/>
          <w:lang w:eastAsia="ru-RU"/>
        </w:rPr>
        <w:t xml:space="preserve">                </w:t>
      </w:r>
      <w:r>
        <w:rPr>
          <w:rFonts w:ascii="Times New Roman" w:eastAsia="Times New Roman" w:hAnsi="Times New Roman" w:cs="Times New Roman"/>
          <w:b/>
          <w:bCs/>
          <w:kern w:val="36"/>
          <w:sz w:val="48"/>
          <w:szCs w:val="48"/>
          <w:lang w:eastAsia="ru-RU"/>
        </w:rPr>
        <w:t xml:space="preserve"> </w:t>
      </w:r>
      <w:r w:rsidR="008B1B17">
        <w:rPr>
          <w:rFonts w:ascii="Times New Roman" w:eastAsia="Times New Roman" w:hAnsi="Times New Roman" w:cs="Times New Roman"/>
          <w:b/>
          <w:bCs/>
          <w:kern w:val="36"/>
          <w:sz w:val="48"/>
          <w:szCs w:val="48"/>
          <w:lang w:eastAsia="ru-RU"/>
        </w:rPr>
        <w:t>Воспитатель</w:t>
      </w:r>
      <w:r w:rsidR="00FF68B8">
        <w:rPr>
          <w:rFonts w:ascii="Times New Roman" w:eastAsia="Times New Roman" w:hAnsi="Times New Roman" w:cs="Times New Roman"/>
          <w:b/>
          <w:bCs/>
          <w:kern w:val="36"/>
          <w:sz w:val="48"/>
          <w:szCs w:val="48"/>
          <w:lang w:eastAsia="ru-RU"/>
        </w:rPr>
        <w:t>: Львова Е.П.</w:t>
      </w:r>
    </w:p>
    <w:p w:rsidR="00950ED8" w:rsidRDefault="00FF68B8" w:rsidP="00950ED8">
      <w:pPr>
        <w:spacing w:before="100" w:beforeAutospacing="1" w:after="75"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                         </w:t>
      </w:r>
      <w:r w:rsidR="002F4752">
        <w:rPr>
          <w:rFonts w:ascii="Times New Roman" w:eastAsia="Times New Roman" w:hAnsi="Times New Roman" w:cs="Times New Roman"/>
          <w:b/>
          <w:bCs/>
          <w:kern w:val="36"/>
          <w:sz w:val="48"/>
          <w:szCs w:val="48"/>
          <w:lang w:eastAsia="ru-RU"/>
        </w:rPr>
        <w:t xml:space="preserve">                         </w:t>
      </w:r>
      <w:r w:rsidR="008B1B17">
        <w:rPr>
          <w:rFonts w:ascii="Times New Roman" w:eastAsia="Times New Roman" w:hAnsi="Times New Roman" w:cs="Times New Roman"/>
          <w:b/>
          <w:bCs/>
          <w:kern w:val="36"/>
          <w:sz w:val="48"/>
          <w:szCs w:val="48"/>
          <w:lang w:eastAsia="ru-RU"/>
        </w:rPr>
        <w:t xml:space="preserve"> </w:t>
      </w:r>
    </w:p>
    <w:p w:rsidR="00266C3F" w:rsidRDefault="00266C3F" w:rsidP="00266C3F">
      <w:pPr>
        <w:pStyle w:val="a3"/>
      </w:pPr>
      <w:r>
        <w:lastRenderedPageBreak/>
        <w:t xml:space="preserve">Цель </w:t>
      </w:r>
      <w:r>
        <w:rPr>
          <w:rStyle w:val="a4"/>
        </w:rPr>
        <w:t>мониторинга</w:t>
      </w:r>
      <w:r>
        <w:t xml:space="preserve"> - определить степень освоения ребенком образовательной программы и влияние образовательного процесса на развитие ребенка.</w:t>
      </w:r>
    </w:p>
    <w:p w:rsidR="00266C3F" w:rsidRDefault="00266C3F" w:rsidP="00266C3F">
      <w:pPr>
        <w:pStyle w:val="a3"/>
      </w:pPr>
      <w:r>
        <w:t xml:space="preserve">Методы </w:t>
      </w:r>
      <w:r>
        <w:rPr>
          <w:rStyle w:val="a4"/>
        </w:rPr>
        <w:t>мониторинга</w:t>
      </w:r>
      <w:r w:rsidR="00582C68">
        <w:t>:</w:t>
      </w:r>
      <w:r>
        <w:t xml:space="preserve"> ежедневные беседы, наблюдения за детьми в повседневной жизни и в процессе </w:t>
      </w:r>
      <w:r>
        <w:rPr>
          <w:rStyle w:val="a4"/>
        </w:rPr>
        <w:t>непосредственно</w:t>
      </w:r>
      <w:r>
        <w:t xml:space="preserve"> образовательной работы с ними, анализ продуктивной деятельности, игровой ситуации, беседы с родителями.</w:t>
      </w:r>
    </w:p>
    <w:p w:rsidR="00266C3F" w:rsidRDefault="00266C3F" w:rsidP="00950ED8">
      <w:pPr>
        <w:spacing w:before="100" w:beforeAutospacing="1" w:after="75" w:line="240" w:lineRule="auto"/>
        <w:outlineLvl w:val="0"/>
        <w:rPr>
          <w:rFonts w:ascii="Times New Roman" w:eastAsia="Times New Roman" w:hAnsi="Times New Roman" w:cs="Times New Roman"/>
          <w:sz w:val="24"/>
          <w:szCs w:val="24"/>
          <w:lang w:eastAsia="ru-RU"/>
        </w:rPr>
      </w:pPr>
    </w:p>
    <w:p w:rsidR="002F4752" w:rsidRPr="00950ED8" w:rsidRDefault="002F4752" w:rsidP="00950ED8">
      <w:pPr>
        <w:spacing w:before="100" w:beforeAutospacing="1" w:after="75" w:line="240" w:lineRule="auto"/>
        <w:outlineLvl w:val="0"/>
        <w:rPr>
          <w:rFonts w:ascii="Times New Roman" w:eastAsia="Times New Roman" w:hAnsi="Times New Roman" w:cs="Times New Roman"/>
          <w:b/>
          <w:bCs/>
          <w:kern w:val="36"/>
          <w:sz w:val="48"/>
          <w:szCs w:val="48"/>
          <w:lang w:eastAsia="ru-RU"/>
        </w:rPr>
      </w:pPr>
      <w:r w:rsidRPr="002F4752">
        <w:rPr>
          <w:rFonts w:ascii="Times New Roman" w:eastAsia="Times New Roman" w:hAnsi="Times New Roman" w:cs="Times New Roman"/>
          <w:sz w:val="24"/>
          <w:szCs w:val="24"/>
          <w:lang w:eastAsia="ru-RU"/>
        </w:rPr>
        <w:t xml:space="preserve">Диагностика педагогического процесса в средней группе </w:t>
      </w:r>
      <w:r w:rsidR="008B1B17">
        <w:rPr>
          <w:rFonts w:ascii="Times New Roman" w:eastAsia="Times New Roman" w:hAnsi="Times New Roman" w:cs="Times New Roman"/>
          <w:sz w:val="24"/>
          <w:szCs w:val="24"/>
          <w:lang w:eastAsia="ru-RU"/>
        </w:rPr>
        <w:t xml:space="preserve">«Капельки» </w:t>
      </w:r>
      <w:bookmarkStart w:id="0" w:name="_GoBack"/>
      <w:bookmarkEnd w:id="0"/>
      <w:r w:rsidRPr="002F4752">
        <w:rPr>
          <w:rFonts w:ascii="Times New Roman" w:eastAsia="Times New Roman" w:hAnsi="Times New Roman" w:cs="Times New Roman"/>
          <w:sz w:val="24"/>
          <w:szCs w:val="24"/>
          <w:lang w:eastAsia="ru-RU"/>
        </w:rPr>
        <w:t>(4-5 лет)</w:t>
      </w:r>
    </w:p>
    <w:p w:rsidR="00547BC0" w:rsidRDefault="00547BC0"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Мальчиков-9</w:t>
      </w:r>
    </w:p>
    <w:p w:rsidR="00547BC0" w:rsidRDefault="00547BC0"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Девочек-11</w:t>
      </w:r>
    </w:p>
    <w:p w:rsidR="00DC1C65" w:rsidRDefault="00DC1C65"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Детей в группе</w:t>
      </w:r>
      <w:r w:rsidR="00547B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DC1C65" w:rsidRDefault="00DC1C65"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начало года-20</w:t>
      </w:r>
    </w:p>
    <w:p w:rsidR="00547BC0" w:rsidRDefault="00547BC0"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конец года-19</w:t>
      </w:r>
    </w:p>
    <w:p w:rsidR="00DC1C65" w:rsidRPr="002F4752" w:rsidRDefault="00DC1C65" w:rsidP="002F4752">
      <w:pPr>
        <w:spacing w:after="0" w:line="240" w:lineRule="auto"/>
        <w:rPr>
          <w:rFonts w:ascii="Times New Roman" w:eastAsia="Times New Roman" w:hAnsi="Times New Roman" w:cs="Times New Roman"/>
          <w:sz w:val="24"/>
          <w:szCs w:val="24"/>
          <w:lang w:eastAsia="ru-RU"/>
        </w:rPr>
      </w:pPr>
    </w:p>
    <w:p w:rsidR="00547BC0" w:rsidRDefault="002F4752" w:rsidP="002F475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В мае 2023</w:t>
      </w:r>
      <w:r w:rsidRPr="002F4752">
        <w:rPr>
          <w:rFonts w:ascii="Times New Roman" w:eastAsia="Times New Roman" w:hAnsi="Times New Roman" w:cs="Times New Roman"/>
          <w:sz w:val="24"/>
          <w:szCs w:val="24"/>
          <w:lang w:eastAsia="ru-RU"/>
        </w:rPr>
        <w:t xml:space="preserve"> года была проведена диагностика детей, результаты которой приведены ниже.</w:t>
      </w:r>
      <w:r w:rsidRPr="002F4752">
        <w:rPr>
          <w:rFonts w:ascii="Times New Roman" w:eastAsia="Times New Roman" w:hAnsi="Times New Roman" w:cs="Times New Roman"/>
          <w:sz w:val="24"/>
          <w:szCs w:val="24"/>
          <w:lang w:eastAsia="ru-RU"/>
        </w:rPr>
        <w:br/>
      </w:r>
    </w:p>
    <w:p w:rsidR="00025719" w:rsidRDefault="002F4752" w:rsidP="002F4752">
      <w:pPr>
        <w:spacing w:after="0" w:line="240" w:lineRule="auto"/>
        <w:rPr>
          <w:rFonts w:ascii="Times New Roman" w:eastAsia="Times New Roman" w:hAnsi="Times New Roman" w:cs="Times New Roman"/>
          <w:sz w:val="24"/>
          <w:szCs w:val="24"/>
          <w:lang w:eastAsia="ru-RU"/>
        </w:rPr>
      </w:pPr>
      <w:r w:rsidRPr="002F4752">
        <w:rPr>
          <w:rFonts w:ascii="Times New Roman" w:eastAsia="Times New Roman" w:hAnsi="Times New Roman" w:cs="Times New Roman"/>
          <w:b/>
          <w:bCs/>
          <w:sz w:val="24"/>
          <w:szCs w:val="24"/>
          <w:lang w:eastAsia="ru-RU"/>
        </w:rPr>
        <w:t>Условные обозначения:</w:t>
      </w:r>
      <w:r w:rsidRPr="002F4752">
        <w:rPr>
          <w:rFonts w:ascii="Times New Roman" w:eastAsia="Times New Roman" w:hAnsi="Times New Roman" w:cs="Times New Roman"/>
          <w:sz w:val="24"/>
          <w:szCs w:val="24"/>
          <w:lang w:eastAsia="ru-RU"/>
        </w:rPr>
        <w:br/>
        <w:t>Н.Г. - начало года</w:t>
      </w:r>
      <w:r w:rsidRPr="002F4752">
        <w:rPr>
          <w:rFonts w:ascii="Times New Roman" w:eastAsia="Times New Roman" w:hAnsi="Times New Roman" w:cs="Times New Roman"/>
          <w:sz w:val="24"/>
          <w:szCs w:val="24"/>
          <w:lang w:eastAsia="ru-RU"/>
        </w:rPr>
        <w:br/>
        <w:t>К.Г. - конец год</w:t>
      </w:r>
      <w:r w:rsidR="00547BC0">
        <w:rPr>
          <w:rFonts w:ascii="Times New Roman" w:eastAsia="Times New Roman" w:hAnsi="Times New Roman" w:cs="Times New Roman"/>
          <w:sz w:val="24"/>
          <w:szCs w:val="24"/>
          <w:lang w:eastAsia="ru-RU"/>
        </w:rPr>
        <w:t>а</w:t>
      </w:r>
      <w:r w:rsidR="00547BC0">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b/>
          <w:bCs/>
          <w:sz w:val="24"/>
          <w:szCs w:val="24"/>
          <w:lang w:eastAsia="ru-RU"/>
        </w:rPr>
        <w:t>Образовательная область «Социально - коммуникативное развитие».</w:t>
      </w:r>
      <w:r w:rsidRPr="002F4752">
        <w:rPr>
          <w:rFonts w:ascii="Times New Roman" w:eastAsia="Times New Roman" w:hAnsi="Times New Roman" w:cs="Times New Roman"/>
          <w:sz w:val="24"/>
          <w:szCs w:val="24"/>
          <w:lang w:eastAsia="ru-RU"/>
        </w:rPr>
        <w:br/>
      </w:r>
      <w:r w:rsidR="00025719">
        <w:rPr>
          <w:rFonts w:ascii="Times New Roman" w:eastAsia="Times New Roman" w:hAnsi="Times New Roman" w:cs="Times New Roman"/>
          <w:sz w:val="24"/>
          <w:szCs w:val="24"/>
          <w:lang w:eastAsia="ru-RU"/>
        </w:rPr>
        <w:t>Н.Г.                                                                                                  К.Г.</w:t>
      </w:r>
    </w:p>
    <w:p w:rsidR="00025719" w:rsidRDefault="00025719" w:rsidP="002F4752">
      <w:pPr>
        <w:spacing w:after="0" w:line="240" w:lineRule="auto"/>
        <w:rPr>
          <w:rFonts w:ascii="Times New Roman" w:eastAsia="Times New Roman" w:hAnsi="Times New Roman" w:cs="Times New Roman"/>
          <w:sz w:val="24"/>
          <w:szCs w:val="24"/>
          <w:lang w:eastAsia="ru-RU"/>
        </w:rPr>
      </w:pPr>
    </w:p>
    <w:p w:rsidR="00025719" w:rsidRDefault="00025719" w:rsidP="002F4752">
      <w:pPr>
        <w:spacing w:after="0" w:line="240" w:lineRule="auto"/>
        <w:rPr>
          <w:rFonts w:ascii="Times New Roman" w:eastAsia="Times New Roman" w:hAnsi="Times New Roman" w:cs="Times New Roman"/>
          <w:sz w:val="24"/>
          <w:szCs w:val="24"/>
          <w:lang w:eastAsia="ru-RU"/>
        </w:rPr>
      </w:pPr>
    </w:p>
    <w:p w:rsidR="006E33BE" w:rsidRDefault="00025719"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В-3/р-15%   </w:t>
      </w:r>
      <w:r w:rsidR="006E33BE">
        <w:rPr>
          <w:rFonts w:ascii="Times New Roman" w:eastAsia="Times New Roman" w:hAnsi="Times New Roman" w:cs="Times New Roman"/>
          <w:sz w:val="24"/>
          <w:szCs w:val="24"/>
          <w:lang w:eastAsia="ru-RU"/>
        </w:rPr>
        <w:t xml:space="preserve">                                                                                    В-10/д-53%</w:t>
      </w:r>
      <w:r>
        <w:rPr>
          <w:rFonts w:ascii="Times New Roman" w:eastAsia="Times New Roman" w:hAnsi="Times New Roman" w:cs="Times New Roman"/>
          <w:sz w:val="24"/>
          <w:szCs w:val="24"/>
          <w:lang w:eastAsia="ru-RU"/>
        </w:rPr>
        <w:t xml:space="preserve"> </w:t>
      </w:r>
    </w:p>
    <w:p w:rsidR="006E33BE" w:rsidRDefault="006E33BE"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С-17/д-85%                                                                                     С-9/д-47%</w:t>
      </w:r>
    </w:p>
    <w:p w:rsidR="00025719" w:rsidRDefault="006E33BE"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Н-0/д-0%                                                                                         Н-0/д-0%</w:t>
      </w:r>
      <w:r w:rsidR="00025719">
        <w:rPr>
          <w:rFonts w:ascii="Times New Roman" w:eastAsia="Times New Roman" w:hAnsi="Times New Roman" w:cs="Times New Roman"/>
          <w:sz w:val="24"/>
          <w:szCs w:val="24"/>
          <w:lang w:eastAsia="ru-RU"/>
        </w:rPr>
        <w:t xml:space="preserve">                                                               </w:t>
      </w:r>
      <w:r w:rsidR="002F4752" w:rsidRPr="002F4752">
        <w:rPr>
          <w:rFonts w:ascii="Times New Roman" w:eastAsia="Times New Roman" w:hAnsi="Times New Roman" w:cs="Times New Roman"/>
          <w:sz w:val="24"/>
          <w:szCs w:val="24"/>
          <w:lang w:eastAsia="ru-RU"/>
        </w:rPr>
        <w:br/>
      </w:r>
    </w:p>
    <w:p w:rsidR="00025719" w:rsidRDefault="006A059D"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35224" cy="3629660"/>
            <wp:effectExtent l="19050" t="0" r="17780" b="889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2743200" cy="3621024"/>
            <wp:effectExtent l="0" t="0" r="0" b="1778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25719" w:rsidRDefault="002F4752" w:rsidP="002F4752">
      <w:pPr>
        <w:spacing w:after="0" w:line="240" w:lineRule="auto"/>
        <w:rPr>
          <w:rFonts w:ascii="Times New Roman" w:eastAsia="Times New Roman" w:hAnsi="Times New Roman" w:cs="Times New Roman"/>
          <w:sz w:val="24"/>
          <w:szCs w:val="24"/>
          <w:lang w:eastAsia="ru-RU"/>
        </w:rPr>
      </w:pPr>
      <w:r w:rsidRPr="002F4752">
        <w:rPr>
          <w:rFonts w:ascii="Times New Roman" w:eastAsia="Times New Roman" w:hAnsi="Times New Roman" w:cs="Times New Roman"/>
          <w:sz w:val="24"/>
          <w:szCs w:val="24"/>
          <w:lang w:eastAsia="ru-RU"/>
        </w:rPr>
        <w:lastRenderedPageBreak/>
        <w:t>Анализ мониторинга на конец года показал, что дети успешно усвоили нормы и ценности принятые в обществе, стали более самостоятельными, эмоционально отзывчивыми, более чётко стали следовать игровым правилам в дидактических, подвижных, развивающих играх, научились различать мужские и женские профессии.</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b/>
          <w:bCs/>
          <w:i/>
          <w:iCs/>
          <w:sz w:val="24"/>
          <w:szCs w:val="24"/>
          <w:lang w:eastAsia="ru-RU"/>
        </w:rPr>
        <w:t>Вывод:</w:t>
      </w:r>
      <w:r w:rsidRPr="002F4752">
        <w:rPr>
          <w:rFonts w:ascii="Times New Roman" w:eastAsia="Times New Roman" w:hAnsi="Times New Roman" w:cs="Times New Roman"/>
          <w:sz w:val="24"/>
          <w:szCs w:val="24"/>
          <w:lang w:eastAsia="ru-RU"/>
        </w:rPr>
        <w:t xml:space="preserve"> необходимо продолжить работу по развитию игровых умений в режиссёрских играх.</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b/>
          <w:bCs/>
          <w:sz w:val="24"/>
          <w:szCs w:val="24"/>
          <w:lang w:eastAsia="ru-RU"/>
        </w:rPr>
        <w:t>Образовательная область «Познавательное развитие»</w:t>
      </w:r>
      <w:r w:rsidR="00025719">
        <w:rPr>
          <w:rFonts w:ascii="Times New Roman" w:eastAsia="Times New Roman" w:hAnsi="Times New Roman" w:cs="Times New Roman"/>
          <w:sz w:val="24"/>
          <w:szCs w:val="24"/>
          <w:lang w:eastAsia="ru-RU"/>
        </w:rPr>
        <w:br/>
        <w:t xml:space="preserve">Н.Г.                                                                                               </w:t>
      </w:r>
      <w:r w:rsidR="006E33BE">
        <w:rPr>
          <w:rFonts w:ascii="Times New Roman" w:eastAsia="Times New Roman" w:hAnsi="Times New Roman" w:cs="Times New Roman"/>
          <w:sz w:val="24"/>
          <w:szCs w:val="24"/>
          <w:lang w:eastAsia="ru-RU"/>
        </w:rPr>
        <w:t xml:space="preserve">     </w:t>
      </w:r>
      <w:r w:rsidR="00025719">
        <w:rPr>
          <w:rFonts w:ascii="Times New Roman" w:eastAsia="Times New Roman" w:hAnsi="Times New Roman" w:cs="Times New Roman"/>
          <w:sz w:val="24"/>
          <w:szCs w:val="24"/>
          <w:lang w:eastAsia="ru-RU"/>
        </w:rPr>
        <w:t xml:space="preserve">  К.Г.</w:t>
      </w:r>
    </w:p>
    <w:p w:rsidR="00025719" w:rsidRDefault="00025719" w:rsidP="002F4752">
      <w:pPr>
        <w:spacing w:after="0" w:line="240" w:lineRule="auto"/>
        <w:rPr>
          <w:rFonts w:ascii="Times New Roman" w:eastAsia="Times New Roman" w:hAnsi="Times New Roman" w:cs="Times New Roman"/>
          <w:sz w:val="24"/>
          <w:szCs w:val="24"/>
          <w:lang w:eastAsia="ru-RU"/>
        </w:rPr>
      </w:pPr>
    </w:p>
    <w:p w:rsidR="00025719" w:rsidRDefault="00025719"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В-0/д -0%                                                                                             В-7/д-37%</w:t>
      </w:r>
    </w:p>
    <w:p w:rsidR="00025719" w:rsidRDefault="00025719"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С-20/д-100%                                                                                        С-12/д-73%</w:t>
      </w:r>
    </w:p>
    <w:p w:rsidR="00025719" w:rsidRDefault="00025719"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Н-0/д-0%                                                                                              Н-0/д-0%                                                                                                            </w:t>
      </w:r>
      <w:r w:rsidR="002F4752" w:rsidRPr="002F4752">
        <w:rPr>
          <w:rFonts w:ascii="Times New Roman" w:eastAsia="Times New Roman" w:hAnsi="Times New Roman" w:cs="Times New Roman"/>
          <w:sz w:val="24"/>
          <w:szCs w:val="24"/>
          <w:lang w:eastAsia="ru-RU"/>
        </w:rPr>
        <w:br/>
      </w:r>
    </w:p>
    <w:p w:rsidR="00025719" w:rsidRDefault="00A13094"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-1270</wp:posOffset>
            </wp:positionV>
            <wp:extent cx="2706370" cy="4233545"/>
            <wp:effectExtent l="0" t="0" r="17780" b="1460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455810">
        <w:rPr>
          <w:rFonts w:ascii="Times New Roman" w:eastAsia="Times New Roman" w:hAnsi="Times New Roman" w:cs="Times New Roman"/>
          <w:noProof/>
          <w:sz w:val="24"/>
          <w:szCs w:val="24"/>
          <w:lang w:eastAsia="ru-RU"/>
        </w:rPr>
        <w:drawing>
          <wp:inline distT="0" distB="0" distL="0" distR="0">
            <wp:extent cx="2770505" cy="4206240"/>
            <wp:effectExtent l="0" t="0" r="10795"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55810">
        <w:rPr>
          <w:rFonts w:ascii="Times New Roman" w:eastAsia="Times New Roman" w:hAnsi="Times New Roman" w:cs="Times New Roman"/>
          <w:sz w:val="24"/>
          <w:szCs w:val="24"/>
          <w:lang w:eastAsia="ru-RU"/>
        </w:rPr>
        <w:br w:type="textWrapping" w:clear="all"/>
      </w:r>
    </w:p>
    <w:p w:rsidR="00A13094" w:rsidRDefault="00A13094" w:rsidP="002F4752">
      <w:pPr>
        <w:spacing w:after="0" w:line="240" w:lineRule="auto"/>
        <w:rPr>
          <w:rFonts w:ascii="Times New Roman" w:eastAsia="Times New Roman" w:hAnsi="Times New Roman" w:cs="Times New Roman"/>
          <w:sz w:val="24"/>
          <w:szCs w:val="24"/>
          <w:lang w:eastAsia="ru-RU"/>
        </w:rPr>
      </w:pPr>
    </w:p>
    <w:p w:rsidR="00A13094" w:rsidRDefault="00A13094" w:rsidP="002F4752">
      <w:pPr>
        <w:spacing w:after="0" w:line="240" w:lineRule="auto"/>
        <w:rPr>
          <w:rFonts w:ascii="Times New Roman" w:eastAsia="Times New Roman" w:hAnsi="Times New Roman" w:cs="Times New Roman"/>
          <w:sz w:val="24"/>
          <w:szCs w:val="24"/>
          <w:lang w:eastAsia="ru-RU"/>
        </w:rPr>
      </w:pPr>
    </w:p>
    <w:p w:rsidR="006E33BE" w:rsidRPr="00A13094" w:rsidRDefault="002F4752" w:rsidP="002F4752">
      <w:pPr>
        <w:spacing w:after="0" w:line="240" w:lineRule="auto"/>
        <w:rPr>
          <w:rFonts w:ascii="Times New Roman" w:eastAsia="Times New Roman" w:hAnsi="Times New Roman" w:cs="Times New Roman"/>
          <w:b/>
          <w:bCs/>
          <w:sz w:val="24"/>
          <w:szCs w:val="24"/>
          <w:lang w:eastAsia="ru-RU"/>
        </w:rPr>
      </w:pPr>
      <w:r w:rsidRPr="002F4752">
        <w:rPr>
          <w:rFonts w:ascii="Times New Roman" w:eastAsia="Times New Roman" w:hAnsi="Times New Roman" w:cs="Times New Roman"/>
          <w:sz w:val="24"/>
          <w:szCs w:val="24"/>
          <w:lang w:eastAsia="ru-RU"/>
        </w:rPr>
        <w:t>Анализ мониторинга показал, что работа в течении года направленная на развитие интересов детей, любознательности и познавательной мотив</w:t>
      </w:r>
      <w:r>
        <w:rPr>
          <w:rFonts w:ascii="Times New Roman" w:eastAsia="Times New Roman" w:hAnsi="Times New Roman" w:cs="Times New Roman"/>
          <w:sz w:val="24"/>
          <w:szCs w:val="24"/>
          <w:lang w:eastAsia="ru-RU"/>
        </w:rPr>
        <w:t xml:space="preserve">ации, была продуктивной (проект «Наш лук-зелёный друг», акция «Покорми птиц -зимой», «Дом в котором мы живём». </w:t>
      </w:r>
      <w:r w:rsidRPr="002F4752">
        <w:rPr>
          <w:rFonts w:ascii="Times New Roman" w:eastAsia="Times New Roman" w:hAnsi="Times New Roman" w:cs="Times New Roman"/>
          <w:sz w:val="24"/>
          <w:szCs w:val="24"/>
          <w:lang w:eastAsia="ru-RU"/>
        </w:rPr>
        <w:t xml:space="preserve"> Дети в течении года научились ориентироваться в пространстве по отношению к себе.</w:t>
      </w:r>
      <w:r>
        <w:rPr>
          <w:rFonts w:ascii="Times New Roman" w:eastAsia="Times New Roman" w:hAnsi="Times New Roman" w:cs="Times New Roman"/>
          <w:sz w:val="24"/>
          <w:szCs w:val="24"/>
          <w:lang w:eastAsia="ru-RU"/>
        </w:rPr>
        <w:t xml:space="preserve"> </w:t>
      </w:r>
      <w:r w:rsidRPr="002F4752">
        <w:rPr>
          <w:rFonts w:ascii="Times New Roman" w:eastAsia="Times New Roman" w:hAnsi="Times New Roman" w:cs="Times New Roman"/>
          <w:sz w:val="24"/>
          <w:szCs w:val="24"/>
          <w:lang w:eastAsia="ru-RU"/>
        </w:rPr>
        <w:t>Однако необходимо обратить внимание на расположение предметов на плоскости; продолжить работу по определению частей суток и последовательности времён года.</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b/>
          <w:bCs/>
          <w:i/>
          <w:iCs/>
          <w:sz w:val="24"/>
          <w:szCs w:val="24"/>
          <w:lang w:eastAsia="ru-RU"/>
        </w:rPr>
        <w:t>Вывод:</w:t>
      </w:r>
      <w:r w:rsidRPr="002F4752">
        <w:rPr>
          <w:rFonts w:ascii="Times New Roman" w:eastAsia="Times New Roman" w:hAnsi="Times New Roman" w:cs="Times New Roman"/>
          <w:sz w:val="24"/>
          <w:szCs w:val="24"/>
          <w:lang w:eastAsia="ru-RU"/>
        </w:rPr>
        <w:t xml:space="preserve"> подобрать вопросы о последовательности и сменяемости частей суток и времени года. Задавать детям вопросы, что они делают в определённые отрезки времени, на</w:t>
      </w:r>
      <w:r w:rsidR="006E33BE">
        <w:rPr>
          <w:rFonts w:ascii="Times New Roman" w:eastAsia="Times New Roman" w:hAnsi="Times New Roman" w:cs="Times New Roman"/>
          <w:sz w:val="24"/>
          <w:szCs w:val="24"/>
          <w:lang w:eastAsia="ru-RU"/>
        </w:rPr>
        <w:t xml:space="preserve"> </w:t>
      </w:r>
      <w:r w:rsidRPr="002F4752">
        <w:rPr>
          <w:rFonts w:ascii="Times New Roman" w:eastAsia="Times New Roman" w:hAnsi="Times New Roman" w:cs="Times New Roman"/>
          <w:sz w:val="24"/>
          <w:szCs w:val="24"/>
          <w:lang w:eastAsia="ru-RU"/>
        </w:rPr>
        <w:t>пример: "Когда ты идёшь в садик, в какое время?", и т.д. Подобрать картинки, где нарисованы виды деятельности, которые производятся в разные части суток. Изготовить дидактические игры «Части суток».</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b/>
          <w:bCs/>
          <w:sz w:val="24"/>
          <w:szCs w:val="24"/>
          <w:lang w:eastAsia="ru-RU"/>
        </w:rPr>
        <w:lastRenderedPageBreak/>
        <w:t>Образовательная область «Речевое развитие»</w:t>
      </w:r>
      <w:r w:rsidR="006E33BE">
        <w:rPr>
          <w:rFonts w:ascii="Times New Roman" w:eastAsia="Times New Roman" w:hAnsi="Times New Roman" w:cs="Times New Roman"/>
          <w:sz w:val="24"/>
          <w:szCs w:val="24"/>
          <w:lang w:eastAsia="ru-RU"/>
        </w:rPr>
        <w:br/>
        <w:t>Н.Г.                                                                                             К.Г.</w:t>
      </w:r>
    </w:p>
    <w:p w:rsidR="006E33BE" w:rsidRDefault="006E33BE" w:rsidP="002F4752">
      <w:pPr>
        <w:spacing w:after="0" w:line="240" w:lineRule="auto"/>
        <w:rPr>
          <w:rFonts w:ascii="Times New Roman" w:eastAsia="Times New Roman" w:hAnsi="Times New Roman" w:cs="Times New Roman"/>
          <w:sz w:val="24"/>
          <w:szCs w:val="24"/>
          <w:lang w:eastAsia="ru-RU"/>
        </w:rPr>
      </w:pPr>
    </w:p>
    <w:p w:rsidR="006E33BE" w:rsidRDefault="006E33BE" w:rsidP="002F4752">
      <w:pPr>
        <w:spacing w:after="0" w:line="240" w:lineRule="auto"/>
        <w:rPr>
          <w:rFonts w:ascii="Times New Roman" w:eastAsia="Times New Roman" w:hAnsi="Times New Roman" w:cs="Times New Roman"/>
          <w:sz w:val="24"/>
          <w:szCs w:val="24"/>
          <w:lang w:eastAsia="ru-RU"/>
        </w:rPr>
      </w:pPr>
    </w:p>
    <w:p w:rsidR="006E33BE" w:rsidRDefault="006E33BE"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В-0/д-0%                                                                                    В-4/р-21%</w:t>
      </w:r>
    </w:p>
    <w:p w:rsidR="006E33BE" w:rsidRDefault="006E33BE"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С-20/д-100%                                                                              С-15/д-79%</w:t>
      </w:r>
    </w:p>
    <w:p w:rsidR="006E33BE" w:rsidRDefault="006E33BE"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Н-0/д-0%                                                             </w:t>
      </w:r>
      <w:r w:rsidR="002649FD">
        <w:rPr>
          <w:rFonts w:ascii="Times New Roman" w:eastAsia="Times New Roman" w:hAnsi="Times New Roman" w:cs="Times New Roman"/>
          <w:sz w:val="24"/>
          <w:szCs w:val="24"/>
          <w:lang w:eastAsia="ru-RU"/>
        </w:rPr>
        <w:t xml:space="preserve">                       Н-0/д-0</w:t>
      </w:r>
      <w:r>
        <w:rPr>
          <w:rFonts w:ascii="Times New Roman" w:eastAsia="Times New Roman" w:hAnsi="Times New Roman" w:cs="Times New Roman"/>
          <w:sz w:val="24"/>
          <w:szCs w:val="24"/>
          <w:lang w:eastAsia="ru-RU"/>
        </w:rPr>
        <w:t>%</w:t>
      </w:r>
      <w:r w:rsidR="002F4752" w:rsidRPr="002F4752">
        <w:rPr>
          <w:rFonts w:ascii="Times New Roman" w:eastAsia="Times New Roman" w:hAnsi="Times New Roman" w:cs="Times New Roman"/>
          <w:sz w:val="24"/>
          <w:szCs w:val="24"/>
          <w:lang w:eastAsia="ru-RU"/>
        </w:rPr>
        <w:br/>
      </w:r>
      <w:r w:rsidR="00455810">
        <w:rPr>
          <w:rFonts w:ascii="Times New Roman" w:eastAsia="Times New Roman" w:hAnsi="Times New Roman" w:cs="Times New Roman"/>
          <w:noProof/>
          <w:sz w:val="24"/>
          <w:szCs w:val="24"/>
          <w:lang w:eastAsia="ru-RU"/>
        </w:rPr>
        <w:drawing>
          <wp:inline distT="0" distB="0" distL="0" distR="0">
            <wp:extent cx="3008376" cy="4873625"/>
            <wp:effectExtent l="0" t="0" r="1905" b="31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55810">
        <w:rPr>
          <w:rFonts w:ascii="Times New Roman" w:eastAsia="Times New Roman" w:hAnsi="Times New Roman" w:cs="Times New Roman"/>
          <w:noProof/>
          <w:sz w:val="24"/>
          <w:szCs w:val="24"/>
          <w:lang w:eastAsia="ru-RU"/>
        </w:rPr>
        <w:drawing>
          <wp:inline distT="0" distB="0" distL="0" distR="0">
            <wp:extent cx="2880360" cy="4881880"/>
            <wp:effectExtent l="0" t="0" r="15240" b="139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33BE" w:rsidRDefault="006E33BE" w:rsidP="002F4752">
      <w:pPr>
        <w:spacing w:after="0" w:line="240" w:lineRule="auto"/>
        <w:rPr>
          <w:rFonts w:ascii="Times New Roman" w:eastAsia="Times New Roman" w:hAnsi="Times New Roman" w:cs="Times New Roman"/>
          <w:sz w:val="24"/>
          <w:szCs w:val="24"/>
          <w:lang w:eastAsia="ru-RU"/>
        </w:rPr>
      </w:pPr>
    </w:p>
    <w:p w:rsidR="00A13094" w:rsidRDefault="00A13094" w:rsidP="002F4752">
      <w:pPr>
        <w:spacing w:after="0" w:line="240" w:lineRule="auto"/>
        <w:rPr>
          <w:rFonts w:ascii="Times New Roman" w:eastAsia="Times New Roman" w:hAnsi="Times New Roman" w:cs="Times New Roman"/>
          <w:sz w:val="24"/>
          <w:szCs w:val="24"/>
          <w:lang w:eastAsia="ru-RU"/>
        </w:rPr>
      </w:pPr>
    </w:p>
    <w:p w:rsidR="00A13094" w:rsidRDefault="00A13094" w:rsidP="002F4752">
      <w:pPr>
        <w:spacing w:after="0" w:line="240" w:lineRule="auto"/>
        <w:rPr>
          <w:rFonts w:ascii="Times New Roman" w:eastAsia="Times New Roman" w:hAnsi="Times New Roman" w:cs="Times New Roman"/>
          <w:sz w:val="24"/>
          <w:szCs w:val="24"/>
          <w:lang w:eastAsia="ru-RU"/>
        </w:rPr>
      </w:pPr>
    </w:p>
    <w:p w:rsidR="00A13094" w:rsidRDefault="002F4752" w:rsidP="002F4752">
      <w:pPr>
        <w:spacing w:after="0" w:line="240" w:lineRule="auto"/>
        <w:rPr>
          <w:rFonts w:ascii="Times New Roman" w:eastAsia="Times New Roman" w:hAnsi="Times New Roman" w:cs="Times New Roman"/>
          <w:b/>
          <w:bCs/>
          <w:sz w:val="24"/>
          <w:szCs w:val="24"/>
          <w:lang w:eastAsia="ru-RU"/>
        </w:rPr>
      </w:pPr>
      <w:r w:rsidRPr="002F4752">
        <w:rPr>
          <w:rFonts w:ascii="Times New Roman" w:eastAsia="Times New Roman" w:hAnsi="Times New Roman" w:cs="Times New Roman"/>
          <w:sz w:val="24"/>
          <w:szCs w:val="24"/>
          <w:lang w:eastAsia="ru-RU"/>
        </w:rPr>
        <w:t>Анализ мониторинга показал, что дети овладели речью, как средством общения</w:t>
      </w:r>
      <w:r w:rsidR="002649FD">
        <w:rPr>
          <w:rFonts w:ascii="Times New Roman" w:eastAsia="Times New Roman" w:hAnsi="Times New Roman" w:cs="Times New Roman"/>
          <w:sz w:val="24"/>
          <w:szCs w:val="24"/>
          <w:lang w:eastAsia="ru-RU"/>
        </w:rPr>
        <w:t xml:space="preserve">. </w:t>
      </w:r>
      <w:r w:rsidRPr="002F4752">
        <w:rPr>
          <w:rFonts w:ascii="Times New Roman" w:eastAsia="Times New Roman" w:hAnsi="Times New Roman" w:cs="Times New Roman"/>
          <w:sz w:val="24"/>
          <w:szCs w:val="24"/>
          <w:lang w:eastAsia="ru-RU"/>
        </w:rPr>
        <w:t>Умеют поддерживать беседу, используют все части речи. Однако не все дети овладели умением определять первый звук в слове. Не владеют описательным рассказом, составление повествовательного рассказа из личного опыта.</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b/>
          <w:bCs/>
          <w:i/>
          <w:iCs/>
          <w:sz w:val="24"/>
          <w:szCs w:val="24"/>
          <w:lang w:eastAsia="ru-RU"/>
        </w:rPr>
        <w:t>Вывод:</w:t>
      </w:r>
      <w:r w:rsidRPr="002F4752">
        <w:rPr>
          <w:rFonts w:ascii="Times New Roman" w:eastAsia="Times New Roman" w:hAnsi="Times New Roman" w:cs="Times New Roman"/>
          <w:sz w:val="24"/>
          <w:szCs w:val="24"/>
          <w:lang w:eastAsia="ru-RU"/>
        </w:rPr>
        <w:t xml:space="preserve"> учить детей составлению описательных и из 5—6 предложений о предметах. Сочинять повествовательные рассказы по игрушкам, картинам, из личного опыта; составление описательных загадок об игрушках, объектах природы. Развить речевое словотворчество. </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sz w:val="24"/>
          <w:szCs w:val="24"/>
          <w:lang w:eastAsia="ru-RU"/>
        </w:rPr>
        <w:br/>
      </w:r>
    </w:p>
    <w:p w:rsidR="00A13094" w:rsidRDefault="00A13094" w:rsidP="002F4752">
      <w:pPr>
        <w:spacing w:after="0" w:line="240" w:lineRule="auto"/>
        <w:rPr>
          <w:rFonts w:ascii="Times New Roman" w:eastAsia="Times New Roman" w:hAnsi="Times New Roman" w:cs="Times New Roman"/>
          <w:b/>
          <w:bCs/>
          <w:sz w:val="24"/>
          <w:szCs w:val="24"/>
          <w:lang w:eastAsia="ru-RU"/>
        </w:rPr>
      </w:pPr>
    </w:p>
    <w:p w:rsidR="00A13094" w:rsidRDefault="00A13094" w:rsidP="002F4752">
      <w:pPr>
        <w:spacing w:after="0" w:line="240" w:lineRule="auto"/>
        <w:rPr>
          <w:rFonts w:ascii="Times New Roman" w:eastAsia="Times New Roman" w:hAnsi="Times New Roman" w:cs="Times New Roman"/>
          <w:b/>
          <w:bCs/>
          <w:sz w:val="24"/>
          <w:szCs w:val="24"/>
          <w:lang w:eastAsia="ru-RU"/>
        </w:rPr>
      </w:pPr>
    </w:p>
    <w:p w:rsidR="00A13094" w:rsidRDefault="00A13094" w:rsidP="002F4752">
      <w:pPr>
        <w:spacing w:after="0" w:line="240" w:lineRule="auto"/>
        <w:rPr>
          <w:rFonts w:ascii="Times New Roman" w:eastAsia="Times New Roman" w:hAnsi="Times New Roman" w:cs="Times New Roman"/>
          <w:b/>
          <w:bCs/>
          <w:sz w:val="24"/>
          <w:szCs w:val="24"/>
          <w:lang w:eastAsia="ru-RU"/>
        </w:rPr>
      </w:pPr>
    </w:p>
    <w:p w:rsidR="002649FD" w:rsidRDefault="002F4752" w:rsidP="002F4752">
      <w:pPr>
        <w:spacing w:after="0" w:line="240" w:lineRule="auto"/>
        <w:rPr>
          <w:rFonts w:ascii="Times New Roman" w:eastAsia="Times New Roman" w:hAnsi="Times New Roman" w:cs="Times New Roman"/>
          <w:sz w:val="24"/>
          <w:szCs w:val="24"/>
          <w:lang w:eastAsia="ru-RU"/>
        </w:rPr>
      </w:pPr>
      <w:r w:rsidRPr="002F4752">
        <w:rPr>
          <w:rFonts w:ascii="Times New Roman" w:eastAsia="Times New Roman" w:hAnsi="Times New Roman" w:cs="Times New Roman"/>
          <w:b/>
          <w:bCs/>
          <w:sz w:val="24"/>
          <w:szCs w:val="24"/>
          <w:lang w:eastAsia="ru-RU"/>
        </w:rPr>
        <w:lastRenderedPageBreak/>
        <w:t>Образовательная область «Художественно - эстетическое развитие».</w:t>
      </w:r>
      <w:r w:rsidR="002649FD">
        <w:rPr>
          <w:rFonts w:ascii="Times New Roman" w:eastAsia="Times New Roman" w:hAnsi="Times New Roman" w:cs="Times New Roman"/>
          <w:sz w:val="24"/>
          <w:szCs w:val="24"/>
          <w:lang w:eastAsia="ru-RU"/>
        </w:rPr>
        <w:br/>
        <w:t xml:space="preserve">Н.Г.                                                                                         К.Г. </w:t>
      </w:r>
    </w:p>
    <w:p w:rsidR="002649FD" w:rsidRDefault="002649FD"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649FD" w:rsidRDefault="002649FD" w:rsidP="002F4752">
      <w:pPr>
        <w:spacing w:after="0" w:line="240" w:lineRule="auto"/>
        <w:rPr>
          <w:rFonts w:ascii="Times New Roman" w:eastAsia="Times New Roman" w:hAnsi="Times New Roman" w:cs="Times New Roman"/>
          <w:sz w:val="24"/>
          <w:szCs w:val="24"/>
          <w:lang w:eastAsia="ru-RU"/>
        </w:rPr>
      </w:pPr>
    </w:p>
    <w:p w:rsidR="002649FD" w:rsidRDefault="002649FD"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В-0/д-0%                                                                                В-8/д-42%</w:t>
      </w:r>
    </w:p>
    <w:p w:rsidR="002649FD" w:rsidRDefault="002649FD"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С-20/д-100%                                                                          С-11/д-58%</w:t>
      </w:r>
    </w:p>
    <w:p w:rsidR="002649FD" w:rsidRDefault="00A13094"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align>left</wp:align>
            </wp:positionH>
            <wp:positionV relativeFrom="paragraph">
              <wp:posOffset>175895</wp:posOffset>
            </wp:positionV>
            <wp:extent cx="2760980" cy="4763770"/>
            <wp:effectExtent l="0" t="0" r="1270" b="1778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2649FD">
        <w:rPr>
          <w:rFonts w:ascii="Times New Roman" w:eastAsia="Times New Roman" w:hAnsi="Times New Roman" w:cs="Times New Roman"/>
          <w:sz w:val="24"/>
          <w:szCs w:val="24"/>
          <w:lang w:eastAsia="ru-RU"/>
        </w:rPr>
        <w:t xml:space="preserve">Н-0/д-0%                                                                                Н-0/д-0%                                                                                                                </w:t>
      </w:r>
    </w:p>
    <w:p w:rsidR="00A13094" w:rsidRDefault="00A13094"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16225" cy="4736592"/>
            <wp:effectExtent l="0" t="0" r="3175" b="698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eastAsia="Times New Roman" w:hAnsi="Times New Roman" w:cs="Times New Roman"/>
          <w:sz w:val="24"/>
          <w:szCs w:val="24"/>
          <w:lang w:eastAsia="ru-RU"/>
        </w:rPr>
        <w:br w:type="textWrapping" w:clear="all"/>
      </w:r>
      <w:r w:rsidR="002F4752" w:rsidRPr="002F4752">
        <w:rPr>
          <w:rFonts w:ascii="Times New Roman" w:eastAsia="Times New Roman" w:hAnsi="Times New Roman" w:cs="Times New Roman"/>
          <w:sz w:val="24"/>
          <w:szCs w:val="24"/>
          <w:lang w:eastAsia="ru-RU"/>
        </w:rPr>
        <w:br/>
      </w:r>
    </w:p>
    <w:p w:rsidR="00A13094" w:rsidRDefault="00A13094" w:rsidP="002F4752">
      <w:pPr>
        <w:spacing w:after="0" w:line="240" w:lineRule="auto"/>
        <w:rPr>
          <w:rFonts w:ascii="Times New Roman" w:eastAsia="Times New Roman" w:hAnsi="Times New Roman" w:cs="Times New Roman"/>
          <w:sz w:val="24"/>
          <w:szCs w:val="24"/>
          <w:lang w:eastAsia="ru-RU"/>
        </w:rPr>
      </w:pPr>
    </w:p>
    <w:p w:rsidR="00A13094" w:rsidRDefault="002F4752" w:rsidP="002F4752">
      <w:pPr>
        <w:spacing w:after="0" w:line="240" w:lineRule="auto"/>
        <w:rPr>
          <w:rFonts w:ascii="Times New Roman" w:eastAsia="Times New Roman" w:hAnsi="Times New Roman" w:cs="Times New Roman"/>
          <w:b/>
          <w:bCs/>
          <w:sz w:val="24"/>
          <w:szCs w:val="24"/>
          <w:lang w:eastAsia="ru-RU"/>
        </w:rPr>
      </w:pPr>
      <w:r w:rsidRPr="002F4752">
        <w:rPr>
          <w:rFonts w:ascii="Times New Roman" w:eastAsia="Times New Roman" w:hAnsi="Times New Roman" w:cs="Times New Roman"/>
          <w:sz w:val="24"/>
          <w:szCs w:val="24"/>
          <w:lang w:eastAsia="ru-RU"/>
        </w:rPr>
        <w:t xml:space="preserve">Анализ мониторинга показал, что дети способны преобразовывать постройки в соответствии с заданием взрослого. Сформировался интерес к предметам народно - прикладного искусства. Узнают песни по мелодии. Научились владению правилами работы с ножницами. Однако не все умеют вырезать округлые формы. Дети испытывают затруднения в сюжетном рисовании. </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b/>
          <w:bCs/>
          <w:i/>
          <w:iCs/>
          <w:sz w:val="24"/>
          <w:szCs w:val="24"/>
          <w:lang w:eastAsia="ru-RU"/>
        </w:rPr>
        <w:t>Вывод:</w:t>
      </w:r>
      <w:r w:rsidRPr="002F4752">
        <w:rPr>
          <w:rFonts w:ascii="Times New Roman" w:eastAsia="Times New Roman" w:hAnsi="Times New Roman" w:cs="Times New Roman"/>
          <w:sz w:val="24"/>
          <w:szCs w:val="24"/>
          <w:lang w:eastAsia="ru-RU"/>
        </w:rPr>
        <w:t xml:space="preserve"> изготовить наглядный материал для детей вырезания разнообразных геометрических фигур. Чтобы достичь лучших результатов, необходимо обратить внимание на развитие  умения  составлять новый цветовой тон на палитре, накладывать одну краску на другую, передавать в работах некоторые детали.</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sz w:val="24"/>
          <w:szCs w:val="24"/>
          <w:lang w:eastAsia="ru-RU"/>
        </w:rPr>
        <w:br/>
      </w:r>
    </w:p>
    <w:p w:rsidR="00A13094" w:rsidRDefault="00A13094" w:rsidP="002F4752">
      <w:pPr>
        <w:spacing w:after="0" w:line="240" w:lineRule="auto"/>
        <w:rPr>
          <w:rFonts w:ascii="Times New Roman" w:eastAsia="Times New Roman" w:hAnsi="Times New Roman" w:cs="Times New Roman"/>
          <w:b/>
          <w:bCs/>
          <w:sz w:val="24"/>
          <w:szCs w:val="24"/>
          <w:lang w:eastAsia="ru-RU"/>
        </w:rPr>
      </w:pPr>
    </w:p>
    <w:p w:rsidR="00A13094" w:rsidRDefault="00A13094" w:rsidP="002F4752">
      <w:pPr>
        <w:spacing w:after="0" w:line="240" w:lineRule="auto"/>
        <w:rPr>
          <w:rFonts w:ascii="Times New Roman" w:eastAsia="Times New Roman" w:hAnsi="Times New Roman" w:cs="Times New Roman"/>
          <w:b/>
          <w:bCs/>
          <w:sz w:val="24"/>
          <w:szCs w:val="24"/>
          <w:lang w:eastAsia="ru-RU"/>
        </w:rPr>
      </w:pPr>
    </w:p>
    <w:p w:rsidR="00A13094" w:rsidRDefault="00A13094" w:rsidP="002F4752">
      <w:pPr>
        <w:spacing w:after="0" w:line="240" w:lineRule="auto"/>
        <w:rPr>
          <w:rFonts w:ascii="Times New Roman" w:eastAsia="Times New Roman" w:hAnsi="Times New Roman" w:cs="Times New Roman"/>
          <w:b/>
          <w:bCs/>
          <w:sz w:val="24"/>
          <w:szCs w:val="24"/>
          <w:lang w:eastAsia="ru-RU"/>
        </w:rPr>
      </w:pPr>
    </w:p>
    <w:p w:rsidR="00DC1C65" w:rsidRDefault="002F4752" w:rsidP="002F4752">
      <w:pPr>
        <w:spacing w:after="0" w:line="240" w:lineRule="auto"/>
        <w:rPr>
          <w:rFonts w:ascii="Times New Roman" w:eastAsia="Times New Roman" w:hAnsi="Times New Roman" w:cs="Times New Roman"/>
          <w:sz w:val="24"/>
          <w:szCs w:val="24"/>
          <w:lang w:eastAsia="ru-RU"/>
        </w:rPr>
      </w:pPr>
      <w:r w:rsidRPr="002F4752">
        <w:rPr>
          <w:rFonts w:ascii="Times New Roman" w:eastAsia="Times New Roman" w:hAnsi="Times New Roman" w:cs="Times New Roman"/>
          <w:b/>
          <w:bCs/>
          <w:sz w:val="24"/>
          <w:szCs w:val="24"/>
          <w:lang w:eastAsia="ru-RU"/>
        </w:rPr>
        <w:lastRenderedPageBreak/>
        <w:t xml:space="preserve">Образовательная область «Физическое развитие» </w:t>
      </w:r>
      <w:r w:rsidR="002649FD">
        <w:rPr>
          <w:rFonts w:ascii="Times New Roman" w:eastAsia="Times New Roman" w:hAnsi="Times New Roman" w:cs="Times New Roman"/>
          <w:sz w:val="24"/>
          <w:szCs w:val="24"/>
          <w:lang w:eastAsia="ru-RU"/>
        </w:rPr>
        <w:br/>
        <w:t xml:space="preserve">Н.Г.                                                                                        К.Г. </w:t>
      </w:r>
    </w:p>
    <w:p w:rsidR="00DC1C65" w:rsidRDefault="00DC1C65"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C1C65" w:rsidRDefault="00DC1C65" w:rsidP="002F4752">
      <w:pPr>
        <w:spacing w:after="0" w:line="240" w:lineRule="auto"/>
        <w:rPr>
          <w:rFonts w:ascii="Times New Roman" w:eastAsia="Times New Roman" w:hAnsi="Times New Roman" w:cs="Times New Roman"/>
          <w:sz w:val="24"/>
          <w:szCs w:val="24"/>
          <w:lang w:eastAsia="ru-RU"/>
        </w:rPr>
      </w:pPr>
    </w:p>
    <w:p w:rsidR="00DC1C65" w:rsidRDefault="00DC1C65"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В-0/д-0%                                                                               В-8/д-42%</w:t>
      </w:r>
    </w:p>
    <w:p w:rsidR="00DC1C65" w:rsidRDefault="00DC1C65"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С-20/д-100%                                                                         С-11/д-58%</w:t>
      </w:r>
    </w:p>
    <w:p w:rsidR="00DC1C65" w:rsidRDefault="00DC1C65" w:rsidP="002F47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Н-0/д-0%                                                                               Н-0/д-0%</w:t>
      </w:r>
    </w:p>
    <w:p w:rsidR="002649FD" w:rsidRDefault="002F4752" w:rsidP="002F4752">
      <w:pPr>
        <w:spacing w:after="0" w:line="240" w:lineRule="auto"/>
        <w:rPr>
          <w:rFonts w:ascii="Times New Roman" w:eastAsia="Times New Roman" w:hAnsi="Times New Roman" w:cs="Times New Roman"/>
          <w:sz w:val="24"/>
          <w:szCs w:val="24"/>
          <w:lang w:eastAsia="ru-RU"/>
        </w:rPr>
      </w:pPr>
      <w:r w:rsidRPr="002F4752">
        <w:rPr>
          <w:rFonts w:ascii="Times New Roman" w:eastAsia="Times New Roman" w:hAnsi="Times New Roman" w:cs="Times New Roman"/>
          <w:sz w:val="24"/>
          <w:szCs w:val="24"/>
          <w:lang w:eastAsia="ru-RU"/>
        </w:rPr>
        <w:br/>
      </w:r>
      <w:r w:rsidR="00A13094">
        <w:rPr>
          <w:rFonts w:ascii="Times New Roman" w:eastAsia="Times New Roman" w:hAnsi="Times New Roman" w:cs="Times New Roman"/>
          <w:noProof/>
          <w:sz w:val="24"/>
          <w:szCs w:val="24"/>
          <w:lang w:eastAsia="ru-RU"/>
        </w:rPr>
        <w:drawing>
          <wp:inline distT="0" distB="0" distL="0" distR="0">
            <wp:extent cx="2962275" cy="4233672"/>
            <wp:effectExtent l="0" t="0" r="9525" b="146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13094">
        <w:rPr>
          <w:rFonts w:ascii="Times New Roman" w:eastAsia="Times New Roman" w:hAnsi="Times New Roman" w:cs="Times New Roman"/>
          <w:sz w:val="24"/>
          <w:szCs w:val="24"/>
          <w:lang w:eastAsia="ru-RU"/>
        </w:rPr>
        <w:t xml:space="preserve">     </w:t>
      </w:r>
      <w:r w:rsidR="00B42EA1">
        <w:rPr>
          <w:rFonts w:ascii="Times New Roman" w:eastAsia="Times New Roman" w:hAnsi="Times New Roman" w:cs="Times New Roman"/>
          <w:noProof/>
          <w:sz w:val="24"/>
          <w:szCs w:val="24"/>
          <w:lang w:eastAsia="ru-RU"/>
        </w:rPr>
        <w:drawing>
          <wp:inline distT="0" distB="0" distL="0" distR="0">
            <wp:extent cx="2724785" cy="4242816"/>
            <wp:effectExtent l="0" t="0" r="18415" b="571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49FD" w:rsidRDefault="002649FD" w:rsidP="002F4752">
      <w:pPr>
        <w:spacing w:after="0" w:line="240" w:lineRule="auto"/>
        <w:rPr>
          <w:rFonts w:ascii="Times New Roman" w:eastAsia="Times New Roman" w:hAnsi="Times New Roman" w:cs="Times New Roman"/>
          <w:sz w:val="24"/>
          <w:szCs w:val="24"/>
          <w:lang w:eastAsia="ru-RU"/>
        </w:rPr>
      </w:pPr>
    </w:p>
    <w:p w:rsidR="002F4752" w:rsidRDefault="002F4752" w:rsidP="002F4752">
      <w:pPr>
        <w:spacing w:after="0" w:line="240" w:lineRule="auto"/>
        <w:rPr>
          <w:rFonts w:ascii="Times New Roman" w:eastAsia="Times New Roman" w:hAnsi="Times New Roman" w:cs="Times New Roman"/>
          <w:sz w:val="24"/>
          <w:szCs w:val="24"/>
          <w:lang w:eastAsia="ru-RU"/>
        </w:rPr>
      </w:pPr>
      <w:r w:rsidRPr="002F4752">
        <w:rPr>
          <w:rFonts w:ascii="Times New Roman" w:eastAsia="Times New Roman" w:hAnsi="Times New Roman" w:cs="Times New Roman"/>
          <w:sz w:val="24"/>
          <w:szCs w:val="24"/>
          <w:lang w:eastAsia="ru-RU"/>
        </w:rPr>
        <w:t>Анализ мониторинга показал, что дети стали уверенно и активно выполнять упражнения, проявлять интерес к физическим упражнениям с различным спортивным инвентарём. Строятся по заданию взрослого в шеренгу, в колонну по одному, парами, в круг. Определяют положение предметов в пространстве, умеют двигаться в нужном направлении, находят правую и левую руку. Соблюдают элементарные правила личной гигиены, опрятности. Умеют самостоятельно одеваться и раздеваться, убирать одежду и обувь в шкафчик.</w:t>
      </w:r>
      <w:r w:rsidRPr="002F4752">
        <w:rPr>
          <w:rFonts w:ascii="Times New Roman" w:eastAsia="Times New Roman" w:hAnsi="Times New Roman" w:cs="Times New Roman"/>
          <w:sz w:val="24"/>
          <w:szCs w:val="24"/>
          <w:lang w:eastAsia="ru-RU"/>
        </w:rPr>
        <w:br/>
      </w:r>
      <w:r w:rsidRPr="002F4752">
        <w:rPr>
          <w:rFonts w:ascii="Times New Roman" w:eastAsia="Times New Roman" w:hAnsi="Times New Roman" w:cs="Times New Roman"/>
          <w:b/>
          <w:bCs/>
          <w:i/>
          <w:iCs/>
          <w:sz w:val="24"/>
          <w:szCs w:val="24"/>
          <w:lang w:eastAsia="ru-RU"/>
        </w:rPr>
        <w:t>Вывод:</w:t>
      </w:r>
      <w:r w:rsidRPr="002F4752">
        <w:rPr>
          <w:rFonts w:ascii="Times New Roman" w:eastAsia="Times New Roman" w:hAnsi="Times New Roman" w:cs="Times New Roman"/>
          <w:b/>
          <w:bCs/>
          <w:sz w:val="24"/>
          <w:szCs w:val="24"/>
          <w:lang w:eastAsia="ru-RU"/>
        </w:rPr>
        <w:t xml:space="preserve"> </w:t>
      </w:r>
      <w:r w:rsidRPr="002F4752">
        <w:rPr>
          <w:rFonts w:ascii="Times New Roman" w:eastAsia="Times New Roman" w:hAnsi="Times New Roman" w:cs="Times New Roman"/>
          <w:sz w:val="24"/>
          <w:szCs w:val="24"/>
          <w:lang w:eastAsia="ru-RU"/>
        </w:rPr>
        <w:t>необходимо проводить совместную и самостоятельную двигательную деятельность по развитию умений в бросании, ловле, метании. Ловить мяч с расстояния. Метать мяч разными способами правой и левой руками, отбивать о пол.</w:t>
      </w:r>
    </w:p>
    <w:p w:rsidR="00950ED8" w:rsidRDefault="00950ED8" w:rsidP="002F4752">
      <w:pPr>
        <w:spacing w:after="0" w:line="240" w:lineRule="auto"/>
        <w:rPr>
          <w:rFonts w:ascii="Times New Roman" w:eastAsia="Times New Roman" w:hAnsi="Times New Roman" w:cs="Times New Roman"/>
          <w:sz w:val="24"/>
          <w:szCs w:val="24"/>
          <w:lang w:eastAsia="ru-RU"/>
        </w:rPr>
      </w:pPr>
    </w:p>
    <w:p w:rsidR="00950ED8" w:rsidRDefault="00950ED8" w:rsidP="00950ED8">
      <w:pPr>
        <w:pStyle w:val="a3"/>
      </w:pPr>
      <w:r>
        <w:t>• Продолжать вести целенаправленную работу по повышению качества освоения программного материала по всем образовательным областям.</w:t>
      </w:r>
    </w:p>
    <w:p w:rsidR="00950ED8" w:rsidRDefault="00950ED8" w:rsidP="00950ED8">
      <w:pPr>
        <w:pStyle w:val="a3"/>
      </w:pPr>
      <w:r>
        <w:t>• Осуществлять дифференцированный подход к детям с целью улучшения освоения программы и развития интегративных качеств.</w:t>
      </w:r>
    </w:p>
    <w:p w:rsidR="00950ED8" w:rsidRDefault="00950ED8" w:rsidP="00950ED8">
      <w:pPr>
        <w:pStyle w:val="a3"/>
      </w:pPr>
      <w:r>
        <w:lastRenderedPageBreak/>
        <w:t>• Совместно с родителями, педагогами, музыкальным руководителем устранять пробелы в образовательной деятельности детей.</w:t>
      </w:r>
    </w:p>
    <w:p w:rsidR="00B4068D" w:rsidRDefault="00B4068D" w:rsidP="00B4068D">
      <w:pPr>
        <w:pStyle w:val="a3"/>
        <w:rPr>
          <w:rStyle w:val="a4"/>
        </w:rPr>
      </w:pPr>
      <w:r>
        <w:rPr>
          <w:rStyle w:val="a4"/>
        </w:rPr>
        <w:t>Результаты мониторинга детского развития (уровни развития интегративных качеств)</w:t>
      </w:r>
    </w:p>
    <w:p w:rsidR="00B4068D" w:rsidRDefault="00B4068D" w:rsidP="00B4068D">
      <w:pPr>
        <w:pStyle w:val="a3"/>
      </w:pPr>
      <w:r>
        <w:rPr>
          <w:rStyle w:val="a4"/>
        </w:rPr>
        <w:t xml:space="preserve">Интегративное качество </w:t>
      </w:r>
      <w:r w:rsidRPr="00B4068D">
        <w:rPr>
          <w:b/>
        </w:rPr>
        <w:t>«Физически развитый, овладевший основными культурно-гигиеническими навыками».</w:t>
      </w:r>
      <w:r>
        <w:t xml:space="preserve"> </w:t>
      </w:r>
    </w:p>
    <w:p w:rsidR="00B4068D" w:rsidRDefault="00B4068D" w:rsidP="00B4068D">
      <w:pPr>
        <w:pStyle w:val="a3"/>
      </w:pPr>
      <w:r>
        <w:rPr>
          <w:rStyle w:val="a4"/>
        </w:rPr>
        <w:t>Анализ</w:t>
      </w:r>
      <w:r>
        <w:t xml:space="preserve"> показателей динамики </w:t>
      </w:r>
      <w:r w:rsidRPr="00B4068D">
        <w:t xml:space="preserve">формирования </w:t>
      </w:r>
      <w:r w:rsidRPr="00B4068D">
        <w:rPr>
          <w:rStyle w:val="a4"/>
        </w:rPr>
        <w:t xml:space="preserve">интегративного качества позволяет </w:t>
      </w:r>
      <w:r w:rsidRPr="00B4068D">
        <w:rPr>
          <w:u w:val="single"/>
        </w:rPr>
        <w:t>сделать следующие выводы</w:t>
      </w:r>
      <w:r w:rsidRPr="00B4068D">
        <w:t>: во всей группе у детей сформированы основные движения и</w:t>
      </w:r>
      <w:r>
        <w:t xml:space="preserve"> потребность в двигательной активности в соответствии с возрастными особенностями. Однако показатели </w:t>
      </w:r>
      <w:proofErr w:type="spellStart"/>
      <w:r>
        <w:t>сформированности</w:t>
      </w:r>
      <w:proofErr w:type="spellEnd"/>
      <w:r>
        <w:t xml:space="preserve"> представлений о здоровом образе жизни и соблюдение элементарных правил здорового образа жизни находятся на недостаточно высоком уровне. </w:t>
      </w:r>
    </w:p>
    <w:p w:rsidR="00B4068D" w:rsidRPr="00C2237A" w:rsidRDefault="00B4068D" w:rsidP="00B4068D">
      <w:pPr>
        <w:pStyle w:val="a3"/>
        <w:rPr>
          <w:b/>
        </w:rPr>
      </w:pPr>
      <w:r w:rsidRPr="00C2237A">
        <w:rPr>
          <w:b/>
        </w:rPr>
        <w:t>Н.Г.                                                                                                           К.Г.</w:t>
      </w:r>
    </w:p>
    <w:p w:rsidR="00B4068D" w:rsidRDefault="00B4068D" w:rsidP="00B4068D">
      <w:pPr>
        <w:pStyle w:val="a3"/>
      </w:pPr>
      <w:r>
        <w:t>В-4/р-20%                                                                                                 В-10/д-53%</w:t>
      </w:r>
    </w:p>
    <w:p w:rsidR="00B4068D" w:rsidRDefault="00B4068D" w:rsidP="00B4068D">
      <w:pPr>
        <w:pStyle w:val="a3"/>
      </w:pPr>
      <w:r>
        <w:t>С-16/д-80%                                                                                               С-9/д-47%</w:t>
      </w:r>
    </w:p>
    <w:p w:rsidR="00B4068D" w:rsidRDefault="00B4068D" w:rsidP="00B4068D">
      <w:pPr>
        <w:pStyle w:val="a3"/>
      </w:pPr>
      <w:r>
        <w:t>Н-0/д-0%                                                                                                   Н-</w:t>
      </w:r>
      <w:r w:rsidR="00C2237A">
        <w:t>0/д-0%</w:t>
      </w:r>
    </w:p>
    <w:p w:rsidR="00C2237A" w:rsidRDefault="00B42EA1" w:rsidP="00B4068D">
      <w:pPr>
        <w:pStyle w:val="a3"/>
      </w:pPr>
      <w:r>
        <w:rPr>
          <w:noProof/>
        </w:rPr>
        <w:drawing>
          <wp:inline distT="0" distB="0" distL="0" distR="0">
            <wp:extent cx="2889504" cy="4572000"/>
            <wp:effectExtent l="0" t="0" r="63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Pr>
          <w:noProof/>
        </w:rPr>
        <w:drawing>
          <wp:inline distT="0" distB="0" distL="0" distR="0">
            <wp:extent cx="2779776" cy="4572000"/>
            <wp:effectExtent l="0" t="0" r="190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2EA1" w:rsidRDefault="00B42EA1" w:rsidP="00B4068D">
      <w:pPr>
        <w:pStyle w:val="a3"/>
      </w:pPr>
    </w:p>
    <w:p w:rsidR="00B4068D" w:rsidRPr="00C2237A" w:rsidRDefault="00B4068D" w:rsidP="00B4068D">
      <w:pPr>
        <w:pStyle w:val="a3"/>
        <w:rPr>
          <w:b/>
        </w:rPr>
      </w:pPr>
      <w:r w:rsidRPr="00C2237A">
        <w:rPr>
          <w:rStyle w:val="a4"/>
          <w:b w:val="0"/>
        </w:rPr>
        <w:lastRenderedPageBreak/>
        <w:t xml:space="preserve">Интегративное качество </w:t>
      </w:r>
      <w:r w:rsidRPr="00C2237A">
        <w:rPr>
          <w:b/>
          <w:i/>
          <w:iCs/>
        </w:rPr>
        <w:t>«Любознательный, активный»</w:t>
      </w:r>
      <w:r w:rsidRPr="00C2237A">
        <w:rPr>
          <w:b/>
        </w:rPr>
        <w:t>.</w:t>
      </w:r>
    </w:p>
    <w:p w:rsidR="00C2237A" w:rsidRDefault="00C2237A" w:rsidP="00B4068D">
      <w:pPr>
        <w:pStyle w:val="a3"/>
        <w:rPr>
          <w:b/>
        </w:rPr>
      </w:pPr>
      <w:r>
        <w:rPr>
          <w:b/>
        </w:rPr>
        <w:t>К.Г.                                                                                               Н.Г.</w:t>
      </w:r>
    </w:p>
    <w:p w:rsidR="00C2237A" w:rsidRDefault="00C2237A" w:rsidP="00B4068D">
      <w:pPr>
        <w:pStyle w:val="a3"/>
        <w:rPr>
          <w:b/>
        </w:rPr>
      </w:pPr>
      <w:r>
        <w:rPr>
          <w:b/>
        </w:rPr>
        <w:t>В-5/д-25%                                                                                   В-12/д-63%</w:t>
      </w:r>
    </w:p>
    <w:p w:rsidR="00C2237A" w:rsidRDefault="00C2237A" w:rsidP="00B4068D">
      <w:pPr>
        <w:pStyle w:val="a3"/>
        <w:rPr>
          <w:b/>
        </w:rPr>
      </w:pPr>
      <w:r>
        <w:rPr>
          <w:b/>
        </w:rPr>
        <w:t>С-15/д-75%                                                                                 С-7/д-37%</w:t>
      </w:r>
    </w:p>
    <w:p w:rsidR="009477FA" w:rsidRDefault="00C2237A" w:rsidP="00B4068D">
      <w:pPr>
        <w:pStyle w:val="a3"/>
        <w:rPr>
          <w:b/>
        </w:rPr>
      </w:pPr>
      <w:r>
        <w:rPr>
          <w:b/>
        </w:rPr>
        <w:t xml:space="preserve">Н-0/д-0%                                                                                     Н-0/д-0%   </w:t>
      </w:r>
    </w:p>
    <w:p w:rsidR="009477FA" w:rsidRDefault="00493C41" w:rsidP="00B4068D">
      <w:pPr>
        <w:pStyle w:val="a3"/>
      </w:pPr>
      <w:r>
        <w:rPr>
          <w:noProof/>
        </w:rPr>
        <w:drawing>
          <wp:inline distT="0" distB="0" distL="0" distR="0">
            <wp:extent cx="2807208" cy="4343400"/>
            <wp:effectExtent l="0" t="0" r="1270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 xml:space="preserve">     </w:t>
      </w:r>
      <w:r>
        <w:rPr>
          <w:noProof/>
        </w:rPr>
        <w:drawing>
          <wp:inline distT="0" distB="0" distL="0" distR="0">
            <wp:extent cx="2788920" cy="4343400"/>
            <wp:effectExtent l="0" t="0" r="1143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93C41" w:rsidRDefault="00493C41" w:rsidP="00B4068D">
      <w:pPr>
        <w:pStyle w:val="a3"/>
      </w:pPr>
    </w:p>
    <w:p w:rsidR="00C2237A" w:rsidRPr="009477FA" w:rsidRDefault="009477FA" w:rsidP="00B4068D">
      <w:pPr>
        <w:pStyle w:val="a3"/>
      </w:pPr>
      <w:r>
        <w:t xml:space="preserve">Итого по </w:t>
      </w:r>
      <w:r>
        <w:rPr>
          <w:rStyle w:val="a4"/>
        </w:rPr>
        <w:t xml:space="preserve">интегративному качеству </w:t>
      </w:r>
      <w:r>
        <w:rPr>
          <w:i/>
          <w:iCs/>
        </w:rPr>
        <w:t>«Любознательный, активный»</w:t>
      </w:r>
      <w:r>
        <w:t xml:space="preserve">: </w:t>
      </w:r>
      <w:r>
        <w:rPr>
          <w:rStyle w:val="a4"/>
        </w:rPr>
        <w:t>Анализ</w:t>
      </w:r>
      <w:r>
        <w:t xml:space="preserve"> показателей динамики формирования </w:t>
      </w:r>
      <w:r>
        <w:rPr>
          <w:rStyle w:val="a4"/>
        </w:rPr>
        <w:t>интегративного качества</w:t>
      </w:r>
      <w:r>
        <w:t xml:space="preserve"> </w:t>
      </w:r>
      <w:r>
        <w:rPr>
          <w:u w:val="single"/>
        </w:rPr>
        <w:t>позволяет сделать следующие выводы</w:t>
      </w:r>
      <w:r>
        <w:t xml:space="preserve">: во всех группах, в основном, познавательные </w:t>
      </w:r>
      <w:r>
        <w:rPr>
          <w:rStyle w:val="a4"/>
        </w:rPr>
        <w:t>интересы</w:t>
      </w:r>
      <w:r>
        <w:t>, вопросы, участие в образовательном процессе находятся выше среднего уровня.</w:t>
      </w:r>
      <w:r w:rsidR="00C2237A">
        <w:rPr>
          <w:b/>
        </w:rPr>
        <w:t xml:space="preserve">                                                                                                </w:t>
      </w:r>
    </w:p>
    <w:p w:rsidR="009477FA" w:rsidRDefault="00C2237A" w:rsidP="00B4068D">
      <w:pPr>
        <w:pStyle w:val="a3"/>
        <w:rPr>
          <w:b/>
        </w:rPr>
      </w:pPr>
      <w:r>
        <w:rPr>
          <w:b/>
        </w:rPr>
        <w:t xml:space="preserve">                                                                                                    </w:t>
      </w:r>
    </w:p>
    <w:p w:rsidR="00493C41" w:rsidRDefault="00493C41" w:rsidP="00B4068D">
      <w:pPr>
        <w:pStyle w:val="a3"/>
        <w:rPr>
          <w:rStyle w:val="a4"/>
        </w:rPr>
      </w:pPr>
    </w:p>
    <w:p w:rsidR="00493C41" w:rsidRDefault="00493C41" w:rsidP="00B4068D">
      <w:pPr>
        <w:pStyle w:val="a3"/>
        <w:rPr>
          <w:rStyle w:val="a4"/>
        </w:rPr>
      </w:pPr>
    </w:p>
    <w:p w:rsidR="00493C41" w:rsidRDefault="00493C41" w:rsidP="00B4068D">
      <w:pPr>
        <w:pStyle w:val="a3"/>
        <w:rPr>
          <w:rStyle w:val="a4"/>
        </w:rPr>
      </w:pPr>
    </w:p>
    <w:p w:rsidR="00493C41" w:rsidRDefault="00493C41" w:rsidP="00B4068D">
      <w:pPr>
        <w:pStyle w:val="a3"/>
        <w:rPr>
          <w:rStyle w:val="a4"/>
        </w:rPr>
      </w:pPr>
    </w:p>
    <w:p w:rsidR="009477FA" w:rsidRDefault="00B4068D" w:rsidP="00B4068D">
      <w:pPr>
        <w:pStyle w:val="a3"/>
      </w:pPr>
      <w:r>
        <w:rPr>
          <w:rStyle w:val="a4"/>
        </w:rPr>
        <w:lastRenderedPageBreak/>
        <w:t xml:space="preserve">Интегративное качество </w:t>
      </w:r>
      <w:r>
        <w:rPr>
          <w:i/>
          <w:iCs/>
        </w:rPr>
        <w:t>«Эмоционально отзывчивый»</w:t>
      </w:r>
      <w:r>
        <w:t>.</w:t>
      </w:r>
    </w:p>
    <w:p w:rsidR="009477FA" w:rsidRDefault="009477FA" w:rsidP="00B4068D">
      <w:pPr>
        <w:pStyle w:val="a3"/>
      </w:pPr>
      <w:r>
        <w:t>Н.Г.                                                                                                         К.Г.</w:t>
      </w:r>
    </w:p>
    <w:p w:rsidR="009477FA" w:rsidRDefault="009477FA" w:rsidP="00B4068D">
      <w:pPr>
        <w:pStyle w:val="a3"/>
      </w:pPr>
      <w:r>
        <w:t>В-0/д-0%                                                                                                В-9/д-47%</w:t>
      </w:r>
    </w:p>
    <w:p w:rsidR="009477FA" w:rsidRDefault="009477FA" w:rsidP="00B4068D">
      <w:pPr>
        <w:pStyle w:val="a3"/>
      </w:pPr>
      <w:r>
        <w:t>С-20/д-100%                                                                                          С-10/д-53%</w:t>
      </w:r>
    </w:p>
    <w:p w:rsidR="009477FA" w:rsidRDefault="009477FA" w:rsidP="00B4068D">
      <w:pPr>
        <w:pStyle w:val="a3"/>
      </w:pPr>
      <w:r>
        <w:t>Н-0/д-0%                                                                                                Н-0/д-0%</w:t>
      </w:r>
    </w:p>
    <w:p w:rsidR="009477FA" w:rsidRDefault="00493C41" w:rsidP="00B4068D">
      <w:pPr>
        <w:pStyle w:val="a3"/>
      </w:pPr>
      <w:r>
        <w:rPr>
          <w:noProof/>
        </w:rPr>
        <w:drawing>
          <wp:inline distT="0" distB="0" distL="0" distR="0">
            <wp:extent cx="2916555" cy="4325112"/>
            <wp:effectExtent l="0" t="0" r="17145" b="1841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D23CA2">
        <w:t xml:space="preserve">    </w:t>
      </w:r>
      <w:r w:rsidR="00D23CA2">
        <w:rPr>
          <w:noProof/>
        </w:rPr>
        <w:drawing>
          <wp:inline distT="0" distB="0" distL="0" distR="0">
            <wp:extent cx="2687955" cy="4325112"/>
            <wp:effectExtent l="0" t="0" r="17145" b="1841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477FA" w:rsidRDefault="00B4068D" w:rsidP="00B4068D">
      <w:pPr>
        <w:pStyle w:val="a3"/>
      </w:pPr>
      <w:r>
        <w:t xml:space="preserve"> </w:t>
      </w:r>
    </w:p>
    <w:p w:rsidR="00B4068D" w:rsidRPr="009477FA" w:rsidRDefault="00B4068D" w:rsidP="00B4068D">
      <w:pPr>
        <w:pStyle w:val="a3"/>
        <w:rPr>
          <w:b/>
        </w:rPr>
      </w:pPr>
      <w:r>
        <w:rPr>
          <w:rStyle w:val="a4"/>
        </w:rPr>
        <w:t>Анализ</w:t>
      </w:r>
      <w:r>
        <w:t xml:space="preserve"> показателей динамики формирования </w:t>
      </w:r>
      <w:r>
        <w:rPr>
          <w:rStyle w:val="a4"/>
        </w:rPr>
        <w:t>интегративного качества</w:t>
      </w:r>
      <w:r>
        <w:t xml:space="preserve"> </w:t>
      </w:r>
      <w:r>
        <w:rPr>
          <w:u w:val="single"/>
        </w:rPr>
        <w:t>позволяет сделать следующие выводы</w:t>
      </w:r>
      <w:r w:rsidR="005D1445">
        <w:t xml:space="preserve">: </w:t>
      </w:r>
      <w:r>
        <w:t>в основном, у воспитанников выражено сопереживание персонажам сказок, историй, рассказов, дети эмоционально реагируют на произведения искусства, имеют представления об эмоциональных состояниях. В группе необходимо уделить большое внимание формированию эмоциональной отзывчивости в деятельности и общении, отклику на эмоции близких людей и друзей.</w:t>
      </w:r>
    </w:p>
    <w:p w:rsidR="009477FA" w:rsidRDefault="009477FA" w:rsidP="00B4068D">
      <w:pPr>
        <w:pStyle w:val="a3"/>
      </w:pPr>
    </w:p>
    <w:p w:rsidR="00D23CA2" w:rsidRDefault="00D23CA2" w:rsidP="00B4068D">
      <w:pPr>
        <w:pStyle w:val="a3"/>
        <w:rPr>
          <w:rStyle w:val="a4"/>
        </w:rPr>
      </w:pPr>
    </w:p>
    <w:p w:rsidR="00D23CA2" w:rsidRDefault="00D23CA2" w:rsidP="00B4068D">
      <w:pPr>
        <w:pStyle w:val="a3"/>
        <w:rPr>
          <w:rStyle w:val="a4"/>
        </w:rPr>
      </w:pPr>
    </w:p>
    <w:p w:rsidR="005D1445" w:rsidRDefault="00B4068D" w:rsidP="00B4068D">
      <w:pPr>
        <w:pStyle w:val="a3"/>
        <w:rPr>
          <w:b/>
        </w:rPr>
      </w:pPr>
      <w:r>
        <w:rPr>
          <w:rStyle w:val="a4"/>
        </w:rPr>
        <w:lastRenderedPageBreak/>
        <w:t xml:space="preserve">Интегративное </w:t>
      </w:r>
      <w:r w:rsidRPr="005D1445">
        <w:rPr>
          <w:rStyle w:val="a4"/>
          <w:b w:val="0"/>
        </w:rPr>
        <w:t xml:space="preserve">качество </w:t>
      </w:r>
      <w:r w:rsidRPr="005D1445">
        <w:rPr>
          <w:b/>
        </w:rPr>
        <w:t>«Овладевший средствами общения и способами взаимодействия со взрослыми и сверстниками».</w:t>
      </w:r>
      <w:r w:rsidR="005D1445">
        <w:rPr>
          <w:b/>
        </w:rPr>
        <w:t xml:space="preserve"> </w:t>
      </w:r>
    </w:p>
    <w:p w:rsidR="005D1445" w:rsidRDefault="005D1445" w:rsidP="00B4068D">
      <w:pPr>
        <w:pStyle w:val="a3"/>
        <w:rPr>
          <w:b/>
        </w:rPr>
      </w:pPr>
      <w:r>
        <w:rPr>
          <w:b/>
        </w:rPr>
        <w:t>Н.Г.                                                                                              К.Г.</w:t>
      </w:r>
    </w:p>
    <w:p w:rsidR="005D1445" w:rsidRDefault="005D1445" w:rsidP="00B4068D">
      <w:pPr>
        <w:pStyle w:val="a3"/>
        <w:rPr>
          <w:b/>
        </w:rPr>
      </w:pPr>
      <w:r>
        <w:rPr>
          <w:b/>
        </w:rPr>
        <w:t>В-2/р-10%                                                                                   В-9/д-47%</w:t>
      </w:r>
    </w:p>
    <w:p w:rsidR="005D1445" w:rsidRDefault="005D1445" w:rsidP="00B4068D">
      <w:pPr>
        <w:pStyle w:val="a3"/>
        <w:rPr>
          <w:b/>
        </w:rPr>
      </w:pPr>
      <w:r>
        <w:rPr>
          <w:b/>
        </w:rPr>
        <w:t>С-18/д-90%                                                                                 С-10/д-53%</w:t>
      </w:r>
    </w:p>
    <w:p w:rsidR="005D1445" w:rsidRDefault="005D1445" w:rsidP="00B4068D">
      <w:pPr>
        <w:pStyle w:val="a3"/>
        <w:rPr>
          <w:b/>
        </w:rPr>
      </w:pPr>
      <w:r>
        <w:rPr>
          <w:b/>
        </w:rPr>
        <w:t>Н-0/д-0%                                                                                     Н-0/д-0%</w:t>
      </w:r>
    </w:p>
    <w:p w:rsidR="005D1445" w:rsidRDefault="00D23CA2" w:rsidP="00B4068D">
      <w:pPr>
        <w:pStyle w:val="a3"/>
        <w:rPr>
          <w:b/>
        </w:rPr>
      </w:pPr>
      <w:r>
        <w:rPr>
          <w:b/>
          <w:noProof/>
        </w:rPr>
        <w:drawing>
          <wp:inline distT="0" distB="0" distL="0" distR="0">
            <wp:extent cx="2706370" cy="4059936"/>
            <wp:effectExtent l="0" t="0" r="17780" b="1714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b/>
        </w:rPr>
        <w:t xml:space="preserve">    </w:t>
      </w:r>
      <w:r>
        <w:rPr>
          <w:b/>
          <w:noProof/>
        </w:rPr>
        <w:drawing>
          <wp:inline distT="0" distB="0" distL="0" distR="0">
            <wp:extent cx="2687955" cy="4068953"/>
            <wp:effectExtent l="0" t="0" r="17145" b="825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D1445" w:rsidRDefault="005D1445" w:rsidP="00B4068D">
      <w:pPr>
        <w:pStyle w:val="a3"/>
        <w:rPr>
          <w:b/>
        </w:rPr>
      </w:pPr>
    </w:p>
    <w:p w:rsidR="00D23CA2" w:rsidRDefault="00D23CA2" w:rsidP="00B4068D">
      <w:pPr>
        <w:pStyle w:val="a3"/>
        <w:rPr>
          <w:b/>
        </w:rPr>
      </w:pPr>
    </w:p>
    <w:p w:rsidR="00B4068D" w:rsidRDefault="00B4068D" w:rsidP="00B4068D">
      <w:pPr>
        <w:pStyle w:val="a3"/>
      </w:pPr>
      <w:r>
        <w:rPr>
          <w:rStyle w:val="a4"/>
        </w:rPr>
        <w:t>Анализ</w:t>
      </w:r>
      <w:r>
        <w:t xml:space="preserve"> показателей динамики формирования </w:t>
      </w:r>
      <w:r>
        <w:rPr>
          <w:rStyle w:val="a4"/>
        </w:rPr>
        <w:t>интегративного качества</w:t>
      </w:r>
      <w:r>
        <w:t xml:space="preserve"> </w:t>
      </w:r>
      <w:r>
        <w:rPr>
          <w:u w:val="single"/>
        </w:rPr>
        <w:t>позволяет сделать следующие выводы</w:t>
      </w:r>
      <w:r w:rsidR="005D1445">
        <w:t>: в группе</w:t>
      </w:r>
      <w:r>
        <w:t xml:space="preserve"> в основном, воспитанники используют вербальные и невербальные средства общения, владеют конструктивными способами взаимодействия со взрослыми и сверстниками. Однако, необходимо уделять внимание формированию культуры общения со взрослыми и разнообразных форм общения со сверстниками.</w:t>
      </w:r>
    </w:p>
    <w:p w:rsidR="00D23CA2" w:rsidRDefault="00D23CA2" w:rsidP="00B4068D">
      <w:pPr>
        <w:pStyle w:val="a3"/>
        <w:rPr>
          <w:rStyle w:val="a4"/>
        </w:rPr>
      </w:pPr>
    </w:p>
    <w:p w:rsidR="00D23CA2" w:rsidRDefault="00D23CA2" w:rsidP="00B4068D">
      <w:pPr>
        <w:pStyle w:val="a3"/>
        <w:rPr>
          <w:rStyle w:val="a4"/>
        </w:rPr>
      </w:pPr>
    </w:p>
    <w:p w:rsidR="00D23CA2" w:rsidRDefault="00D23CA2" w:rsidP="00B4068D">
      <w:pPr>
        <w:pStyle w:val="a3"/>
        <w:rPr>
          <w:rStyle w:val="a4"/>
        </w:rPr>
      </w:pPr>
    </w:p>
    <w:p w:rsidR="005D1445" w:rsidRDefault="00B4068D" w:rsidP="00B4068D">
      <w:pPr>
        <w:pStyle w:val="a3"/>
      </w:pPr>
      <w:r>
        <w:rPr>
          <w:rStyle w:val="a4"/>
        </w:rPr>
        <w:lastRenderedPageBreak/>
        <w:t xml:space="preserve">Интегративное качество </w:t>
      </w:r>
      <w:r w:rsidRPr="005D1445">
        <w:rPr>
          <w:b/>
          <w:i/>
          <w:iCs/>
        </w:rPr>
        <w:t>«Способный управлять своим поведением и планировать действия»</w:t>
      </w:r>
      <w:r>
        <w:t>.</w:t>
      </w:r>
    </w:p>
    <w:p w:rsidR="005D1445" w:rsidRDefault="005D1445" w:rsidP="00B4068D">
      <w:pPr>
        <w:pStyle w:val="a3"/>
      </w:pPr>
      <w:r>
        <w:t xml:space="preserve">К.Г.                                                                                                          Н.Г. </w:t>
      </w:r>
    </w:p>
    <w:p w:rsidR="000D29EF" w:rsidRDefault="000D29EF" w:rsidP="00B4068D">
      <w:pPr>
        <w:pStyle w:val="a3"/>
      </w:pPr>
      <w:r>
        <w:t>В-0/д-0%                                                                                                 В-4/р-21%</w:t>
      </w:r>
    </w:p>
    <w:p w:rsidR="000D29EF" w:rsidRDefault="000D29EF" w:rsidP="00B4068D">
      <w:pPr>
        <w:pStyle w:val="a3"/>
      </w:pPr>
      <w:r>
        <w:t>С-20/д-100%                                                                                           С-15/д-79%</w:t>
      </w:r>
    </w:p>
    <w:p w:rsidR="000D29EF" w:rsidRDefault="000D29EF" w:rsidP="00B4068D">
      <w:pPr>
        <w:pStyle w:val="a3"/>
      </w:pPr>
      <w:r>
        <w:t>Н-0/д-0%                                                                                                 Н-0/д-0%</w:t>
      </w:r>
    </w:p>
    <w:p w:rsidR="005D1445" w:rsidRDefault="00533D68" w:rsidP="00B4068D">
      <w:pPr>
        <w:pStyle w:val="a3"/>
      </w:pPr>
      <w:r>
        <w:rPr>
          <w:noProof/>
        </w:rPr>
        <w:drawing>
          <wp:inline distT="0" distB="0" distL="0" distR="0">
            <wp:extent cx="2825115" cy="4187952"/>
            <wp:effectExtent l="0" t="0" r="13335" b="317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t xml:space="preserve">   </w:t>
      </w:r>
      <w:r>
        <w:rPr>
          <w:noProof/>
        </w:rPr>
        <w:drawing>
          <wp:inline distT="0" distB="0" distL="0" distR="0">
            <wp:extent cx="2816225" cy="4178808"/>
            <wp:effectExtent l="0" t="0" r="3175" b="1270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D1445" w:rsidRDefault="005D1445" w:rsidP="00B4068D">
      <w:pPr>
        <w:pStyle w:val="a3"/>
      </w:pPr>
    </w:p>
    <w:p w:rsidR="005D1445" w:rsidRDefault="005D1445" w:rsidP="00B4068D">
      <w:pPr>
        <w:pStyle w:val="a3"/>
      </w:pPr>
    </w:p>
    <w:p w:rsidR="00B4068D" w:rsidRDefault="00B4068D" w:rsidP="00B4068D">
      <w:pPr>
        <w:pStyle w:val="a3"/>
      </w:pPr>
      <w:r>
        <w:t xml:space="preserve"> </w:t>
      </w:r>
      <w:r>
        <w:rPr>
          <w:rStyle w:val="a4"/>
        </w:rPr>
        <w:t>Анализ</w:t>
      </w:r>
      <w:r>
        <w:t xml:space="preserve"> показателей динамики формирования </w:t>
      </w:r>
      <w:r>
        <w:rPr>
          <w:rStyle w:val="a4"/>
        </w:rPr>
        <w:t>интегративного качества</w:t>
      </w:r>
      <w:r>
        <w:t xml:space="preserve"> </w:t>
      </w:r>
      <w:r>
        <w:rPr>
          <w:u w:val="single"/>
        </w:rPr>
        <w:t>позволяет сделать следующие выводы</w:t>
      </w:r>
      <w:r>
        <w:t xml:space="preserve">: в основном у воспитанников группы </w:t>
      </w:r>
      <w:r>
        <w:rPr>
          <w:i/>
          <w:iCs/>
        </w:rPr>
        <w:t>«Б»</w:t>
      </w:r>
      <w:r>
        <w:t xml:space="preserve"> соблюдают правила поведения на улице, в общественных местах, способны к волевому усилию, стараются соподчинять мотивы поведения. Однако, необходимо уделять серьёзное внимание соблюдению элементарных общепринятых моральных норм и правил поведения детьми.</w:t>
      </w:r>
    </w:p>
    <w:p w:rsidR="005D1445" w:rsidRDefault="005D1445" w:rsidP="00B4068D">
      <w:pPr>
        <w:pStyle w:val="a3"/>
        <w:rPr>
          <w:rStyle w:val="a4"/>
        </w:rPr>
      </w:pPr>
    </w:p>
    <w:p w:rsidR="000D29EF" w:rsidRDefault="000D29EF" w:rsidP="00B4068D">
      <w:pPr>
        <w:pStyle w:val="a3"/>
        <w:rPr>
          <w:rStyle w:val="a4"/>
        </w:rPr>
      </w:pPr>
    </w:p>
    <w:p w:rsidR="00533D68" w:rsidRDefault="00533D68" w:rsidP="00B4068D">
      <w:pPr>
        <w:pStyle w:val="a3"/>
        <w:rPr>
          <w:rStyle w:val="a4"/>
        </w:rPr>
      </w:pPr>
    </w:p>
    <w:p w:rsidR="000D29EF" w:rsidRDefault="00B4068D" w:rsidP="00B4068D">
      <w:pPr>
        <w:pStyle w:val="a3"/>
      </w:pPr>
      <w:r>
        <w:rPr>
          <w:rStyle w:val="a4"/>
        </w:rPr>
        <w:lastRenderedPageBreak/>
        <w:t xml:space="preserve">Интегративное качество </w:t>
      </w:r>
      <w:r w:rsidRPr="000D29EF">
        <w:rPr>
          <w:b/>
          <w:i/>
          <w:iCs/>
        </w:rPr>
        <w:t>«Способный решать</w:t>
      </w:r>
      <w:r>
        <w:rPr>
          <w:i/>
          <w:iCs/>
        </w:rPr>
        <w:t xml:space="preserve"> </w:t>
      </w:r>
      <w:r>
        <w:rPr>
          <w:rStyle w:val="a4"/>
          <w:i/>
          <w:iCs/>
        </w:rPr>
        <w:t>интеллектуальные и личностные задачи</w:t>
      </w:r>
      <w:r>
        <w:rPr>
          <w:i/>
          <w:iCs/>
        </w:rPr>
        <w:t>»</w:t>
      </w:r>
      <w:r>
        <w:t xml:space="preserve">. </w:t>
      </w:r>
    </w:p>
    <w:p w:rsidR="000D29EF" w:rsidRDefault="000D29EF" w:rsidP="00B4068D">
      <w:pPr>
        <w:pStyle w:val="a3"/>
      </w:pPr>
      <w:r>
        <w:t>Н.Г.                                                                                                           К.Г.</w:t>
      </w:r>
    </w:p>
    <w:p w:rsidR="000D29EF" w:rsidRDefault="000D29EF" w:rsidP="00B4068D">
      <w:pPr>
        <w:pStyle w:val="a3"/>
      </w:pPr>
      <w:r>
        <w:t>В-3/р-15%                                                                                                В-6/д-31%</w:t>
      </w:r>
    </w:p>
    <w:p w:rsidR="000D29EF" w:rsidRDefault="000D29EF" w:rsidP="00B4068D">
      <w:pPr>
        <w:pStyle w:val="a3"/>
      </w:pPr>
      <w:r>
        <w:t>С-17/д-85%                                                                                               С-13/д-69%</w:t>
      </w:r>
    </w:p>
    <w:p w:rsidR="000D29EF" w:rsidRDefault="000D29EF" w:rsidP="00B4068D">
      <w:pPr>
        <w:pStyle w:val="a3"/>
      </w:pPr>
      <w:r>
        <w:t>Н-0/д-0%                                                                                                   Н-0/д-0%</w:t>
      </w:r>
    </w:p>
    <w:p w:rsidR="000D29EF" w:rsidRDefault="00F66F0A" w:rsidP="00B4068D">
      <w:pPr>
        <w:pStyle w:val="a3"/>
        <w:rPr>
          <w:rStyle w:val="a4"/>
        </w:rPr>
      </w:pPr>
      <w:r>
        <w:rPr>
          <w:b/>
          <w:bCs/>
          <w:noProof/>
        </w:rPr>
        <w:drawing>
          <wp:inline distT="0" distB="0" distL="0" distR="0">
            <wp:extent cx="2880360" cy="4151376"/>
            <wp:effectExtent l="0" t="0" r="15240" b="190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Style w:val="a4"/>
        </w:rPr>
        <w:t xml:space="preserve">   </w:t>
      </w:r>
      <w:r>
        <w:rPr>
          <w:b/>
          <w:bCs/>
          <w:noProof/>
        </w:rPr>
        <w:drawing>
          <wp:inline distT="0" distB="0" distL="0" distR="0">
            <wp:extent cx="2706370" cy="4151376"/>
            <wp:effectExtent l="0" t="0" r="17780" b="190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D29EF" w:rsidRDefault="000D29EF" w:rsidP="00B4068D">
      <w:pPr>
        <w:pStyle w:val="a3"/>
        <w:rPr>
          <w:rStyle w:val="a4"/>
        </w:rPr>
      </w:pPr>
    </w:p>
    <w:p w:rsidR="000D29EF" w:rsidRDefault="000D29EF" w:rsidP="00B4068D">
      <w:pPr>
        <w:pStyle w:val="a3"/>
        <w:rPr>
          <w:rStyle w:val="a4"/>
        </w:rPr>
      </w:pPr>
    </w:p>
    <w:p w:rsidR="00F66F0A" w:rsidRDefault="00F66F0A" w:rsidP="00B4068D">
      <w:pPr>
        <w:pStyle w:val="a3"/>
        <w:rPr>
          <w:rStyle w:val="a4"/>
        </w:rPr>
      </w:pPr>
    </w:p>
    <w:p w:rsidR="00B4068D" w:rsidRDefault="00B4068D" w:rsidP="00B4068D">
      <w:pPr>
        <w:pStyle w:val="a3"/>
      </w:pPr>
      <w:r>
        <w:rPr>
          <w:rStyle w:val="a4"/>
        </w:rPr>
        <w:t>Анализ</w:t>
      </w:r>
      <w:r>
        <w:t xml:space="preserve"> показателей динамики формирования </w:t>
      </w:r>
      <w:r>
        <w:rPr>
          <w:rStyle w:val="a4"/>
        </w:rPr>
        <w:t>интегративного качества</w:t>
      </w:r>
      <w:r>
        <w:t xml:space="preserve"> </w:t>
      </w:r>
      <w:r>
        <w:rPr>
          <w:u w:val="single"/>
        </w:rPr>
        <w:t>позволяет сделать следующие выводы</w:t>
      </w:r>
      <w:r>
        <w:t>:</w:t>
      </w:r>
      <w:r w:rsidR="000D29EF">
        <w:t xml:space="preserve"> в основном воспитанники группы</w:t>
      </w:r>
      <w:r>
        <w:t xml:space="preserve"> умеют реализовать замысел в рисовании, конструировании и речевом творчестве. Дети умеют </w:t>
      </w:r>
      <w:r>
        <w:rPr>
          <w:rStyle w:val="a4"/>
        </w:rPr>
        <w:t>анализировать</w:t>
      </w:r>
      <w:r>
        <w:t xml:space="preserve">, группировать, </w:t>
      </w:r>
      <w:r>
        <w:rPr>
          <w:rStyle w:val="a4"/>
        </w:rPr>
        <w:t>синтезировать</w:t>
      </w:r>
      <w:r>
        <w:t>. Тем не менее, необходимо уделять больше внимания развитию у детей способности преобр</w:t>
      </w:r>
      <w:r w:rsidR="000D29EF">
        <w:t xml:space="preserve">азовывать способы решения </w:t>
      </w:r>
      <w:proofErr w:type="spellStart"/>
      <w:r w:rsidR="000D29EF">
        <w:t>задачь</w:t>
      </w:r>
      <w:proofErr w:type="spellEnd"/>
      <w:r w:rsidR="000D29EF">
        <w:t xml:space="preserve"> </w:t>
      </w:r>
      <w:r>
        <w:t>в зависимости от ситуации.</w:t>
      </w:r>
    </w:p>
    <w:p w:rsidR="00ED363C" w:rsidRDefault="00ED363C" w:rsidP="00B4068D">
      <w:pPr>
        <w:pStyle w:val="a3"/>
        <w:rPr>
          <w:rStyle w:val="a4"/>
        </w:rPr>
      </w:pPr>
    </w:p>
    <w:p w:rsidR="00ED363C" w:rsidRPr="00ED363C" w:rsidRDefault="00B4068D" w:rsidP="00B4068D">
      <w:pPr>
        <w:pStyle w:val="a3"/>
        <w:rPr>
          <w:b/>
        </w:rPr>
      </w:pPr>
      <w:r>
        <w:rPr>
          <w:rStyle w:val="a4"/>
        </w:rPr>
        <w:lastRenderedPageBreak/>
        <w:t xml:space="preserve">Интегративное качество </w:t>
      </w:r>
      <w:r w:rsidRPr="00ED363C">
        <w:rPr>
          <w:b/>
        </w:rPr>
        <w:t xml:space="preserve">«Имеющий представления о себе, семье, обществе, государстве, мире и природе». </w:t>
      </w:r>
    </w:p>
    <w:p w:rsidR="00ED363C" w:rsidRDefault="00ED363C" w:rsidP="00B4068D">
      <w:pPr>
        <w:pStyle w:val="a3"/>
      </w:pPr>
      <w:r>
        <w:t>Н.Г.                                                                                                                     К.Г.</w:t>
      </w:r>
    </w:p>
    <w:p w:rsidR="00ED363C" w:rsidRDefault="00ED363C" w:rsidP="00B4068D">
      <w:pPr>
        <w:pStyle w:val="a3"/>
      </w:pPr>
      <w:r>
        <w:t>В-0/д-0%                                                                                                            В-8/д-42%</w:t>
      </w:r>
    </w:p>
    <w:p w:rsidR="00ED363C" w:rsidRDefault="00ED363C" w:rsidP="00B4068D">
      <w:pPr>
        <w:pStyle w:val="a3"/>
      </w:pPr>
      <w:r>
        <w:t>С-20/д-100%                                                                                                       С-11/д-58%</w:t>
      </w:r>
    </w:p>
    <w:p w:rsidR="00ED363C" w:rsidRDefault="00ED363C" w:rsidP="00B4068D">
      <w:pPr>
        <w:pStyle w:val="a3"/>
      </w:pPr>
      <w:r>
        <w:t>Н-0/д-0%                                                                                                             Н-0/д-0%</w:t>
      </w:r>
    </w:p>
    <w:p w:rsidR="00ED363C" w:rsidRDefault="00F66F0A" w:rsidP="00B4068D">
      <w:pPr>
        <w:pStyle w:val="a3"/>
      </w:pPr>
      <w:r>
        <w:rPr>
          <w:noProof/>
        </w:rPr>
        <w:drawing>
          <wp:inline distT="0" distB="0" distL="0" distR="0">
            <wp:extent cx="2861945" cy="3995928"/>
            <wp:effectExtent l="0" t="0" r="14605" b="508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EC241A">
        <w:t xml:space="preserve">   </w:t>
      </w:r>
      <w:r w:rsidR="00EC241A">
        <w:rPr>
          <w:noProof/>
        </w:rPr>
        <w:drawing>
          <wp:inline distT="0" distB="0" distL="0" distR="0">
            <wp:extent cx="2642235" cy="3995928"/>
            <wp:effectExtent l="0" t="0" r="5715" b="508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D363C" w:rsidRDefault="00ED363C" w:rsidP="00B4068D">
      <w:pPr>
        <w:pStyle w:val="a3"/>
      </w:pPr>
    </w:p>
    <w:p w:rsidR="00ED363C" w:rsidRDefault="00ED363C" w:rsidP="00B4068D">
      <w:pPr>
        <w:pStyle w:val="a3"/>
      </w:pPr>
    </w:p>
    <w:p w:rsidR="00B4068D" w:rsidRDefault="00B4068D" w:rsidP="00B4068D">
      <w:pPr>
        <w:pStyle w:val="a3"/>
      </w:pPr>
      <w:r>
        <w:rPr>
          <w:rStyle w:val="a4"/>
        </w:rPr>
        <w:t>Анализ</w:t>
      </w:r>
      <w:r>
        <w:t xml:space="preserve"> показателей динамики формирования </w:t>
      </w:r>
      <w:r>
        <w:rPr>
          <w:rStyle w:val="a4"/>
        </w:rPr>
        <w:t>интегративного качества</w:t>
      </w:r>
      <w:r>
        <w:t xml:space="preserve"> </w:t>
      </w:r>
      <w:r>
        <w:rPr>
          <w:u w:val="single"/>
        </w:rPr>
        <w:t>позволяет сделать следующие выводы</w:t>
      </w:r>
      <w:r>
        <w:t>:</w:t>
      </w:r>
      <w:r w:rsidR="00ED363C">
        <w:t xml:space="preserve"> в основном воспитанники группы</w:t>
      </w:r>
      <w:r>
        <w:t xml:space="preserve"> имеют представления о семье, природе, культуре в пределах возраста. Однако необходимо продолжить работу по формированию и расширению представлений о республике, государстве и мире, природе родного края.</w:t>
      </w:r>
    </w:p>
    <w:p w:rsidR="00ED363C" w:rsidRDefault="00ED363C" w:rsidP="00B4068D">
      <w:pPr>
        <w:pStyle w:val="a3"/>
      </w:pPr>
    </w:p>
    <w:p w:rsidR="00EC241A" w:rsidRDefault="00EC241A" w:rsidP="00B4068D">
      <w:pPr>
        <w:pStyle w:val="a3"/>
        <w:rPr>
          <w:rStyle w:val="a4"/>
        </w:rPr>
      </w:pPr>
    </w:p>
    <w:p w:rsidR="00EC241A" w:rsidRDefault="00EC241A" w:rsidP="00B4068D">
      <w:pPr>
        <w:pStyle w:val="a3"/>
        <w:rPr>
          <w:rStyle w:val="a4"/>
        </w:rPr>
      </w:pPr>
    </w:p>
    <w:p w:rsidR="00EC241A" w:rsidRDefault="00EC241A" w:rsidP="00B4068D">
      <w:pPr>
        <w:pStyle w:val="a3"/>
        <w:rPr>
          <w:rStyle w:val="a4"/>
        </w:rPr>
      </w:pPr>
    </w:p>
    <w:p w:rsidR="00ED363C" w:rsidRDefault="00B4068D" w:rsidP="00B4068D">
      <w:pPr>
        <w:pStyle w:val="a3"/>
        <w:rPr>
          <w:b/>
        </w:rPr>
      </w:pPr>
      <w:r>
        <w:rPr>
          <w:rStyle w:val="a4"/>
        </w:rPr>
        <w:lastRenderedPageBreak/>
        <w:t xml:space="preserve">Интегративное качество </w:t>
      </w:r>
      <w:r w:rsidRPr="00ED363C">
        <w:rPr>
          <w:b/>
          <w:i/>
          <w:iCs/>
        </w:rPr>
        <w:t>«Овладевший предпосылками учебной деятельности»</w:t>
      </w:r>
      <w:r w:rsidRPr="00ED363C">
        <w:rPr>
          <w:b/>
        </w:rPr>
        <w:t>.</w:t>
      </w:r>
    </w:p>
    <w:p w:rsidR="00ED363C" w:rsidRDefault="00ED363C" w:rsidP="00B4068D">
      <w:pPr>
        <w:pStyle w:val="a3"/>
        <w:rPr>
          <w:b/>
        </w:rPr>
      </w:pPr>
      <w:r>
        <w:rPr>
          <w:b/>
        </w:rPr>
        <w:t>Н.Г.                                                                                                                      К.Г.</w:t>
      </w:r>
    </w:p>
    <w:p w:rsidR="00ED363C" w:rsidRDefault="00ED363C" w:rsidP="00B4068D">
      <w:pPr>
        <w:pStyle w:val="a3"/>
        <w:rPr>
          <w:b/>
        </w:rPr>
      </w:pPr>
      <w:r>
        <w:rPr>
          <w:b/>
        </w:rPr>
        <w:t>В-1/р-5%                                                                                                             В-6/д-32%</w:t>
      </w:r>
    </w:p>
    <w:p w:rsidR="00ED363C" w:rsidRDefault="00ED363C" w:rsidP="00B4068D">
      <w:pPr>
        <w:pStyle w:val="a3"/>
        <w:rPr>
          <w:b/>
        </w:rPr>
      </w:pPr>
      <w:r>
        <w:rPr>
          <w:b/>
        </w:rPr>
        <w:t>С-19/д-95%                                                                                                         С-13/д-68%</w:t>
      </w:r>
    </w:p>
    <w:p w:rsidR="00ED363C" w:rsidRPr="00ED363C" w:rsidRDefault="00C6644A" w:rsidP="00B4068D">
      <w:pPr>
        <w:pStyle w:val="a3"/>
        <w:rPr>
          <w:b/>
        </w:rPr>
      </w:pPr>
      <w:r>
        <w:rPr>
          <w:b/>
        </w:rPr>
        <w:t>Н-0/д-0%                                                                                                             Н-0/д-0%</w:t>
      </w:r>
    </w:p>
    <w:p w:rsidR="00ED363C" w:rsidRDefault="00EC241A" w:rsidP="00B4068D">
      <w:pPr>
        <w:pStyle w:val="a3"/>
      </w:pPr>
      <w:r>
        <w:rPr>
          <w:noProof/>
        </w:rPr>
        <w:drawing>
          <wp:inline distT="0" distB="0" distL="0" distR="0">
            <wp:extent cx="2871216" cy="4544060"/>
            <wp:effectExtent l="0" t="0" r="5715" b="889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CF6411">
        <w:t xml:space="preserve">   </w:t>
      </w:r>
      <w:r w:rsidR="00CF6411">
        <w:rPr>
          <w:noProof/>
        </w:rPr>
        <w:drawing>
          <wp:inline distT="0" distB="0" distL="0" distR="0">
            <wp:extent cx="2578100" cy="4544568"/>
            <wp:effectExtent l="0" t="0" r="12700" b="889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D363C" w:rsidRDefault="00ED363C" w:rsidP="00B4068D">
      <w:pPr>
        <w:pStyle w:val="a3"/>
      </w:pPr>
    </w:p>
    <w:p w:rsidR="00ED363C" w:rsidRDefault="00ED363C" w:rsidP="00B4068D">
      <w:pPr>
        <w:pStyle w:val="a3"/>
      </w:pPr>
    </w:p>
    <w:p w:rsidR="00B4068D" w:rsidRDefault="00B4068D" w:rsidP="00B4068D">
      <w:pPr>
        <w:pStyle w:val="a3"/>
      </w:pPr>
      <w:r>
        <w:rPr>
          <w:rStyle w:val="a4"/>
        </w:rPr>
        <w:t>Анализ</w:t>
      </w:r>
      <w:r>
        <w:t xml:space="preserve"> показателей динамики формирования </w:t>
      </w:r>
      <w:r>
        <w:rPr>
          <w:rStyle w:val="a4"/>
        </w:rPr>
        <w:t>интегративного качества</w:t>
      </w:r>
      <w:r>
        <w:t xml:space="preserve"> </w:t>
      </w:r>
      <w:r>
        <w:rPr>
          <w:u w:val="single"/>
        </w:rPr>
        <w:t>позволяет сделать следующие выводы</w:t>
      </w:r>
      <w:r>
        <w:t xml:space="preserve">: </w:t>
      </w:r>
      <w:r w:rsidR="00ED363C">
        <w:t xml:space="preserve">в основном, воспитанники группы </w:t>
      </w:r>
      <w:r>
        <w:t>умеют работать по правилам, выполняют инструкции по наглядному и словесному образцу. Необходимо уделять внимание развитию у детей самоконтроля и самооценки.</w:t>
      </w:r>
    </w:p>
    <w:p w:rsidR="00ED363C" w:rsidRDefault="00ED363C" w:rsidP="00B4068D">
      <w:pPr>
        <w:pStyle w:val="a3"/>
      </w:pPr>
    </w:p>
    <w:p w:rsidR="00CF6411" w:rsidRDefault="00CF6411" w:rsidP="00B4068D">
      <w:pPr>
        <w:pStyle w:val="a3"/>
        <w:rPr>
          <w:rStyle w:val="a4"/>
        </w:rPr>
      </w:pPr>
    </w:p>
    <w:p w:rsidR="00CF6411" w:rsidRDefault="00CF6411" w:rsidP="00B4068D">
      <w:pPr>
        <w:pStyle w:val="a3"/>
        <w:rPr>
          <w:rStyle w:val="a4"/>
        </w:rPr>
      </w:pPr>
    </w:p>
    <w:p w:rsidR="00C6644A" w:rsidRDefault="00B4068D" w:rsidP="00B4068D">
      <w:pPr>
        <w:pStyle w:val="a3"/>
      </w:pPr>
      <w:r>
        <w:rPr>
          <w:rStyle w:val="a4"/>
        </w:rPr>
        <w:lastRenderedPageBreak/>
        <w:t xml:space="preserve">Интегративное качество </w:t>
      </w:r>
      <w:r w:rsidRPr="00C6644A">
        <w:rPr>
          <w:b/>
          <w:i/>
          <w:iCs/>
        </w:rPr>
        <w:t>«Овладевший необходимыми умениями и навыками»</w:t>
      </w:r>
      <w:r w:rsidRPr="00C6644A">
        <w:rPr>
          <w:b/>
        </w:rPr>
        <w:t>.</w:t>
      </w:r>
      <w:r>
        <w:t xml:space="preserve"> </w:t>
      </w:r>
    </w:p>
    <w:p w:rsidR="00C6644A" w:rsidRDefault="00C6644A" w:rsidP="00B4068D">
      <w:pPr>
        <w:pStyle w:val="a3"/>
      </w:pPr>
      <w:r>
        <w:t>Н.Г.                                                                                                                  К.Г.</w:t>
      </w:r>
    </w:p>
    <w:p w:rsidR="00C6644A" w:rsidRDefault="00C6644A" w:rsidP="00B4068D">
      <w:pPr>
        <w:pStyle w:val="a3"/>
      </w:pPr>
      <w:r>
        <w:t>В-4/р-20%                                                                                                       В-12/д-63%</w:t>
      </w:r>
    </w:p>
    <w:p w:rsidR="00C6644A" w:rsidRDefault="00C6644A" w:rsidP="00B4068D">
      <w:pPr>
        <w:pStyle w:val="a3"/>
      </w:pPr>
      <w:r>
        <w:t>С-16/д-80%                                                                                                      С-7/д-37%</w:t>
      </w:r>
    </w:p>
    <w:p w:rsidR="00C6644A" w:rsidRDefault="00C6644A" w:rsidP="00B4068D">
      <w:pPr>
        <w:pStyle w:val="a3"/>
      </w:pPr>
      <w:r>
        <w:t>Н-0/д-0%                                                                                                           Н-0/д-0%</w:t>
      </w:r>
    </w:p>
    <w:p w:rsidR="00C6644A" w:rsidRDefault="00CF6411" w:rsidP="00B4068D">
      <w:pPr>
        <w:pStyle w:val="a3"/>
      </w:pPr>
      <w:r>
        <w:rPr>
          <w:noProof/>
        </w:rPr>
        <w:drawing>
          <wp:inline distT="0" distB="0" distL="0" distR="0">
            <wp:extent cx="2834640" cy="3941064"/>
            <wp:effectExtent l="0" t="0" r="3810" b="254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t xml:space="preserve">  </w:t>
      </w:r>
      <w:r>
        <w:rPr>
          <w:noProof/>
        </w:rPr>
        <w:drawing>
          <wp:inline distT="0" distB="0" distL="0" distR="0">
            <wp:extent cx="2660777" cy="3940810"/>
            <wp:effectExtent l="0" t="0" r="6350" b="254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F6411" w:rsidRDefault="00CF6411" w:rsidP="00B4068D">
      <w:pPr>
        <w:pStyle w:val="a3"/>
      </w:pPr>
    </w:p>
    <w:p w:rsidR="00B4068D" w:rsidRDefault="00B4068D" w:rsidP="00B4068D">
      <w:pPr>
        <w:pStyle w:val="a3"/>
      </w:pPr>
      <w:r>
        <w:rPr>
          <w:rStyle w:val="a4"/>
        </w:rPr>
        <w:t>Анализ</w:t>
      </w:r>
      <w:r>
        <w:t xml:space="preserve"> показателей динамики формирования </w:t>
      </w:r>
      <w:r>
        <w:rPr>
          <w:rStyle w:val="a4"/>
        </w:rPr>
        <w:t>интегративного качества</w:t>
      </w:r>
      <w:r>
        <w:t xml:space="preserve"> </w:t>
      </w:r>
      <w:r>
        <w:rPr>
          <w:u w:val="single"/>
        </w:rPr>
        <w:t>позволяет сделать следующие выводы</w:t>
      </w:r>
      <w:r>
        <w:t xml:space="preserve">: </w:t>
      </w:r>
      <w:r w:rsidR="00C6644A">
        <w:t>в основном, воспитанники группы</w:t>
      </w:r>
      <w:r>
        <w:t xml:space="preserve"> овладели необходимыми умениями и навыками в соответствии с возрастными особенностями. Необходимо и дальше вести работу по развитию умений и навыков воспитанников.</w:t>
      </w:r>
    </w:p>
    <w:p w:rsidR="00926D70" w:rsidRDefault="00926D70" w:rsidP="00950ED8">
      <w:pPr>
        <w:pStyle w:val="a3"/>
      </w:pPr>
    </w:p>
    <w:p w:rsidR="00266C3F" w:rsidRDefault="00926D70" w:rsidP="00950ED8">
      <w:pPr>
        <w:pStyle w:val="a3"/>
      </w:pPr>
      <w:r>
        <w:t xml:space="preserve">Одной из приоритетных задач нашего дошкольного учреждения является сохранение, укрепление и сбережение </w:t>
      </w:r>
      <w:r>
        <w:rPr>
          <w:rStyle w:val="a4"/>
        </w:rPr>
        <w:t>здоровья воспитанников</w:t>
      </w:r>
      <w:r>
        <w:t>.</w:t>
      </w:r>
    </w:p>
    <w:p w:rsidR="00926D70" w:rsidRDefault="00926D70" w:rsidP="00950ED8">
      <w:pPr>
        <w:pStyle w:val="a3"/>
      </w:pPr>
      <w:r>
        <w:t xml:space="preserve">Одной из главных задач, которую ставит Программа «Детство» перед </w:t>
      </w:r>
      <w:r>
        <w:rPr>
          <w:rStyle w:val="a4"/>
        </w:rPr>
        <w:t>воспитателями</w:t>
      </w:r>
      <w:r>
        <w:t xml:space="preserve">, является забота о сохранении и укреплении </w:t>
      </w:r>
      <w:r>
        <w:rPr>
          <w:rStyle w:val="a4"/>
        </w:rPr>
        <w:t>здоровья детей</w:t>
      </w:r>
      <w:r>
        <w:t xml:space="preserve">, формирование у них элементарных представлений о </w:t>
      </w:r>
      <w:r>
        <w:rPr>
          <w:rStyle w:val="a4"/>
        </w:rPr>
        <w:t>здоровом образе жизни</w:t>
      </w:r>
      <w:r>
        <w:t xml:space="preserve">, </w:t>
      </w:r>
      <w:r>
        <w:rPr>
          <w:rStyle w:val="a4"/>
        </w:rPr>
        <w:t>воспитание полезных привычек</w:t>
      </w:r>
      <w:r>
        <w:t xml:space="preserve">, в том числе привычки к </w:t>
      </w:r>
      <w:r>
        <w:rPr>
          <w:rStyle w:val="a4"/>
        </w:rPr>
        <w:t>здоровому питанию</w:t>
      </w:r>
      <w:r>
        <w:t>, потребности в двигательной активности.</w:t>
      </w:r>
      <w:r w:rsidRPr="00926D70">
        <w:t xml:space="preserve"> </w:t>
      </w:r>
      <w:r>
        <w:t xml:space="preserve">Для этого разработали соответствующий режим дня. НОД </w:t>
      </w:r>
      <w:r w:rsidR="006773A3">
        <w:t xml:space="preserve">в группе «Капельки» </w:t>
      </w:r>
      <w:r>
        <w:t xml:space="preserve">проводится в игровой и нетрадиционной форме, в занятия включаются физкультминутки, элементы релаксации, упражнения для профилактики миопии, </w:t>
      </w:r>
      <w:r>
        <w:lastRenderedPageBreak/>
        <w:t>нарушения осанки, дыхательные упражнения. Увеличен объем двигательной активности в течение дня</w:t>
      </w:r>
      <w:r w:rsidR="006773A3">
        <w:t xml:space="preserve"> для очень активных детей</w:t>
      </w:r>
      <w:r>
        <w:t xml:space="preserve">. Педагоги формируют у ребенка представления о </w:t>
      </w:r>
      <w:r>
        <w:rPr>
          <w:rStyle w:val="a4"/>
        </w:rPr>
        <w:t>здоровье</w:t>
      </w:r>
      <w:r>
        <w:t xml:space="preserve"> как одной из главных ценностей жизни. Организация предметно-развивающей среды в</w:t>
      </w:r>
      <w:r w:rsidR="006773A3">
        <w:t xml:space="preserve"> нашей группе</w:t>
      </w:r>
      <w:r>
        <w:t xml:space="preserve"> осуществляется с учетом возрастных особенностей.</w:t>
      </w:r>
      <w:r w:rsidRPr="00926D70">
        <w:t xml:space="preserve"> </w:t>
      </w:r>
      <w:r>
        <w:t>Е</w:t>
      </w:r>
      <w:r w:rsidR="006773A3">
        <w:t xml:space="preserve">жедневно в утренние часы в </w:t>
      </w:r>
      <w:r>
        <w:t>ДОУ запланировано проведение утренней гимнастики. Утренняя гимнастика в детском саду обеспечивает бодрый заряд энергии на весь день.</w:t>
      </w:r>
      <w:r w:rsidR="006773A3">
        <w:t xml:space="preserve"> У нас прекрасный инструктор по физкультуре Ольга Петровна.</w:t>
      </w:r>
      <w:r w:rsidRPr="00926D70">
        <w:t xml:space="preserve"> </w:t>
      </w:r>
      <w:r>
        <w:t xml:space="preserve">Уделяется большое внимание организации </w:t>
      </w:r>
      <w:r>
        <w:rPr>
          <w:rStyle w:val="a4"/>
        </w:rPr>
        <w:t>физкультурно-оздоровительной</w:t>
      </w:r>
      <w:r>
        <w:t xml:space="preserve"> работы на свежем воздухе </w:t>
      </w:r>
      <w:r>
        <w:rPr>
          <w:rStyle w:val="a4"/>
        </w:rPr>
        <w:t>оздоровительные мероприятия</w:t>
      </w:r>
      <w:r>
        <w:t>, которые были запланированы на учебны</w:t>
      </w:r>
      <w:r w:rsidR="006773A3">
        <w:t xml:space="preserve">й год, выполнены, </w:t>
      </w:r>
      <w:r>
        <w:t xml:space="preserve">общеукрепляющие мероприятия выполняются регулярно, </w:t>
      </w:r>
      <w:proofErr w:type="spellStart"/>
      <w:r>
        <w:rPr>
          <w:rStyle w:val="a4"/>
        </w:rPr>
        <w:t>воспитательно</w:t>
      </w:r>
      <w:proofErr w:type="spellEnd"/>
      <w:r>
        <w:rPr>
          <w:rStyle w:val="a4"/>
        </w:rPr>
        <w:t>-оздоровительные</w:t>
      </w:r>
      <w:r>
        <w:t xml:space="preserve"> мероприятия вырабатывают разумное отношение детей к своему организму, прививают необходимые санитарно-гигиенические навыки, учат детей адаптироваться в постоянно изменяющихся условиях окружающей среды. В целом </w:t>
      </w:r>
      <w:r>
        <w:rPr>
          <w:rStyle w:val="a4"/>
        </w:rPr>
        <w:t>лечебно-оздоровительная</w:t>
      </w:r>
      <w:r>
        <w:t xml:space="preserve"> работа велась на достаточном уровне</w:t>
      </w:r>
      <w:r w:rsidR="006773A3">
        <w:t>. Будем продолжать:</w:t>
      </w:r>
    </w:p>
    <w:p w:rsidR="00926D70" w:rsidRDefault="00926D70" w:rsidP="00926D70">
      <w:pPr>
        <w:pStyle w:val="a3"/>
      </w:pPr>
      <w:r>
        <w:t xml:space="preserve">1. Повышать уровень </w:t>
      </w:r>
      <w:r>
        <w:rPr>
          <w:rStyle w:val="a4"/>
        </w:rPr>
        <w:t>оздоровительной</w:t>
      </w:r>
      <w:r>
        <w:t xml:space="preserve"> работы путем внедрения новых методик и регулярного их выполнения. </w:t>
      </w:r>
    </w:p>
    <w:p w:rsidR="00926D70" w:rsidRDefault="00926D70" w:rsidP="00926D70">
      <w:pPr>
        <w:pStyle w:val="a3"/>
      </w:pPr>
      <w:r>
        <w:t xml:space="preserve">2. Не снижать контрольную деятельность за соблюдением санитарно-эпидемиологического режима во всех режимных моментах. </w:t>
      </w:r>
    </w:p>
    <w:p w:rsidR="00926D70" w:rsidRDefault="00926D70" w:rsidP="00950ED8">
      <w:pPr>
        <w:pStyle w:val="a3"/>
      </w:pPr>
      <w:r>
        <w:t xml:space="preserve">3. Активно воздействовать на образ жизни ребенка путем целенаправленного санитарного и </w:t>
      </w:r>
      <w:proofErr w:type="spellStart"/>
      <w:r>
        <w:t>валеологического</w:t>
      </w:r>
      <w:proofErr w:type="spellEnd"/>
      <w:r>
        <w:t xml:space="preserve"> просвещения родителей.</w:t>
      </w:r>
    </w:p>
    <w:p w:rsidR="00DC1C65" w:rsidRDefault="00DC1C65" w:rsidP="002F4752">
      <w:pPr>
        <w:spacing w:after="0" w:line="240" w:lineRule="auto"/>
        <w:rPr>
          <w:rFonts w:ascii="Times New Roman" w:eastAsia="Times New Roman" w:hAnsi="Times New Roman" w:cs="Times New Roman"/>
          <w:sz w:val="24"/>
          <w:szCs w:val="24"/>
          <w:lang w:eastAsia="ru-RU"/>
        </w:rPr>
      </w:pPr>
    </w:p>
    <w:p w:rsidR="00DC1C65" w:rsidRPr="002F4752" w:rsidRDefault="00DC1C65" w:rsidP="002F4752">
      <w:pPr>
        <w:spacing w:after="0" w:line="240" w:lineRule="auto"/>
        <w:rPr>
          <w:rFonts w:ascii="Times New Roman" w:eastAsia="Times New Roman" w:hAnsi="Times New Roman" w:cs="Times New Roman"/>
          <w:sz w:val="24"/>
          <w:szCs w:val="24"/>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FF68B8" w:rsidRDefault="00FF68B8"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2F4752" w:rsidRPr="00FF68B8" w:rsidRDefault="002F4752" w:rsidP="00FF68B8">
      <w:pPr>
        <w:spacing w:before="100" w:beforeAutospacing="1" w:after="75" w:line="240" w:lineRule="auto"/>
        <w:outlineLvl w:val="0"/>
        <w:rPr>
          <w:rFonts w:ascii="Times New Roman" w:eastAsia="Times New Roman" w:hAnsi="Times New Roman" w:cs="Times New Roman"/>
          <w:b/>
          <w:bCs/>
          <w:kern w:val="36"/>
          <w:sz w:val="48"/>
          <w:szCs w:val="48"/>
          <w:lang w:eastAsia="ru-RU"/>
        </w:rPr>
      </w:pPr>
    </w:p>
    <w:p w:rsidR="007C4BA6" w:rsidRPr="00FF68B8" w:rsidRDefault="007C4BA6" w:rsidP="00FF68B8">
      <w:pPr>
        <w:spacing w:after="0" w:line="240" w:lineRule="auto"/>
        <w:rPr>
          <w:rFonts w:ascii="Times New Roman" w:eastAsia="Times New Roman" w:hAnsi="Times New Roman" w:cs="Times New Roman"/>
          <w:sz w:val="24"/>
          <w:szCs w:val="24"/>
          <w:lang w:eastAsia="ru-RU"/>
        </w:rPr>
      </w:pPr>
    </w:p>
    <w:sectPr w:rsidR="007C4BA6" w:rsidRPr="00FF6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A6"/>
    <w:rsid w:val="00025719"/>
    <w:rsid w:val="000D29EF"/>
    <w:rsid w:val="002649FD"/>
    <w:rsid w:val="00266C3F"/>
    <w:rsid w:val="002F4752"/>
    <w:rsid w:val="00455810"/>
    <w:rsid w:val="00493C41"/>
    <w:rsid w:val="00533D68"/>
    <w:rsid w:val="00547BC0"/>
    <w:rsid w:val="00582C68"/>
    <w:rsid w:val="005D1445"/>
    <w:rsid w:val="00676C99"/>
    <w:rsid w:val="006773A3"/>
    <w:rsid w:val="006A059D"/>
    <w:rsid w:val="006E33BE"/>
    <w:rsid w:val="007C1C0C"/>
    <w:rsid w:val="007C4BA6"/>
    <w:rsid w:val="008B1B17"/>
    <w:rsid w:val="00926D70"/>
    <w:rsid w:val="009477FA"/>
    <w:rsid w:val="00950ED8"/>
    <w:rsid w:val="00A13094"/>
    <w:rsid w:val="00A92D7D"/>
    <w:rsid w:val="00B4068D"/>
    <w:rsid w:val="00B42EA1"/>
    <w:rsid w:val="00C2237A"/>
    <w:rsid w:val="00C6644A"/>
    <w:rsid w:val="00CF6411"/>
    <w:rsid w:val="00D23CA2"/>
    <w:rsid w:val="00DC1C65"/>
    <w:rsid w:val="00EC241A"/>
    <w:rsid w:val="00ED363C"/>
    <w:rsid w:val="00F66F0A"/>
    <w:rsid w:val="00FA3AF5"/>
    <w:rsid w:val="00FF6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183A"/>
  <w15:chartTrackingRefBased/>
  <w15:docId w15:val="{144949D6-11DA-4E8D-83DA-23119744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0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6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24545">
      <w:bodyDiv w:val="1"/>
      <w:marLeft w:val="0"/>
      <w:marRight w:val="0"/>
      <w:marTop w:val="0"/>
      <w:marBottom w:val="0"/>
      <w:divBdr>
        <w:top w:val="none" w:sz="0" w:space="0" w:color="auto"/>
        <w:left w:val="none" w:sz="0" w:space="0" w:color="auto"/>
        <w:bottom w:val="none" w:sz="0" w:space="0" w:color="auto"/>
        <w:right w:val="none" w:sz="0" w:space="0" w:color="auto"/>
      </w:divBdr>
    </w:div>
    <w:div w:id="653413194">
      <w:bodyDiv w:val="1"/>
      <w:marLeft w:val="0"/>
      <w:marRight w:val="0"/>
      <w:marTop w:val="0"/>
      <w:marBottom w:val="0"/>
      <w:divBdr>
        <w:top w:val="none" w:sz="0" w:space="0" w:color="auto"/>
        <w:left w:val="none" w:sz="0" w:space="0" w:color="auto"/>
        <w:bottom w:val="none" w:sz="0" w:space="0" w:color="auto"/>
        <w:right w:val="none" w:sz="0" w:space="0" w:color="auto"/>
      </w:divBdr>
    </w:div>
    <w:div w:id="685986054">
      <w:bodyDiv w:val="1"/>
      <w:marLeft w:val="0"/>
      <w:marRight w:val="0"/>
      <w:marTop w:val="0"/>
      <w:marBottom w:val="0"/>
      <w:divBdr>
        <w:top w:val="none" w:sz="0" w:space="0" w:color="auto"/>
        <w:left w:val="none" w:sz="0" w:space="0" w:color="auto"/>
        <w:bottom w:val="none" w:sz="0" w:space="0" w:color="auto"/>
        <w:right w:val="none" w:sz="0" w:space="0" w:color="auto"/>
      </w:divBdr>
    </w:div>
    <w:div w:id="771895918">
      <w:bodyDiv w:val="1"/>
      <w:marLeft w:val="0"/>
      <w:marRight w:val="0"/>
      <w:marTop w:val="0"/>
      <w:marBottom w:val="0"/>
      <w:divBdr>
        <w:top w:val="none" w:sz="0" w:space="0" w:color="auto"/>
        <w:left w:val="none" w:sz="0" w:space="0" w:color="auto"/>
        <w:bottom w:val="none" w:sz="0" w:space="0" w:color="auto"/>
        <w:right w:val="none" w:sz="0" w:space="0" w:color="auto"/>
      </w:divBdr>
      <w:divsChild>
        <w:div w:id="1612739533">
          <w:marLeft w:val="0"/>
          <w:marRight w:val="0"/>
          <w:marTop w:val="0"/>
          <w:marBottom w:val="0"/>
          <w:divBdr>
            <w:top w:val="none" w:sz="0" w:space="0" w:color="auto"/>
            <w:left w:val="none" w:sz="0" w:space="0" w:color="auto"/>
            <w:bottom w:val="none" w:sz="0" w:space="0" w:color="auto"/>
            <w:right w:val="none" w:sz="0" w:space="0" w:color="auto"/>
          </w:divBdr>
          <w:divsChild>
            <w:div w:id="17248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3811">
      <w:bodyDiv w:val="1"/>
      <w:marLeft w:val="0"/>
      <w:marRight w:val="0"/>
      <w:marTop w:val="0"/>
      <w:marBottom w:val="0"/>
      <w:divBdr>
        <w:top w:val="none" w:sz="0" w:space="0" w:color="auto"/>
        <w:left w:val="none" w:sz="0" w:space="0" w:color="auto"/>
        <w:bottom w:val="none" w:sz="0" w:space="0" w:color="auto"/>
        <w:right w:val="none" w:sz="0" w:space="0" w:color="auto"/>
      </w:divBdr>
      <w:divsChild>
        <w:div w:id="1336110036">
          <w:marLeft w:val="0"/>
          <w:marRight w:val="0"/>
          <w:marTop w:val="0"/>
          <w:marBottom w:val="0"/>
          <w:divBdr>
            <w:top w:val="none" w:sz="0" w:space="0" w:color="auto"/>
            <w:left w:val="none" w:sz="0" w:space="0" w:color="auto"/>
            <w:bottom w:val="none" w:sz="0" w:space="0" w:color="auto"/>
            <w:right w:val="none" w:sz="0" w:space="0" w:color="auto"/>
          </w:divBdr>
          <w:divsChild>
            <w:div w:id="11615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3701">
      <w:bodyDiv w:val="1"/>
      <w:marLeft w:val="0"/>
      <w:marRight w:val="0"/>
      <w:marTop w:val="0"/>
      <w:marBottom w:val="0"/>
      <w:divBdr>
        <w:top w:val="none" w:sz="0" w:space="0" w:color="auto"/>
        <w:left w:val="none" w:sz="0" w:space="0" w:color="auto"/>
        <w:bottom w:val="none" w:sz="0" w:space="0" w:color="auto"/>
        <w:right w:val="none" w:sz="0" w:space="0" w:color="auto"/>
      </w:divBdr>
    </w:div>
    <w:div w:id="18959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34" Type="http://schemas.openxmlformats.org/officeDocument/2006/relationships/theme" Target="theme/theme1.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_____Microsoft_Excel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_____Microsoft_Excel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_____Microsoft_Excel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_____Microsoft_Excel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_____Microsoft_Excel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_____Microsoft_Excel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_____Microsoft_Excel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_____Microsoft_Excel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_____Microsoft_Excel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_____Microsoft_Excel27.xlsx"/><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AF6-46BC-B20C-07C3649F632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AF6-46BC-B20C-07C3649F632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AF6-46BC-B20C-07C3649F632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AF6-46BC-B20C-07C3649F632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В</c:v>
                </c:pt>
                <c:pt idx="1">
                  <c:v>С</c:v>
                </c:pt>
                <c:pt idx="2">
                  <c:v>Н</c:v>
                </c:pt>
              </c:strCache>
            </c:strRef>
          </c:cat>
          <c:val>
            <c:numRef>
              <c:f>Лист1!$B$2:$B$5</c:f>
              <c:numCache>
                <c:formatCode>0%</c:formatCode>
                <c:ptCount val="4"/>
                <c:pt idx="0">
                  <c:v>0.15</c:v>
                </c:pt>
                <c:pt idx="1">
                  <c:v>0.85</c:v>
                </c:pt>
                <c:pt idx="2">
                  <c:v>0</c:v>
                </c:pt>
              </c:numCache>
            </c:numRef>
          </c:val>
          <c:extLst>
            <c:ext xmlns:c16="http://schemas.microsoft.com/office/drawing/2014/chart" uri="{C3380CC4-5D6E-409C-BE32-E72D297353CC}">
              <c16:uniqueId val="{00000000-BC3E-42D7-AF55-E704B46B202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2F1-41A3-822F-5DE985A11C2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2F1-41A3-822F-5DE985A11C2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2F1-41A3-822F-5DE985A11C2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0.42</c:v>
                </c:pt>
                <c:pt idx="1">
                  <c:v>0.57999999999999996</c:v>
                </c:pt>
                <c:pt idx="2">
                  <c:v>0</c:v>
                </c:pt>
              </c:numCache>
            </c:numRef>
          </c:val>
          <c:extLst>
            <c:ext xmlns:c16="http://schemas.microsoft.com/office/drawing/2014/chart" uri="{C3380CC4-5D6E-409C-BE32-E72D297353CC}">
              <c16:uniqueId val="{00000000-59BD-43F7-9DCF-515B8C97CB2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DC6-4C55-AB31-90BEB38641E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DC6-4C55-AB31-90BEB38641E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DC6-4C55-AB31-90BEB38641E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0.2</c:v>
                </c:pt>
                <c:pt idx="1">
                  <c:v>0.8</c:v>
                </c:pt>
                <c:pt idx="2">
                  <c:v>0</c:v>
                </c:pt>
              </c:numCache>
            </c:numRef>
          </c:val>
          <c:extLst>
            <c:ext xmlns:c16="http://schemas.microsoft.com/office/drawing/2014/chart" uri="{C3380CC4-5D6E-409C-BE32-E72D297353CC}">
              <c16:uniqueId val="{00000000-6521-4167-ACB7-E237B58726E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C12-4F90-8D50-ED328705937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C12-4F90-8D50-ED328705937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C12-4F90-8D50-ED328705937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0.53</c:v>
                </c:pt>
                <c:pt idx="1">
                  <c:v>0.47</c:v>
                </c:pt>
                <c:pt idx="2">
                  <c:v>0</c:v>
                </c:pt>
              </c:numCache>
            </c:numRef>
          </c:val>
          <c:extLst>
            <c:ext xmlns:c16="http://schemas.microsoft.com/office/drawing/2014/chart" uri="{C3380CC4-5D6E-409C-BE32-E72D297353CC}">
              <c16:uniqueId val="{00000000-365F-4C34-9EC1-19D64CD6AFA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B64-4BA0-BC61-601BC5A154D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B64-4BA0-BC61-601BC5A154D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B64-4BA0-BC61-601BC5A154D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0.25</c:v>
                </c:pt>
                <c:pt idx="1">
                  <c:v>0.75</c:v>
                </c:pt>
                <c:pt idx="2">
                  <c:v>0</c:v>
                </c:pt>
              </c:numCache>
            </c:numRef>
          </c:val>
          <c:extLst>
            <c:ext xmlns:c16="http://schemas.microsoft.com/office/drawing/2014/chart" uri="{C3380CC4-5D6E-409C-BE32-E72D297353CC}">
              <c16:uniqueId val="{00000000-7AFD-41B0-9C07-6C3CB6AD5E4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00F-4917-9B9B-8097B78621D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00F-4917-9B9B-8097B78621D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00F-4917-9B9B-8097B78621D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0.63</c:v>
                </c:pt>
                <c:pt idx="1">
                  <c:v>0.37</c:v>
                </c:pt>
                <c:pt idx="2">
                  <c:v>0</c:v>
                </c:pt>
              </c:numCache>
            </c:numRef>
          </c:val>
          <c:extLst>
            <c:ext xmlns:c16="http://schemas.microsoft.com/office/drawing/2014/chart" uri="{C3380CC4-5D6E-409C-BE32-E72D297353CC}">
              <c16:uniqueId val="{00000000-8D6E-43BC-9622-4B9DC0A1807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9A6-4553-A3B9-5ADF6250549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9A6-4553-A3B9-5ADF6250549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9A6-4553-A3B9-5ADF6250549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c:v>
                </c:pt>
                <c:pt idx="1">
                  <c:v>1</c:v>
                </c:pt>
                <c:pt idx="2">
                  <c:v>0</c:v>
                </c:pt>
              </c:numCache>
            </c:numRef>
          </c:val>
          <c:extLst>
            <c:ext xmlns:c16="http://schemas.microsoft.com/office/drawing/2014/chart" uri="{C3380CC4-5D6E-409C-BE32-E72D297353CC}">
              <c16:uniqueId val="{00000000-BB9C-4ABA-90C3-8C6DD014779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958-4C9F-AFFA-C7985FDF191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958-4C9F-AFFA-C7985FDF191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958-4C9F-AFFA-C7985FDF191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0.47</c:v>
                </c:pt>
                <c:pt idx="1">
                  <c:v>0.53</c:v>
                </c:pt>
                <c:pt idx="2">
                  <c:v>0</c:v>
                </c:pt>
              </c:numCache>
            </c:numRef>
          </c:val>
          <c:extLst>
            <c:ext xmlns:c16="http://schemas.microsoft.com/office/drawing/2014/chart" uri="{C3380CC4-5D6E-409C-BE32-E72D297353CC}">
              <c16:uniqueId val="{00000000-4F89-4A6A-A851-76C32FF4BEB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BBD-46E4-AF52-D2BA0FB3742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BBD-46E4-AF52-D2BA0FB3742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BBD-46E4-AF52-D2BA0FB3742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0.1</c:v>
                </c:pt>
                <c:pt idx="1">
                  <c:v>0.9</c:v>
                </c:pt>
                <c:pt idx="2" formatCode="General">
                  <c:v>1.4</c:v>
                </c:pt>
              </c:numCache>
            </c:numRef>
          </c:val>
          <c:extLst>
            <c:ext xmlns:c16="http://schemas.microsoft.com/office/drawing/2014/chart" uri="{C3380CC4-5D6E-409C-BE32-E72D297353CC}">
              <c16:uniqueId val="{00000000-F0CB-436B-A2DC-6CCF4AD6B41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C61-4CF8-9D1D-6DC6350EB18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C61-4CF8-9D1D-6DC6350EB18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C61-4CF8-9D1D-6DC6350EB18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0.47</c:v>
                </c:pt>
                <c:pt idx="1">
                  <c:v>0.53</c:v>
                </c:pt>
                <c:pt idx="2">
                  <c:v>0</c:v>
                </c:pt>
              </c:numCache>
            </c:numRef>
          </c:val>
          <c:extLst>
            <c:ext xmlns:c16="http://schemas.microsoft.com/office/drawing/2014/chart" uri="{C3380CC4-5D6E-409C-BE32-E72D297353CC}">
              <c16:uniqueId val="{00000000-7C09-49A7-B3CF-859D844067E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E2D-47D6-B528-AA3C915D85D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E2D-47D6-B528-AA3C915D85D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E2D-47D6-B528-AA3C915D85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c:v>
                </c:pt>
                <c:pt idx="1">
                  <c:v>1</c:v>
                </c:pt>
                <c:pt idx="2">
                  <c:v>0</c:v>
                </c:pt>
              </c:numCache>
            </c:numRef>
          </c:val>
          <c:extLst>
            <c:ext xmlns:c16="http://schemas.microsoft.com/office/drawing/2014/chart" uri="{C3380CC4-5D6E-409C-BE32-E72D297353CC}">
              <c16:uniqueId val="{00000000-ADBC-44D3-BAF4-7862590235F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9AA-4883-BA55-C2D33EE6461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9AA-4883-BA55-C2D33EE6461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9AA-4883-BA55-C2D33EE64610}"/>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9AA-4883-BA55-C2D33EE6461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В</c:v>
                </c:pt>
                <c:pt idx="1">
                  <c:v>С</c:v>
                </c:pt>
                <c:pt idx="2">
                  <c:v>Н</c:v>
                </c:pt>
              </c:strCache>
            </c:strRef>
          </c:cat>
          <c:val>
            <c:numRef>
              <c:f>Лист1!$B$2:$B$5</c:f>
              <c:numCache>
                <c:formatCode>0%</c:formatCode>
                <c:ptCount val="4"/>
                <c:pt idx="0">
                  <c:v>0.53</c:v>
                </c:pt>
                <c:pt idx="1">
                  <c:v>0.47</c:v>
                </c:pt>
                <c:pt idx="2">
                  <c:v>0</c:v>
                </c:pt>
              </c:numCache>
            </c:numRef>
          </c:val>
          <c:extLst>
            <c:ext xmlns:c16="http://schemas.microsoft.com/office/drawing/2014/chart" uri="{C3380CC4-5D6E-409C-BE32-E72D297353CC}">
              <c16:uniqueId val="{00000000-D4FD-4D79-B39D-2C0F0D180EB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4D4-4BA5-A362-E463276E55B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4D4-4BA5-A362-E463276E55B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4D4-4BA5-A362-E463276E55B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0.21</c:v>
                </c:pt>
                <c:pt idx="1">
                  <c:v>0.79</c:v>
                </c:pt>
                <c:pt idx="2">
                  <c:v>0</c:v>
                </c:pt>
              </c:numCache>
            </c:numRef>
          </c:val>
          <c:extLst>
            <c:ext xmlns:c16="http://schemas.microsoft.com/office/drawing/2014/chart" uri="{C3380CC4-5D6E-409C-BE32-E72D297353CC}">
              <c16:uniqueId val="{00000000-0B8C-4671-861E-A13181852EB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EB9-494A-B3FA-F455632F85C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EB9-494A-B3FA-F455632F85C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EB9-494A-B3FA-F455632F85C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0.15</c:v>
                </c:pt>
                <c:pt idx="1">
                  <c:v>0.85</c:v>
                </c:pt>
                <c:pt idx="2">
                  <c:v>0</c:v>
                </c:pt>
              </c:numCache>
            </c:numRef>
          </c:val>
          <c:extLst>
            <c:ext xmlns:c16="http://schemas.microsoft.com/office/drawing/2014/chart" uri="{C3380CC4-5D6E-409C-BE32-E72D297353CC}">
              <c16:uniqueId val="{00000000-0A6A-4E7F-9110-1AE44A968D1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8E9-4B02-829C-6B46B19FE43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8E9-4B02-829C-6B46B19FE43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8E9-4B02-829C-6B46B19FE43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0.31</c:v>
                </c:pt>
                <c:pt idx="1">
                  <c:v>0.69</c:v>
                </c:pt>
                <c:pt idx="2">
                  <c:v>0</c:v>
                </c:pt>
              </c:numCache>
            </c:numRef>
          </c:val>
          <c:extLst>
            <c:ext xmlns:c16="http://schemas.microsoft.com/office/drawing/2014/chart" uri="{C3380CC4-5D6E-409C-BE32-E72D297353CC}">
              <c16:uniqueId val="{00000000-6202-4955-B609-448E731542F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D4B-4EC7-AE45-9FE9E2AF9D3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D4B-4EC7-AE45-9FE9E2AF9D3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D4B-4EC7-AE45-9FE9E2AF9D3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c:v>
                </c:pt>
                <c:pt idx="1">
                  <c:v>1</c:v>
                </c:pt>
                <c:pt idx="2">
                  <c:v>0</c:v>
                </c:pt>
              </c:numCache>
            </c:numRef>
          </c:val>
          <c:extLst>
            <c:ext xmlns:c16="http://schemas.microsoft.com/office/drawing/2014/chart" uri="{C3380CC4-5D6E-409C-BE32-E72D297353CC}">
              <c16:uniqueId val="{00000000-17F0-401C-823E-1723592ECE7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73D-4B5B-9D3A-57BDB490199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73D-4B5B-9D3A-57BDB490199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73D-4B5B-9D3A-57BDB490199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0.42</c:v>
                </c:pt>
                <c:pt idx="1">
                  <c:v>0.57999999999999996</c:v>
                </c:pt>
                <c:pt idx="2">
                  <c:v>0</c:v>
                </c:pt>
              </c:numCache>
            </c:numRef>
          </c:val>
          <c:extLst>
            <c:ext xmlns:c16="http://schemas.microsoft.com/office/drawing/2014/chart" uri="{C3380CC4-5D6E-409C-BE32-E72D297353CC}">
              <c16:uniqueId val="{00000000-B188-435A-9E97-74FECF49F3B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0C1-41AF-868E-644A65A0AF3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0C1-41AF-868E-644A65A0AF3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0C1-41AF-868E-644A65A0AF3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0.05</c:v>
                </c:pt>
                <c:pt idx="1">
                  <c:v>0.95</c:v>
                </c:pt>
                <c:pt idx="2">
                  <c:v>0</c:v>
                </c:pt>
              </c:numCache>
            </c:numRef>
          </c:val>
          <c:extLst>
            <c:ext xmlns:c16="http://schemas.microsoft.com/office/drawing/2014/chart" uri="{C3380CC4-5D6E-409C-BE32-E72D297353CC}">
              <c16:uniqueId val="{00000000-A64B-4C45-BA1E-2D8147EC4F6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1CF-42B5-BC38-769A16AA0DA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1CF-42B5-BC38-769A16AA0DA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1CF-42B5-BC38-769A16AA0DA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0.32</c:v>
                </c:pt>
                <c:pt idx="1">
                  <c:v>0.68</c:v>
                </c:pt>
                <c:pt idx="2">
                  <c:v>0</c:v>
                </c:pt>
              </c:numCache>
            </c:numRef>
          </c:val>
          <c:extLst>
            <c:ext xmlns:c16="http://schemas.microsoft.com/office/drawing/2014/chart" uri="{C3380CC4-5D6E-409C-BE32-E72D297353CC}">
              <c16:uniqueId val="{00000000-2998-40C9-889D-8AB4A5B0B28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61E-4AD9-A0E8-806611A4AA3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61E-4AD9-A0E8-806611A4AA3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61E-4AD9-A0E8-806611A4AA3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0.2</c:v>
                </c:pt>
                <c:pt idx="1">
                  <c:v>0.8</c:v>
                </c:pt>
                <c:pt idx="2">
                  <c:v>0</c:v>
                </c:pt>
              </c:numCache>
            </c:numRef>
          </c:val>
          <c:extLst>
            <c:ext xmlns:c16="http://schemas.microsoft.com/office/drawing/2014/chart" uri="{C3380CC4-5D6E-409C-BE32-E72D297353CC}">
              <c16:uniqueId val="{00000000-3DC7-40E5-ADF7-0BD049E53ED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378-4353-ABAB-A55421D1E12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378-4353-ABAB-A55421D1E12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378-4353-ABAB-A55421D1E12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0.63</c:v>
                </c:pt>
                <c:pt idx="1">
                  <c:v>0.37</c:v>
                </c:pt>
                <c:pt idx="2">
                  <c:v>0</c:v>
                </c:pt>
              </c:numCache>
            </c:numRef>
          </c:val>
          <c:extLst>
            <c:ext xmlns:c16="http://schemas.microsoft.com/office/drawing/2014/chart" uri="{C3380CC4-5D6E-409C-BE32-E72D297353CC}">
              <c16:uniqueId val="{00000000-A064-461E-8733-E910B4483CB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277-4857-AC0B-C35CA658B1A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277-4857-AC0B-C35CA658B1A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277-4857-AC0B-C35CA658B1A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277-4857-AC0B-C35CA658B1A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В</c:v>
                </c:pt>
                <c:pt idx="1">
                  <c:v>С</c:v>
                </c:pt>
                <c:pt idx="2">
                  <c:v>Н</c:v>
                </c:pt>
              </c:strCache>
            </c:strRef>
          </c:cat>
          <c:val>
            <c:numRef>
              <c:f>Лист1!$B$2:$B$5</c:f>
              <c:numCache>
                <c:formatCode>0%</c:formatCode>
                <c:ptCount val="4"/>
                <c:pt idx="0">
                  <c:v>0</c:v>
                </c:pt>
                <c:pt idx="1">
                  <c:v>1</c:v>
                </c:pt>
                <c:pt idx="2" formatCode="General">
                  <c:v>1.4</c:v>
                </c:pt>
              </c:numCache>
            </c:numRef>
          </c:val>
          <c:extLst>
            <c:ext xmlns:c16="http://schemas.microsoft.com/office/drawing/2014/chart" uri="{C3380CC4-5D6E-409C-BE32-E72D297353CC}">
              <c16:uniqueId val="{00000000-F97A-4C6D-A431-3A25A763C1D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D77-42A7-A45A-95B35F1A8ED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D77-42A7-A45A-95B35F1A8ED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D77-42A7-A45A-95B35F1A8ED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D77-42A7-A45A-95B35F1A8ED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В</c:v>
                </c:pt>
                <c:pt idx="1">
                  <c:v>С</c:v>
                </c:pt>
                <c:pt idx="2">
                  <c:v>Н</c:v>
                </c:pt>
              </c:strCache>
            </c:strRef>
          </c:cat>
          <c:val>
            <c:numRef>
              <c:f>Лист1!$B$2:$B$5</c:f>
              <c:numCache>
                <c:formatCode>0%</c:formatCode>
                <c:ptCount val="4"/>
                <c:pt idx="0">
                  <c:v>0.37</c:v>
                </c:pt>
                <c:pt idx="1">
                  <c:v>0.73</c:v>
                </c:pt>
                <c:pt idx="2">
                  <c:v>0</c:v>
                </c:pt>
              </c:numCache>
            </c:numRef>
          </c:val>
          <c:extLst>
            <c:ext xmlns:c16="http://schemas.microsoft.com/office/drawing/2014/chart" uri="{C3380CC4-5D6E-409C-BE32-E72D297353CC}">
              <c16:uniqueId val="{00000000-C52E-40F1-8337-5267B13E61B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0C8-4F58-849F-674A4B14DCB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0C8-4F58-849F-674A4B14DCB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0C8-4F58-849F-674A4B14DCB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0C8-4F58-849F-674A4B14DCB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В</c:v>
                </c:pt>
                <c:pt idx="1">
                  <c:v>С</c:v>
                </c:pt>
                <c:pt idx="2">
                  <c:v>Н</c:v>
                </c:pt>
              </c:strCache>
            </c:strRef>
          </c:cat>
          <c:val>
            <c:numRef>
              <c:f>Лист1!$B$2:$B$5</c:f>
              <c:numCache>
                <c:formatCode>0%</c:formatCode>
                <c:ptCount val="4"/>
                <c:pt idx="0">
                  <c:v>0</c:v>
                </c:pt>
                <c:pt idx="1">
                  <c:v>1</c:v>
                </c:pt>
                <c:pt idx="2">
                  <c:v>0</c:v>
                </c:pt>
              </c:numCache>
            </c:numRef>
          </c:val>
          <c:extLst>
            <c:ext xmlns:c16="http://schemas.microsoft.com/office/drawing/2014/chart" uri="{C3380CC4-5D6E-409C-BE32-E72D297353CC}">
              <c16:uniqueId val="{00000000-AB78-4CA0-810C-419497D1ECA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802-4313-9636-56038F9CC07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802-4313-9636-56038F9CC07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802-4313-9636-56038F9CC07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802-4313-9636-56038F9CC07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В</c:v>
                </c:pt>
                <c:pt idx="1">
                  <c:v>С</c:v>
                </c:pt>
                <c:pt idx="2">
                  <c:v>Н</c:v>
                </c:pt>
              </c:strCache>
            </c:strRef>
          </c:cat>
          <c:val>
            <c:numRef>
              <c:f>Лист1!$B$2:$B$5</c:f>
              <c:numCache>
                <c:formatCode>0%</c:formatCode>
                <c:ptCount val="4"/>
                <c:pt idx="0">
                  <c:v>0.21</c:v>
                </c:pt>
                <c:pt idx="1">
                  <c:v>0.79</c:v>
                </c:pt>
                <c:pt idx="2">
                  <c:v>0</c:v>
                </c:pt>
              </c:numCache>
            </c:numRef>
          </c:val>
          <c:extLst>
            <c:ext xmlns:c16="http://schemas.microsoft.com/office/drawing/2014/chart" uri="{C3380CC4-5D6E-409C-BE32-E72D297353CC}">
              <c16:uniqueId val="{00000000-30A9-4D57-B4F3-31C4D639CE7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D45-452B-A9CA-41E80E2F6CE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D45-452B-A9CA-41E80E2F6CE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D45-452B-A9CA-41E80E2F6CE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c:v>
                </c:pt>
                <c:pt idx="1">
                  <c:v>1</c:v>
                </c:pt>
                <c:pt idx="2" formatCode="General">
                  <c:v>1.4</c:v>
                </c:pt>
              </c:numCache>
            </c:numRef>
          </c:val>
          <c:extLst>
            <c:ext xmlns:c16="http://schemas.microsoft.com/office/drawing/2014/chart" uri="{C3380CC4-5D6E-409C-BE32-E72D297353CC}">
              <c16:uniqueId val="{00000000-FDD8-4DCA-92F8-19F95902262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F89-4B19-BC57-373D9D0500C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F89-4B19-BC57-373D9D0500C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F89-4B19-BC57-373D9D0500C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0.42</c:v>
                </c:pt>
                <c:pt idx="1">
                  <c:v>0.57999999999999996</c:v>
                </c:pt>
                <c:pt idx="2">
                  <c:v>0</c:v>
                </c:pt>
              </c:numCache>
            </c:numRef>
          </c:val>
          <c:extLst>
            <c:ext xmlns:c16="http://schemas.microsoft.com/office/drawing/2014/chart" uri="{C3380CC4-5D6E-409C-BE32-E72D297353CC}">
              <c16:uniqueId val="{00000000-3368-49DB-8790-A739FF099AE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4E1-4F38-9ADA-B29C435A90F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4E1-4F38-9ADA-B29C435A90F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4E1-4F38-9ADA-B29C435A90F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В</c:v>
                </c:pt>
                <c:pt idx="1">
                  <c:v>С</c:v>
                </c:pt>
                <c:pt idx="2">
                  <c:v>Н</c:v>
                </c:pt>
              </c:strCache>
            </c:strRef>
          </c:cat>
          <c:val>
            <c:numRef>
              <c:f>Лист1!$B$2:$B$4</c:f>
              <c:numCache>
                <c:formatCode>0%</c:formatCode>
                <c:ptCount val="3"/>
                <c:pt idx="0">
                  <c:v>0</c:v>
                </c:pt>
                <c:pt idx="1">
                  <c:v>1</c:v>
                </c:pt>
                <c:pt idx="2">
                  <c:v>0</c:v>
                </c:pt>
              </c:numCache>
            </c:numRef>
          </c:val>
          <c:extLst>
            <c:ext xmlns:c16="http://schemas.microsoft.com/office/drawing/2014/chart" uri="{C3380CC4-5D6E-409C-BE32-E72D297353CC}">
              <c16:uniqueId val="{00000000-4ABD-4F0E-BCD2-7C6EEA35E5A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A93D-1422-4622-BD62-291A653B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2630</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2023-05-30T11:10:00Z</dcterms:created>
  <dcterms:modified xsi:type="dcterms:W3CDTF">2023-05-30T11:10:00Z</dcterms:modified>
</cp:coreProperties>
</file>