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FC" w:rsidRPr="00A74642" w:rsidRDefault="009373FC" w:rsidP="009373FC">
      <w:pPr>
        <w:jc w:val="center"/>
        <w:rPr>
          <w:rFonts w:ascii="Arial" w:hAnsi="Arial" w:cs="Arial"/>
        </w:rPr>
      </w:pPr>
      <w:r w:rsidRPr="00A74642">
        <w:rPr>
          <w:rFonts w:ascii="Arial" w:hAnsi="Arial" w:cs="Arial"/>
        </w:rPr>
        <w:t>КРАСНОДАРСКИЙ КРАЙ</w:t>
      </w:r>
    </w:p>
    <w:p w:rsidR="009373FC" w:rsidRPr="00A74642" w:rsidRDefault="009373FC" w:rsidP="009373FC">
      <w:pPr>
        <w:jc w:val="center"/>
        <w:rPr>
          <w:rFonts w:ascii="Arial" w:hAnsi="Arial" w:cs="Arial"/>
        </w:rPr>
      </w:pPr>
      <w:r w:rsidRPr="00A74642">
        <w:rPr>
          <w:rFonts w:ascii="Arial" w:hAnsi="Arial" w:cs="Arial"/>
        </w:rPr>
        <w:t>КРЫЛОВСКИЙ РАЙОН</w:t>
      </w:r>
    </w:p>
    <w:p w:rsidR="009373FC" w:rsidRPr="00A74642" w:rsidRDefault="009373FC" w:rsidP="009373FC">
      <w:pPr>
        <w:jc w:val="center"/>
        <w:rPr>
          <w:rFonts w:ascii="Arial" w:hAnsi="Arial" w:cs="Arial"/>
        </w:rPr>
      </w:pPr>
      <w:r w:rsidRPr="00A74642">
        <w:rPr>
          <w:rFonts w:ascii="Arial" w:hAnsi="Arial" w:cs="Arial"/>
        </w:rPr>
        <w:t>СОВЕТ ОКТЯБРЬСКОГО СЕЛЬСКОГО ПОСЕЛЕНИЯ</w:t>
      </w:r>
    </w:p>
    <w:p w:rsidR="009373FC" w:rsidRPr="00A74642" w:rsidRDefault="009373FC" w:rsidP="009373FC">
      <w:pPr>
        <w:jc w:val="center"/>
        <w:rPr>
          <w:rFonts w:ascii="Arial" w:hAnsi="Arial" w:cs="Arial"/>
        </w:rPr>
      </w:pPr>
      <w:r w:rsidRPr="00A74642">
        <w:rPr>
          <w:rFonts w:ascii="Arial" w:hAnsi="Arial" w:cs="Arial"/>
        </w:rPr>
        <w:t>КРЫЛОВСКОГО РАЙОНА</w:t>
      </w:r>
    </w:p>
    <w:p w:rsidR="009373FC" w:rsidRPr="00A74642" w:rsidRDefault="009373FC" w:rsidP="009373FC">
      <w:pPr>
        <w:jc w:val="center"/>
        <w:rPr>
          <w:rFonts w:ascii="Arial" w:hAnsi="Arial" w:cs="Arial"/>
        </w:rPr>
      </w:pPr>
    </w:p>
    <w:p w:rsidR="009373FC" w:rsidRPr="00A74642" w:rsidRDefault="009373FC" w:rsidP="009373FC">
      <w:pPr>
        <w:jc w:val="center"/>
        <w:rPr>
          <w:rFonts w:ascii="Arial" w:hAnsi="Arial" w:cs="Arial"/>
        </w:rPr>
      </w:pPr>
      <w:r w:rsidRPr="00A74642">
        <w:rPr>
          <w:rFonts w:ascii="Arial" w:hAnsi="Arial" w:cs="Arial"/>
        </w:rPr>
        <w:t>РЕШЕНИЕ</w:t>
      </w:r>
    </w:p>
    <w:p w:rsidR="009373FC" w:rsidRPr="00A74642" w:rsidRDefault="009373FC" w:rsidP="009373FC">
      <w:pPr>
        <w:jc w:val="center"/>
        <w:rPr>
          <w:rFonts w:ascii="Arial" w:hAnsi="Arial" w:cs="Arial"/>
        </w:rPr>
      </w:pPr>
    </w:p>
    <w:p w:rsidR="009373FC" w:rsidRPr="00A74642" w:rsidRDefault="009373FC" w:rsidP="009373FC">
      <w:pPr>
        <w:jc w:val="center"/>
        <w:rPr>
          <w:rFonts w:ascii="Arial" w:hAnsi="Arial" w:cs="Arial"/>
        </w:rPr>
      </w:pPr>
      <w:r w:rsidRPr="00A74642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23</w:t>
      </w:r>
      <w:r w:rsidRPr="00A746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</w:t>
      </w:r>
      <w:r w:rsidRPr="00A74642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A74642">
        <w:rPr>
          <w:rFonts w:ascii="Arial" w:hAnsi="Arial" w:cs="Arial"/>
        </w:rPr>
        <w:t xml:space="preserve"> года              </w:t>
      </w:r>
      <w:r>
        <w:rPr>
          <w:rFonts w:ascii="Arial" w:hAnsi="Arial" w:cs="Arial"/>
        </w:rPr>
        <w:t xml:space="preserve">     </w:t>
      </w:r>
      <w:r w:rsidRPr="00A74642">
        <w:rPr>
          <w:rFonts w:ascii="Arial" w:hAnsi="Arial" w:cs="Arial"/>
        </w:rPr>
        <w:t xml:space="preserve">           № 2</w:t>
      </w:r>
      <w:r>
        <w:rPr>
          <w:rFonts w:ascii="Arial" w:hAnsi="Arial" w:cs="Arial"/>
        </w:rPr>
        <w:t>20</w:t>
      </w:r>
      <w:r w:rsidRPr="00A74642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</w:t>
      </w:r>
      <w:r w:rsidRPr="00A7464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A74642">
        <w:rPr>
          <w:rFonts w:ascii="Arial" w:hAnsi="Arial" w:cs="Arial"/>
        </w:rPr>
        <w:t xml:space="preserve">             ст. Октябрьская</w:t>
      </w:r>
    </w:p>
    <w:p w:rsidR="009250CB" w:rsidRPr="00F31A96" w:rsidRDefault="009250CB" w:rsidP="009250CB">
      <w:pPr>
        <w:pStyle w:val="2"/>
        <w:shd w:val="clear" w:color="auto" w:fill="auto"/>
        <w:spacing w:line="280" w:lineRule="exact"/>
        <w:jc w:val="left"/>
        <w:rPr>
          <w:color w:val="auto"/>
          <w:sz w:val="32"/>
        </w:rPr>
      </w:pPr>
    </w:p>
    <w:p w:rsidR="009250CB" w:rsidRPr="009373FC" w:rsidRDefault="009250CB" w:rsidP="009250CB">
      <w:pPr>
        <w:pStyle w:val="21"/>
        <w:shd w:val="clear" w:color="auto" w:fill="auto"/>
        <w:spacing w:line="322" w:lineRule="exact"/>
        <w:rPr>
          <w:rFonts w:ascii="Arial" w:hAnsi="Arial" w:cs="Arial"/>
          <w:sz w:val="32"/>
          <w:szCs w:val="24"/>
        </w:rPr>
      </w:pPr>
      <w:r w:rsidRPr="009373FC">
        <w:rPr>
          <w:rFonts w:ascii="Arial" w:hAnsi="Arial" w:cs="Arial"/>
          <w:sz w:val="32"/>
          <w:szCs w:val="24"/>
        </w:rPr>
        <w:t xml:space="preserve">О внесении изменений в решение Совета Октябрьского сельского поселения </w:t>
      </w:r>
      <w:proofErr w:type="spellStart"/>
      <w:r w:rsidRPr="009373FC">
        <w:rPr>
          <w:rFonts w:ascii="Arial" w:hAnsi="Arial" w:cs="Arial"/>
          <w:sz w:val="32"/>
          <w:szCs w:val="24"/>
        </w:rPr>
        <w:t>Крыловского</w:t>
      </w:r>
      <w:proofErr w:type="spellEnd"/>
      <w:r w:rsidRPr="009373FC">
        <w:rPr>
          <w:rFonts w:ascii="Arial" w:hAnsi="Arial" w:cs="Arial"/>
          <w:sz w:val="32"/>
          <w:szCs w:val="24"/>
        </w:rPr>
        <w:t xml:space="preserve"> райо</w:t>
      </w:r>
      <w:r w:rsidR="009373FC">
        <w:rPr>
          <w:rFonts w:ascii="Arial" w:hAnsi="Arial" w:cs="Arial"/>
          <w:sz w:val="32"/>
          <w:szCs w:val="24"/>
        </w:rPr>
        <w:t xml:space="preserve">на от 22 ноября 2013 года №259 </w:t>
      </w:r>
      <w:r w:rsidRPr="009373FC">
        <w:rPr>
          <w:rFonts w:ascii="Arial" w:hAnsi="Arial" w:cs="Arial"/>
          <w:sz w:val="32"/>
          <w:szCs w:val="24"/>
        </w:rPr>
        <w:t xml:space="preserve">О создании муниципального дорожного фонда Октябрьского сельского поселения </w:t>
      </w:r>
      <w:proofErr w:type="spellStart"/>
      <w:r w:rsidRPr="009373FC">
        <w:rPr>
          <w:rFonts w:ascii="Arial" w:hAnsi="Arial" w:cs="Arial"/>
          <w:sz w:val="32"/>
          <w:szCs w:val="24"/>
        </w:rPr>
        <w:t>Крыловского</w:t>
      </w:r>
      <w:proofErr w:type="spellEnd"/>
      <w:r w:rsidRPr="009373FC">
        <w:rPr>
          <w:rFonts w:ascii="Arial" w:hAnsi="Arial" w:cs="Arial"/>
          <w:sz w:val="32"/>
          <w:szCs w:val="24"/>
        </w:rPr>
        <w:t xml:space="preserve"> района и утверждении порядка формирования и использования бюджетных ассигнований муниципального дорожного фонда Октябрьского сельско</w:t>
      </w:r>
      <w:r w:rsidR="009373FC">
        <w:rPr>
          <w:rFonts w:ascii="Arial" w:hAnsi="Arial" w:cs="Arial"/>
          <w:sz w:val="32"/>
          <w:szCs w:val="24"/>
        </w:rPr>
        <w:t xml:space="preserve">го поселения </w:t>
      </w:r>
      <w:proofErr w:type="spellStart"/>
      <w:r w:rsidR="009373FC">
        <w:rPr>
          <w:rFonts w:ascii="Arial" w:hAnsi="Arial" w:cs="Arial"/>
          <w:sz w:val="32"/>
          <w:szCs w:val="24"/>
        </w:rPr>
        <w:t>Крыловского</w:t>
      </w:r>
      <w:proofErr w:type="spellEnd"/>
      <w:r w:rsidR="009373FC">
        <w:rPr>
          <w:rFonts w:ascii="Arial" w:hAnsi="Arial" w:cs="Arial"/>
          <w:sz w:val="32"/>
          <w:szCs w:val="24"/>
        </w:rPr>
        <w:t xml:space="preserve"> района</w:t>
      </w:r>
    </w:p>
    <w:p w:rsidR="009250CB" w:rsidRPr="009373FC" w:rsidRDefault="009250CB" w:rsidP="00F31A96">
      <w:pPr>
        <w:pStyle w:val="21"/>
        <w:shd w:val="clear" w:color="auto" w:fill="auto"/>
        <w:spacing w:line="240" w:lineRule="auto"/>
        <w:rPr>
          <w:sz w:val="24"/>
          <w:szCs w:val="28"/>
        </w:rPr>
      </w:pPr>
    </w:p>
    <w:p w:rsidR="009250CB" w:rsidRPr="009373FC" w:rsidRDefault="009250CB" w:rsidP="00F31A96">
      <w:pPr>
        <w:pStyle w:val="2"/>
        <w:shd w:val="clear" w:color="auto" w:fill="auto"/>
        <w:spacing w:line="240" w:lineRule="auto"/>
        <w:jc w:val="left"/>
        <w:rPr>
          <w:sz w:val="24"/>
        </w:rPr>
      </w:pP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В соответствии с пунктом 5 статьи 179.4 Бюджетного кодекса Российской Федерации и Федеральным законом от 06 октября 2003 года № 131-ФЗ «Об общих принципах организации местного самоуправления в Российской Федерации»  Совет  Октябрьского  сельского  поселения 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 района решил: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1. Приложение к решению Совета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от  22 ноября 2013 года №259 «О создании муниципального дорожного фонда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и утверждении порядка формирования и использования бюджетных ассигнований муниципального дорожного фонда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района» (с изменениями от 18 ноября 2016 года №132; от 24 ноября 2017 года №194)  изложить в новой редакции (прилагается).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2. 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по вопросам экономики и бюджета И.М. Ильченко.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3. Решение вступает в силу со дня его обнародования.</w:t>
      </w:r>
    </w:p>
    <w:p w:rsidR="009250CB" w:rsidRDefault="009250CB" w:rsidP="009250CB">
      <w:pPr>
        <w:rPr>
          <w:rFonts w:ascii="Times New Roman" w:hAnsi="Times New Roman"/>
          <w:sz w:val="28"/>
          <w:szCs w:val="28"/>
        </w:rPr>
      </w:pPr>
    </w:p>
    <w:p w:rsidR="009373FC" w:rsidRDefault="009373FC" w:rsidP="009250CB">
      <w:pPr>
        <w:rPr>
          <w:rFonts w:ascii="Times New Roman" w:hAnsi="Times New Roman"/>
          <w:sz w:val="28"/>
          <w:szCs w:val="28"/>
        </w:rPr>
      </w:pPr>
    </w:p>
    <w:p w:rsidR="009373FC" w:rsidRPr="00005A1C" w:rsidRDefault="009373FC" w:rsidP="009250CB">
      <w:pPr>
        <w:rPr>
          <w:rFonts w:ascii="Times New Roman" w:hAnsi="Times New Roman"/>
          <w:sz w:val="28"/>
          <w:szCs w:val="28"/>
        </w:rPr>
      </w:pP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Председатель Совета 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Октябрьского сельского поселения</w:t>
      </w:r>
    </w:p>
    <w:p w:rsidR="009373FC" w:rsidRPr="009373FC" w:rsidRDefault="009250CB" w:rsidP="009373FC">
      <w:pPr>
        <w:rPr>
          <w:rFonts w:ascii="Arial" w:hAnsi="Arial" w:cs="Arial"/>
        </w:rPr>
      </w:pP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                                                                             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К.В. </w:t>
      </w:r>
      <w:proofErr w:type="spellStart"/>
      <w:r w:rsidRPr="009373FC">
        <w:rPr>
          <w:rFonts w:ascii="Arial" w:hAnsi="Arial" w:cs="Arial"/>
        </w:rPr>
        <w:t>Муругов</w:t>
      </w:r>
      <w:proofErr w:type="spellEnd"/>
    </w:p>
    <w:p w:rsidR="009250CB" w:rsidRPr="009373FC" w:rsidRDefault="009250CB" w:rsidP="009373FC">
      <w:pPr>
        <w:rPr>
          <w:rFonts w:ascii="Arial" w:hAnsi="Arial" w:cs="Arial"/>
        </w:rPr>
      </w:pPr>
    </w:p>
    <w:p w:rsidR="009373FC" w:rsidRPr="009373FC" w:rsidRDefault="009373FC" w:rsidP="009373FC">
      <w:pPr>
        <w:rPr>
          <w:rFonts w:ascii="Arial" w:hAnsi="Arial" w:cs="Arial"/>
        </w:rPr>
      </w:pPr>
    </w:p>
    <w:p w:rsidR="009373FC" w:rsidRPr="009373FC" w:rsidRDefault="009373FC" w:rsidP="009373FC">
      <w:pPr>
        <w:rPr>
          <w:rFonts w:ascii="Arial" w:hAnsi="Arial" w:cs="Arial"/>
        </w:rPr>
      </w:pP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Глава Октябрьского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сельского поселения</w:t>
      </w:r>
    </w:p>
    <w:p w:rsidR="009373FC" w:rsidRPr="009373FC" w:rsidRDefault="009250CB" w:rsidP="009373FC">
      <w:pPr>
        <w:rPr>
          <w:rFonts w:ascii="Arial" w:hAnsi="Arial" w:cs="Arial"/>
        </w:rPr>
      </w:pP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                                                                                </w:t>
      </w:r>
    </w:p>
    <w:p w:rsidR="009250CB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А.А. </w:t>
      </w:r>
      <w:proofErr w:type="spellStart"/>
      <w:r w:rsidRPr="009373FC">
        <w:rPr>
          <w:rFonts w:ascii="Arial" w:hAnsi="Arial" w:cs="Arial"/>
        </w:rPr>
        <w:t>Кузёма</w:t>
      </w:r>
      <w:proofErr w:type="spellEnd"/>
    </w:p>
    <w:p w:rsidR="00F31A96" w:rsidRDefault="00F31A96" w:rsidP="009373FC">
      <w:pPr>
        <w:rPr>
          <w:rFonts w:ascii="Arial" w:hAnsi="Arial" w:cs="Arial"/>
        </w:rPr>
      </w:pPr>
    </w:p>
    <w:p w:rsidR="00F31A96" w:rsidRPr="009373FC" w:rsidRDefault="00F31A96" w:rsidP="009373FC">
      <w:pPr>
        <w:rPr>
          <w:rFonts w:ascii="Arial" w:hAnsi="Arial" w:cs="Arial"/>
        </w:rPr>
      </w:pPr>
    </w:p>
    <w:p w:rsidR="0020288D" w:rsidRDefault="0020288D" w:rsidP="009250CB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lastRenderedPageBreak/>
        <w:t>ПРИЛОЖЕНИЕ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УТВЕРЖДЕН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решением Совета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Октябрьского сельского поселения</w:t>
      </w:r>
    </w:p>
    <w:p w:rsidR="009250CB" w:rsidRPr="009373FC" w:rsidRDefault="009250CB" w:rsidP="009373FC">
      <w:pPr>
        <w:rPr>
          <w:rFonts w:ascii="Arial" w:hAnsi="Arial" w:cs="Arial"/>
        </w:rPr>
      </w:pP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</w:t>
      </w:r>
    </w:p>
    <w:p w:rsidR="009250CB" w:rsidRPr="009373FC" w:rsidRDefault="009373FC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от 23 марта  2018 года № 2</w:t>
      </w:r>
      <w:r>
        <w:rPr>
          <w:rFonts w:ascii="Arial" w:hAnsi="Arial" w:cs="Arial"/>
        </w:rPr>
        <w:t>20</w:t>
      </w:r>
    </w:p>
    <w:p w:rsidR="009373FC" w:rsidRDefault="009373FC" w:rsidP="009250CB">
      <w:pPr>
        <w:pStyle w:val="2"/>
        <w:shd w:val="clear" w:color="auto" w:fill="auto"/>
        <w:spacing w:line="280" w:lineRule="exact"/>
        <w:jc w:val="both"/>
      </w:pPr>
    </w:p>
    <w:p w:rsidR="009373FC" w:rsidRPr="00A666B7" w:rsidRDefault="009373FC" w:rsidP="009250CB">
      <w:pPr>
        <w:pStyle w:val="2"/>
        <w:shd w:val="clear" w:color="auto" w:fill="auto"/>
        <w:spacing w:line="280" w:lineRule="exact"/>
        <w:jc w:val="both"/>
      </w:pPr>
    </w:p>
    <w:p w:rsidR="009250CB" w:rsidRPr="009373FC" w:rsidRDefault="009250CB" w:rsidP="009250CB">
      <w:pPr>
        <w:pStyle w:val="21"/>
        <w:shd w:val="clear" w:color="auto" w:fill="auto"/>
        <w:spacing w:line="317" w:lineRule="exact"/>
        <w:rPr>
          <w:rFonts w:ascii="Arial" w:hAnsi="Arial" w:cs="Arial"/>
          <w:sz w:val="24"/>
          <w:szCs w:val="28"/>
        </w:rPr>
      </w:pPr>
      <w:r w:rsidRPr="009373FC">
        <w:rPr>
          <w:rFonts w:ascii="Arial" w:hAnsi="Arial" w:cs="Arial"/>
          <w:sz w:val="24"/>
          <w:szCs w:val="28"/>
        </w:rPr>
        <w:t>ПОРЯДОК</w:t>
      </w:r>
    </w:p>
    <w:p w:rsidR="009250CB" w:rsidRPr="009373FC" w:rsidRDefault="009250CB" w:rsidP="009250CB">
      <w:pPr>
        <w:pStyle w:val="21"/>
        <w:shd w:val="clear" w:color="auto" w:fill="auto"/>
        <w:spacing w:line="317" w:lineRule="exact"/>
        <w:rPr>
          <w:rFonts w:ascii="Arial" w:hAnsi="Arial" w:cs="Arial"/>
          <w:sz w:val="24"/>
          <w:szCs w:val="28"/>
        </w:rPr>
      </w:pPr>
      <w:r w:rsidRPr="009373FC">
        <w:rPr>
          <w:rFonts w:ascii="Arial" w:hAnsi="Arial" w:cs="Arial"/>
          <w:sz w:val="24"/>
          <w:szCs w:val="28"/>
        </w:rPr>
        <w:t xml:space="preserve">формирования и использования бюджетных ассигнований дорожного фонда Октябрьского сельского поселения </w:t>
      </w:r>
      <w:proofErr w:type="spellStart"/>
      <w:r w:rsidRPr="009373FC">
        <w:rPr>
          <w:rFonts w:ascii="Arial" w:hAnsi="Arial" w:cs="Arial"/>
          <w:sz w:val="24"/>
          <w:szCs w:val="28"/>
        </w:rPr>
        <w:t>Крыловского</w:t>
      </w:r>
      <w:proofErr w:type="spellEnd"/>
      <w:r w:rsidRPr="009373FC">
        <w:rPr>
          <w:rFonts w:ascii="Arial" w:hAnsi="Arial" w:cs="Arial"/>
          <w:sz w:val="24"/>
          <w:szCs w:val="28"/>
        </w:rPr>
        <w:t xml:space="preserve"> района</w:t>
      </w:r>
    </w:p>
    <w:p w:rsidR="009250CB" w:rsidRDefault="009250CB" w:rsidP="009250CB">
      <w:pPr>
        <w:pStyle w:val="21"/>
        <w:shd w:val="clear" w:color="auto" w:fill="auto"/>
        <w:spacing w:line="317" w:lineRule="exact"/>
        <w:jc w:val="both"/>
        <w:rPr>
          <w:sz w:val="28"/>
          <w:szCs w:val="28"/>
        </w:rPr>
      </w:pPr>
    </w:p>
    <w:p w:rsidR="009250CB" w:rsidRDefault="009250CB" w:rsidP="009250CB">
      <w:pPr>
        <w:pStyle w:val="21"/>
        <w:shd w:val="clear" w:color="auto" w:fill="auto"/>
        <w:spacing w:line="317" w:lineRule="exact"/>
        <w:jc w:val="both"/>
        <w:rPr>
          <w:sz w:val="28"/>
          <w:szCs w:val="28"/>
        </w:rPr>
      </w:pP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1. Дорожный фонд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(далее - Фонд) - часть средств местного бюджета, подлежащая использованию в целях финансового обеспечения дорожной деятельности в отношении автомобильных дорог местного значения, находящихся в муниципальной собственности, (далее - автомобильные дороги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ab/>
        <w:t xml:space="preserve">2. Объем бюджетных ассигнований Фонда утверждается решением Совета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 о местном бюджете на очередной финансовый год в размере не менее прогнозируемого объема доходов бюджета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 от: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9373FC">
        <w:rPr>
          <w:rFonts w:ascii="Arial" w:hAnsi="Arial" w:cs="Arial"/>
        </w:rPr>
        <w:t>инжекторных</w:t>
      </w:r>
      <w:proofErr w:type="spellEnd"/>
      <w:r w:rsidRPr="009373FC">
        <w:rPr>
          <w:rFonts w:ascii="Arial" w:hAnsi="Arial" w:cs="Arial"/>
        </w:rPr>
        <w:t>) двигателей, производимые на территории Российской Федерации, подлежащих зачислению в местный бюджет;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безвозмездных поступлений, в том числе добровольных пожертвований от физических и (или) юридических лиц на финансовое обеспечение дорожной деятельности в отношении автомобильных дорог местного значения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поступлений сумм в возмещение вреда, причиняемого автомобильным дорогам общего пользования местного значения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поступлений сумм в возмещение ущерба в связи с нарушением исполнителем (подрядчиком) условий муниципальных контрактов или иных </w:t>
      </w:r>
      <w:r w:rsidRPr="009373FC">
        <w:rPr>
          <w:rFonts w:ascii="Arial" w:hAnsi="Arial" w:cs="Arial"/>
        </w:rPr>
        <w:lastRenderedPageBreak/>
        <w:t>договоров, финансируемых за счет средств Фонда либо в связи с уклонением от заключения таких контрактов или иных договоров;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- денежных средств, внесенных участником конкурса (аукциона), проводимого в целях заключения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государственной пошлины за выдачу специального разрешения на движение по автомобильным дорогам общего пользования местного значения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транспортных средств, осуществляющих перевозки опасных, тяжеловесных и (или) крупногабаритных грузов;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 от единого сельскохозяйственного налога в размере определенным в смете доходов и расходов муниципального дорожного фонда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предусмотренным в решении Совета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«О бюджете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на 2018 год»;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- источником формирования ассигнований дорожного фонда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является бюджетный кредит от других бюджетов бюджетной системы Российской Федерации.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3. Формирование бюджетных ассигнований Фонда на очередной финансовый год осуществляет отдел экономики и финансов, имущественных отношений администрации Октябрьского сельского поселения в соответствии с Бюджетным кодексом Российской Федерации.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5. Уполномоченным органом местного самоуправления муниципального образования, обеспечивающим использование средств Фонда, является администрация Октябрьского сельского поселения (далее - Администрация Октябрьского сельского поселения).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6. Бюджетные ассигнования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значения, находящихся в муниципальной собственности, на основании документа, подтверждающего поступление указанных в настоящем пункте денежных средств в местный бюджет, в том числе после заключения соответствующего договора (соглашения) между Администрацией Октябрьского сельского поселения и физическим или юридическим лицом.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7. В целях разработки проекта решения Совета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  о местном бюджете на очередной финансовый год отдел экономики и финансов администрации поселения  доводит прогноз предельных и фактических объемов (изменений объемов) бюджетных ассигнований Фонда на очередной финансовый год.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8. Средства Фонда направляются на финансирование следующих расходов: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а)</w:t>
      </w:r>
      <w:r w:rsidRPr="009373FC">
        <w:rPr>
          <w:rFonts w:ascii="Arial" w:hAnsi="Arial" w:cs="Arial"/>
        </w:rPr>
        <w:tab/>
        <w:t>капитальный ремонт, ремонт, содержание автомобильных дорог общего пользования местного значения, включая инженерные изыскания, разработку проектной документации, проведение необходимых экспертиз;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б)</w:t>
      </w:r>
      <w:r w:rsidRPr="009373FC">
        <w:rPr>
          <w:rFonts w:ascii="Arial" w:hAnsi="Arial" w:cs="Arial"/>
        </w:rPr>
        <w:tab/>
        <w:t>строительство (реконструкция) автомобильных дорог общего пользования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в)</w:t>
      </w:r>
      <w:r w:rsidRPr="009373FC">
        <w:rPr>
          <w:rFonts w:ascii="Arial" w:hAnsi="Arial" w:cs="Arial"/>
        </w:rPr>
        <w:tab/>
        <w:t xml:space="preserve">капитальный ремонт и ремонт дворовых территорий многоквартирных </w:t>
      </w:r>
      <w:r w:rsidRPr="009373FC">
        <w:rPr>
          <w:rFonts w:ascii="Arial" w:hAnsi="Arial" w:cs="Arial"/>
        </w:rPr>
        <w:lastRenderedPageBreak/>
        <w:t xml:space="preserve">домов, проездов к дворовым территориям многоквартирных домов, расположенных в границах Октябрьского сельского поселения </w:t>
      </w:r>
      <w:proofErr w:type="spellStart"/>
      <w:r w:rsidRPr="009373FC">
        <w:rPr>
          <w:rFonts w:ascii="Arial" w:hAnsi="Arial" w:cs="Arial"/>
        </w:rPr>
        <w:t>Крыловского</w:t>
      </w:r>
      <w:proofErr w:type="spellEnd"/>
      <w:r w:rsidRPr="009373FC">
        <w:rPr>
          <w:rFonts w:ascii="Arial" w:hAnsi="Arial" w:cs="Arial"/>
        </w:rPr>
        <w:t xml:space="preserve"> района;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г)</w:t>
      </w:r>
      <w:r w:rsidRPr="009373FC">
        <w:rPr>
          <w:rFonts w:ascii="Arial" w:hAnsi="Arial" w:cs="Arial"/>
        </w:rPr>
        <w:tab/>
        <w:t>ликвидация последствий чрезвычайных ситуаций на автомобильных дорогах местного значения;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proofErr w:type="spellStart"/>
      <w:r w:rsidRPr="009373FC">
        <w:rPr>
          <w:rFonts w:ascii="Arial" w:hAnsi="Arial" w:cs="Arial"/>
        </w:rPr>
        <w:t>д</w:t>
      </w:r>
      <w:proofErr w:type="spellEnd"/>
      <w:r w:rsidRPr="009373FC">
        <w:rPr>
          <w:rFonts w:ascii="Arial" w:hAnsi="Arial" w:cs="Arial"/>
        </w:rPr>
        <w:t>)</w:t>
      </w:r>
      <w:r w:rsidRPr="009373FC">
        <w:rPr>
          <w:rFonts w:ascii="Arial" w:hAnsi="Arial" w:cs="Arial"/>
        </w:rPr>
        <w:tab/>
        <w:t>обустройство автомобильных дорог местного значения в целях повышения безопасности дорожного движения;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е)</w:t>
      </w:r>
      <w:r w:rsidRPr="009373FC">
        <w:rPr>
          <w:rFonts w:ascii="Arial" w:hAnsi="Arial" w:cs="Arial"/>
        </w:rPr>
        <w:tab/>
        <w:t>обеспечение деятельности подведомственных администрации поселения учреждений, осуществляющих функции в области дорожной деятельности;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ж)</w:t>
      </w:r>
      <w:r w:rsidRPr="009373FC">
        <w:rPr>
          <w:rFonts w:ascii="Arial" w:hAnsi="Arial" w:cs="Arial"/>
        </w:rPr>
        <w:tab/>
        <w:t>выполнение научно-исследовательских, опытно-конструкторских и</w:t>
      </w:r>
    </w:p>
    <w:p w:rsidR="009250CB" w:rsidRPr="009373FC" w:rsidRDefault="009250CB" w:rsidP="009373FC">
      <w:pPr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технологических работ в сфере дорожного хозяйства;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proofErr w:type="spellStart"/>
      <w:r w:rsidRPr="009373FC">
        <w:rPr>
          <w:rFonts w:ascii="Arial" w:hAnsi="Arial" w:cs="Arial"/>
        </w:rPr>
        <w:t>з</w:t>
      </w:r>
      <w:proofErr w:type="spellEnd"/>
      <w:r w:rsidRPr="009373FC">
        <w:rPr>
          <w:rFonts w:ascii="Arial" w:hAnsi="Arial" w:cs="Arial"/>
        </w:rPr>
        <w:t>)</w:t>
      </w:r>
      <w:r w:rsidRPr="009373FC">
        <w:rPr>
          <w:rFonts w:ascii="Arial" w:hAnsi="Arial" w:cs="Arial"/>
        </w:rPr>
        <w:tab/>
        <w:t>осуществление иных мероприятий в отношении автомобильных дорог общего пользования местного значения в случаях, установленных законодательством Российской Федерации и Краснодарского края.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9. Администрация Октябрьского сельского поселения ежеквартально, но не позднее 15-го числа месяца, следующего за отчетным, составляет  отчет об использовании средств Фонда.</w:t>
      </w:r>
    </w:p>
    <w:p w:rsidR="009250CB" w:rsidRPr="009373FC" w:rsidRDefault="009250CB" w:rsidP="009373FC">
      <w:pPr>
        <w:ind w:firstLine="709"/>
        <w:jc w:val="both"/>
        <w:rPr>
          <w:rFonts w:ascii="Arial" w:hAnsi="Arial" w:cs="Arial"/>
        </w:rPr>
      </w:pPr>
      <w:r w:rsidRPr="009373FC">
        <w:rPr>
          <w:rFonts w:ascii="Arial" w:hAnsi="Arial" w:cs="Arial"/>
        </w:rPr>
        <w:t>10. Контроль за использованием средств Фонда осуществляется в соответствии с действующим законодательством.</w:t>
      </w:r>
    </w:p>
    <w:p w:rsidR="009250CB" w:rsidRDefault="009250CB" w:rsidP="009250CB">
      <w:pPr>
        <w:rPr>
          <w:rFonts w:ascii="Times New Roman" w:hAnsi="Times New Roman" w:cs="Times New Roman"/>
          <w:sz w:val="28"/>
          <w:szCs w:val="28"/>
        </w:rPr>
      </w:pPr>
    </w:p>
    <w:p w:rsidR="009373FC" w:rsidRDefault="009373FC" w:rsidP="009250CB">
      <w:pPr>
        <w:rPr>
          <w:rFonts w:ascii="Times New Roman" w:hAnsi="Times New Roman" w:cs="Times New Roman"/>
          <w:sz w:val="28"/>
          <w:szCs w:val="28"/>
        </w:rPr>
      </w:pPr>
    </w:p>
    <w:p w:rsidR="009373FC" w:rsidRDefault="009373FC" w:rsidP="009250CB">
      <w:pPr>
        <w:rPr>
          <w:rFonts w:ascii="Times New Roman" w:hAnsi="Times New Roman" w:cs="Times New Roman"/>
          <w:sz w:val="28"/>
          <w:szCs w:val="28"/>
        </w:rPr>
      </w:pP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Начальник отдела </w:t>
      </w:r>
    </w:p>
    <w:p w:rsidR="009250CB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экономики и финансов, </w:t>
      </w:r>
    </w:p>
    <w:p w:rsidR="009373FC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 xml:space="preserve">имущественных отношений                                                                </w:t>
      </w:r>
    </w:p>
    <w:p w:rsidR="00E50589" w:rsidRPr="009373FC" w:rsidRDefault="009250CB" w:rsidP="009373FC">
      <w:pPr>
        <w:rPr>
          <w:rFonts w:ascii="Arial" w:hAnsi="Arial" w:cs="Arial"/>
        </w:rPr>
      </w:pPr>
      <w:r w:rsidRPr="009373FC">
        <w:rPr>
          <w:rFonts w:ascii="Arial" w:hAnsi="Arial" w:cs="Arial"/>
        </w:rPr>
        <w:t>С.И. Пузырная</w:t>
      </w:r>
    </w:p>
    <w:sectPr w:rsidR="00E50589" w:rsidRPr="009373FC" w:rsidSect="00F31A96">
      <w:headerReference w:type="default" r:id="rId8"/>
      <w:type w:val="continuous"/>
      <w:pgSz w:w="11909" w:h="16834"/>
      <w:pgMar w:top="1134" w:right="567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B19" w:rsidRDefault="000E5B19" w:rsidP="007222A9">
      <w:r>
        <w:separator/>
      </w:r>
    </w:p>
  </w:endnote>
  <w:endnote w:type="continuationSeparator" w:id="1">
    <w:p w:rsidR="000E5B19" w:rsidRDefault="000E5B19" w:rsidP="00722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B19" w:rsidRDefault="000E5B19"/>
  </w:footnote>
  <w:footnote w:type="continuationSeparator" w:id="1">
    <w:p w:rsidR="000E5B19" w:rsidRDefault="000E5B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084813"/>
    </w:sdtPr>
    <w:sdtContent>
      <w:p w:rsidR="00F31A96" w:rsidRDefault="00F31A96">
        <w:pPr>
          <w:pStyle w:val="a5"/>
          <w:jc w:val="center"/>
        </w:pPr>
      </w:p>
      <w:p w:rsidR="00F31A96" w:rsidRDefault="00C419AA">
        <w:pPr>
          <w:pStyle w:val="a5"/>
          <w:jc w:val="center"/>
        </w:pPr>
      </w:p>
    </w:sdtContent>
  </w:sdt>
  <w:p w:rsidR="00F31A96" w:rsidRDefault="00F31A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509"/>
    <w:multiLevelType w:val="multilevel"/>
    <w:tmpl w:val="A2FC4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4F7E93"/>
    <w:multiLevelType w:val="multilevel"/>
    <w:tmpl w:val="82904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222A9"/>
    <w:rsid w:val="00030A76"/>
    <w:rsid w:val="000A65A4"/>
    <w:rsid w:val="000B6A4A"/>
    <w:rsid w:val="000D5A83"/>
    <w:rsid w:val="000E5B19"/>
    <w:rsid w:val="000E6574"/>
    <w:rsid w:val="000F6C10"/>
    <w:rsid w:val="00110B8C"/>
    <w:rsid w:val="00113E40"/>
    <w:rsid w:val="00157DFD"/>
    <w:rsid w:val="001A5F6E"/>
    <w:rsid w:val="001A612C"/>
    <w:rsid w:val="0020288D"/>
    <w:rsid w:val="00204F1E"/>
    <w:rsid w:val="002210E9"/>
    <w:rsid w:val="00263565"/>
    <w:rsid w:val="002A25EC"/>
    <w:rsid w:val="002C365D"/>
    <w:rsid w:val="002D7C52"/>
    <w:rsid w:val="00315E9F"/>
    <w:rsid w:val="00342FFA"/>
    <w:rsid w:val="003735AC"/>
    <w:rsid w:val="00383C30"/>
    <w:rsid w:val="003A0D56"/>
    <w:rsid w:val="003B3F03"/>
    <w:rsid w:val="003C5EB6"/>
    <w:rsid w:val="003D1CD9"/>
    <w:rsid w:val="003F333D"/>
    <w:rsid w:val="003F6CA7"/>
    <w:rsid w:val="003F7A99"/>
    <w:rsid w:val="00444923"/>
    <w:rsid w:val="00467A20"/>
    <w:rsid w:val="0048726D"/>
    <w:rsid w:val="004A0A09"/>
    <w:rsid w:val="004B2E82"/>
    <w:rsid w:val="004D1859"/>
    <w:rsid w:val="004D29A1"/>
    <w:rsid w:val="005122BF"/>
    <w:rsid w:val="00513BB1"/>
    <w:rsid w:val="0052176A"/>
    <w:rsid w:val="0059781D"/>
    <w:rsid w:val="005A6ACC"/>
    <w:rsid w:val="005B7EBC"/>
    <w:rsid w:val="005C7F6B"/>
    <w:rsid w:val="00623389"/>
    <w:rsid w:val="00631BF0"/>
    <w:rsid w:val="006407C4"/>
    <w:rsid w:val="006C237C"/>
    <w:rsid w:val="006F3416"/>
    <w:rsid w:val="007017B1"/>
    <w:rsid w:val="007222A9"/>
    <w:rsid w:val="00736CED"/>
    <w:rsid w:val="007506B6"/>
    <w:rsid w:val="00755559"/>
    <w:rsid w:val="00786F88"/>
    <w:rsid w:val="007F49B0"/>
    <w:rsid w:val="008153C9"/>
    <w:rsid w:val="00862438"/>
    <w:rsid w:val="008C0DB2"/>
    <w:rsid w:val="008D7F32"/>
    <w:rsid w:val="009250CB"/>
    <w:rsid w:val="00935A03"/>
    <w:rsid w:val="009373FC"/>
    <w:rsid w:val="00965579"/>
    <w:rsid w:val="009811F3"/>
    <w:rsid w:val="009B0515"/>
    <w:rsid w:val="009C29FE"/>
    <w:rsid w:val="009C3964"/>
    <w:rsid w:val="009D4A6F"/>
    <w:rsid w:val="009E0B9A"/>
    <w:rsid w:val="009F03DA"/>
    <w:rsid w:val="00A64108"/>
    <w:rsid w:val="00A666B7"/>
    <w:rsid w:val="00A83F9A"/>
    <w:rsid w:val="00A8513A"/>
    <w:rsid w:val="00AA46C1"/>
    <w:rsid w:val="00AE60D2"/>
    <w:rsid w:val="00B076FF"/>
    <w:rsid w:val="00B10A92"/>
    <w:rsid w:val="00B20575"/>
    <w:rsid w:val="00B32E83"/>
    <w:rsid w:val="00C06759"/>
    <w:rsid w:val="00C2015C"/>
    <w:rsid w:val="00C419AA"/>
    <w:rsid w:val="00CB03D0"/>
    <w:rsid w:val="00D26D91"/>
    <w:rsid w:val="00D60B4D"/>
    <w:rsid w:val="00DA32B3"/>
    <w:rsid w:val="00E05513"/>
    <w:rsid w:val="00E0646B"/>
    <w:rsid w:val="00E2302F"/>
    <w:rsid w:val="00E50589"/>
    <w:rsid w:val="00E6743F"/>
    <w:rsid w:val="00E72748"/>
    <w:rsid w:val="00E77855"/>
    <w:rsid w:val="00E87406"/>
    <w:rsid w:val="00EC638D"/>
    <w:rsid w:val="00ED2723"/>
    <w:rsid w:val="00EE3E32"/>
    <w:rsid w:val="00F136F0"/>
    <w:rsid w:val="00F31A96"/>
    <w:rsid w:val="00FB7A29"/>
    <w:rsid w:val="00FC4F3C"/>
    <w:rsid w:val="00FE775A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2A9"/>
    <w:rPr>
      <w:color w:val="000000"/>
    </w:rPr>
  </w:style>
  <w:style w:type="paragraph" w:styleId="1">
    <w:name w:val="heading 1"/>
    <w:basedOn w:val="a"/>
    <w:next w:val="a"/>
    <w:link w:val="10"/>
    <w:qFormat/>
    <w:rsid w:val="004A0A09"/>
    <w:pPr>
      <w:keepNext/>
      <w:widowControl/>
      <w:spacing w:line="348" w:lineRule="auto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22A9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722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722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7222A9"/>
    <w:rPr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Основной текст (3)_"/>
    <w:basedOn w:val="a0"/>
    <w:link w:val="32"/>
    <w:rsid w:val="007222A9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paragraph" w:customStyle="1" w:styleId="2">
    <w:name w:val="Основной текст2"/>
    <w:basedOn w:val="a"/>
    <w:link w:val="a4"/>
    <w:rsid w:val="007222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7222A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rsid w:val="007222A9"/>
    <w:pPr>
      <w:shd w:val="clear" w:color="auto" w:fill="FFFFFF"/>
      <w:spacing w:line="317" w:lineRule="exact"/>
      <w:ind w:firstLine="8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ConsPlusNonformat">
    <w:name w:val="ConsPlusNonformat"/>
    <w:rsid w:val="00C2015C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ConsPlusNormal">
    <w:name w:val="ConsPlusNormal"/>
    <w:uiPriority w:val="99"/>
    <w:rsid w:val="00A666B7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A0A0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A25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-Absatz-Standardschriftart11111">
    <w:name w:val="WW-Absatz-Standardschriftart11111"/>
    <w:rsid w:val="00A64108"/>
  </w:style>
  <w:style w:type="paragraph" w:styleId="a5">
    <w:name w:val="header"/>
    <w:basedOn w:val="a"/>
    <w:link w:val="a6"/>
    <w:uiPriority w:val="99"/>
    <w:unhideWhenUsed/>
    <w:rsid w:val="00F31A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1A96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31A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1A9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D4A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A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A2C0-3A99-46DE-80FF-CDCFDB8A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Îòñêàíèðîâàííûå äîêóìåíòû OneTouch 4.6</vt:lpstr>
    </vt:vector>
  </TitlesOfParts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4.6</dc:title>
  <dc:subject>Îòñêàíèðîâàííûå äîêóìåíòû</dc:subject>
  <dc:creator>ØíåéäåðßÂ</dc:creator>
  <cp:lastModifiedBy>i.grom</cp:lastModifiedBy>
  <cp:revision>4</cp:revision>
  <cp:lastPrinted>2018-03-28T11:48:00Z</cp:lastPrinted>
  <dcterms:created xsi:type="dcterms:W3CDTF">2018-04-03T14:15:00Z</dcterms:created>
  <dcterms:modified xsi:type="dcterms:W3CDTF">2018-04-04T07:59:00Z</dcterms:modified>
</cp:coreProperties>
</file>