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b w:val="1"/>
          <w:sz w:val="28"/>
          <w:szCs w:val="28"/>
          <w:rtl w:val="0"/>
        </w:rPr>
        <w:t xml:space="preserve">АДМИНИСТРАЦИЯ ОКТЯБРЬСКОГО СЕЛЬСКОГО ПОСЕЛЕНИЯ </w:t>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b w:val="1"/>
          <w:sz w:val="28"/>
          <w:szCs w:val="28"/>
          <w:rtl w:val="0"/>
        </w:rPr>
        <w:t xml:space="preserve">КРЫЛОВСКОГО РАЙОНА</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32"/>
          <w:szCs w:val="32"/>
        </w:rPr>
      </w:pPr>
      <w:r w:rsidDel="00000000" w:rsidR="00000000" w:rsidRPr="00000000">
        <w:rPr>
          <w:b w:val="1"/>
          <w:sz w:val="32"/>
          <w:szCs w:val="32"/>
          <w:rtl w:val="0"/>
        </w:rPr>
        <w:t xml:space="preserve">  ПОСТАНОВЛЕНИЕ</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от     01.02.2013                                                                                     № 19</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sz w:val="28"/>
          <w:szCs w:val="28"/>
          <w:rtl w:val="0"/>
        </w:rPr>
        <w:t xml:space="preserve">ст. Октябрьская</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8"/>
          <w:szCs w:val="28"/>
        </w:rPr>
      </w:pPr>
      <w:r w:rsidDel="00000000" w:rsidR="00000000" w:rsidRPr="00000000">
        <w:rPr>
          <w:b w:val="1"/>
          <w:sz w:val="28"/>
          <w:szCs w:val="28"/>
          <w:rtl w:val="0"/>
        </w:rPr>
        <w:t xml:space="preserve">Об утверждении административного регламента исполнения муниципальной функции «Осуществление муниципального жилищного контроля на территории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На основании  статьи 20 Жилищного кодекса Российской Федерации от 29.12.2012 №188-ФЗ и руководствуясь Федеральным законом от 06.10.2003 № 131-ФЗ «Об общих принципах организации местного самоуправления в Российской Федерации», Уставом Октябрьского сельского поселения Крыловского района п о с т а н о в л я ю:</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sz w:val="28"/>
          <w:szCs w:val="28"/>
          <w:rtl w:val="0"/>
        </w:rPr>
        <w:t xml:space="preserve">1.Утвердить административный регламент исполнения муниципальной функции «Осуществление муниципального жилищного контроля на территории Октябрьского сельского поселения Крыловского района» (прилагается).</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2.Системному администратору разместить постановление на официальном сайте администрации Октябрьского сельского поселения Крыловского района в информационно - телекоммуникационной сети «Интернет».</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left" w:pos="851"/>
        </w:tabs>
        <w:ind w:firstLine="851"/>
        <w:contextualSpacing w:val="0"/>
        <w:jc w:val="both"/>
        <w:rPr>
          <w:sz w:val="28"/>
          <w:szCs w:val="28"/>
        </w:rPr>
      </w:pPr>
      <w:r w:rsidDel="00000000" w:rsidR="00000000" w:rsidRPr="00000000">
        <w:rPr>
          <w:sz w:val="28"/>
          <w:szCs w:val="28"/>
          <w:rtl w:val="0"/>
        </w:rPr>
        <w:t xml:space="preserve">3. Контроль за выполнением настоящего постановления оставляю за собой.</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4.Постановление вступает в силу со дня его обнародования.</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Глава   Октябрьского</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сельского поселения                                                                               Г.И.Копыт</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ind w:left="4813" w:firstLine="850.9999999999997"/>
        <w:contextualSpacing w:val="0"/>
        <w:jc w:val="center"/>
        <w:rPr>
          <w:sz w:val="28"/>
          <w:szCs w:val="28"/>
        </w:rPr>
      </w:pPr>
      <w:r w:rsidDel="00000000" w:rsidR="00000000" w:rsidRPr="00000000">
        <w:rPr>
          <w:sz w:val="28"/>
          <w:szCs w:val="28"/>
          <w:rtl w:val="0"/>
        </w:rPr>
        <w:t xml:space="preserve">ПРИЛОЖЕНИЕ</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ind w:left="4813" w:firstLine="850.9999999999997"/>
        <w:contextualSpacing w:val="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ind w:left="4813" w:firstLine="850.9999999999997"/>
        <w:contextualSpacing w:val="0"/>
        <w:jc w:val="center"/>
        <w:rPr>
          <w:sz w:val="28"/>
          <w:szCs w:val="28"/>
        </w:rPr>
      </w:pPr>
      <w:r w:rsidDel="00000000" w:rsidR="00000000" w:rsidRPr="00000000">
        <w:rPr>
          <w:sz w:val="28"/>
          <w:szCs w:val="28"/>
          <w:rtl w:val="0"/>
        </w:rPr>
        <w:t xml:space="preserve">УТВЕРЖДЕНО</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left" w:pos="851"/>
          <w:tab w:val="left" w:pos="5387"/>
        </w:tabs>
        <w:ind w:firstLine="851"/>
        <w:contextualSpacing w:val="0"/>
        <w:jc w:val="right"/>
        <w:rPr>
          <w:sz w:val="28"/>
          <w:szCs w:val="28"/>
        </w:rPr>
      </w:pPr>
      <w:r w:rsidDel="00000000" w:rsidR="00000000" w:rsidRPr="00000000">
        <w:rPr>
          <w:sz w:val="28"/>
          <w:szCs w:val="28"/>
          <w:rtl w:val="0"/>
        </w:rPr>
        <w:t xml:space="preserve">                                                                постановлением     администрации</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right"/>
        <w:rPr>
          <w:sz w:val="28"/>
          <w:szCs w:val="28"/>
        </w:rPr>
      </w:pPr>
      <w:r w:rsidDel="00000000" w:rsidR="00000000" w:rsidRPr="00000000">
        <w:rPr>
          <w:sz w:val="28"/>
          <w:szCs w:val="28"/>
          <w:rtl w:val="0"/>
        </w:rPr>
        <w:t xml:space="preserve">Октябрьского сельского поселения</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left" w:pos="5387"/>
        </w:tabs>
        <w:ind w:firstLine="851"/>
        <w:contextualSpacing w:val="0"/>
        <w:jc w:val="center"/>
        <w:rPr>
          <w:sz w:val="28"/>
          <w:szCs w:val="28"/>
        </w:rPr>
      </w:pPr>
      <w:r w:rsidDel="00000000" w:rsidR="00000000" w:rsidRPr="00000000">
        <w:rPr>
          <w:sz w:val="28"/>
          <w:szCs w:val="28"/>
          <w:rtl w:val="0"/>
        </w:rPr>
        <w:t xml:space="preserve">                                       Крыловского района</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sz w:val="28"/>
          <w:szCs w:val="28"/>
          <w:rtl w:val="0"/>
        </w:rPr>
        <w:t xml:space="preserve">                                                     от 01.02.2013 № 19</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right"/>
        <w:rPr>
          <w:sz w:val="28"/>
          <w:szCs w:val="2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right"/>
        <w:rPr>
          <w:sz w:val="28"/>
          <w:szCs w:val="2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right"/>
        <w:rPr>
          <w:sz w:val="28"/>
          <w:szCs w:val="28"/>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right"/>
        <w:rPr>
          <w:sz w:val="28"/>
          <w:szCs w:val="28"/>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Административный регламент</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исполнения муниципальной функции «Осуществление муниципального жилищного контроля на территории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sz w:val="28"/>
          <w:szCs w:val="28"/>
          <w:rtl w:val="0"/>
        </w:rPr>
        <w:t xml:space="preserve">Статья 1. Общие положения</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1.1. Наименование муниципальной функции: «Осуществление муниципального жилищного контроля на территории Октябрьского сельского поселения» (далее – муниципальная функция).</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1.2. Муниципальную функцию</w:t>
      </w:r>
      <w:r w:rsidDel="00000000" w:rsidR="00000000" w:rsidRPr="00000000">
        <w:rPr>
          <w:b w:val="1"/>
          <w:sz w:val="28"/>
          <w:szCs w:val="28"/>
          <w:rtl w:val="0"/>
        </w:rPr>
        <w:t xml:space="preserve"> </w:t>
      </w:r>
      <w:r w:rsidDel="00000000" w:rsidR="00000000" w:rsidRPr="00000000">
        <w:rPr>
          <w:sz w:val="28"/>
          <w:szCs w:val="28"/>
          <w:rtl w:val="0"/>
        </w:rPr>
        <w:t xml:space="preserve">исполняет администрация Октябрьского  сельского поселения. При организации и осуществлении муниципального жилищного контроля администрация Октябрьского сельского поселения Крыловского района взаимодействует с уполномоченными органами исполнительной власти Краснодарского края, осуществляющими региональный государственный жилищный надзор, в порядке, установленном законодательством Краснодарского края.</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Лицами, осуществляющими мероприятия по муниципальному контролю (далее – должностные лица), являются специалисты, должностные лица  администрации Октябрьского сельского поселения Крыловского района, в должностные обязанности которых входит осуществление данного муниципального контроля.</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1.3. Нормативные правовые акты, регулирующие исполнение муниципальной функции:</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Жилищный кодекс Российской Федерации;</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Федеральный закон от 06.10.2003 № 131-ФЗ «Об общих принципах организации местного самоуправления в Российской Федерации»;</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Федеральный закон от 10.01.2002 № 7-ФЗ «Об охране окружающей среды»;</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Федеральный закон от 24.06.1998 № 89-ФЗ «Об отходах производства и потребления»;</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Федеральный закон от 30.03.1999 № 52-ФЗ «О санитарно-эпидемиологическом благополучии населения»;</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Федеральный закон от 21.07.2007 № 185-ФЗ «О Фонде содействия реформированию жилищно-коммунального хозяйства»;</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Федеральный закон  от  25.06.2012  № 93 - 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Постановление Правительства Российской Федерации от 23.05.2006 № 307 «О порядке предоставления коммунальных услуг гражданам»;</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Постановление Правительства Российской Федерации от 12.02.1999 № 167 «Об утверждении Правил пользования системами коммунального водоснабжения и канализации в Российской Федерации»;</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Постановление Правительства Российской Федерации от 14.07.2008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Закон Краснодарского края от 27.09.2012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rFonts w:ascii="Calibri" w:cs="Calibri" w:eastAsia="Calibri" w:hAnsi="Calibri"/>
          <w:color w:val="0000ff"/>
          <w:sz w:val="28"/>
          <w:szCs w:val="28"/>
          <w:u w:val="single"/>
          <w:rtl w:val="0"/>
        </w:rPr>
        <w:t xml:space="preserve">Устав</w:t>
      </w:r>
      <w:r w:rsidDel="00000000" w:rsidR="00000000" w:rsidRPr="00000000">
        <w:rPr>
          <w:sz w:val="28"/>
          <w:szCs w:val="28"/>
          <w:rtl w:val="0"/>
        </w:rPr>
        <w:t xml:space="preserve"> Октябрьского сельского поселения Крыловского района.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1.4. Предметом проверки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законодательством Краснодарского края в области жилищных отношений, а также муниципальными правовыми актами Октябрьского  сельского поселения (далее – обязательные требования).</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1.5. Должностные лица, специалисты администрации Октябрьского сельского поселения Крыловского района (далее Октябрьского сельского поселения), уполномоченные на осуществление муниципального жилищного контроля, в порядке, установленном законодательством Российской Федерации, имеют право:</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 беспрепятственно по предъявлении служебного удостоверения и копии распоряжения главы Октябрьского 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r w:rsidDel="00000000" w:rsidR="00000000" w:rsidRPr="00000000">
        <w:rPr>
          <w:rFonts w:ascii="Calibri" w:cs="Calibri" w:eastAsia="Calibri" w:hAnsi="Calibri"/>
          <w:color w:val="0000ff"/>
          <w:sz w:val="28"/>
          <w:szCs w:val="28"/>
          <w:u w:val="single"/>
          <w:rtl w:val="0"/>
        </w:rPr>
        <w:t xml:space="preserve">статьей 162</w:t>
      </w:r>
      <w:r w:rsidDel="00000000" w:rsidR="00000000" w:rsidRPr="00000000">
        <w:rPr>
          <w:sz w:val="28"/>
          <w:szCs w:val="28"/>
          <w:rtl w:val="0"/>
        </w:rPr>
        <w:t xml:space="preserve"> Жилищного кодекса, правомерность утверждения условий этого договора и его заключения;</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настоящего Кодекса,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Должностные лица, специалисты администрации Октябрьского сельского поселения, уполномоченные на осуществление  муниципального жилищного контроля, в порядке, установленном законодательством Российской Федерации, обязаны:</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 проводить проверку на основании распоряжения главы Октябрьского сельского поселения о ее проведении в соответствии с ее назначением;</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Октябрьского сельского поселения и в случае, предусмотренном </w:t>
      </w:r>
      <w:r w:rsidDel="00000000" w:rsidR="00000000" w:rsidRPr="00000000">
        <w:rPr>
          <w:rFonts w:ascii="Calibri" w:cs="Calibri" w:eastAsia="Calibri" w:hAnsi="Calibri"/>
          <w:color w:val="0000ff"/>
          <w:sz w:val="28"/>
          <w:szCs w:val="28"/>
          <w:u w:val="single"/>
          <w:rtl w:val="0"/>
        </w:rPr>
        <w:t xml:space="preserve">частью 5 статьи 10</w:t>
      </w:r>
      <w:r w:rsidDel="00000000" w:rsidR="00000000" w:rsidRPr="00000000">
        <w:rPr>
          <w:sz w:val="28"/>
          <w:szCs w:val="28"/>
          <w:rtl w:val="0"/>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случая предусмотренного п. 3.9. раздела 3 настоящего регламента) копии документа о согласовании проведения проверки;</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10) соблюдать сроки проведения проверки, установленные настоящим административным регламентом;</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13) осуществлять запись о проведенной проверке в журнале учета проверок.</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1.6. Права и обязанности лиц, в отношении которых осуществляются мероприятий по муниципальному контролю.</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1.6.1. Права лиц, в отношении которых осуществляются мероприятия по муниципальному контролю:</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 непосредственно присутствовать при проведении проверки, давать объяснения по вопросам, относящимся к предмету проверки;</w:t>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законодательством;</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 обжаловать действия (бездействие) должностных лиц органа муниципального контроля, повлекшие за собой нарушение прав гражданина,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право на возмещение вреда, включая упущенную выгоду (неполученный доход)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1.6.2. Обязанности лиц, в отношении которых осуществляются мероприятий по муниципальному контролю:</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не препятствовать проведению проверок при осуществлении муниципального контроля;</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не уклоняться от проведения проверок при осуществлении муниципального контроля;</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1.7. Конечным результатом проведения проверки является составление в двух экземплярах акта проверки.</w:t>
      </w: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На основании акта проверки и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 выдать предписание гражданину,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r w:rsidDel="00000000" w:rsidR="00000000" w:rsidRPr="00000000">
        <w:rPr>
          <w:rFonts w:ascii="Calibri" w:cs="Calibri" w:eastAsia="Calibri" w:hAnsi="Calibri"/>
          <w:color w:val="0000ff"/>
          <w:sz w:val="28"/>
          <w:szCs w:val="28"/>
          <w:u w:val="single"/>
          <w:rtl w:val="0"/>
        </w:rPr>
        <w:t xml:space="preserve">техногенного</w:t>
      </w:r>
      <w:r w:rsidDel="00000000" w:rsidR="00000000" w:rsidRPr="00000000">
        <w:rPr>
          <w:sz w:val="28"/>
          <w:szCs w:val="28"/>
          <w:rtl w:val="0"/>
        </w:rPr>
        <w:t xml:space="preserve"> характера, а также меры по привлечению лиц, допустивших выявленные нарушения, к ответственности.</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r w:rsidDel="00000000" w:rsidR="00000000" w:rsidRPr="00000000">
        <w:rPr>
          <w:rFonts w:ascii="Calibri" w:cs="Calibri" w:eastAsia="Calibri" w:hAnsi="Calibri"/>
          <w:color w:val="0000ff"/>
          <w:sz w:val="28"/>
          <w:szCs w:val="28"/>
          <w:u w:val="single"/>
          <w:rtl w:val="0"/>
        </w:rPr>
        <w:t xml:space="preserve">Кодексом</w:t>
      </w:r>
      <w:r w:rsidDel="00000000" w:rsidR="00000000" w:rsidRPr="00000000">
        <w:rPr>
          <w:sz w:val="28"/>
          <w:szCs w:val="28"/>
          <w:rtl w:val="0"/>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b w:val="1"/>
          <w:sz w:val="28"/>
          <w:szCs w:val="28"/>
          <w:rtl w:val="0"/>
        </w:rPr>
        <w:t xml:space="preserve">2. Требования к порядку исполнения муниципальной функции.</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2.1. Информация о месте нахождения и графике работы администрации Октябрьского сельского поселения, исполняющей муниципальную функцию, способы получения информации о месте нахождения государственных и муниципальных органов и организаций, участвующих в исполнении муниципальной функции.</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2.1.1. Администрация сельского поселения находится по адресу:</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Крыловский район, станица Октябрьская, улица Першина, 21.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tabs>
          <w:tab w:val="left" w:pos="851"/>
        </w:tabs>
        <w:contextualSpacing w:val="0"/>
        <w:jc w:val="both"/>
        <w:rPr>
          <w:sz w:val="28"/>
          <w:szCs w:val="28"/>
        </w:rPr>
      </w:pPr>
      <w:r w:rsidDel="00000000" w:rsidR="00000000" w:rsidRPr="00000000">
        <w:rPr>
          <w:sz w:val="28"/>
          <w:szCs w:val="28"/>
          <w:rtl w:val="0"/>
        </w:rPr>
        <w:t xml:space="preserve">            2.1.2 График (режим) приема заинтересованных лиц по вопросам предоставления муниципальной услуги должностными лицами  администрации:</w:t>
      </w:r>
    </w:p>
    <w:tbl>
      <w:tblPr>
        <w:tblStyle w:val="Table1"/>
        <w:tblW w:w="7210.0" w:type="dxa"/>
        <w:jc w:val="left"/>
        <w:tblInd w:w="0.0" w:type="pct"/>
        <w:tblLayout w:type="fixed"/>
        <w:tblLook w:val="0600"/>
      </w:tblPr>
      <w:tblGrid>
        <w:gridCol w:w="2766"/>
        <w:gridCol w:w="4444"/>
        <w:tblGridChange w:id="0">
          <w:tblGrid>
            <w:gridCol w:w="2766"/>
            <w:gridCol w:w="4444"/>
          </w:tblGrid>
        </w:tblGridChange>
      </w:tblGrid>
      <w:tr>
        <w:tc>
          <w:tcPr>
            <w:shd w:fill="auto" w:val="clear"/>
            <w:tcMar>
              <w:top w:w="0.0" w:type="dxa"/>
              <w:left w:w="0.0" w:type="dxa"/>
              <w:bottom w:w="0.0" w:type="dxa"/>
              <w:right w:w="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Понедельник</w:t>
            </w:r>
          </w:p>
        </w:tc>
        <w:tc>
          <w:tcPr>
            <w:shd w:fill="auto" w:val="clear"/>
            <w:tcMar>
              <w:top w:w="0.0" w:type="dxa"/>
              <w:left w:w="0.0" w:type="dxa"/>
              <w:bottom w:w="0.0" w:type="dxa"/>
              <w:right w:w="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9.00-17.00, перерыв 12.00-13.00</w:t>
            </w:r>
          </w:p>
        </w:tc>
      </w:tr>
      <w:tr>
        <w:tc>
          <w:tcPr>
            <w:shd w:fill="auto" w:val="clear"/>
            <w:tcMar>
              <w:top w:w="0.0" w:type="dxa"/>
              <w:left w:w="0.0" w:type="dxa"/>
              <w:bottom w:w="0.0" w:type="dxa"/>
              <w:right w:w="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Вторник </w:t>
            </w:r>
          </w:p>
        </w:tc>
        <w:tc>
          <w:tcPr>
            <w:shd w:fill="auto" w:val="clear"/>
            <w:tcMar>
              <w:top w:w="0.0" w:type="dxa"/>
              <w:left w:w="0.0" w:type="dxa"/>
              <w:bottom w:w="0.0" w:type="dxa"/>
              <w:right w:w="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9.00-17.00, перерыв 12.00-13.00</w:t>
            </w:r>
          </w:p>
        </w:tc>
      </w:tr>
      <w:tr>
        <w:tc>
          <w:tcPr>
            <w:shd w:fill="auto" w:val="clear"/>
            <w:tcMar>
              <w:top w:w="0.0" w:type="dxa"/>
              <w:left w:w="0.0" w:type="dxa"/>
              <w:bottom w:w="0.0" w:type="dxa"/>
              <w:right w:w="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Среда </w:t>
            </w:r>
          </w:p>
        </w:tc>
        <w:tc>
          <w:tcPr>
            <w:shd w:fill="auto" w:val="clear"/>
            <w:tcMar>
              <w:top w:w="0.0" w:type="dxa"/>
              <w:left w:w="0.0" w:type="dxa"/>
              <w:bottom w:w="0.0" w:type="dxa"/>
              <w:right w:w="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9.00-17.00, перерыв 12.00-13.00</w:t>
            </w:r>
          </w:p>
        </w:tc>
      </w:tr>
      <w:tr>
        <w:tc>
          <w:tcPr>
            <w:shd w:fill="auto" w:val="clear"/>
            <w:tcMar>
              <w:top w:w="0.0" w:type="dxa"/>
              <w:left w:w="0.0" w:type="dxa"/>
              <w:bottom w:w="0.0" w:type="dxa"/>
              <w:right w:w="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Четверг </w:t>
            </w:r>
          </w:p>
        </w:tc>
        <w:tc>
          <w:tcPr>
            <w:shd w:fill="auto" w:val="clear"/>
            <w:tcMar>
              <w:top w:w="0.0" w:type="dxa"/>
              <w:left w:w="0.0" w:type="dxa"/>
              <w:bottom w:w="0.0" w:type="dxa"/>
              <w:right w:w="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9.00-17.00, перерыв 12.00-13.00</w:t>
            </w:r>
          </w:p>
        </w:tc>
      </w:tr>
      <w:tr>
        <w:tc>
          <w:tcPr>
            <w:shd w:fill="auto" w:val="clear"/>
            <w:tcMar>
              <w:top w:w="0.0" w:type="dxa"/>
              <w:left w:w="0.0" w:type="dxa"/>
              <w:bottom w:w="0.0" w:type="dxa"/>
              <w:right w:w="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Пятница </w:t>
            </w:r>
          </w:p>
        </w:tc>
        <w:tc>
          <w:tcPr>
            <w:shd w:fill="auto" w:val="clear"/>
            <w:tcMar>
              <w:top w:w="0.0" w:type="dxa"/>
              <w:left w:w="0.0" w:type="dxa"/>
              <w:bottom w:w="0.0" w:type="dxa"/>
              <w:right w:w="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9.00-17.00, перерыв 12.00-13.00</w:t>
            </w:r>
          </w:p>
        </w:tc>
      </w:tr>
      <w:tr>
        <w:tc>
          <w:tcPr>
            <w:shd w:fill="auto" w:val="clear"/>
            <w:tcMar>
              <w:top w:w="0.0" w:type="dxa"/>
              <w:left w:w="0.0" w:type="dxa"/>
              <w:bottom w:w="0.0" w:type="dxa"/>
              <w:right w:w="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Суббота</w:t>
            </w:r>
          </w:p>
        </w:tc>
        <w:tc>
          <w:tcPr>
            <w:shd w:fill="auto" w:val="clear"/>
            <w:tcMar>
              <w:top w:w="0.0" w:type="dxa"/>
              <w:left w:w="0.0" w:type="dxa"/>
              <w:bottom w:w="0.0" w:type="dxa"/>
              <w:right w:w="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выходной</w:t>
            </w:r>
          </w:p>
        </w:tc>
      </w:tr>
      <w:tr>
        <w:tc>
          <w:tcPr>
            <w:shd w:fill="auto" w:val="clear"/>
            <w:tcMar>
              <w:top w:w="0.0" w:type="dxa"/>
              <w:left w:w="0.0" w:type="dxa"/>
              <w:bottom w:w="0.0" w:type="dxa"/>
              <w:right w:w="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Воскресенье</w:t>
            </w:r>
          </w:p>
        </w:tc>
        <w:tc>
          <w:tcPr>
            <w:shd w:fill="auto" w:val="clear"/>
            <w:tcMar>
              <w:top w:w="0.0" w:type="dxa"/>
              <w:left w:w="0.0" w:type="dxa"/>
              <w:bottom w:w="0.0" w:type="dxa"/>
              <w:right w:w="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выходной</w:t>
            </w:r>
          </w:p>
        </w:tc>
      </w:tr>
    </w:tbl>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В предпраздничные дни продолжительность рабочего  времени  сокращается на 1 час.</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        2.1.3. Справочные телефоны:</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Глава администрации Октябрьского сельского поселения: 8 (816-61)38639;</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Специалиста  администрации, предоставляющего услугу:  8 (816-61) 38658</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    Адрес интернет-сайта: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адрес электронной почты: oktyab_poselen@mail.ru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2.1.4. </w:t>
      </w:r>
      <w:r w:rsidDel="00000000" w:rsidR="00000000" w:rsidRPr="00000000">
        <w:rPr>
          <w:sz w:val="28"/>
          <w:szCs w:val="28"/>
          <w:rtl w:val="0"/>
        </w:rPr>
        <w:t xml:space="preserve">Адрес месторасположения, телефон для справок и </w:t>
      </w:r>
      <w:r w:rsidDel="00000000" w:rsidR="00000000" w:rsidRPr="00000000">
        <w:rPr>
          <w:sz w:val="28"/>
          <w:szCs w:val="28"/>
          <w:rtl w:val="0"/>
        </w:rPr>
        <w:t xml:space="preserve">консультаций, адрес электронной почты администрации, сведения о </w:t>
      </w:r>
      <w:r w:rsidDel="00000000" w:rsidR="00000000" w:rsidRPr="00000000">
        <w:rPr>
          <w:sz w:val="28"/>
          <w:szCs w:val="28"/>
          <w:rtl w:val="0"/>
        </w:rPr>
        <w:t xml:space="preserve">графике (режиме) работы а</w:t>
      </w:r>
      <w:r w:rsidDel="00000000" w:rsidR="00000000" w:rsidRPr="00000000">
        <w:rPr>
          <w:sz w:val="28"/>
          <w:szCs w:val="28"/>
          <w:rtl w:val="0"/>
        </w:rPr>
        <w:t xml:space="preserve">дминистрации ра</w:t>
      </w:r>
      <w:r w:rsidDel="00000000" w:rsidR="00000000" w:rsidRPr="00000000">
        <w:rPr>
          <w:sz w:val="28"/>
          <w:szCs w:val="28"/>
          <w:rtl w:val="0"/>
        </w:rPr>
        <w:t xml:space="preserve">змещаются на официальном сайте а</w:t>
      </w:r>
      <w:r w:rsidDel="00000000" w:rsidR="00000000" w:rsidRPr="00000000">
        <w:rPr>
          <w:sz w:val="28"/>
          <w:szCs w:val="28"/>
          <w:rtl w:val="0"/>
        </w:rPr>
        <w:t xml:space="preserve">дминистрации поселения в информационно-телекоммуникационной сети «Интернет», </w:t>
      </w:r>
      <w:r w:rsidDel="00000000" w:rsidR="00000000" w:rsidRPr="00000000">
        <w:rPr>
          <w:sz w:val="28"/>
          <w:szCs w:val="28"/>
          <w:rtl w:val="0"/>
        </w:rPr>
        <w:t xml:space="preserve">на портале государственных и муниципальных услуг (функций) Краснодарского края по адресу: http://admkrai.krasnjdar.ru в федеральной государственной информационной системе «Портал государственных и муниципальных услуг (функций)» (www.gosuslugi.ru) (далее – Портал).</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2.1.5. По</w:t>
      </w:r>
      <w:r w:rsidDel="00000000" w:rsidR="00000000" w:rsidRPr="00000000">
        <w:rPr>
          <w:color w:val="000000"/>
          <w:sz w:val="28"/>
          <w:szCs w:val="28"/>
          <w:rtl w:val="0"/>
        </w:rPr>
        <w:t xml:space="preserve">рядок, форма и место размещения информации, указанной в пунктах 2.1.1.-2.1.4.</w:t>
      </w: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Информация, </w:t>
      </w:r>
      <w:r w:rsidDel="00000000" w:rsidR="00000000" w:rsidRPr="00000000">
        <w:rPr>
          <w:color w:val="000000"/>
          <w:sz w:val="28"/>
          <w:szCs w:val="28"/>
          <w:rtl w:val="0"/>
        </w:rPr>
        <w:t xml:space="preserve">указанная в пунктах 2.1.1.-2.1.4 размещается и предоставляется:</w:t>
      </w: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-непосредственно в помещениях администрации поселения;</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-с использованием средств телефонной связи;</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-путем электронного информирования;</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-посредством размещения информации на официальном сайте Октябрьского сельского поселения;</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-на информационных стендах, установленных на территории поселения.</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Основными требованиями к информированию заинтересованных лиц о порядке исполнения муниципальной функции являются: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достоверность предоставляемой информации;</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четкость в изложении информации;</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полнота информирования;</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наглядность форм предоставляемой информации (при письменном информировании);</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удобство и доступность получения информирования;</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оперативность предоставления информации;</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-вежливость специалиста, осуществляющего информирование заинтересованного лица.</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Информирование заинтересованных лиц организуется следующим образом:</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индивидуальное информирование;</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публичное информирование.</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Информирование проводится в форме:</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устное информирование;</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письменное информирование;</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размещение информации в электронном виде на официальном сайте администрации поселения в информационно-телекоммуникационной сети «Интернет».</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rPr>
          <w:sz w:val="28"/>
          <w:szCs w:val="28"/>
        </w:rPr>
      </w:pPr>
      <w:r w:rsidDel="00000000" w:rsidR="00000000" w:rsidRPr="00000000">
        <w:rPr>
          <w:sz w:val="28"/>
          <w:szCs w:val="28"/>
          <w:rtl w:val="0"/>
        </w:rPr>
        <w:t xml:space="preserve">2.2 Срок исполнения функции муниципального контроля.</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Срок проведения проверки (как документарной, так и выездной) не может превышать двадцать рабочих дней. </w:t>
      </w: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color w:val="000000"/>
          <w:sz w:val="28"/>
          <w:szCs w:val="28"/>
          <w:highlight w:val="white"/>
          <w:rtl w:val="0"/>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b w:val="1"/>
          <w:color w:val="000000"/>
          <w:sz w:val="28"/>
          <w:szCs w:val="28"/>
          <w:rtl w:val="0"/>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3.1. Должностными лицами, специалистами администрации Октябрьского сельского поселения уполномоченными на осуществление муниципального жилищного контроля  проводятся плановые и внеплановые, документарные и выездные проверки.</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3.2. В полномочиях  специалиста, администрации Октябрьского сельского поселения уполномоченного на осуществление муниципального жилищного контроля  предусмотрены прием и информирование граждан, юридических лиц и индивидуальных предпринимателей, в том числе участвующих в проверке соблюдения жилищного </w:t>
      </w:r>
      <w:r w:rsidDel="00000000" w:rsidR="00000000" w:rsidRPr="00000000">
        <w:rPr>
          <w:rFonts w:ascii="Calibri" w:cs="Calibri" w:eastAsia="Calibri" w:hAnsi="Calibri"/>
          <w:color w:val="0000ff"/>
          <w:sz w:val="28"/>
          <w:szCs w:val="28"/>
          <w:u w:val="single"/>
          <w:rtl w:val="0"/>
        </w:rPr>
        <w:t xml:space="preserve">законодательства</w:t>
      </w:r>
      <w:r w:rsidDel="00000000" w:rsidR="00000000" w:rsidRPr="00000000">
        <w:rPr>
          <w:sz w:val="28"/>
          <w:szCs w:val="28"/>
          <w:rtl w:val="0"/>
        </w:rPr>
        <w:t xml:space="preserve"> (далее - заявители).</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3.3. Объектом муниципального жилищного контроля является муниципальный жилищный фонд.</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Муниципальный жилищный контроль осуществляется в форме проверок выполнения гражданами, юридическими лицами и индивидуальными предпринимателями обязательных требований, установленных федеральными законами, законами Краснодарского края и принимаемыми в соответствии с ними муниципальными нормативными правовыми актами (далее - обязательные требования), в установленной сфере деятельности.</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3.4. Задачей муниципального жилищного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жилищного </w:t>
      </w:r>
      <w:r w:rsidDel="00000000" w:rsidR="00000000" w:rsidRPr="00000000">
        <w:rPr>
          <w:rFonts w:ascii="Calibri" w:cs="Calibri" w:eastAsia="Calibri" w:hAnsi="Calibri"/>
          <w:color w:val="0000ff"/>
          <w:sz w:val="28"/>
          <w:szCs w:val="28"/>
          <w:u w:val="single"/>
          <w:rtl w:val="0"/>
        </w:rPr>
        <w:t xml:space="preserve">законодательства</w:t>
      </w:r>
      <w:r w:rsidDel="00000000" w:rsidR="00000000" w:rsidRPr="00000000">
        <w:rPr>
          <w:sz w:val="28"/>
          <w:szCs w:val="28"/>
          <w:rtl w:val="0"/>
        </w:rPr>
        <w:t xml:space="preserve">.</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3.5. Основанием для проведения плановой проверки в отношении юридических лиц и индивидуальных предпринимателей является план проведения проверок юридических лиц и индивидуальных предпринимателей, утвержденный главой  Октябрьского сельского поселения и размещенный на официальном сайте администрации Октябрьского сельского поселения в информационно-телекоммуникационной сети «Интернет» (Приложение № 2). Проведение проверок граждан также осуществляется путем утверждения ежегодного плана проведения проверок.</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3.6. К отношениям, связанным с осуществлением муниципального жилищного контроля, организацией и проведением проверок юридических лиц, индивидуальных предпринимателей, применяются положения Федерального </w:t>
      </w:r>
      <w:r w:rsidDel="00000000" w:rsidR="00000000" w:rsidRPr="00000000">
        <w:rPr>
          <w:rFonts w:ascii="Calibri" w:cs="Calibri" w:eastAsia="Calibri" w:hAnsi="Calibri"/>
          <w:color w:val="0000ff"/>
          <w:sz w:val="28"/>
          <w:szCs w:val="28"/>
          <w:u w:val="single"/>
          <w:rtl w:val="0"/>
        </w:rPr>
        <w:t xml:space="preserve">закона</w:t>
      </w:r>
      <w:r w:rsidDel="00000000" w:rsidR="00000000" w:rsidRPr="00000000">
        <w:rPr>
          <w:sz w:val="28"/>
          <w:szCs w:val="28"/>
          <w:rtl w:val="0"/>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внеплановых проверок, установленных пунктами 3.7., 3.9. настоящего раздела.</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3.7. Основанием для включения плановой проверки в ежегодный план проведения плановых проверок является истечение одного года со дня:</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 окончания проведения последней плановой проверки юридического лица, индивидуального предпринимателя.</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3.8. Основания для проведения внеплановой проверки в отношении юридических лиц или индивидуальных предпринимателей установлены </w:t>
      </w:r>
      <w:r w:rsidDel="00000000" w:rsidR="00000000" w:rsidRPr="00000000">
        <w:rPr>
          <w:rFonts w:ascii="Calibri" w:cs="Calibri" w:eastAsia="Calibri" w:hAnsi="Calibri"/>
          <w:color w:val="0000ff"/>
          <w:sz w:val="28"/>
          <w:szCs w:val="28"/>
          <w:u w:val="single"/>
          <w:rtl w:val="0"/>
        </w:rPr>
        <w:t xml:space="preserve">статьей 10</w:t>
      </w:r>
      <w:r w:rsidDel="00000000" w:rsidR="00000000" w:rsidRPr="00000000">
        <w:rPr>
          <w:sz w:val="28"/>
          <w:szCs w:val="28"/>
          <w:rtl w:val="0"/>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3.9. Основанием для проведения внеплановой проверки наряду с основаниями, указанными в </w:t>
      </w:r>
      <w:r w:rsidDel="00000000" w:rsidR="00000000" w:rsidRPr="00000000">
        <w:rPr>
          <w:rFonts w:ascii="Calibri" w:cs="Calibri" w:eastAsia="Calibri" w:hAnsi="Calibri"/>
          <w:color w:val="0000ff"/>
          <w:sz w:val="28"/>
          <w:szCs w:val="28"/>
          <w:u w:val="single"/>
          <w:rtl w:val="0"/>
        </w:rPr>
        <w:t xml:space="preserve">части 2 статьи 10</w:t>
      </w:r>
      <w:r w:rsidDel="00000000" w:rsidR="00000000" w:rsidRPr="00000000">
        <w:rPr>
          <w:sz w:val="28"/>
          <w:szCs w:val="28"/>
          <w:rtl w:val="0"/>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Внеплановая проверка по основаниям, указанным в п. 3.9.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3.10. Основанием для проведения внеплановых проверок в отношении граждан являются:</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 поступление в администрацию Октябрьского сельского поселения обращений и заявлений от граждан и организаций о нарушениях жилищного законодательства;</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 выявление фактов нарушений жилищного </w:t>
      </w:r>
      <w:r w:rsidDel="00000000" w:rsidR="00000000" w:rsidRPr="00000000">
        <w:rPr>
          <w:rFonts w:ascii="Calibri" w:cs="Calibri" w:eastAsia="Calibri" w:hAnsi="Calibri"/>
          <w:color w:val="0000ff"/>
          <w:sz w:val="28"/>
          <w:szCs w:val="28"/>
          <w:u w:val="single"/>
          <w:rtl w:val="0"/>
        </w:rPr>
        <w:t xml:space="preserve">законодательства</w:t>
      </w:r>
      <w:r w:rsidDel="00000000" w:rsidR="00000000" w:rsidRPr="00000000">
        <w:rPr>
          <w:sz w:val="28"/>
          <w:szCs w:val="28"/>
          <w:rtl w:val="0"/>
        </w:rPr>
        <w:t xml:space="preserve"> специалистами администрации Октябрьского сельского поселения.</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3.11. 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3.12. Составление ежегодного плана проведения проверок и внесение в него изменений осуществляется в порядке, предусмотренном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3.13. Для проведения внеплановых выездных проверок юридических лиц,  индивидуальных предпринимателей на основании поступивших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причинении или возникновении угрозы причинения вреда здоровью граждан, вреда животным, растениям, окружающей среде, возникновении или угрозе возникновения чрезвычайных ситуаций природного и техногенного характера требуется согласование с органом прокуратуры по месту осуществления деятельности юридических лиц, индивидуальных предпринимателей.</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Октябрьского сельского поселения, в момент совершения таких нарушений в связи с необходимостью принятия неотложных мер органы муниципального земельного контроля вправе приступить к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b w:val="1"/>
          <w:sz w:val="28"/>
          <w:szCs w:val="28"/>
          <w:rtl w:val="0"/>
        </w:rPr>
        <w:t xml:space="preserve">Административные процедуры</w:t>
      </w: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 Функция по осуществлению контроля включает в себя следующие административные процедуры (Приложение № 1):</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принятие решения о проведении проверки, при необходимости его согласование с органом прокуратуры по месту осуществления деятельности юридических лиц и индивидуальных предпринимателей;</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подготовка проведения проверки и уведомление проверяемого гражданина, юридического лица или индивидуального предпринимателя;</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проведение проверки в отношении гражданина, юридического лица или индивидуального предпринимателя;</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оформление результатов проверки.</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 Проверка граждан, юридических лиц и индивидуальных предпринимателей проводится на основании распоряжения главы администрации Октябрьского сельского поселения.</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В распоряжении указываются:</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номер и дата распоряжения о проведении проверки;</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наименование органа (органов), осуществляющего(щих) проверку;</w:t>
      </w: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фамилия, имя, отчество и должность лица (лиц), уполномоченного (ых) на проведение проверки, а также привлекаемых </w:t>
      </w:r>
      <w:r w:rsidDel="00000000" w:rsidR="00000000" w:rsidRPr="00000000">
        <w:rPr>
          <w:color w:val="000000"/>
          <w:sz w:val="28"/>
          <w:szCs w:val="28"/>
          <w:rtl w:val="0"/>
        </w:rPr>
        <w:t xml:space="preserve">к проведению проверки экспертов, представителей экспертных организаций;</w:t>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наименование юридического лица или фамилия, имя, отчество гражданина или индивидуального предпринимателя, в отношении которых проводится проверка, </w:t>
      </w:r>
      <w:r w:rsidDel="00000000" w:rsidR="00000000" w:rsidRPr="00000000">
        <w:rPr>
          <w:color w:val="000000"/>
          <w:sz w:val="28"/>
          <w:szCs w:val="28"/>
          <w:rtl w:val="0"/>
        </w:rPr>
        <w:t xml:space="preserve">местонахождения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 место жительства гражданина.</w:t>
      </w: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цели, задачи, предмет проводимой проверки и срок ее проведения;</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правовые основания проведения проверки, в том числе нормативные правовые акты, исполнение требований которых подлежит проверке;</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color w:val="000000"/>
          <w:sz w:val="28"/>
          <w:szCs w:val="28"/>
          <w:rtl w:val="0"/>
        </w:rPr>
        <w:t xml:space="preserve">сроки проведения и перечень мероприятий по контролю, необходимых для достижения целей и задач проведения проверки;</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перечень документов, представление которых гражданином, юридическим лицом или индивидуальным предпринимателем необходимо для достижения целей и задач проверки;</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даты начала и окончания проверки;</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перечень административных регламентов по осуществлению муниципального контроля.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 В рамках проведения проверок граждан, юридических лиц и индивидуальных предпринимателей осуществляются:</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визуальный осмотр объекта (объектов);</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фотосъемка;</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запрос документов;</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работа с представленной документацией (изучение, анализ, формирование выводов и позиций).</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4. О проведении плановой проверки юридическое лицо, индивидуальный предприниматель, гражданин уведомляются администрацией Октябрьского сельского  поселения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5. При выездной проверке, уполномоченный на осуществление муниципального жилищного контроля обязан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гражданина или его уполномоченного представителя с распоряжением главы  Октябрьского сельского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6. Должностные лица администрации Октябрьского сельского поселения, уполномоченные на осуществление муниципального жилищного контроля при проведении проверки граждан, юридических лиц и индивидуальных предпринимателей обязаны:</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соблюдать законодательство Российской Федерации, права и законные интересы граждан, юридических лиц и индивидуальных предпринимателей;</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проводить проверку на основании и в строгом соответствии с распоряжением главы Октябрьского сельского поселения;</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осуществлять проверку объектов (территории и помещения) граждан,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 а в случае,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r w:rsidDel="00000000" w:rsidR="00000000" w:rsidRPr="00000000">
        <w:rPr>
          <w:rFonts w:ascii="Calibri" w:cs="Calibri" w:eastAsia="Calibri" w:hAnsi="Calibri"/>
          <w:color w:val="0000ff"/>
          <w:sz w:val="28"/>
          <w:szCs w:val="28"/>
          <w:u w:val="single"/>
          <w:rtl w:val="0"/>
        </w:rPr>
        <w:t xml:space="preserve">чрезвычайных</w:t>
      </w:r>
      <w:r w:rsidDel="00000000" w:rsidR="00000000" w:rsidRPr="00000000">
        <w:rPr>
          <w:sz w:val="28"/>
          <w:szCs w:val="28"/>
          <w:rtl w:val="0"/>
        </w:rPr>
        <w:t xml:space="preserve"> ситуаций природного и </w:t>
      </w:r>
      <w:r w:rsidDel="00000000" w:rsidR="00000000" w:rsidRPr="00000000">
        <w:rPr>
          <w:rFonts w:ascii="Calibri" w:cs="Calibri" w:eastAsia="Calibri" w:hAnsi="Calibri"/>
          <w:color w:val="0000ff"/>
          <w:sz w:val="28"/>
          <w:szCs w:val="28"/>
          <w:u w:val="single"/>
          <w:rtl w:val="0"/>
        </w:rPr>
        <w:t xml:space="preserve">техногенного</w:t>
      </w:r>
      <w:r w:rsidDel="00000000" w:rsidR="00000000" w:rsidRPr="00000000">
        <w:rPr>
          <w:sz w:val="28"/>
          <w:szCs w:val="28"/>
          <w:rtl w:val="0"/>
        </w:rPr>
        <w:t xml:space="preserve"> характера или причинение вреда жизни, здоровью граждан, вреда животным, растениям, </w:t>
      </w:r>
      <w:r w:rsidDel="00000000" w:rsidR="00000000" w:rsidRPr="00000000">
        <w:rPr>
          <w:rFonts w:ascii="Calibri" w:cs="Calibri" w:eastAsia="Calibri" w:hAnsi="Calibri"/>
          <w:color w:val="0000ff"/>
          <w:sz w:val="28"/>
          <w:szCs w:val="28"/>
          <w:u w:val="single"/>
          <w:rtl w:val="0"/>
        </w:rPr>
        <w:t xml:space="preserve">окружающей среде</w:t>
      </w:r>
      <w:r w:rsidDel="00000000" w:rsidR="00000000" w:rsidRPr="00000000">
        <w:rPr>
          <w:sz w:val="28"/>
          <w:szCs w:val="28"/>
          <w:rtl w:val="0"/>
        </w:rPr>
        <w:t xml:space="preserve">, </w:t>
      </w:r>
      <w:r w:rsidDel="00000000" w:rsidR="00000000" w:rsidRPr="00000000">
        <w:rPr>
          <w:rFonts w:ascii="Calibri" w:cs="Calibri" w:eastAsia="Calibri" w:hAnsi="Calibri"/>
          <w:color w:val="0000ff"/>
          <w:sz w:val="28"/>
          <w:szCs w:val="28"/>
          <w:u w:val="single"/>
          <w:rtl w:val="0"/>
        </w:rPr>
        <w:t xml:space="preserve">объектам культурного наследия</w:t>
      </w:r>
      <w:r w:rsidDel="00000000" w:rsidR="00000000" w:rsidRPr="00000000">
        <w:rPr>
          <w:sz w:val="28"/>
          <w:szCs w:val="28"/>
          <w:rtl w:val="0"/>
        </w:rPr>
        <w:t xml:space="preserve"> </w:t>
      </w:r>
      <w:r w:rsidDel="00000000" w:rsidR="00000000" w:rsidRPr="00000000">
        <w:rPr>
          <w:rFonts w:ascii="Calibri" w:cs="Calibri" w:eastAsia="Calibri" w:hAnsi="Calibri"/>
          <w:color w:val="0000ff"/>
          <w:sz w:val="28"/>
          <w:szCs w:val="28"/>
          <w:u w:val="single"/>
          <w:rtl w:val="0"/>
        </w:rPr>
        <w:t xml:space="preserve">(памятникам истории и культуры)</w:t>
      </w:r>
      <w:r w:rsidDel="00000000" w:rsidR="00000000" w:rsidRPr="00000000">
        <w:rPr>
          <w:sz w:val="28"/>
          <w:szCs w:val="28"/>
          <w:rtl w:val="0"/>
        </w:rPr>
        <w:t xml:space="preserve"> народов Российской Федерации, безопасности государства, а также возникновение </w:t>
      </w:r>
      <w:r w:rsidDel="00000000" w:rsidR="00000000" w:rsidRPr="00000000">
        <w:rPr>
          <w:rFonts w:ascii="Calibri" w:cs="Calibri" w:eastAsia="Calibri" w:hAnsi="Calibri"/>
          <w:color w:val="0000ff"/>
          <w:sz w:val="28"/>
          <w:szCs w:val="28"/>
          <w:u w:val="single"/>
          <w:rtl w:val="0"/>
        </w:rPr>
        <w:t xml:space="preserve">чрезвычайных</w:t>
      </w:r>
      <w:r w:rsidDel="00000000" w:rsidR="00000000" w:rsidRPr="00000000">
        <w:rPr>
          <w:sz w:val="28"/>
          <w:szCs w:val="28"/>
          <w:rtl w:val="0"/>
        </w:rPr>
        <w:t xml:space="preserve"> ситуаций природного и </w:t>
      </w:r>
      <w:r w:rsidDel="00000000" w:rsidR="00000000" w:rsidRPr="00000000">
        <w:rPr>
          <w:rFonts w:ascii="Calibri" w:cs="Calibri" w:eastAsia="Calibri" w:hAnsi="Calibri"/>
          <w:color w:val="0000ff"/>
          <w:sz w:val="28"/>
          <w:szCs w:val="28"/>
          <w:u w:val="single"/>
          <w:rtl w:val="0"/>
        </w:rPr>
        <w:t xml:space="preserve">техногенного</w:t>
      </w:r>
      <w:r w:rsidDel="00000000" w:rsidR="00000000" w:rsidRPr="00000000">
        <w:rPr>
          <w:sz w:val="28"/>
          <w:szCs w:val="28"/>
          <w:rtl w:val="0"/>
        </w:rPr>
        <w:t xml:space="preserve"> характера, копии документа о согласовании проведения проверки;</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не препятствовать представителям гражданина,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предоставлять должностным лицам юридического лица, гражданам,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знакомить должностных лиц юридического лица, гражданина и индивидуального предпринимателя либо их представителей с результатами проверки;</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осуществлять запись в журнале проверок;</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не допускать необоснованное ограничение прав и законных интересов граждан, юридических лиц, индивидуальных предпринимателей;</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соблюдать сроки проведения проверки, установленные действующим законодательством Российской Федерации;</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не требовать от юридического лица, индивидуального лица или гражданина документы и иные сведения, представление которых не предусмотрено действующим законодательством Российской Федерации;</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уполномоченного представителя ознакомить их с положениями административного регламента, в соответствии с которым проводится проверка.</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7. При проведении проверок юридические лица обязаны обеспечить присутствие руководителей или уполномоченных представителей юридических лиц; граждане и индивидуальные предприниматели обязаны присутствовать или обеспечить присутствие уполномоченных представителей.</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8. По результатам проверки граждан, юридических лиц и индивидуальных предпринимателей при осуществлении муниципального жилищного контроля составляется акт в двух экземплярах. Типовая </w:t>
      </w:r>
      <w:r w:rsidDel="00000000" w:rsidR="00000000" w:rsidRPr="00000000">
        <w:rPr>
          <w:rFonts w:ascii="Calibri" w:cs="Calibri" w:eastAsia="Calibri" w:hAnsi="Calibri"/>
          <w:color w:val="0000ff"/>
          <w:sz w:val="28"/>
          <w:szCs w:val="28"/>
          <w:u w:val="single"/>
          <w:rtl w:val="0"/>
        </w:rPr>
        <w:t xml:space="preserve">форма</w:t>
      </w:r>
      <w:r w:rsidDel="00000000" w:rsidR="00000000" w:rsidRPr="00000000">
        <w:rPr>
          <w:sz w:val="28"/>
          <w:szCs w:val="28"/>
          <w:rtl w:val="0"/>
        </w:rPr>
        <w:t xml:space="preserve"> акта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9.  Специалист администрации Октябрьского сельского поселения уполномоченный  на осуществление муниципального жилищного контроля (далее муниципальный уполномоченный ЖМК)  в случае обнаружения нарушения жилищного </w:t>
      </w:r>
      <w:r w:rsidDel="00000000" w:rsidR="00000000" w:rsidRPr="00000000">
        <w:rPr>
          <w:rFonts w:ascii="Calibri" w:cs="Calibri" w:eastAsia="Calibri" w:hAnsi="Calibri"/>
          <w:color w:val="0000ff"/>
          <w:sz w:val="28"/>
          <w:szCs w:val="28"/>
          <w:u w:val="single"/>
          <w:rtl w:val="0"/>
        </w:rPr>
        <w:t xml:space="preserve">законодательства</w:t>
      </w:r>
      <w:r w:rsidDel="00000000" w:rsidR="00000000" w:rsidRPr="00000000">
        <w:rPr>
          <w:sz w:val="28"/>
          <w:szCs w:val="28"/>
          <w:rtl w:val="0"/>
        </w:rPr>
        <w:t xml:space="preserve">, ответственность за которое предусмотрена </w:t>
      </w:r>
      <w:r w:rsidDel="00000000" w:rsidR="00000000" w:rsidRPr="00000000">
        <w:rPr>
          <w:rFonts w:ascii="Calibri" w:cs="Calibri" w:eastAsia="Calibri" w:hAnsi="Calibri"/>
          <w:color w:val="0000ff"/>
          <w:sz w:val="28"/>
          <w:szCs w:val="28"/>
          <w:u w:val="single"/>
          <w:rtl w:val="0"/>
        </w:rPr>
        <w:t xml:space="preserve">Кодексом Российской Федерации об административных правонарушениях</w:t>
      </w:r>
      <w:r w:rsidDel="00000000" w:rsidR="00000000" w:rsidRPr="00000000">
        <w:rPr>
          <w:sz w:val="28"/>
          <w:szCs w:val="28"/>
          <w:rtl w:val="0"/>
        </w:rPr>
        <w:t xml:space="preserve">, при наличии полномочий - составляет самостоятельно протокол и рассматривает дело об административном  правонарушении, либо направляет в двухдневный срок материалы проверки, подтверждающие наличие нарушения жилищного законодательства в уполномоченные государственные органы, для рассмотрения и принятия решения.</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10. Муниципальный уполномоченный ЖМК  Муниципальный уполномоченный ЖМК  осуществляет внеплановые проверки исполнения предписаний, вынесенных на основании материалов проверок, проведенных муниципальными инспекторами, в течение 7 дней с момента истечения срока устранения нарушения жилищного </w:t>
      </w:r>
      <w:r w:rsidDel="00000000" w:rsidR="00000000" w:rsidRPr="00000000">
        <w:rPr>
          <w:rFonts w:ascii="Calibri" w:cs="Calibri" w:eastAsia="Calibri" w:hAnsi="Calibri"/>
          <w:color w:val="0000ff"/>
          <w:sz w:val="28"/>
          <w:szCs w:val="28"/>
          <w:u w:val="single"/>
          <w:rtl w:val="0"/>
        </w:rPr>
        <w:t xml:space="preserve">законодательства</w:t>
      </w:r>
      <w:r w:rsidDel="00000000" w:rsidR="00000000" w:rsidRPr="00000000">
        <w:rPr>
          <w:sz w:val="28"/>
          <w:szCs w:val="28"/>
          <w:rtl w:val="0"/>
        </w:rPr>
        <w:t xml:space="preserve">, установленного предписанием. По результатам проверки составляется </w:t>
      </w:r>
      <w:r w:rsidDel="00000000" w:rsidR="00000000" w:rsidRPr="00000000">
        <w:rPr>
          <w:rFonts w:ascii="Calibri" w:cs="Calibri" w:eastAsia="Calibri" w:hAnsi="Calibri"/>
          <w:color w:val="0000ff"/>
          <w:sz w:val="28"/>
          <w:szCs w:val="28"/>
          <w:u w:val="single"/>
          <w:rtl w:val="0"/>
        </w:rPr>
        <w:t xml:space="preserve">акт</w:t>
      </w:r>
      <w:r w:rsidDel="00000000" w:rsidR="00000000" w:rsidRPr="00000000">
        <w:rPr>
          <w:sz w:val="28"/>
          <w:szCs w:val="28"/>
          <w:rtl w:val="0"/>
        </w:rPr>
        <w:t xml:space="preserve"> в двух экземплярах. В целях подтверждения устранения нарушения жилищного законодательства к акту проверки прилагается информация, подтверждающая устранение нарушения жилищного законодательства. Данные об устранении нарушения жилищного законодательства направляются в двухдневный срок в уполномоченный государственный орган.</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В случае не устранения нарушений принимаются меры к  Российской Федерации ответственности.</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11. В случае если в ходе проверки граждан,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Октябрьского сельского поселения, должностные лица администрации Октябрьского сельского поселения обязаны направить в соответствующие уполномоченные органы информацию (сведения) о таких нарушениях.</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12. Муниципальный уполномоченный ЖМК ведет учет проверок соблюдения жилищного законодательства. Все составляемые в ходе проверок документы и иная необходимая информация записываются в типовую книгу проверок соблюдения жилищного </w:t>
      </w:r>
      <w:r w:rsidDel="00000000" w:rsidR="00000000" w:rsidRPr="00000000">
        <w:rPr>
          <w:rFonts w:ascii="Calibri" w:cs="Calibri" w:eastAsia="Calibri" w:hAnsi="Calibri"/>
          <w:color w:val="0000ff"/>
          <w:sz w:val="28"/>
          <w:szCs w:val="28"/>
          <w:u w:val="single"/>
          <w:rtl w:val="0"/>
        </w:rPr>
        <w:t xml:space="preserve">законодательства</w:t>
      </w:r>
      <w:r w:rsidDel="00000000" w:rsidR="00000000" w:rsidRPr="00000000">
        <w:rPr>
          <w:sz w:val="28"/>
          <w:szCs w:val="28"/>
          <w:rtl w:val="0"/>
        </w:rPr>
        <w:t xml:space="preserve">.</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13. После проведения всех процедур по осуществлению муниципального жилищного контроля и в случае не устранения правонарушения в установленный срок муниципальный уполномоченный ЖМК направляет материалы в суд для принятия дальнейших мер к правонарушителю в судебном порядке.</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b w:val="1"/>
          <w:sz w:val="28"/>
          <w:szCs w:val="28"/>
          <w:rtl w:val="0"/>
        </w:rPr>
        <w:t xml:space="preserve">4. П</w:t>
      </w:r>
      <w:r w:rsidDel="00000000" w:rsidR="00000000" w:rsidRPr="00000000">
        <w:rPr>
          <w:b w:val="1"/>
          <w:color w:val="000000"/>
          <w:sz w:val="28"/>
          <w:szCs w:val="28"/>
          <w:rtl w:val="0"/>
        </w:rPr>
        <w:t xml:space="preserve">орядок и формы контроля за исполнением муниципальной функции</w:t>
      </w: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Текущий контроль за исполнением муниципальной функции осуществляют – глава Октябрьского сельского поселения, заместитель главы Октябрьского сельского поселения - ежедневно.</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4.1.2. Текущий контроль осуществляется путем проведения проверок соблюдения и совершения уполномоченными на осуществление муниципального жилищного контроля всех действий, принятия всех решений, необходимых для исполнения муниципальной функции.</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rFonts w:ascii="Times New Roman" w:cs="Times New Roman" w:eastAsia="Times New Roman" w:hAnsi="Times New Roman"/>
          <w:sz w:val="28"/>
          <w:szCs w:val="28"/>
          <w:rtl w:val="0"/>
        </w:rPr>
        <w:t xml:space="preserve">4.2.1. </w:t>
      </w:r>
      <w:r w:rsidDel="00000000" w:rsidR="00000000" w:rsidRPr="00000000">
        <w:rPr>
          <w:sz w:val="28"/>
          <w:szCs w:val="28"/>
          <w:rtl w:val="0"/>
        </w:rPr>
        <w:t xml:space="preserve">Контроль за исполнением и качеством исполнения муниципальной функции осуществляется в формах проведения проверок и рассмотрения жалоб на действия (бездействия) муниципальных уполномоченных  ЖМК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4.2.2. Проверки могут быть плановыми и внеплановыми. Порядок и периодичность осуществления плановых проверок устанавливается главой сельского поселения (заместителем главы сельского поселния). При проверке могут рассматриваться все вопросы, связанные с исполнением муниципальной функции. Проверки также могут проводиться по конкретной жалобе.</w:t>
      </w: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4.2.3. Внеплановые проверки проводятся в связи с проверкой устранения ранее выявленных нарушений, а также в случаях получения жалоб на действия (бездействия) муниципального уполномоченного ЖМК.</w:t>
      </w: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4.3 Ответственность должностных лиц администрации за решения и действия (бездействие), принимаемые или осуществляемые ими в ходе предоставления муниципальной услуги.</w:t>
      </w: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4.4. Должностные лица администрации Октябрьского сельского поселения в случае ненадлежащего исполнения (неисполнения) своих функций и служебных обязанностей при проведении проверок граждан, юридических лиц и индивидуальных предпринимателей несут ответственность в соответствии с законодательством Российской Федерации.</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rPr>
          <w:sz w:val="28"/>
          <w:szCs w:val="28"/>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b w:val="1"/>
          <w:sz w:val="28"/>
          <w:szCs w:val="28"/>
          <w:rtl w:val="0"/>
        </w:rPr>
        <w:t xml:space="preserve">5. Д</w:t>
      </w:r>
      <w:r w:rsidDel="00000000" w:rsidR="00000000" w:rsidRPr="00000000">
        <w:rPr>
          <w:b w:val="1"/>
          <w:color w:val="000000"/>
          <w:sz w:val="28"/>
          <w:szCs w:val="28"/>
          <w:highlight w:val="white"/>
          <w:rtl w:val="0"/>
        </w:rPr>
        <w:t xml:space="preserve">осудебный (внесудебный) порядок обжалования решений и действий (бездействия) органа, исполняющего государственную функцию, а также их должностных лиц</w:t>
      </w: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5.1. Действия (бездействие) и решения лиц администрации, осуществляемые (принятые) в ходе предоставления муниципальной услуги, могут быть обжалованы заинтересованными лицами в досудебном и судебном порядке в соответствии с законодательством Российской Федерации. </w:t>
      </w: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5.2. Заявитель может обратиться с жалобой в том числе в следующих случаях:</w:t>
      </w: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tabs>
          <w:tab w:val="left" w:pos="851"/>
        </w:tabs>
        <w:ind w:firstLine="851"/>
        <w:contextualSpacing w:val="0"/>
        <w:jc w:val="both"/>
        <w:rPr>
          <w:sz w:val="28"/>
          <w:szCs w:val="28"/>
        </w:rPr>
      </w:pPr>
      <w:r w:rsidDel="00000000" w:rsidR="00000000" w:rsidRPr="00000000">
        <w:rPr>
          <w:sz w:val="28"/>
          <w:szCs w:val="28"/>
          <w:rtl w:val="0"/>
        </w:rPr>
        <w:t xml:space="preserve">1) нарушение срока регистрации запроса заявителя о предоставлении муниципальной услуги;</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tabs>
          <w:tab w:val="left" w:pos="851"/>
        </w:tabs>
        <w:ind w:firstLine="851"/>
        <w:contextualSpacing w:val="0"/>
        <w:jc w:val="both"/>
        <w:rPr>
          <w:sz w:val="28"/>
          <w:szCs w:val="28"/>
        </w:rPr>
      </w:pPr>
      <w:r w:rsidDel="00000000" w:rsidR="00000000" w:rsidRPr="00000000">
        <w:rPr>
          <w:sz w:val="28"/>
          <w:szCs w:val="28"/>
          <w:rtl w:val="0"/>
        </w:rPr>
        <w:t xml:space="preserve">2) нарушение срока предоставления  муниципальной услуги;</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tabs>
          <w:tab w:val="left" w:pos="709"/>
        </w:tabs>
        <w:ind w:firstLine="851"/>
        <w:contextualSpacing w:val="0"/>
        <w:jc w:val="both"/>
        <w:rPr>
          <w:sz w:val="28"/>
          <w:szCs w:val="28"/>
        </w:rPr>
      </w:pPr>
      <w:r w:rsidDel="00000000" w:rsidR="00000000" w:rsidRPr="00000000">
        <w:rPr>
          <w:sz w:val="28"/>
          <w:szCs w:val="28"/>
          <w:rtl w:val="0"/>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Новгородской области, муниципальными правовыми актами администрации Октябрьского  сельского поселения для предоставления  муниципальной услуги;</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tabs>
          <w:tab w:val="left" w:pos="851"/>
        </w:tabs>
        <w:ind w:firstLine="851"/>
        <w:contextualSpacing w:val="0"/>
        <w:jc w:val="both"/>
        <w:rPr>
          <w:sz w:val="28"/>
          <w:szCs w:val="28"/>
        </w:rPr>
      </w:pPr>
      <w:r w:rsidDel="00000000" w:rsidR="00000000" w:rsidRPr="00000000">
        <w:rPr>
          <w:sz w:val="28"/>
          <w:szCs w:val="28"/>
          <w:rtl w:val="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Октябрьского  сельского поселения для предоставления муниципальной услуги, у заявителя;</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tabs>
          <w:tab w:val="left" w:pos="851"/>
        </w:tabs>
        <w:ind w:firstLine="851"/>
        <w:contextualSpacing w:val="0"/>
        <w:jc w:val="both"/>
        <w:rPr>
          <w:sz w:val="28"/>
          <w:szCs w:val="28"/>
        </w:rPr>
      </w:pPr>
      <w:r w:rsidDel="00000000" w:rsidR="00000000" w:rsidRPr="00000000">
        <w:rPr>
          <w:sz w:val="28"/>
          <w:szCs w:val="28"/>
          <w:rtl w:val="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правовыми актами администрации Октябрьского  сельского поселения;</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администрации Октябрьского  сельского поселения;</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5.3. Жалоба подается в письменной форме на бумажном носителе, в электронной форме в администрацию Октябрьского сельского поселения. (Приложение 2  к настоящему административному регламенту).</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5.4. Жалоба может быть направлена по почте, с использованием информационно-телекоммуникационной сети Интернет, официального сайта администрации Октябрьского  сельского поселения,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5.5. Жалоба должна содержать:</w:t>
      </w: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tabs>
          <w:tab w:val="left" w:pos="851"/>
        </w:tabs>
        <w:ind w:firstLine="851"/>
        <w:contextualSpacing w:val="0"/>
        <w:jc w:val="both"/>
        <w:rPr>
          <w:sz w:val="28"/>
          <w:szCs w:val="28"/>
        </w:rPr>
      </w:pPr>
      <w:r w:rsidDel="00000000" w:rsidR="00000000" w:rsidRPr="00000000">
        <w:rPr>
          <w:sz w:val="28"/>
          <w:szCs w:val="28"/>
          <w:rtl w:val="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5.6. Жалоба, поступившая в администрацию Октябрьского  сельского поселения  подлежит  рассмотрению    главой       Октябрьского  сельского поселения в течение пятнадцати рабочих дней со дня ее регистрации, а в случае  обжалования  отказа  администрации    Октябрьского  сельского поселения или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5.7. По результатам рассмотрения жалобы администрация Октябрьского сельского  поселения  принимает одно из  следующих решений (приложение6 ):</w:t>
      </w: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а) удовлетворяет жалобу, в том числе в форме отмены принятого решения, исправления допущенных администрацией Октябрьского  сельского поселения,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органов местного самоуправления Октябрьского сельского  поселения, а также в иных формах;</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2) отказывает в удовлетворении жалобы.</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Arial" w:cs="Arial" w:eastAsia="Arial" w:hAnsi="Arial"/>
          <w:sz w:val="20"/>
          <w:szCs w:val="20"/>
        </w:rPr>
      </w:pPr>
      <w:r w:rsidDel="00000000" w:rsidR="00000000" w:rsidRPr="00000000">
        <w:rPr>
          <w:rFonts w:ascii="Times New Roman" w:cs="Times New Roman" w:eastAsia="Times New Roman" w:hAnsi="Times New Roman"/>
          <w:sz w:val="28"/>
          <w:szCs w:val="28"/>
          <w:rtl w:val="0"/>
        </w:rPr>
        <w:t xml:space="preserve">5.9. Если в письменном обращении не указана  фамилия  заявителя, направившего обращение, и почтовый адрес, по которому должен быть направлен ответ, ответ на обращение не дается.</w:t>
      </w: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Calibri" w:cs="Calibri" w:eastAsia="Calibri" w:hAnsi="Calibri"/>
          <w:sz w:val="16"/>
          <w:szCs w:val="16"/>
        </w:rPr>
      </w:pPr>
      <w:r w:rsidDel="00000000" w:rsidR="00000000" w:rsidRPr="00000000">
        <w:rPr>
          <w:rFonts w:ascii="Times New Roman" w:cs="Times New Roman" w:eastAsia="Times New Roman" w:hAnsi="Times New Roman"/>
          <w:sz w:val="28"/>
          <w:szCs w:val="28"/>
          <w:rtl w:val="0"/>
        </w:rPr>
        <w:t xml:space="preserve">5.10.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 </w:t>
      </w: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Calibri" w:cs="Calibri" w:eastAsia="Calibri" w:hAnsi="Calibri"/>
          <w:sz w:val="16"/>
          <w:szCs w:val="16"/>
        </w:rPr>
      </w:pPr>
      <w:r w:rsidDel="00000000" w:rsidR="00000000" w:rsidRPr="00000000">
        <w:rPr>
          <w:rFonts w:ascii="Times New Roman" w:cs="Times New Roman" w:eastAsia="Times New Roman" w:hAnsi="Times New Roman"/>
          <w:sz w:val="28"/>
          <w:szCs w:val="28"/>
          <w:rtl w:val="0"/>
        </w:rPr>
        <w:t xml:space="preserve">5.11.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Calibri" w:cs="Calibri" w:eastAsia="Calibri" w:hAnsi="Calibri"/>
          <w:sz w:val="16"/>
          <w:szCs w:val="16"/>
        </w:rPr>
      </w:pPr>
      <w:r w:rsidDel="00000000" w:rsidR="00000000" w:rsidRPr="00000000">
        <w:rPr>
          <w:rFonts w:ascii="Times New Roman" w:cs="Times New Roman" w:eastAsia="Times New Roman" w:hAnsi="Times New Roman"/>
          <w:sz w:val="28"/>
          <w:szCs w:val="28"/>
          <w:rtl w:val="0"/>
        </w:rPr>
        <w:t xml:space="preserve">5.12.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ответственное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Calibri" w:cs="Calibri" w:eastAsia="Calibri" w:hAnsi="Calibri"/>
          <w:sz w:val="16"/>
          <w:szCs w:val="16"/>
        </w:rPr>
      </w:pPr>
      <w:r w:rsidDel="00000000" w:rsidR="00000000" w:rsidRPr="00000000">
        <w:rPr>
          <w:rFonts w:ascii="Times New Roman" w:cs="Times New Roman" w:eastAsia="Times New Roman" w:hAnsi="Times New Roman"/>
          <w:sz w:val="28"/>
          <w:szCs w:val="28"/>
          <w:rtl w:val="0"/>
        </w:rPr>
        <w:t xml:space="preserve">5.13.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w:t>
      </w:r>
      <w:r w:rsidDel="00000000" w:rsidR="00000000" w:rsidRPr="00000000">
        <w:rPr>
          <w:rFonts w:ascii="Calibri" w:cs="Calibri" w:eastAsia="Calibri" w:hAnsi="Calibri"/>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поставленного в нем вопроса в связи с недопустимостью разглашения указанных сведений.</w:t>
      </w: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851"/>
        <w:contextualSpacing w:val="0"/>
        <w:jc w:val="both"/>
        <w:rPr>
          <w:rFonts w:ascii="Calibri" w:cs="Calibri" w:eastAsia="Calibri" w:hAnsi="Calibri"/>
          <w:sz w:val="16"/>
          <w:szCs w:val="16"/>
        </w:rPr>
      </w:pPr>
      <w:r w:rsidDel="00000000" w:rsidR="00000000" w:rsidRPr="00000000">
        <w:rPr>
          <w:rFonts w:ascii="Times New Roman" w:cs="Times New Roman" w:eastAsia="Times New Roman" w:hAnsi="Times New Roman"/>
          <w:sz w:val="28"/>
          <w:szCs w:val="28"/>
          <w:rtl w:val="0"/>
        </w:rPr>
        <w:t xml:space="preserve">5.14.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w:t>
      </w: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tabs>
          <w:tab w:val="left" w:pos="851"/>
        </w:tabs>
        <w:ind w:firstLine="851"/>
        <w:contextualSpacing w:val="0"/>
        <w:jc w:val="both"/>
        <w:rPr>
          <w:sz w:val="28"/>
          <w:szCs w:val="28"/>
        </w:rPr>
      </w:pPr>
      <w:r w:rsidDel="00000000" w:rsidR="00000000" w:rsidRPr="00000000">
        <w:rPr>
          <w:sz w:val="28"/>
          <w:szCs w:val="28"/>
          <w:rtl w:val="0"/>
        </w:rPr>
        <w:t xml:space="preserve">5.15. В случае установления в ходе или по результатам рассмотрения жалобы признаков состава административного правонарушения или преступления глава Окятбрьского  сельского поселения  незамедлительно направляет имеющиеся материалы в органы прокуратуры.</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Заместитель    главы   (вопросы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ЖКХ, транспорта, строительства,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землеустройства и благоустройства)                                                В.М.Ивченко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center"/>
        <w:rPr>
          <w:sz w:val="28"/>
          <w:szCs w:val="28"/>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tabs>
          <w:tab w:val="left" w:pos="5670"/>
        </w:tabs>
        <w:contextualSpacing w:val="0"/>
        <w:rPr>
          <w:sz w:val="28"/>
          <w:szCs w:val="28"/>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sz w:val="28"/>
          <w:szCs w:val="28"/>
          <w:rtl w:val="0"/>
        </w:rPr>
        <w:t xml:space="preserve">ПРИЛОЖЕНИЕ №1</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ind w:left="6804" w:firstLine="0"/>
        <w:contextualSpacing w:val="0"/>
        <w:jc w:val="center"/>
        <w:rPr>
          <w:sz w:val="28"/>
          <w:szCs w:val="28"/>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jc w:val="both"/>
        <w:rPr>
          <w:sz w:val="28"/>
          <w:szCs w:val="28"/>
        </w:rPr>
      </w:pPr>
      <w:r w:rsidDel="00000000" w:rsidR="00000000" w:rsidRPr="00000000">
        <w:rPr>
          <w:sz w:val="28"/>
          <w:szCs w:val="28"/>
          <w:rtl w:val="0"/>
        </w:rPr>
        <w:t xml:space="preserve">к    административному    регламенту</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jc w:val="both"/>
        <w:rPr>
          <w:sz w:val="28"/>
          <w:szCs w:val="28"/>
        </w:rPr>
      </w:pPr>
      <w:r w:rsidDel="00000000" w:rsidR="00000000" w:rsidRPr="00000000">
        <w:rPr>
          <w:sz w:val="28"/>
          <w:szCs w:val="28"/>
          <w:rtl w:val="0"/>
        </w:rPr>
        <w:t xml:space="preserve">исполнения муниципальной функции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tabs>
          <w:tab w:val="left" w:pos="5103"/>
        </w:tabs>
        <w:ind w:left="5103" w:firstLine="0"/>
        <w:contextualSpacing w:val="0"/>
        <w:jc w:val="both"/>
        <w:rPr>
          <w:sz w:val="28"/>
          <w:szCs w:val="28"/>
        </w:rPr>
      </w:pPr>
      <w:r w:rsidDel="00000000" w:rsidR="00000000" w:rsidRPr="00000000">
        <w:rPr>
          <w:sz w:val="28"/>
          <w:szCs w:val="28"/>
          <w:rtl w:val="0"/>
        </w:rPr>
        <w:t xml:space="preserve">«Осуществление   муниципального</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5103"/>
          <w:tab w:val="left" w:pos="5245"/>
        </w:tabs>
        <w:ind w:left="5103" w:firstLine="0"/>
        <w:contextualSpacing w:val="0"/>
        <w:jc w:val="both"/>
        <w:rPr>
          <w:sz w:val="28"/>
          <w:szCs w:val="28"/>
        </w:rPr>
      </w:pPr>
      <w:r w:rsidDel="00000000" w:rsidR="00000000" w:rsidRPr="00000000">
        <w:rPr>
          <w:sz w:val="28"/>
          <w:szCs w:val="28"/>
          <w:rtl w:val="0"/>
        </w:rPr>
        <w:t xml:space="preserve">жилищного контроля на территории                                                     Октябрьского сельского поселения</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both"/>
        <w:rPr>
          <w:sz w:val="28"/>
          <w:szCs w:val="28"/>
        </w:rPr>
      </w:pPr>
      <w:r w:rsidDel="00000000" w:rsidR="00000000" w:rsidRPr="00000000">
        <w:rPr>
          <w:sz w:val="28"/>
          <w:szCs w:val="28"/>
          <w:rtl w:val="0"/>
        </w:rPr>
        <w:t xml:space="preserve">                                                        Крыловского района»</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ind w:firstLine="851"/>
        <w:contextualSpacing w:val="0"/>
        <w:jc w:val="right"/>
        <w:rPr>
          <w:sz w:val="28"/>
          <w:szCs w:val="28"/>
        </w:rPr>
      </w:pP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ind w:left="540" w:firstLine="0"/>
        <w:contextualSpacing w:val="0"/>
        <w:jc w:val="center"/>
        <w:rPr>
          <w:sz w:val="28"/>
          <w:szCs w:val="28"/>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Блок-схема</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исполнения муниципальной функции «Муниципальный жилищный</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контроль на территории Октябрьского сельского поселения»</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ind w:left="540" w:firstLine="0"/>
        <w:contextualSpacing w:val="0"/>
        <w:jc w:val="center"/>
        <w:rPr/>
      </w:pPr>
      <w:r w:rsidDel="00000000" w:rsidR="00000000" w:rsidRPr="00000000">
        <w:rPr>
          <w:rtl w:val="0"/>
        </w:rPr>
      </w:r>
    </w:p>
    <w:tbl>
      <w:tblPr>
        <w:tblStyle w:val="Table2"/>
        <w:tblW w:w="9000.0" w:type="dxa"/>
        <w:jc w:val="left"/>
        <w:tblInd w:w="11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00"/>
        <w:tblGridChange w:id="0">
          <w:tblGrid>
            <w:gridCol w:w="9000"/>
          </w:tblGrid>
        </w:tblGridChange>
      </w:tblGrid>
      <w:tr>
        <w:trPr>
          <w:trHeight w:val="620" w:hRule="atLeast"/>
        </w:trPr>
        <w:tc>
          <w:tcPr>
            <w:shd w:fill="auto" w:val="clear"/>
            <w:tcMar>
              <w:top w:w="0.0" w:type="dxa"/>
              <w:left w:w="115.0" w:type="dxa"/>
              <w:bottom w:w="0.0" w:type="dxa"/>
              <w:right w:w="115.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tabs>
                <w:tab w:val="left" w:pos="720"/>
              </w:tabs>
              <w:ind w:left="540" w:firstLine="0"/>
              <w:contextualSpacing w:val="0"/>
              <w:jc w:val="both"/>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tabs>
                <w:tab w:val="left" w:pos="720"/>
              </w:tabs>
              <w:ind w:left="540" w:firstLine="0"/>
              <w:contextualSpacing w:val="0"/>
              <w:jc w:val="both"/>
              <w:rPr/>
            </w:pPr>
            <w:r w:rsidDel="00000000" w:rsidR="00000000" w:rsidRPr="00000000">
              <w:rPr>
                <w:rtl w:val="0"/>
              </w:rPr>
              <w:t xml:space="preserve">Принятие решения о проведении проверки и подготовка к ее проведению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tabs>
                <w:tab w:val="left" w:pos="720"/>
              </w:tabs>
              <w:ind w:left="-108" w:firstLine="0"/>
              <w:contextualSpacing w:val="0"/>
              <w:jc w:val="both"/>
              <w:rPr/>
            </w:pPr>
            <w:r w:rsidDel="00000000" w:rsidR="00000000" w:rsidRPr="00000000">
              <w:rPr>
                <w:rtl w:val="0"/>
              </w:rPr>
            </w:r>
          </w:p>
        </w:tc>
      </w:tr>
    </w:tbl>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tabs>
          <w:tab w:val="left" w:pos="720"/>
        </w:tabs>
        <w:ind w:left="540" w:firstLine="0"/>
        <w:contextualSpacing w:val="0"/>
        <w:jc w:val="both"/>
        <w:rPr/>
      </w:pPr>
      <w:r w:rsidDel="00000000" w:rsidR="00000000" w:rsidRPr="00000000">
        <w:rPr>
          <w:rtl w:val="0"/>
        </w:rPr>
      </w:r>
    </w:p>
    <w:tbl>
      <w:tblPr>
        <w:tblStyle w:val="Table3"/>
        <w:tblW w:w="9000.0" w:type="dxa"/>
        <w:jc w:val="left"/>
        <w:tblInd w:w="11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00"/>
        <w:tblGridChange w:id="0">
          <w:tblGrid>
            <w:gridCol w:w="9000"/>
          </w:tblGrid>
        </w:tblGridChange>
      </w:tblGrid>
      <w:tr>
        <w:trPr>
          <w:trHeight w:val="480" w:hRule="atLeast"/>
        </w:trPr>
        <w:tc>
          <w:tcPr>
            <w:shd w:fill="auto" w:val="clear"/>
            <w:tcMar>
              <w:top w:w="0.0" w:type="dxa"/>
              <w:left w:w="115.0" w:type="dxa"/>
              <w:bottom w:w="0.0" w:type="dxa"/>
              <w:right w:w="115.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tabs>
                <w:tab w:val="left" w:pos="720"/>
              </w:tabs>
              <w:ind w:left="540" w:firstLine="0"/>
              <w:contextualSpacing w:val="0"/>
              <w:jc w:val="both"/>
              <w:rPr/>
            </w:pPr>
            <w:r w:rsidDel="00000000" w:rsidR="00000000" w:rsidRPr="00000000">
              <w:rPr>
                <w:rtl w:val="0"/>
              </w:rPr>
              <w:t xml:space="preserve">         Проведение проверки плановой/внеплановой (документарной, выездной)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540" w:firstLine="0"/>
              <w:contextualSpacing w:val="0"/>
              <w:rPr>
                <w:rFonts w:ascii="Courier New" w:cs="Courier New" w:eastAsia="Courier New" w:hAnsi="Courier New"/>
                <w:sz w:val="20"/>
                <w:szCs w:val="20"/>
              </w:rPr>
            </w:pPr>
            <w:r w:rsidDel="00000000" w:rsidR="00000000" w:rsidRPr="00000000">
              <w:rPr>
                <w:rtl w:val="0"/>
              </w:rPr>
            </w:r>
          </w:p>
        </w:tc>
      </w:tr>
    </w:tbl>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540" w:firstLine="0"/>
        <w:contextualSpacing w:val="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ourier New" w:cs="Courier New" w:eastAsia="Courier New" w:hAnsi="Courier New"/>
          <w:sz w:val="20"/>
          <w:szCs w:val="20"/>
          <w:rtl w:val="0"/>
        </w:rPr>
        <w:t xml:space="preserve">           </w:t>
      </w:r>
    </w:p>
    <w:tbl>
      <w:tblPr>
        <w:tblStyle w:val="Table4"/>
        <w:tblW w:w="8928.0" w:type="dxa"/>
        <w:jc w:val="left"/>
        <w:tblInd w:w="11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928"/>
        <w:tblGridChange w:id="0">
          <w:tblGrid>
            <w:gridCol w:w="8928"/>
          </w:tblGrid>
        </w:tblGridChange>
      </w:tblGrid>
      <w:tr>
        <w:trPr>
          <w:trHeight w:val="1260" w:hRule="atLeast"/>
        </w:trPr>
        <w:tc>
          <w:tcPr>
            <w:shd w:fill="auto" w:val="clear"/>
            <w:tcMar>
              <w:top w:w="0.0" w:type="dxa"/>
              <w:left w:w="115.0" w:type="dxa"/>
              <w:bottom w:w="0.0" w:type="dxa"/>
              <w:right w:w="115.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firstLine="0"/>
              <w:contextualSpacing w:val="0"/>
              <w:jc w:val="both"/>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Составление акта проверки и ознакомление с ним руководителя, иного должностного лица или уполномоченного представителя юридического лица,     гражданина, индивидуального предпринимателя, его уполномоченного представителя</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540"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ourier New" w:cs="Courier New" w:eastAsia="Courier New" w:hAnsi="Courier New"/>
                <w:sz w:val="20"/>
                <w:szCs w:val="20"/>
                <w:rtl w:val="0"/>
              </w:rPr>
              <w:t xml:space="preserve">                           </w:t>
            </w:r>
          </w:p>
        </w:tc>
      </w:tr>
    </w:tbl>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t xml:space="preserve">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5"/>
        <w:tblW w:w="8955.0" w:type="dxa"/>
        <w:jc w:val="left"/>
        <w:tblInd w:w="11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80"/>
        <w:gridCol w:w="293"/>
        <w:gridCol w:w="2587"/>
        <w:gridCol w:w="236"/>
        <w:gridCol w:w="2959"/>
        <w:tblGridChange w:id="0">
          <w:tblGrid>
            <w:gridCol w:w="2880"/>
            <w:gridCol w:w="293"/>
            <w:gridCol w:w="2587"/>
            <w:gridCol w:w="236"/>
            <w:gridCol w:w="2959"/>
          </w:tblGrid>
        </w:tblGridChange>
      </w:tblGrid>
      <w:tr>
        <w:tc>
          <w:tcPr>
            <w:shd w:fill="auto" w:val="clear"/>
            <w:tcMar>
              <w:top w:w="0.0" w:type="dxa"/>
              <w:left w:w="115.0" w:type="dxa"/>
              <w:bottom w:w="0.0" w:type="dxa"/>
              <w:right w:w="115.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Выдача предписания юридическому лицу, индивидуальному предпринимателю, гражданину об устранении выявленных нарушений с указанием сроков их устранения.</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Принять иные меры для устранения выявленных нарушений</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В  установленных ст.165 Жилищного кодекса Российской Федерации случаях созвать  собрание собственников помещений в данном доме для решения вопросов о расторжении договора с  управляющей организацией и о выборе новой управляющей организации или об изменении способа управления данным домом</w:t>
            </w:r>
          </w:p>
        </w:tc>
      </w:tr>
    </w:tbl>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t xml:space="preserve">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gjdgxs" w:id="0"/>
      <w:bookmarkEnd w:id="0"/>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sz w:val="28"/>
          <w:szCs w:val="28"/>
          <w:rtl w:val="0"/>
        </w:rPr>
        <w:t xml:space="preserve">ПРИЛОЖЕНИЕ № 2</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jc w:val="both"/>
        <w:rPr>
          <w:sz w:val="28"/>
          <w:szCs w:val="28"/>
        </w:rPr>
      </w:pPr>
      <w:r w:rsidDel="00000000" w:rsidR="00000000" w:rsidRPr="00000000">
        <w:rPr>
          <w:sz w:val="28"/>
          <w:szCs w:val="28"/>
          <w:rtl w:val="0"/>
        </w:rPr>
        <w:t xml:space="preserve">к   административному     регламенту</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tabs>
          <w:tab w:val="left" w:pos="851"/>
        </w:tabs>
        <w:ind w:left="5103" w:firstLine="0"/>
        <w:contextualSpacing w:val="0"/>
        <w:jc w:val="both"/>
        <w:rPr>
          <w:sz w:val="28"/>
          <w:szCs w:val="28"/>
        </w:rPr>
      </w:pPr>
      <w:r w:rsidDel="00000000" w:rsidR="00000000" w:rsidRPr="00000000">
        <w:rPr>
          <w:sz w:val="28"/>
          <w:szCs w:val="28"/>
          <w:rtl w:val="0"/>
        </w:rPr>
        <w:t xml:space="preserve">исполнения муниципальной функции                                                              « Осуществление  муниципального</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tabs>
          <w:tab w:val="left" w:pos="5103"/>
        </w:tabs>
        <w:ind w:left="5103" w:firstLine="0"/>
        <w:contextualSpacing w:val="0"/>
        <w:jc w:val="both"/>
        <w:rPr>
          <w:sz w:val="28"/>
          <w:szCs w:val="28"/>
        </w:rPr>
      </w:pPr>
      <w:r w:rsidDel="00000000" w:rsidR="00000000" w:rsidRPr="00000000">
        <w:rPr>
          <w:sz w:val="28"/>
          <w:szCs w:val="28"/>
          <w:rtl w:val="0"/>
        </w:rPr>
        <w:t xml:space="preserve">жилищного контроля на территории                                                                                                                      Октябрьского сельского поселения</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tabs>
          <w:tab w:val="left" w:pos="5103"/>
        </w:tabs>
        <w:contextualSpacing w:val="0"/>
        <w:jc w:val="both"/>
        <w:rPr>
          <w:sz w:val="28"/>
          <w:szCs w:val="28"/>
        </w:rPr>
      </w:pPr>
      <w:r w:rsidDel="00000000" w:rsidR="00000000" w:rsidRPr="00000000">
        <w:rPr>
          <w:sz w:val="28"/>
          <w:szCs w:val="28"/>
          <w:rtl w:val="0"/>
        </w:rPr>
        <w:t xml:space="preserve">                                                                    Крыловского района»</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tabs>
          <w:tab w:val="left" w:pos="5103"/>
        </w:tabs>
        <w:contextualSpacing w:val="0"/>
        <w:jc w:val="both"/>
        <w:rPr>
          <w:sz w:val="28"/>
          <w:szCs w:val="28"/>
        </w:rPr>
      </w:pP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ind w:left="4962" w:firstLine="0"/>
        <w:contextualSpacing w:val="0"/>
        <w:jc w:val="both"/>
        <w:rPr>
          <w:sz w:val="28"/>
          <w:szCs w:val="28"/>
        </w:rPr>
      </w:pP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    _____________________________________________________________</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pPr>
      <w:r w:rsidDel="00000000" w:rsidR="00000000" w:rsidRPr="00000000">
        <w:rPr>
          <w:rtl w:val="0"/>
        </w:rPr>
        <w:t xml:space="preserve">(наименование органа муниципального контроля)</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rtl w:val="0"/>
        </w:rPr>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right"/>
        <w:rPr/>
      </w:pPr>
      <w:r w:rsidDel="00000000" w:rsidR="00000000" w:rsidRPr="00000000">
        <w:rPr>
          <w:rtl w:val="0"/>
        </w:rPr>
        <w:t xml:space="preserve"> «СОГЛАСОВАНО»</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sz w:val="28"/>
          <w:szCs w:val="28"/>
          <w:rtl w:val="0"/>
        </w:rPr>
        <w:t xml:space="preserve"> ____________________________________</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sz w:val="20"/>
          <w:szCs w:val="20"/>
          <w:rtl w:val="0"/>
        </w:rPr>
        <w:t xml:space="preserve">                                          должность, фамилия, имя, отчество руководителя органа муниципального контроля</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sz w:val="28"/>
          <w:szCs w:val="28"/>
          <w:rtl w:val="0"/>
        </w:rPr>
        <w:t xml:space="preserve">____________________________________</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sz w:val="20"/>
          <w:szCs w:val="20"/>
          <w:rtl w:val="0"/>
        </w:rPr>
        <w:t xml:space="preserve">                                                                    (подпись)</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sz w:val="20"/>
          <w:szCs w:val="20"/>
          <w:rtl w:val="0"/>
        </w:rPr>
        <w:t xml:space="preserve">____________________________________</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sz w:val="20"/>
          <w:szCs w:val="20"/>
          <w:rtl w:val="0"/>
        </w:rPr>
        <w:t xml:space="preserve">                                                                       (дата)</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jc w:val="right"/>
        <w:rPr>
          <w:sz w:val="20"/>
          <w:szCs w:val="20"/>
        </w:rPr>
      </w:pPr>
      <w:r w:rsidDel="00000000" w:rsidR="00000000" w:rsidRPr="00000000">
        <w:rPr>
          <w:sz w:val="20"/>
          <w:szCs w:val="20"/>
          <w:rtl w:val="0"/>
        </w:rPr>
        <w:tab/>
        <w:tab/>
        <w:tab/>
        <w:tab/>
        <w:tab/>
        <w:tab/>
        <w:tab/>
        <w:t xml:space="preserve">(МП)______________________</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sz w:val="20"/>
          <w:szCs w:val="20"/>
          <w:rtl w:val="0"/>
        </w:rPr>
        <w:t xml:space="preserve">(место составления плана) </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sz w:val="20"/>
          <w:szCs w:val="20"/>
          <w:rtl w:val="0"/>
        </w:rPr>
        <w:tab/>
        <w:t xml:space="preserve">_____________________</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0"/>
          <w:szCs w:val="20"/>
        </w:rPr>
      </w:pPr>
      <w:r w:rsidDel="00000000" w:rsidR="00000000" w:rsidRPr="00000000">
        <w:rPr>
          <w:sz w:val="20"/>
          <w:szCs w:val="20"/>
          <w:rtl w:val="0"/>
        </w:rPr>
        <w:t xml:space="preserve">                </w:t>
        <w:tab/>
        <w:tab/>
        <w:tab/>
        <w:tab/>
        <w:tab/>
        <w:tab/>
        <w:tab/>
        <w:tab/>
        <w:tab/>
        <w:tab/>
        <w:t xml:space="preserve">(дата)</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sz w:val="28"/>
          <w:szCs w:val="28"/>
        </w:rPr>
      </w:pPr>
      <w:r w:rsidDel="00000000" w:rsidR="00000000" w:rsidRPr="00000000">
        <w:rPr>
          <w:rtl w:val="0"/>
        </w:rPr>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sz w:val="28"/>
          <w:szCs w:val="28"/>
        </w:rPr>
      </w:pP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sz w:val="28"/>
          <w:szCs w:val="28"/>
        </w:rPr>
      </w:pPr>
      <w:r w:rsidDel="00000000" w:rsidR="00000000" w:rsidRPr="00000000">
        <w:rPr>
          <w:rtl w:val="0"/>
        </w:rPr>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pPr>
      <w:r w:rsidDel="00000000" w:rsidR="00000000" w:rsidRPr="00000000">
        <w:rPr>
          <w:rtl w:val="0"/>
        </w:rPr>
        <w:t xml:space="preserve">ПЛАН </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pPr>
      <w:r w:rsidDel="00000000" w:rsidR="00000000" w:rsidRPr="00000000">
        <w:rPr>
          <w:rtl w:val="0"/>
        </w:rPr>
        <w:t xml:space="preserve">проведения проверки органом муниципального контроля юридического лица, индивидуального предпринимателя</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r>
    </w:p>
    <w:tbl>
      <w:tblPr>
        <w:tblStyle w:val="Table6"/>
        <w:tblW w:w="10555.0" w:type="dxa"/>
        <w:jc w:val="left"/>
        <w:tblInd w:w="11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24"/>
        <w:gridCol w:w="1800"/>
        <w:gridCol w:w="1597"/>
        <w:gridCol w:w="1597"/>
        <w:gridCol w:w="1597"/>
        <w:gridCol w:w="1840"/>
        <w:tblGridChange w:id="0">
          <w:tblGrid>
            <w:gridCol w:w="2124"/>
            <w:gridCol w:w="1800"/>
            <w:gridCol w:w="1597"/>
            <w:gridCol w:w="1597"/>
            <w:gridCol w:w="1597"/>
            <w:gridCol w:w="1840"/>
          </w:tblGrid>
        </w:tblGridChange>
      </w:tblGrid>
      <w:tr>
        <w:tc>
          <w:tcPr>
            <w:shd w:fill="auto" w:val="clear"/>
            <w:tcMar>
              <w:top w:w="0.0" w:type="dxa"/>
              <w:left w:w="115.0" w:type="dxa"/>
              <w:bottom w:w="0.0" w:type="dxa"/>
              <w:right w:w="115.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Наименование юридического лица; фамилия, имя, отчество индивидуального предпринимателя</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Адрес (место нахождение) юридического лица, индивидуального предпринимателя  </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Цель и основание проведения плановой проверки</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Дата и сроки проведения каждой плановой проверки</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Дата  проведения предыдущей проверки</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Наименование органа государственного контроля (надзора) осуществляющего совместную проверку с органом муниципального контроля</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r>
      <w:tr>
        <w:tc>
          <w:tcPr>
            <w:shd w:fill="auto" w:val="clear"/>
            <w:tcMar>
              <w:top w:w="0.0" w:type="dxa"/>
              <w:left w:w="115.0" w:type="dxa"/>
              <w:bottom w:w="0.0" w:type="dxa"/>
              <w:right w:w="115.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1</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3</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4</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5</w:t>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6</w:t>
            </w:r>
          </w:p>
        </w:tc>
      </w:tr>
    </w:tbl>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tabs>
          <w:tab w:val="left" w:pos="720"/>
        </w:tabs>
        <w:contextualSpacing w:val="0"/>
        <w:jc w:val="both"/>
        <w:rPr/>
      </w:pPr>
      <w:r w:rsidDel="00000000" w:rsidR="00000000" w:rsidRPr="00000000">
        <w:rPr>
          <w:rtl w:val="0"/>
        </w:rPr>
        <w:t xml:space="preserve">Отметка о направлении для согласования в органы прокуратуры</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Исх. № ________ от «____» _____________ 20__ г.</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Ответственный (исполнитель) ______________ (Фамилия Имя Отчество)</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Отметка о размещении для ознакомления заинтересованных лиц на следующих информационных носителях: ______________________________</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 _____________ 20__ г.                 Ответственный (исполнитель) ______________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tabs>
          <w:tab w:val="left" w:pos="5245"/>
          <w:tab w:val="left" w:pos="5387"/>
        </w:tabs>
        <w:contextualSpacing w:val="0"/>
        <w:jc w:val="right"/>
        <w:rPr>
          <w:sz w:val="28"/>
          <w:szCs w:val="28"/>
        </w:rPr>
      </w:pPr>
      <w:r w:rsidDel="00000000" w:rsidR="00000000" w:rsidRPr="00000000">
        <w:rPr>
          <w:sz w:val="28"/>
          <w:szCs w:val="28"/>
          <w:rtl w:val="0"/>
        </w:rPr>
        <w:tab/>
        <w:t xml:space="preserve">ПРИЛОЖЕНИЕ № 3</w:t>
        <w:tab/>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jc w:val="center"/>
        <w:rPr>
          <w:sz w:val="28"/>
          <w:szCs w:val="28"/>
        </w:rPr>
      </w:pPr>
      <w:r w:rsidDel="00000000" w:rsidR="00000000" w:rsidRPr="00000000">
        <w:rPr>
          <w:sz w:val="28"/>
          <w:szCs w:val="28"/>
          <w:rtl w:val="0"/>
        </w:rPr>
        <w:t xml:space="preserve">                                                                к   административному    регламенту</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jc w:val="right"/>
        <w:rPr>
          <w:sz w:val="28"/>
          <w:szCs w:val="28"/>
        </w:rPr>
      </w:pPr>
      <w:r w:rsidDel="00000000" w:rsidR="00000000" w:rsidRPr="00000000">
        <w:rPr>
          <w:sz w:val="28"/>
          <w:szCs w:val="28"/>
          <w:rtl w:val="0"/>
        </w:rPr>
        <w:t xml:space="preserve">исполнения муниципальной функции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jc w:val="center"/>
        <w:rPr>
          <w:sz w:val="28"/>
          <w:szCs w:val="28"/>
        </w:rPr>
      </w:pPr>
      <w:r w:rsidDel="00000000" w:rsidR="00000000" w:rsidRPr="00000000">
        <w:rPr>
          <w:sz w:val="28"/>
          <w:szCs w:val="28"/>
          <w:rtl w:val="0"/>
        </w:rPr>
        <w:t xml:space="preserve">                                                       «Осуществление  муниципального</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tabs>
          <w:tab w:val="left" w:pos="5103"/>
          <w:tab w:val="left" w:pos="5245"/>
        </w:tabs>
        <w:contextualSpacing w:val="0"/>
        <w:jc w:val="right"/>
        <w:rPr>
          <w:sz w:val="28"/>
          <w:szCs w:val="28"/>
        </w:rPr>
      </w:pPr>
      <w:r w:rsidDel="00000000" w:rsidR="00000000" w:rsidRPr="00000000">
        <w:rPr>
          <w:sz w:val="28"/>
          <w:szCs w:val="28"/>
          <w:rtl w:val="0"/>
        </w:rPr>
        <w:t xml:space="preserve">                                                                     жилищного  контроля  на территории                                       Октябрьского   сельского   поселения</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tabs>
          <w:tab w:val="left" w:pos="5103"/>
        </w:tabs>
        <w:contextualSpacing w:val="0"/>
        <w:jc w:val="center"/>
        <w:rPr>
          <w:sz w:val="28"/>
          <w:szCs w:val="28"/>
        </w:rPr>
      </w:pPr>
      <w:r w:rsidDel="00000000" w:rsidR="00000000" w:rsidRPr="00000000">
        <w:rPr>
          <w:sz w:val="28"/>
          <w:szCs w:val="28"/>
          <w:rtl w:val="0"/>
        </w:rPr>
        <w:t xml:space="preserve">                                            Крыловского района»</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jc w:val="both"/>
        <w:rPr>
          <w:sz w:val="28"/>
          <w:szCs w:val="28"/>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rPr>
          <w:sz w:val="28"/>
          <w:szCs w:val="28"/>
        </w:rPr>
      </w:pPr>
      <w:r w:rsidDel="00000000" w:rsidR="00000000" w:rsidRPr="00000000">
        <w:rPr>
          <w:rtl w:val="0"/>
        </w:rPr>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rPr>
          <w:sz w:val="28"/>
          <w:szCs w:val="28"/>
        </w:rPr>
      </w:pP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rPr>
          <w:sz w:val="28"/>
          <w:szCs w:val="28"/>
        </w:rPr>
      </w:pP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tabs>
          <w:tab w:val="right" w:pos="9637"/>
        </w:tabs>
        <w:contextualSpacing w:val="0"/>
        <w:rPr/>
      </w:pPr>
      <w:r w:rsidDel="00000000" w:rsidR="00000000" w:rsidRPr="00000000">
        <w:rPr>
          <w:rtl w:val="0"/>
        </w:rPr>
        <w:t xml:space="preserve">Приказ  № _______</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от «____» ____________ 201_______ года</w:t>
        <w:tab/>
        <w:tab/>
        <w:tab/>
        <w:tab/>
        <w:t xml:space="preserve">               </w:t>
        <w:tab/>
        <w:t xml:space="preserve">            </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rPr/>
      </w:pPr>
      <w:r w:rsidDel="00000000" w:rsidR="00000000" w:rsidRPr="00000000">
        <w:rPr>
          <w:rtl w:val="0"/>
        </w:rPr>
        <w:t xml:space="preserve">О проведении</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rPr/>
      </w:pPr>
      <w:r w:rsidDel="00000000" w:rsidR="00000000" w:rsidRPr="00000000">
        <w:rPr>
          <w:rtl w:val="0"/>
        </w:rPr>
        <w:t xml:space="preserve">______________________________________ проверки</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rPr>
          <w:sz w:val="18"/>
          <w:szCs w:val="18"/>
        </w:rPr>
      </w:pPr>
      <w:r w:rsidDel="00000000" w:rsidR="00000000" w:rsidRPr="00000000">
        <w:rPr>
          <w:sz w:val="18"/>
          <w:szCs w:val="18"/>
          <w:rtl w:val="0"/>
        </w:rPr>
        <w:t xml:space="preserve">(плановой/внеплановой, документарной/выездной)</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rPr>
          <w:sz w:val="18"/>
          <w:szCs w:val="18"/>
        </w:rPr>
      </w:pPr>
      <w:r w:rsidDel="00000000" w:rsidR="00000000" w:rsidRPr="00000000">
        <w:rPr>
          <w:sz w:val="18"/>
          <w:szCs w:val="18"/>
          <w:rtl w:val="0"/>
        </w:rPr>
        <w:t xml:space="preserve">юридического лица, индивидуального предпринимателя</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tabs>
          <w:tab w:val="left" w:pos="1725"/>
        </w:tabs>
        <w:contextualSpacing w:val="0"/>
        <w:rPr/>
      </w:pPr>
      <w:r w:rsidDel="00000000" w:rsidR="00000000" w:rsidRPr="00000000">
        <w:rPr>
          <w:rtl w:val="0"/>
        </w:rPr>
        <w:tab/>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Во исполнение муниципальной функции «Муниципальный жилищный контроль на территории Молвотицкого сельского поселения»</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before="278" w:lineRule="auto"/>
        <w:ind w:firstLine="680"/>
        <w:contextualSpacing w:val="0"/>
        <w:jc w:val="both"/>
        <w:rPr>
          <w:sz w:val="26"/>
          <w:szCs w:val="26"/>
        </w:rPr>
      </w:pPr>
      <w:r w:rsidDel="00000000" w:rsidR="00000000" w:rsidRPr="00000000">
        <w:rPr>
          <w:sz w:val="26"/>
          <w:szCs w:val="26"/>
          <w:rtl w:val="0"/>
        </w:rPr>
        <w:t xml:space="preserve">                                               ПРИКАЗЫВАЮ:</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1. Провести проверку в отношении ________________________________ __________________________________________________________________________________________________________________________________________________________</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(наименование юридического лица, Ф.И.О. индивидуального предпринимателя, должностного или физического лица, место нахождение юридического лица (филиала, представительства, обособленных структурных подразделений) или место жительства индивидуальных предпринимателей и место фактического осуществления им деятельности)</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tabs>
          <w:tab w:val="left" w:pos="540"/>
          <w:tab w:val="left" w:pos="720"/>
        </w:tabs>
        <w:ind w:firstLine="540"/>
        <w:contextualSpacing w:val="0"/>
        <w:jc w:val="both"/>
        <w:rPr/>
      </w:pPr>
      <w:r w:rsidDel="00000000" w:rsidR="00000000" w:rsidRPr="00000000">
        <w:rPr>
          <w:rtl w:val="0"/>
        </w:rPr>
        <w:t xml:space="preserve">2. Назначить лицом (ми), уполномоченным(ми) на проведение проверки: __________________________________________________________________</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i w:val="1"/>
          <w:rtl w:val="0"/>
        </w:rPr>
        <w:t xml:space="preserve"> (</w:t>
      </w:r>
      <w:r w:rsidDel="00000000" w:rsidR="00000000" w:rsidRPr="00000000">
        <w:rPr>
          <w:rtl w:val="0"/>
        </w:rPr>
        <w:t xml:space="preserve">фамилия, имя, отчество, должность должностного лица (должностных лиц),      </w:t>
        <w:tab/>
        <w:t xml:space="preserve">уполномоченного(ых) на проведение проверки)</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3. Привлечь к проведению проверки в качестве экспертов, представителей экспертных организаций, следующих лиц:____________________________________________________</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(фамилия, имя, отчество, должности привлекаемых к проведению проверки экспертов,   </w:t>
        <w:tab/>
        <w:t xml:space="preserve">представителей экспертных организаций)</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4. Установить, что:</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настоящая проверка проводится с целью: _____________________________________</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_____________________________________________________________________________При установлении целей проводимой проверки указывается следующая информация:</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1) в случае проведения плановой проверки:</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 ссылка на ежегодный план проведения плановых проверок с указанием способа его доведения до сведения заинтересованных лиц;</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2)</w:t>
      </w:r>
      <w:r w:rsidDel="00000000" w:rsidR="00000000" w:rsidRPr="00000000">
        <w:rPr>
          <w:i w:val="1"/>
          <w:rtl w:val="0"/>
        </w:rPr>
        <w:t xml:space="preserve"> </w:t>
      </w:r>
      <w:r w:rsidDel="00000000" w:rsidR="00000000" w:rsidRPr="00000000">
        <w:rPr>
          <w:rtl w:val="0"/>
        </w:rPr>
        <w:t xml:space="preserve">в случае проведения внеплановой выездной проверки:</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 ссылка на реквизиты ранее выданного проверяемому лицу предписания об устранении выявленного нарушения, срок для исполнения которого истёк;</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 ссылка на реквизиты обращений и заявлений, поступившие в проверяющий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задачами настоящей проверки являются:_____________________________________________________________________</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5. Предметом настоящей проверки является (отметить нужное):</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соблюдение обязательных требований или требований, установленных муниципальными правовыми актами;</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выполнение предписаний органов муниципального жилищного контроля;</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проведение мероприятий:</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по предотвращению причинения вреда жизни, здоровью граждан, вреда животным, растениям, окружающей среде;</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по предупреждению возникновения чрезвычайных ситуаций природного и техногенного характера;</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по обеспечению безопасности государства;</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по ликвидации последствий причинения такого вреда.</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6. Проверку провести в период с "__" _______ 20__ г. по "__" ______ 20__ г. включительно.</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7. Правовые основания проведения проверки: ____________________________________________________________________________</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__________________________________________________________________________________________________________________________________________________________</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w:t>
      </w:r>
      <w:r w:rsidDel="00000000" w:rsidR="00000000" w:rsidRPr="00000000">
        <w:rPr>
          <w:i w:val="1"/>
          <w:rtl w:val="0"/>
        </w:rPr>
        <w:t xml:space="preserve"> </w:t>
      </w:r>
      <w:r w:rsidDel="00000000" w:rsidR="00000000" w:rsidRPr="00000000">
        <w:rPr>
          <w:rtl w:val="0"/>
        </w:rPr>
        <w:t xml:space="preserve">являются предметом проверки)</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8. В процессе проверки провести следующие мероприятия по контролю, необходимые для достижения  задач проведения проверки: </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__________________________________________________________________________________________________________________________________________________________</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____________________________________________________________________________</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 (с указанием их наименований, содержания, дат составления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(должность, фамилия, инициалы руководителя, органа муниципального контроля, издавшего  приказ о проведении проверки)</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(подпись, заверенная печатью)</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(фамилия, имя, отчество  и должность должностного лица, непосредственно подготовившего проект приказа, контактный телефон, электронный адрес (при наличии))</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rtl w:val="0"/>
        </w:rPr>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sz w:val="28"/>
          <w:szCs w:val="28"/>
          <w:rtl w:val="0"/>
        </w:rPr>
        <w:t xml:space="preserve">ПРИЛОЖЕНИЕ  № 4</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rtl w:val="0"/>
        </w:rPr>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tabs>
          <w:tab w:val="left" w:pos="5103"/>
        </w:tabs>
        <w:contextualSpacing w:val="0"/>
        <w:jc w:val="both"/>
        <w:rPr>
          <w:sz w:val="28"/>
          <w:szCs w:val="28"/>
        </w:rPr>
      </w:pPr>
      <w:r w:rsidDel="00000000" w:rsidR="00000000" w:rsidRPr="00000000">
        <w:rPr>
          <w:sz w:val="28"/>
          <w:szCs w:val="28"/>
          <w:rtl w:val="0"/>
        </w:rPr>
        <w:t xml:space="preserve">                                                                    к   административному    регламенту</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jc w:val="right"/>
        <w:rPr>
          <w:sz w:val="28"/>
          <w:szCs w:val="28"/>
        </w:rPr>
      </w:pPr>
      <w:r w:rsidDel="00000000" w:rsidR="00000000" w:rsidRPr="00000000">
        <w:rPr>
          <w:sz w:val="28"/>
          <w:szCs w:val="28"/>
          <w:rtl w:val="0"/>
        </w:rPr>
        <w:t xml:space="preserve">исполнения муниципальной функции </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jc w:val="center"/>
        <w:rPr>
          <w:sz w:val="28"/>
          <w:szCs w:val="28"/>
        </w:rPr>
      </w:pPr>
      <w:r w:rsidDel="00000000" w:rsidR="00000000" w:rsidRPr="00000000">
        <w:rPr>
          <w:sz w:val="28"/>
          <w:szCs w:val="28"/>
          <w:rtl w:val="0"/>
        </w:rPr>
        <w:t xml:space="preserve">                                                       «Осуществление  муниципального</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tabs>
          <w:tab w:val="left" w:pos="5103"/>
        </w:tabs>
        <w:contextualSpacing w:val="0"/>
        <w:jc w:val="right"/>
        <w:rPr>
          <w:sz w:val="28"/>
          <w:szCs w:val="28"/>
        </w:rPr>
      </w:pPr>
      <w:r w:rsidDel="00000000" w:rsidR="00000000" w:rsidRPr="00000000">
        <w:rPr>
          <w:sz w:val="28"/>
          <w:szCs w:val="28"/>
          <w:rtl w:val="0"/>
        </w:rPr>
        <w:t xml:space="preserve">                                                                    жилищного  контроля  на  территории                                        Октябрьского   сельского    поселения</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tabs>
          <w:tab w:val="left" w:pos="5103"/>
        </w:tabs>
        <w:contextualSpacing w:val="0"/>
        <w:jc w:val="center"/>
        <w:rPr>
          <w:sz w:val="28"/>
          <w:szCs w:val="28"/>
        </w:rPr>
      </w:pPr>
      <w:r w:rsidDel="00000000" w:rsidR="00000000" w:rsidRPr="00000000">
        <w:rPr>
          <w:sz w:val="28"/>
          <w:szCs w:val="28"/>
          <w:rtl w:val="0"/>
        </w:rPr>
        <w:t xml:space="preserve">                                           Крыловского района»</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jc w:val="both"/>
        <w:rPr>
          <w:sz w:val="28"/>
          <w:szCs w:val="28"/>
        </w:rPr>
      </w:pPr>
      <w:r w:rsidDel="00000000" w:rsidR="00000000" w:rsidRPr="00000000">
        <w:rPr>
          <w:rtl w:val="0"/>
        </w:rPr>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rPr>
          <w:sz w:val="28"/>
          <w:szCs w:val="28"/>
        </w:rPr>
      </w:pPr>
      <w:r w:rsidDel="00000000" w:rsidR="00000000" w:rsidRPr="00000000">
        <w:rPr>
          <w:rtl w:val="0"/>
        </w:rPr>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rPr>
          <w:sz w:val="28"/>
          <w:szCs w:val="28"/>
        </w:rPr>
      </w:pPr>
      <w:r w:rsidDel="00000000" w:rsidR="00000000" w:rsidRPr="00000000">
        <w:rPr>
          <w:rtl w:val="0"/>
        </w:rPr>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__________________</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(место составления акта)                               </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___________________________</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(дата составления акта)</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_________________________</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(время составления акта)</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b w:val="1"/>
        </w:rPr>
      </w:pPr>
      <w:r w:rsidDel="00000000" w:rsidR="00000000" w:rsidRPr="00000000">
        <w:rPr>
          <w:b w:val="1"/>
          <w:rtl w:val="0"/>
        </w:rPr>
        <w:t xml:space="preserve">АКТ ПРОВЕРКИ № _______</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b w:val="1"/>
        </w:rPr>
      </w:pPr>
      <w:r w:rsidDel="00000000" w:rsidR="00000000" w:rsidRPr="00000000">
        <w:rPr>
          <w:b w:val="1"/>
          <w:rtl w:val="0"/>
        </w:rPr>
        <w:t xml:space="preserve">органом муниципального жилищного контроля юридического лица, индивидуального предпринимателя</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b w:val="1"/>
        </w:rPr>
      </w:pPr>
      <w:r w:rsidDel="00000000" w:rsidR="00000000" w:rsidRPr="00000000">
        <w:rPr>
          <w:rtl w:val="0"/>
        </w:rPr>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 ______________ 20__ г. </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по адресу: _______________________________ (место проведения проверки)</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На основании: ______________________________________________________________</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__________________________________________________________________</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sz w:val="20"/>
          <w:szCs w:val="20"/>
          <w:rtl w:val="0"/>
        </w:rPr>
        <w:t xml:space="preserve">(вид документа с указанием реквизитов (номер, дата), фамилии, имени, отчества, должность руководителя органа муниципального контроля, издавшего  приказ о проведении проверки)</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была проведена проверка в отношении:</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2"/>
          <w:szCs w:val="22"/>
        </w:rPr>
      </w:pPr>
      <w:r w:rsidDel="00000000" w:rsidR="00000000" w:rsidRPr="00000000">
        <w:rPr>
          <w:sz w:val="22"/>
          <w:szCs w:val="22"/>
          <w:rtl w:val="0"/>
        </w:rPr>
        <w:t xml:space="preserve">(полное и (в случае, если имеется) сокращенное наименование, в том числе фирменное наименование юридического лица, фамилия, имя и  отчество индивидуального предпринимателя)</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2"/>
          <w:szCs w:val="22"/>
        </w:rPr>
      </w:pPr>
      <w:r w:rsidDel="00000000" w:rsidR="00000000" w:rsidRPr="00000000">
        <w:rPr>
          <w:sz w:val="22"/>
          <w:szCs w:val="22"/>
          <w:rtl w:val="0"/>
        </w:rPr>
        <w:t xml:space="preserve">Продолжительность проверки: ________________________________________________</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2"/>
          <w:szCs w:val="22"/>
        </w:rPr>
      </w:pPr>
      <w:r w:rsidDel="00000000" w:rsidR="00000000" w:rsidRPr="00000000">
        <w:rPr>
          <w:sz w:val="22"/>
          <w:szCs w:val="22"/>
          <w:rtl w:val="0"/>
        </w:rPr>
        <w:t xml:space="preserve">Акт составлен: ______________________________________________________________</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_____________________________________________________________________________</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sz w:val="20"/>
          <w:szCs w:val="20"/>
          <w:rtl w:val="0"/>
        </w:rPr>
        <w:t xml:space="preserve">(наименование органа муниципального контроля)</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С копией распоряжения о проведении проверки ознакомлен:</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tabs>
          <w:tab w:val="left" w:pos="720"/>
        </w:tabs>
        <w:ind w:firstLine="540"/>
        <w:contextualSpacing w:val="0"/>
        <w:jc w:val="both"/>
        <w:rPr>
          <w:sz w:val="28"/>
          <w:szCs w:val="28"/>
        </w:rPr>
      </w:pPr>
      <w:r w:rsidDel="00000000" w:rsidR="00000000" w:rsidRPr="00000000">
        <w:rPr>
          <w:sz w:val="28"/>
          <w:szCs w:val="28"/>
          <w:rtl w:val="0"/>
        </w:rPr>
        <w:t xml:space="preserve">(</w:t>
      </w:r>
      <w:r w:rsidDel="00000000" w:rsidR="00000000" w:rsidRPr="00000000">
        <w:rPr>
          <w:sz w:val="20"/>
          <w:szCs w:val="20"/>
          <w:rtl w:val="0"/>
        </w:rPr>
        <w:t xml:space="preserve">заполняется при проведении выездной проверки)</w:t>
      </w:r>
      <w:r w:rsidDel="00000000" w:rsidR="00000000" w:rsidRPr="00000000">
        <w:rPr>
          <w:i w:val="1"/>
          <w:sz w:val="28"/>
          <w:szCs w:val="28"/>
          <w:rtl w:val="0"/>
        </w:rPr>
        <w:t xml:space="preserve"> _____________</w:t>
      </w:r>
      <w:r w:rsidDel="00000000" w:rsidR="00000000" w:rsidRPr="00000000">
        <w:rPr>
          <w:sz w:val="28"/>
          <w:szCs w:val="28"/>
          <w:rtl w:val="0"/>
        </w:rPr>
        <w:t xml:space="preserve">_____________</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sz w:val="20"/>
          <w:szCs w:val="20"/>
          <w:rtl w:val="0"/>
        </w:rPr>
        <w:t xml:space="preserve">                                                                                     (фамилии, имена, отчества , подпись, дата, время)</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Дата и номер решения прокурора (его заместителя) о согласовании проведения проверки: _______________________________________________________________________</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Лицо(а), проводившее проверку: ___________________________________ </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__________________________________________________________________</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sz w:val="20"/>
          <w:szCs w:val="20"/>
          <w:rtl w:val="0"/>
        </w:rPr>
        <w:t xml:space="preserve">(фамилия, имя, отчество, должность  уполномоченного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должности экспертов и/или наименование экспертных организаций) </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При проведении проверки присутствовали: ___________________________</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__________________________________________________________________</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sz w:val="20"/>
          <w:szCs w:val="20"/>
          <w:rtl w:val="0"/>
        </w:rPr>
        <w:t xml:space="preserve"> (фамилия, имя, отчество,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 В ходе проведения проверки:</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 выявлены нарушения обязательных требований или требований, установленных муниципальными правовыми актами:</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__________________________________________________________________</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__________________________________________________________________</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sz w:val="20"/>
          <w:szCs w:val="20"/>
          <w:rtl w:val="0"/>
        </w:rPr>
        <w:t xml:space="preserve"> (с указанием характера нарушений; лиц, допустивших нарушения)</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выявлены факты невыполнения предписаний органов муниципального контроля (с указанием реквизитов выданных предписаний): _______________________________</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__________________________________________________________________</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 нарушений не выявлено _________________________________________ __________________________________________________________________</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______________________                 ____________________________________</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sz w:val="20"/>
          <w:szCs w:val="20"/>
          <w:rtl w:val="0"/>
        </w:rPr>
        <w:t xml:space="preserve">(подпись проверяющего)                                  (подпись уполномоченного представителя юридического          </w:t>
        <w:tab/>
        <w:tab/>
        <w:tab/>
        <w:tab/>
        <w:tab/>
        <w:tab/>
        <w:t xml:space="preserve">       лица, индивидуального предпринимателя, его              </w:t>
        <w:tab/>
        <w:tab/>
        <w:tab/>
        <w:tab/>
        <w:tab/>
        <w:tab/>
        <w:tab/>
        <w:t xml:space="preserve">уполномоченного представителя)</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sz w:val="28"/>
          <w:szCs w:val="28"/>
          <w:rtl w:val="0"/>
        </w:rPr>
        <w:t xml:space="preserve">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                             ___________________________________________</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0"/>
          <w:szCs w:val="20"/>
        </w:rPr>
      </w:pPr>
      <w:r w:rsidDel="00000000" w:rsidR="00000000" w:rsidRPr="00000000">
        <w:rPr>
          <w:sz w:val="20"/>
          <w:szCs w:val="20"/>
          <w:rtl w:val="0"/>
        </w:rPr>
        <w:t xml:space="preserve">(подпись проверяющего)                                  (подпись уполномоченного представителя юридического          </w:t>
        <w:tab/>
        <w:tab/>
        <w:tab/>
        <w:tab/>
        <w:tab/>
        <w:tab/>
        <w:t xml:space="preserve">       лица, индивидуального предпринимателя, его              </w:t>
        <w:tab/>
        <w:tab/>
        <w:tab/>
        <w:tab/>
        <w:tab/>
        <w:tab/>
        <w:tab/>
        <w:t xml:space="preserve">уполномоченного представителя)</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rtl w:val="0"/>
        </w:rPr>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tabs>
          <w:tab w:val="left" w:pos="540"/>
          <w:tab w:val="left" w:pos="720"/>
        </w:tabs>
        <w:ind w:firstLine="540"/>
        <w:contextualSpacing w:val="0"/>
        <w:jc w:val="both"/>
        <w:rPr/>
      </w:pPr>
      <w:r w:rsidDel="00000000" w:rsidR="00000000" w:rsidRPr="00000000">
        <w:rPr>
          <w:rtl w:val="0"/>
        </w:rPr>
        <w:t xml:space="preserve">Прилагаемые документы: ________________________________________</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Подписи лиц, проводивших проверку:</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sz w:val="28"/>
          <w:szCs w:val="28"/>
          <w:rtl w:val="0"/>
        </w:rPr>
        <w:t xml:space="preserve">_________________________________</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sz w:val="28"/>
          <w:szCs w:val="28"/>
          <w:rtl w:val="0"/>
        </w:rPr>
        <w:t xml:space="preserve">_________________________________</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rtl w:val="0"/>
        </w:rPr>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С актом проверки ознакомлен(а), копию акта со всеми приложениями получил(а): _____________________________________________________________________________</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2"/>
          <w:szCs w:val="22"/>
        </w:rPr>
      </w:pPr>
      <w:r w:rsidDel="00000000" w:rsidR="00000000" w:rsidRPr="00000000">
        <w:rPr>
          <w:sz w:val="22"/>
          <w:szCs w:val="22"/>
          <w:rtl w:val="0"/>
        </w:rPr>
        <w:t xml:space="preserve">(</w:t>
      </w:r>
      <w:r w:rsidDel="00000000" w:rsidR="00000000" w:rsidRPr="00000000">
        <w:rPr>
          <w:sz w:val="20"/>
          <w:szCs w:val="20"/>
          <w:rtl w:val="0"/>
        </w:rPr>
        <w:t xml:space="preserve">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Del="00000000" w:rsidR="00000000" w:rsidRPr="00000000">
        <w:rPr>
          <w:rtl w:val="0"/>
        </w:rPr>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rtl w:val="0"/>
        </w:rPr>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 __________ 20__ г.                                                                     ____________________</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sz w:val="20"/>
          <w:szCs w:val="20"/>
          <w:rtl w:val="0"/>
        </w:rPr>
        <w:t xml:space="preserve">                                                                                                                                          (подпись)</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Пометка об отказе ознакомления с актом проверки:</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sz w:val="28"/>
          <w:szCs w:val="28"/>
          <w:rtl w:val="0"/>
        </w:rPr>
        <w:t xml:space="preserve">_________________________________________________</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0"/>
          <w:szCs w:val="20"/>
        </w:rPr>
      </w:pPr>
      <w:r w:rsidDel="00000000" w:rsidR="00000000" w:rsidRPr="00000000">
        <w:rPr>
          <w:sz w:val="20"/>
          <w:szCs w:val="20"/>
          <w:rtl w:val="0"/>
        </w:rPr>
        <w:t xml:space="preserve">(подпись уполномоченного  должностного лица (лиц), проводившего проверку)</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ind w:left="6372" w:firstLine="707.9999999999995"/>
        <w:contextualSpacing w:val="0"/>
        <w:jc w:val="both"/>
        <w:rPr>
          <w:sz w:val="20"/>
          <w:szCs w:val="20"/>
        </w:rPr>
      </w:pPr>
      <w:r w:rsidDel="00000000" w:rsidR="00000000" w:rsidRPr="00000000">
        <w:rPr>
          <w:rtl w:val="0"/>
        </w:rPr>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tab/>
        <w:tab/>
        <w:tab/>
        <w:tab/>
        <w:tab/>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t xml:space="preserve">ПРИЛОЖЕНИЕ № 5</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rPr>
          <w:sz w:val="28"/>
          <w:szCs w:val="28"/>
        </w:rPr>
      </w:pPr>
      <w:r w:rsidDel="00000000" w:rsidR="00000000" w:rsidRPr="00000000">
        <w:rPr>
          <w:sz w:val="28"/>
          <w:szCs w:val="28"/>
          <w:rtl w:val="0"/>
        </w:rPr>
        <w:t xml:space="preserve">к   административному регламенту</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jc w:val="right"/>
        <w:rPr>
          <w:sz w:val="28"/>
          <w:szCs w:val="28"/>
        </w:rPr>
      </w:pPr>
      <w:r w:rsidDel="00000000" w:rsidR="00000000" w:rsidRPr="00000000">
        <w:rPr>
          <w:sz w:val="28"/>
          <w:szCs w:val="28"/>
          <w:rtl w:val="0"/>
        </w:rPr>
        <w:t xml:space="preserve">исполнения муниципальной функции </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tabs>
          <w:tab w:val="left" w:pos="5103"/>
        </w:tabs>
        <w:contextualSpacing w:val="0"/>
        <w:jc w:val="both"/>
        <w:rPr>
          <w:sz w:val="28"/>
          <w:szCs w:val="28"/>
        </w:rPr>
      </w:pPr>
      <w:r w:rsidDel="00000000" w:rsidR="00000000" w:rsidRPr="00000000">
        <w:rPr>
          <w:sz w:val="28"/>
          <w:szCs w:val="28"/>
          <w:rtl w:val="0"/>
        </w:rPr>
        <w:t xml:space="preserve">                                                                    «Осуществление  муниципального</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tabs>
          <w:tab w:val="left" w:pos="5103"/>
        </w:tabs>
        <w:ind w:left="5103" w:firstLine="0"/>
        <w:contextualSpacing w:val="0"/>
        <w:jc w:val="both"/>
        <w:rPr>
          <w:sz w:val="28"/>
          <w:szCs w:val="28"/>
        </w:rPr>
      </w:pPr>
      <w:r w:rsidDel="00000000" w:rsidR="00000000" w:rsidRPr="00000000">
        <w:rPr>
          <w:sz w:val="28"/>
          <w:szCs w:val="28"/>
          <w:rtl w:val="0"/>
        </w:rPr>
        <w:t xml:space="preserve">жилищного контроля на территории                                           Октябрьского  сельского поселения</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tabs>
          <w:tab w:val="left" w:pos="5103"/>
        </w:tabs>
        <w:contextualSpacing w:val="0"/>
        <w:rPr>
          <w:sz w:val="28"/>
          <w:szCs w:val="28"/>
        </w:rPr>
      </w:pPr>
      <w:r w:rsidDel="00000000" w:rsidR="00000000" w:rsidRPr="00000000">
        <w:rPr>
          <w:sz w:val="28"/>
          <w:szCs w:val="28"/>
          <w:rtl w:val="0"/>
        </w:rPr>
        <w:t xml:space="preserve">                                                                         Крыловского района»</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rtl w:val="0"/>
        </w:rPr>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rtl w:val="0"/>
        </w:rPr>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i w:val="1"/>
          <w:sz w:val="28"/>
          <w:szCs w:val="28"/>
          <w:rtl w:val="0"/>
        </w:rPr>
        <w:tab/>
      </w:r>
      <w:r w:rsidDel="00000000" w:rsidR="00000000" w:rsidRPr="00000000">
        <w:rPr>
          <w:rtl w:val="0"/>
        </w:rPr>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b w:val="1"/>
        </w:rPr>
      </w:pPr>
      <w:r w:rsidDel="00000000" w:rsidR="00000000" w:rsidRPr="00000000">
        <w:rPr>
          <w:b w:val="1"/>
          <w:rtl w:val="0"/>
        </w:rPr>
        <w:t xml:space="preserve"> ПРЕДПИСАНИЕ № ____</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center"/>
        <w:rPr>
          <w:b w:val="1"/>
        </w:rPr>
      </w:pPr>
      <w:r w:rsidDel="00000000" w:rsidR="00000000" w:rsidRPr="00000000">
        <w:rPr>
          <w:b w:val="1"/>
          <w:rtl w:val="0"/>
        </w:rPr>
        <w:t xml:space="preserve">об устранении нарушений законодательства</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b w:val="1"/>
        </w:rPr>
      </w:pPr>
      <w:r w:rsidDel="00000000" w:rsidR="00000000" w:rsidRPr="00000000">
        <w:rPr>
          <w:rtl w:val="0"/>
        </w:rPr>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 ____________ 20__ г.                                      _________________________</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                                                                                    (место составления)</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                                          ПРЕДПИСЫВАЮ:</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(полное и сокращенное наименование проверяемого юридического лица, Ф.И.О. индивидуального предпринимателя, которому выдается предписание)</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r>
    </w:p>
    <w:tbl>
      <w:tblPr>
        <w:tblStyle w:val="Table7"/>
        <w:tblW w:w="10151.0" w:type="dxa"/>
        <w:jc w:val="left"/>
        <w:tblInd w:w="7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71"/>
        <w:gridCol w:w="3105"/>
        <w:gridCol w:w="2160"/>
        <w:gridCol w:w="3915"/>
        <w:tblGridChange w:id="0">
          <w:tblGrid>
            <w:gridCol w:w="971"/>
            <w:gridCol w:w="3105"/>
            <w:gridCol w:w="2160"/>
            <w:gridCol w:w="3915"/>
          </w:tblGrid>
        </w:tblGridChange>
      </w:tblGrid>
      <w:tr>
        <w:trPr>
          <w:trHeight w:val="360" w:hRule="atLeast"/>
        </w:trPr>
        <w:tc>
          <w:tcPr>
            <w:shd w:fill="auto" w:val="clear"/>
            <w:tcMar>
              <w:top w:w="0.0" w:type="dxa"/>
              <w:left w:w="70.0" w:type="dxa"/>
              <w:bottom w:w="0.0" w:type="dxa"/>
              <w:right w:w="7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ind w:firstLine="1"/>
              <w:contextualSpacing w:val="0"/>
              <w:jc w:val="center"/>
              <w:rPr/>
            </w:pPr>
            <w:r w:rsidDel="00000000" w:rsidR="00000000" w:rsidRPr="00000000">
              <w:rPr>
                <w:rtl w:val="0"/>
              </w:rPr>
              <w:t xml:space="preserve">№  </w:t>
              <w:br w:type="textWrapping"/>
              <w:t xml:space="preserve">п/п</w:t>
            </w: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ind w:firstLine="1"/>
              <w:contextualSpacing w:val="0"/>
              <w:jc w:val="center"/>
              <w:rPr/>
            </w:pPr>
            <w:r w:rsidDel="00000000" w:rsidR="00000000" w:rsidRPr="00000000">
              <w:rPr>
                <w:rtl w:val="0"/>
              </w:rPr>
              <w:t xml:space="preserve">Содержание предписания</w:t>
            </w: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ind w:firstLine="1"/>
              <w:contextualSpacing w:val="0"/>
              <w:jc w:val="center"/>
              <w:rPr/>
            </w:pPr>
            <w:r w:rsidDel="00000000" w:rsidR="00000000" w:rsidRPr="00000000">
              <w:rPr>
                <w:rtl w:val="0"/>
              </w:rPr>
              <w:t xml:space="preserve">Срок исполнения</w:t>
            </w: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ind w:firstLine="1"/>
              <w:contextualSpacing w:val="0"/>
              <w:jc w:val="center"/>
              <w:rPr/>
            </w:pPr>
            <w:r w:rsidDel="00000000" w:rsidR="00000000" w:rsidRPr="00000000">
              <w:rPr>
                <w:rtl w:val="0"/>
              </w:rPr>
              <w:t xml:space="preserve">Основание (ссылка на нормативный правовой акт)</w:t>
            </w:r>
          </w:p>
        </w:tc>
      </w:tr>
      <w:tr>
        <w:trPr>
          <w:trHeight w:val="240" w:hRule="atLeast"/>
        </w:trPr>
        <w:tc>
          <w:tcPr>
            <w:shd w:fill="auto" w:val="clear"/>
            <w:tcMar>
              <w:top w:w="0.0" w:type="dxa"/>
              <w:left w:w="70.0" w:type="dxa"/>
              <w:bottom w:w="0.0" w:type="dxa"/>
              <w:right w:w="7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w:t>
            </w: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3</w:t>
            </w: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4</w:t>
            </w:r>
          </w:p>
        </w:tc>
      </w:tr>
      <w:tr>
        <w:trPr>
          <w:trHeight w:val="240" w:hRule="atLeast"/>
        </w:trPr>
        <w:tc>
          <w:tcPr>
            <w:shd w:fill="auto" w:val="clear"/>
            <w:tcMar>
              <w:top w:w="0.0" w:type="dxa"/>
              <w:left w:w="70.0" w:type="dxa"/>
              <w:bottom w:w="0.0" w:type="dxa"/>
              <w:right w:w="70.0" w:type="dxa"/>
            </w:tcMar>
            <w:vAlign w:val="top"/>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1</w:t>
            </w: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r>
      <w:tr>
        <w:trPr>
          <w:trHeight w:val="240" w:hRule="atLeast"/>
        </w:trPr>
        <w:tc>
          <w:tcPr>
            <w:shd w:fill="auto" w:val="clear"/>
            <w:tcMar>
              <w:top w:w="0.0" w:type="dxa"/>
              <w:left w:w="70.0" w:type="dxa"/>
              <w:bottom w:w="0.0" w:type="dxa"/>
              <w:right w:w="70.0" w:type="dxa"/>
            </w:tcMar>
            <w:vAlign w:val="top"/>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w:t>
            </w: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r>
      <w:tr>
        <w:trPr>
          <w:trHeight w:val="240" w:hRule="atLeast"/>
        </w:trPr>
        <w:tc>
          <w:tcPr>
            <w:shd w:fill="auto" w:val="clear"/>
            <w:tcMar>
              <w:top w:w="0.0" w:type="dxa"/>
              <w:left w:w="70.0" w:type="dxa"/>
              <w:bottom w:w="0.0" w:type="dxa"/>
              <w:right w:w="7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3</w:t>
            </w: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r>
    </w:tbl>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Лицо, которому выдано предписание, обязано отправить информацию о выполнении пунктов настоящего предписания в адрес органа муниципального жилищного контроля  не  позднее чем через 7 дней  по  истечении срока выполнения соответствующих пунктов предписания.</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                             ______________________</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(наименование должностного лица)      (подпись)       фамилия, имя, отчество</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М.П.</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pPr>
      <w:r w:rsidDel="00000000" w:rsidR="00000000" w:rsidRPr="00000000">
        <w:rPr>
          <w:rtl w:val="0"/>
        </w:rPr>
        <w:t xml:space="preserve">Предписание получено:</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                             _________________</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(Должность, фамилия, имя, отчество )                                           (подпись) </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ind w:left="6372" w:firstLine="707.9999999999995"/>
        <w:contextualSpacing w:val="0"/>
        <w:jc w:val="both"/>
        <w:rPr/>
      </w:pPr>
      <w:r w:rsidDel="00000000" w:rsidR="00000000" w:rsidRPr="00000000">
        <w:rPr>
          <w:rtl w:val="0"/>
        </w:rPr>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ind w:left="6372" w:firstLine="707.9999999999995"/>
        <w:contextualSpacing w:val="0"/>
        <w:jc w:val="both"/>
        <w:rPr/>
      </w:pPr>
      <w:r w:rsidDel="00000000" w:rsidR="00000000" w:rsidRPr="00000000">
        <w:rPr>
          <w:rtl w:val="0"/>
        </w:rPr>
        <w:t xml:space="preserve">Дата</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ind w:left="6372" w:firstLine="707.9999999999995"/>
        <w:contextualSpacing w:val="0"/>
        <w:jc w:val="both"/>
        <w:rPr/>
      </w:pP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ind w:left="6372" w:firstLine="707.9999999999995"/>
        <w:contextualSpacing w:val="0"/>
        <w:jc w:val="both"/>
        <w:rPr/>
      </w:pPr>
      <w:r w:rsidDel="00000000" w:rsidR="00000000" w:rsidRPr="00000000">
        <w:rPr>
          <w:rtl w:val="0"/>
        </w:rPr>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ind w:left="6372" w:firstLine="707.9999999999995"/>
        <w:contextualSpacing w:val="0"/>
        <w:jc w:val="both"/>
        <w:rPr/>
      </w:pPr>
      <w:r w:rsidDel="00000000" w:rsidR="00000000" w:rsidRPr="00000000">
        <w:rPr>
          <w:rtl w:val="0"/>
        </w:rPr>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ind w:left="6372" w:firstLine="707.9999999999995"/>
        <w:contextualSpacing w:val="0"/>
        <w:jc w:val="both"/>
        <w:rPr/>
      </w:pPr>
      <w:r w:rsidDel="00000000" w:rsidR="00000000" w:rsidRPr="00000000">
        <w:rPr>
          <w:rtl w:val="0"/>
        </w:rPr>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tabs>
          <w:tab w:val="left" w:pos="3585"/>
        </w:tabs>
        <w:contextualSpacing w:val="0"/>
        <w:rPr>
          <w:sz w:val="28"/>
          <w:szCs w:val="28"/>
        </w:rPr>
      </w:pPr>
      <w:r w:rsidDel="00000000" w:rsidR="00000000" w:rsidRPr="00000000">
        <w:rPr>
          <w:rtl w:val="0"/>
        </w:rPr>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tabs>
          <w:tab w:val="left" w:pos="3585"/>
        </w:tabs>
        <w:contextualSpacing w:val="0"/>
        <w:rPr>
          <w:sz w:val="28"/>
          <w:szCs w:val="28"/>
        </w:rPr>
      </w:pPr>
      <w:r w:rsidDel="00000000" w:rsidR="00000000" w:rsidRPr="00000000">
        <w:rPr>
          <w:rtl w:val="0"/>
        </w:rPr>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sz w:val="28"/>
          <w:szCs w:val="28"/>
        </w:rPr>
      </w:pPr>
      <w:r w:rsidDel="00000000" w:rsidR="00000000" w:rsidRPr="00000000">
        <w:rPr>
          <w:rtl w:val="0"/>
        </w:rPr>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t xml:space="preserve">ПРИЛОЖЕНИЕ № 6</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jc w:val="both"/>
        <w:rPr>
          <w:sz w:val="28"/>
          <w:szCs w:val="28"/>
        </w:rPr>
      </w:pPr>
      <w:r w:rsidDel="00000000" w:rsidR="00000000" w:rsidRPr="00000000">
        <w:rPr>
          <w:sz w:val="28"/>
          <w:szCs w:val="28"/>
          <w:rtl w:val="0"/>
        </w:rPr>
        <w:tab/>
        <w:tab/>
        <w:tab/>
        <w:tab/>
        <w:t xml:space="preserve">                              к  административному  регламенту</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jc w:val="both"/>
        <w:rPr>
          <w:sz w:val="28"/>
          <w:szCs w:val="28"/>
        </w:rPr>
      </w:pPr>
      <w:r w:rsidDel="00000000" w:rsidR="00000000" w:rsidRPr="00000000">
        <w:rPr>
          <w:sz w:val="28"/>
          <w:szCs w:val="28"/>
          <w:rtl w:val="0"/>
        </w:rPr>
        <w:t xml:space="preserve">исполнения муниципальной функции </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ind w:left="113" w:firstLine="851"/>
        <w:contextualSpacing w:val="0"/>
        <w:jc w:val="both"/>
        <w:rPr>
          <w:sz w:val="28"/>
          <w:szCs w:val="28"/>
        </w:rPr>
      </w:pPr>
      <w:r w:rsidDel="00000000" w:rsidR="00000000" w:rsidRPr="00000000">
        <w:rPr>
          <w:sz w:val="28"/>
          <w:szCs w:val="28"/>
          <w:rtl w:val="0"/>
        </w:rPr>
        <w:t xml:space="preserve">                                                       «Осуществление  муниципального</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tabs>
          <w:tab w:val="left" w:pos="5103"/>
        </w:tabs>
        <w:ind w:left="5103" w:hanging="2694"/>
        <w:contextualSpacing w:val="0"/>
        <w:jc w:val="both"/>
        <w:rPr>
          <w:sz w:val="28"/>
          <w:szCs w:val="28"/>
        </w:rPr>
      </w:pPr>
      <w:r w:rsidDel="00000000" w:rsidR="00000000" w:rsidRPr="00000000">
        <w:rPr>
          <w:sz w:val="28"/>
          <w:szCs w:val="28"/>
          <w:rtl w:val="0"/>
        </w:rPr>
        <w:t xml:space="preserve">                                    жилищного контроля на территории                                                      Октябрьского сельского поселения</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sz w:val="28"/>
          <w:szCs w:val="28"/>
        </w:rPr>
      </w:pPr>
      <w:r w:rsidDel="00000000" w:rsidR="00000000" w:rsidRPr="00000000">
        <w:rPr>
          <w:sz w:val="28"/>
          <w:szCs w:val="28"/>
          <w:rtl w:val="0"/>
        </w:rPr>
        <w:t xml:space="preserve">                                                                    Крыловского района»</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ind w:left="5103" w:firstLine="0"/>
        <w:contextualSpacing w:val="0"/>
        <w:jc w:val="right"/>
        <w:rPr/>
      </w:pPr>
      <w:r w:rsidDel="00000000" w:rsidR="00000000" w:rsidRPr="00000000">
        <w:rPr>
          <w:rtl w:val="0"/>
        </w:rPr>
        <w:tab/>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ind w:firstLine="540"/>
        <w:contextualSpacing w:val="0"/>
        <w:jc w:val="both"/>
        <w:rPr>
          <w:sz w:val="28"/>
          <w:szCs w:val="28"/>
        </w:rPr>
      </w:pPr>
      <w:r w:rsidDel="00000000" w:rsidR="00000000" w:rsidRPr="00000000">
        <w:rPr>
          <w:rtl w:val="0"/>
        </w:rPr>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ab/>
        <w:tab/>
      </w:r>
      <w:r w:rsidDel="00000000" w:rsidR="00000000" w:rsidRPr="00000000">
        <w:rPr>
          <w:rtl w:val="0"/>
        </w:rPr>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firstLine="0"/>
        <w:contextualSpacing w:val="0"/>
        <w:jc w:val="center"/>
        <w:rPr>
          <w:rFonts w:ascii="Courier New" w:cs="Courier New" w:eastAsia="Courier New" w:hAnsi="Courier New"/>
          <w:sz w:val="20"/>
          <w:szCs w:val="20"/>
        </w:rPr>
      </w:pPr>
      <w:r w:rsidDel="00000000" w:rsidR="00000000" w:rsidRPr="00000000">
        <w:rPr>
          <w:rFonts w:ascii="Times New Roman" w:cs="Times New Roman" w:eastAsia="Times New Roman" w:hAnsi="Times New Roman"/>
          <w:b w:val="1"/>
          <w:sz w:val="24"/>
          <w:szCs w:val="24"/>
          <w:rtl w:val="0"/>
        </w:rPr>
        <w:t xml:space="preserve">Образец решения</w:t>
      </w:r>
      <w:r w:rsidDel="00000000" w:rsidR="00000000" w:rsidRPr="00000000">
        <w:rPr>
          <w:rtl w:val="0"/>
        </w:rPr>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по жалобе на действие (бездействие) администрации  Октябрьского  сельского поселения или её должностного лица, муниципального служащего</w:t>
      </w:r>
      <w:r w:rsidDel="00000000" w:rsidR="00000000" w:rsidRPr="00000000">
        <w:rPr>
          <w:rtl w:val="0"/>
        </w:rPr>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Исх. от _______ № _________</w:t>
      </w:r>
      <w:r w:rsidDel="00000000" w:rsidR="00000000" w:rsidRPr="00000000">
        <w:rPr>
          <w:rtl w:val="0"/>
        </w:rPr>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РЕШЕНИЕ</w:t>
      </w:r>
      <w:r w:rsidDel="00000000" w:rsidR="00000000" w:rsidRPr="00000000">
        <w:rPr>
          <w:rtl w:val="0"/>
        </w:rPr>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по жалобе на решение, действие (бездействие)</w:t>
      </w:r>
      <w:r w:rsidDel="00000000" w:rsidR="00000000" w:rsidRPr="00000000">
        <w:rPr>
          <w:rtl w:val="0"/>
        </w:rPr>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органа или его должностного лица</w:t>
      </w:r>
      <w:r w:rsidDel="00000000" w:rsidR="00000000" w:rsidRPr="00000000">
        <w:rPr>
          <w:rtl w:val="0"/>
        </w:rPr>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Наименование органа или должность, фамилия и инициалы должностного лица органа, принявшего решение по жалобе: </w:t>
      </w:r>
      <w:r w:rsidDel="00000000" w:rsidR="00000000" w:rsidRPr="00000000">
        <w:rPr>
          <w:rFonts w:ascii="Times New Roman" w:cs="Times New Roman" w:eastAsia="Times New Roman" w:hAnsi="Times New Roman"/>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Наименование юридического лица или Ф.И.О. физического лица, обратившегося с жалобой </w:t>
      </w: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Номер жалобы, дата и место принятия решения: </w:t>
      </w:r>
      <w:r w:rsidDel="00000000" w:rsidR="00000000" w:rsidRPr="00000000">
        <w:rPr>
          <w:rFonts w:ascii="Times New Roman" w:cs="Times New Roman" w:eastAsia="Times New Roman" w:hAnsi="Times New Roman"/>
          <w:sz w:val="20"/>
          <w:szCs w:val="20"/>
          <w:rtl w:val="0"/>
        </w:rPr>
        <w:t xml:space="preserve">______________________________________________</w:t>
      </w:r>
      <w:r w:rsidDel="00000000" w:rsidR="00000000" w:rsidRPr="00000000">
        <w:rPr>
          <w:rtl w:val="0"/>
        </w:rPr>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Изложение жалобы по существу: </w:t>
      </w:r>
      <w:r w:rsidDel="00000000" w:rsidR="00000000" w:rsidRPr="00000000">
        <w:rPr>
          <w:rFonts w:ascii="Times New Roman" w:cs="Times New Roman" w:eastAsia="Times New Roman" w:hAnsi="Times New Roman"/>
          <w:sz w:val="20"/>
          <w:szCs w:val="20"/>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Изложение возражений, объяснений заявителя: _______________________________________</w:t>
      </w:r>
      <w:r w:rsidDel="00000000" w:rsidR="00000000" w:rsidRPr="00000000">
        <w:rPr>
          <w:rtl w:val="0"/>
        </w:rPr>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УСТАНОВЛЕНО:</w:t>
      </w:r>
      <w:r w:rsidDel="00000000" w:rsidR="00000000" w:rsidRPr="00000000">
        <w:rPr>
          <w:rtl w:val="0"/>
        </w:rPr>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Фактические и иные обстоятельства дела, установленные органом или должностным лицом, рассматривающим жалобу: </w:t>
      </w: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w:t>
      </w:r>
      <w:r w:rsidDel="00000000" w:rsidR="00000000" w:rsidRPr="00000000">
        <w:rPr>
          <w:rtl w:val="0"/>
        </w:rPr>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Доказательства, на которых основаны  выводы  по результатам рассмотрения жалобы: </w:t>
      </w: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 </w:t>
      </w: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На основании изложенного</w:t>
      </w:r>
      <w:r w:rsidDel="00000000" w:rsidR="00000000" w:rsidRPr="00000000">
        <w:rPr>
          <w:rtl w:val="0"/>
        </w:rPr>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РЕШЕНО:</w:t>
      </w:r>
      <w:r w:rsidDel="00000000" w:rsidR="00000000" w:rsidRPr="00000000">
        <w:rPr>
          <w:rtl w:val="0"/>
        </w:rPr>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1. _____________________________________________________________________________</w:t>
      </w:r>
      <w:r w:rsidDel="00000000" w:rsidR="00000000" w:rsidRPr="00000000">
        <w:rPr>
          <w:rtl w:val="0"/>
        </w:rPr>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(решение, принятое в отношении обжалованного</w:t>
      </w:r>
      <w:r w:rsidDel="00000000" w:rsidR="00000000" w:rsidRPr="00000000">
        <w:rPr>
          <w:rtl w:val="0"/>
        </w:rPr>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действия (бездействия), признано правомерным или неправомерным полностью</w:t>
      </w:r>
      <w:r w:rsidDel="00000000" w:rsidR="00000000" w:rsidRPr="00000000">
        <w:rPr>
          <w:rtl w:val="0"/>
        </w:rPr>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или частично или отменено полностью или частично)</w:t>
      </w:r>
      <w:r w:rsidDel="00000000" w:rsidR="00000000" w:rsidRPr="00000000">
        <w:rPr>
          <w:rtl w:val="0"/>
        </w:rPr>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2.____________________________________________________________________________</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(решение принято по существу жалобы, - удовлетворена </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или не удовлетворена полностью или частично)</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3. _____________________________________________________________________________</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ab/>
        <w:t xml:space="preserve">Настоящее решение может быть обжаловано в суде, арбитражном суде.</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Копия настоящего решения направлена  по адресу_____________________________________</w:t>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   _________________             _______________________</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(должность лица уполномоченного,               (подпись)                        (инициалы, фамилия)</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принявшего решение по жалобе)</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___________________________</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tabs>
          <w:tab w:val="left" w:pos="3585"/>
        </w:tabs>
        <w:contextualSpacing w:val="0"/>
        <w:rPr/>
      </w:pPr>
      <w:r w:rsidDel="00000000" w:rsidR="00000000" w:rsidRPr="00000000">
        <w:rPr>
          <w:rtl w:val="0"/>
        </w:rPr>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tabs>
          <w:tab w:val="left" w:pos="3585"/>
        </w:tabs>
        <w:contextualSpacing w:val="0"/>
        <w:rPr/>
      </w:pPr>
      <w:r w:rsidDel="00000000" w:rsidR="00000000" w:rsidRPr="00000000">
        <w:rPr>
          <w:rtl w:val="0"/>
        </w:rPr>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tabs>
          <w:tab w:val="left" w:pos="3585"/>
        </w:tabs>
        <w:contextualSpacing w:val="0"/>
        <w:rPr/>
      </w:pPr>
      <w:r w:rsidDel="00000000" w:rsidR="00000000" w:rsidRPr="00000000">
        <w:rPr>
          <w:rtl w:val="0"/>
        </w:rPr>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right"/>
        <w:rPr>
          <w:sz w:val="28"/>
          <w:szCs w:val="28"/>
        </w:rPr>
      </w:pPr>
      <w:r w:rsidDel="00000000" w:rsidR="00000000" w:rsidRPr="00000000">
        <w:rPr>
          <w:rtl w:val="0"/>
        </w:rPr>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ind w:left="2832" w:firstLine="850.9999999999997"/>
        <w:contextualSpacing w:val="0"/>
        <w:jc w:val="right"/>
        <w:rPr>
          <w:sz w:val="28"/>
          <w:szCs w:val="28"/>
        </w:rPr>
      </w:pPr>
      <w:r w:rsidDel="00000000" w:rsidR="00000000" w:rsidRPr="00000000">
        <w:rPr>
          <w:rtl w:val="0"/>
        </w:rPr>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ind w:left="4813" w:firstLine="850.9999999999997"/>
        <w:contextualSpacing w:val="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ind w:left="4813" w:firstLine="850.9999999999997"/>
        <w:contextualSpacing w:val="0"/>
        <w:jc w:val="center"/>
        <w:rPr>
          <w:sz w:val="28"/>
          <w:szCs w:val="28"/>
        </w:rPr>
      </w:pPr>
      <w:r w:rsidDel="00000000" w:rsidR="00000000" w:rsidRPr="00000000">
        <w:rPr>
          <w:rtl w:val="0"/>
        </w:rPr>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ind w:left="4813" w:firstLine="850.9999999999997"/>
        <w:contextualSpacing w:val="0"/>
        <w:jc w:val="center"/>
        <w:rPr>
          <w:sz w:val="28"/>
          <w:szCs w:val="28"/>
        </w:rPr>
      </w:pPr>
      <w:r w:rsidDel="00000000" w:rsidR="00000000" w:rsidRPr="00000000">
        <w:rPr>
          <w:rtl w:val="0"/>
        </w:rPr>
      </w:r>
    </w:p>
    <w:sectPr>
      <w:pgSz w:h="16838" w:w="11906"/>
      <w:pgMar w:bottom="1134" w:top="1134" w:left="1701" w:righ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