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4F" w:rsidRPr="00E7060F" w:rsidRDefault="00AB354F" w:rsidP="004906B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E706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</w:t>
      </w:r>
      <w:r w:rsidR="00F9463B" w:rsidRPr="00E706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ОКТЯБРЬСКОГО</w:t>
      </w:r>
      <w:r w:rsidRPr="00E706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:rsidR="00AB354F" w:rsidRPr="00E7060F" w:rsidRDefault="00AB354F" w:rsidP="004906B3">
      <w:pPr>
        <w:pStyle w:val="3"/>
        <w:rPr>
          <w:color w:val="000000" w:themeColor="text1"/>
        </w:rPr>
      </w:pPr>
      <w:r w:rsidRPr="00E7060F">
        <w:rPr>
          <w:color w:val="000000" w:themeColor="text1"/>
        </w:rPr>
        <w:t>КРЫЛОВСКОГО РАЙОНА</w:t>
      </w:r>
    </w:p>
    <w:p w:rsidR="00B46E29" w:rsidRPr="00E7060F" w:rsidRDefault="00B46E29" w:rsidP="004906B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06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ЧЕТВЕРТОГО СОЗЫВА</w:t>
      </w:r>
    </w:p>
    <w:p w:rsidR="00AB354F" w:rsidRPr="00E7060F" w:rsidRDefault="00AB354F" w:rsidP="00AB354F">
      <w:pPr>
        <w:rPr>
          <w:i/>
          <w:color w:val="000000" w:themeColor="text1"/>
          <w:sz w:val="28"/>
          <w:szCs w:val="28"/>
        </w:rPr>
      </w:pPr>
      <w:r w:rsidRPr="00E7060F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AB354F" w:rsidRPr="00E7060F" w:rsidRDefault="00AB354F" w:rsidP="00AB354F">
      <w:pPr>
        <w:pStyle w:val="3"/>
        <w:rPr>
          <w:color w:val="000000" w:themeColor="text1"/>
          <w:sz w:val="32"/>
          <w:szCs w:val="32"/>
        </w:rPr>
      </w:pPr>
      <w:r w:rsidRPr="00E7060F">
        <w:rPr>
          <w:color w:val="000000" w:themeColor="text1"/>
          <w:sz w:val="32"/>
          <w:szCs w:val="32"/>
        </w:rPr>
        <w:t>Р Е Ш Е Н И Е</w:t>
      </w:r>
    </w:p>
    <w:p w:rsidR="00AB354F" w:rsidRPr="00E7060F" w:rsidRDefault="00AB354F" w:rsidP="00AB354F">
      <w:pPr>
        <w:pStyle w:val="a3"/>
        <w:jc w:val="left"/>
        <w:rPr>
          <w:b/>
          <w:color w:val="000000" w:themeColor="text1"/>
        </w:rPr>
      </w:pPr>
    </w:p>
    <w:p w:rsidR="00AB354F" w:rsidRPr="00E7060F" w:rsidRDefault="00AB354F" w:rsidP="00AB354F">
      <w:pPr>
        <w:pStyle w:val="a3"/>
        <w:rPr>
          <w:b/>
          <w:color w:val="000000" w:themeColor="text1"/>
          <w:sz w:val="24"/>
          <w:szCs w:val="24"/>
          <w:u w:val="single"/>
        </w:rPr>
      </w:pPr>
      <w:r w:rsidRPr="00E7060F">
        <w:rPr>
          <w:color w:val="000000" w:themeColor="text1"/>
        </w:rPr>
        <w:t xml:space="preserve">от </w:t>
      </w:r>
      <w:r w:rsidR="00E67B55" w:rsidRPr="00E7060F">
        <w:rPr>
          <w:color w:val="000000" w:themeColor="text1"/>
        </w:rPr>
        <w:t>23</w:t>
      </w:r>
      <w:r w:rsidR="00E01D55" w:rsidRPr="00E7060F">
        <w:rPr>
          <w:color w:val="000000" w:themeColor="text1"/>
        </w:rPr>
        <w:t>.</w:t>
      </w:r>
      <w:r w:rsidR="00E67B55" w:rsidRPr="00E7060F">
        <w:rPr>
          <w:color w:val="000000" w:themeColor="text1"/>
        </w:rPr>
        <w:t>03</w:t>
      </w:r>
      <w:r w:rsidR="00E01D55" w:rsidRPr="00E7060F">
        <w:rPr>
          <w:color w:val="000000" w:themeColor="text1"/>
        </w:rPr>
        <w:t>.20</w:t>
      </w:r>
      <w:r w:rsidR="00E67B55" w:rsidRPr="00E7060F">
        <w:rPr>
          <w:color w:val="000000" w:themeColor="text1"/>
        </w:rPr>
        <w:t>22</w:t>
      </w:r>
      <w:r w:rsidRPr="00E7060F">
        <w:rPr>
          <w:b/>
          <w:color w:val="000000" w:themeColor="text1"/>
          <w:sz w:val="24"/>
          <w:szCs w:val="24"/>
        </w:rPr>
        <w:t xml:space="preserve">     </w:t>
      </w:r>
      <w:r w:rsidR="00B47907" w:rsidRPr="00E7060F">
        <w:rPr>
          <w:b/>
          <w:color w:val="000000" w:themeColor="text1"/>
          <w:sz w:val="24"/>
          <w:szCs w:val="24"/>
        </w:rPr>
        <w:t xml:space="preserve">                                             </w:t>
      </w:r>
      <w:r w:rsidRPr="00E7060F">
        <w:rPr>
          <w:b/>
          <w:color w:val="000000" w:themeColor="text1"/>
          <w:sz w:val="24"/>
          <w:szCs w:val="24"/>
        </w:rPr>
        <w:t xml:space="preserve">             </w:t>
      </w:r>
      <w:r w:rsidRPr="00E7060F">
        <w:rPr>
          <w:color w:val="000000" w:themeColor="text1"/>
        </w:rPr>
        <w:t xml:space="preserve"> № </w:t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/>
          <w:color w:val="000000" w:themeColor="text1"/>
          <w:sz w:val="24"/>
          <w:szCs w:val="24"/>
        </w:rPr>
        <w:softHyphen/>
      </w:r>
      <w:r w:rsidRPr="00E7060F">
        <w:rPr>
          <w:bCs/>
          <w:color w:val="000000" w:themeColor="text1"/>
          <w:szCs w:val="24"/>
        </w:rPr>
        <w:t xml:space="preserve"> </w:t>
      </w:r>
      <w:r w:rsidR="008D6F16" w:rsidRPr="00E7060F">
        <w:rPr>
          <w:bCs/>
          <w:color w:val="000000" w:themeColor="text1"/>
          <w:szCs w:val="24"/>
        </w:rPr>
        <w:t>141</w:t>
      </w:r>
      <w:r w:rsidRPr="00E7060F">
        <w:rPr>
          <w:bCs/>
          <w:color w:val="000000" w:themeColor="text1"/>
          <w:szCs w:val="24"/>
        </w:rPr>
        <w:t xml:space="preserve">    </w:t>
      </w:r>
      <w:r w:rsidRPr="00E7060F">
        <w:rPr>
          <w:b/>
          <w:color w:val="000000" w:themeColor="text1"/>
          <w:sz w:val="24"/>
          <w:szCs w:val="24"/>
        </w:rPr>
        <w:t xml:space="preserve">              </w:t>
      </w:r>
    </w:p>
    <w:p w:rsidR="00AB354F" w:rsidRPr="00300E1E" w:rsidRDefault="00AB354F" w:rsidP="00E434A9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 w:rsidRPr="00E7060F">
        <w:rPr>
          <w:rFonts w:ascii="Times New Roman" w:hAnsi="Times New Roman" w:cs="Times New Roman"/>
          <w:color w:val="000000" w:themeColor="text1"/>
          <w:sz w:val="28"/>
          <w:szCs w:val="28"/>
        </w:rPr>
        <w:t>ст-ца</w:t>
      </w:r>
      <w:proofErr w:type="spellEnd"/>
      <w:r w:rsidRPr="00E7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4A9" w:rsidRPr="00E7060F">
        <w:rPr>
          <w:rFonts w:ascii="Times New Roman" w:hAnsi="Times New Roman" w:cs="Times New Roman"/>
          <w:color w:val="000000" w:themeColor="text1"/>
          <w:sz w:val="28"/>
          <w:szCs w:val="28"/>
        </w:rPr>
        <w:t>Октяб</w:t>
      </w:r>
      <w:r w:rsidR="00E01D55" w:rsidRPr="00E7060F">
        <w:rPr>
          <w:rFonts w:ascii="Times New Roman" w:hAnsi="Times New Roman" w:cs="Times New Roman"/>
          <w:color w:val="000000" w:themeColor="text1"/>
          <w:sz w:val="28"/>
          <w:szCs w:val="28"/>
        </w:rPr>
        <w:t>рьская</w:t>
      </w:r>
      <w:bookmarkEnd w:id="0"/>
    </w:p>
    <w:p w:rsidR="00AB354F" w:rsidRDefault="00F9463B" w:rsidP="00AB354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B354F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="00AB354F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E434A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47907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AB354F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88</w:t>
      </w:r>
      <w:r w:rsidR="00B47907">
        <w:rPr>
          <w:rFonts w:ascii="Times New Roman" w:hAnsi="Times New Roman" w:cs="Times New Roman"/>
          <w:sz w:val="28"/>
          <w:szCs w:val="28"/>
        </w:rPr>
        <w:t xml:space="preserve"> «</w:t>
      </w:r>
      <w:r w:rsidR="00AB354F">
        <w:rPr>
          <w:rFonts w:ascii="Times New Roman" w:hAnsi="Times New Roman" w:cs="Times New Roman"/>
          <w:sz w:val="28"/>
          <w:szCs w:val="28"/>
        </w:rPr>
        <w:t xml:space="preserve">О земельном налоге на территории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="00AB35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B354F" w:rsidRDefault="00AB354F" w:rsidP="00AB354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района»</w:t>
      </w:r>
    </w:p>
    <w:p w:rsidR="00AB354F" w:rsidRDefault="00AB354F" w:rsidP="00AB354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B354F" w:rsidRDefault="00AB354F" w:rsidP="00AB354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B354F" w:rsidRDefault="00AB354F" w:rsidP="00AB354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В соответствии с главой 31 Налогового кодекса Российской Федерации, Федеральным законом от </w:t>
      </w:r>
      <w:r w:rsidR="003A6321">
        <w:rPr>
          <w:rFonts w:ascii="Times New Roman" w:hAnsi="Times New Roman" w:cs="Times New Roman"/>
          <w:b w:val="0"/>
          <w:sz w:val="28"/>
          <w:szCs w:val="28"/>
        </w:rPr>
        <w:t>29 сентября 2019 года №325-ФЗ «О внесении изменений в части первую и вторую Налогового кодекса Российской Федерации» Федеральным законом от 2 июля 2021 года №305-ФЗ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FA679C">
        <w:rPr>
          <w:rFonts w:ascii="Times New Roman" w:hAnsi="Times New Roman" w:cs="Times New Roman"/>
          <w:b w:val="0"/>
          <w:sz w:val="28"/>
          <w:szCs w:val="28"/>
        </w:rPr>
        <w:t xml:space="preserve">, Федеральным законом от 06 октября 2003 года № 131-ФЗ «Об общих принципах организации местного самоуправления в Российской Федерации», статьей 26 Устава </w:t>
      </w:r>
      <w:r w:rsidR="00F9463B">
        <w:rPr>
          <w:rFonts w:ascii="Times New Roman" w:hAnsi="Times New Roman" w:cs="Times New Roman"/>
          <w:b w:val="0"/>
          <w:sz w:val="28"/>
          <w:szCs w:val="28"/>
        </w:rPr>
        <w:t>Октябрьского</w:t>
      </w:r>
      <w:r w:rsidR="00FA679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Крыловского района,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  </w:t>
      </w:r>
      <w:r w:rsidR="00F9463B">
        <w:rPr>
          <w:rFonts w:ascii="Times New Roman" w:hAnsi="Times New Roman" w:cs="Times New Roman"/>
          <w:b w:val="0"/>
          <w:sz w:val="28"/>
          <w:szCs w:val="28"/>
        </w:rPr>
        <w:t>Октябрьского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Крыловского района,  р е ш и л:</w:t>
      </w:r>
    </w:p>
    <w:p w:rsidR="00AB354F" w:rsidRPr="00DB6B45" w:rsidRDefault="00AB354F" w:rsidP="00AB354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1. Внести изменения в решение Совета </w:t>
      </w:r>
      <w:r w:rsidR="00F9463B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Октябрьского</w:t>
      </w:r>
      <w:r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Крыловского района от </w:t>
      </w:r>
      <w:r w:rsidR="00F9463B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27</w:t>
      </w:r>
      <w:r w:rsidR="00E434A9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октября </w:t>
      </w:r>
      <w:r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2017 </w:t>
      </w:r>
      <w:r w:rsidR="00E434A9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года </w:t>
      </w:r>
      <w:r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№1</w:t>
      </w:r>
      <w:r w:rsidR="00F9463B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88</w:t>
      </w:r>
      <w:r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 земельном налоге на территории </w:t>
      </w:r>
      <w:r w:rsidR="00F9463B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Октябрьского</w:t>
      </w:r>
      <w:r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Крыловского района»</w:t>
      </w:r>
      <w:r w:rsidR="00CB65F7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(с изменениями от 22 ноября 2019 года №20)</w:t>
      </w:r>
      <w:r w:rsidR="00FA679C"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Решение)</w:t>
      </w:r>
      <w:r w:rsidRPr="00CB65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</w:p>
    <w:p w:rsidR="00A85383" w:rsidRPr="00DB6B45" w:rsidRDefault="00B47907" w:rsidP="00A8538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2B4DD7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DB6B45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85383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Пункт</w:t>
      </w:r>
      <w:r w:rsidR="00DB6B45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5</w:t>
      </w:r>
      <w:r w:rsidR="00E46607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</w:t>
      </w:r>
      <w:r w:rsidR="00A85383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шения изложить в новой редакции:</w:t>
      </w:r>
    </w:p>
    <w:p w:rsidR="004906B3" w:rsidRPr="004906B3" w:rsidRDefault="00E46607" w:rsidP="004906B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A632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A85383" w:rsidRPr="003A6321">
        <w:rPr>
          <w:rFonts w:ascii="Times New Roman" w:hAnsi="Times New Roman" w:cs="Times New Roman"/>
          <w:b w:val="0"/>
          <w:color w:val="FF0000"/>
          <w:sz w:val="28"/>
          <w:szCs w:val="28"/>
        </w:rPr>
        <w:tab/>
      </w:r>
      <w:r w:rsidR="00A85383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DB6B45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A85383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DB6B45" w:rsidRPr="00DB6B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льготу.».</w:t>
      </w:r>
    </w:p>
    <w:p w:rsidR="00AB354F" w:rsidRPr="00BA01F4" w:rsidRDefault="00AB354F" w:rsidP="004906B3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906B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настоящего решения возложить на </w:t>
      </w:r>
      <w:r w:rsidR="00532A6A"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депутатской </w:t>
      </w:r>
      <w:r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532A6A"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r w:rsidR="00532A6A"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Октябрьского</w:t>
      </w:r>
      <w:r w:rsidRPr="00490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Pr="00BA0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по </w:t>
      </w:r>
      <w:r w:rsidR="00532A6A" w:rsidRPr="00BA01F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 – бюджетной и экономической политике</w:t>
      </w:r>
      <w:r w:rsidRPr="00BA0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A6A" w:rsidRPr="00BA01F4">
        <w:rPr>
          <w:rFonts w:ascii="Times New Roman" w:hAnsi="Times New Roman" w:cs="Times New Roman"/>
          <w:color w:val="000000" w:themeColor="text1"/>
          <w:sz w:val="28"/>
          <w:szCs w:val="28"/>
        </w:rPr>
        <w:t>И.М. Ильченко</w:t>
      </w:r>
      <w:r w:rsidRPr="00BA01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17B9" w:rsidRPr="00BA01F4" w:rsidRDefault="00BA01F4" w:rsidP="00BA01F4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1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Решение вступает в силу не ранее, чем по истечении одного месяца со дня официального опубликования и распространяется на правоотношения, возникшие с 2 июля 2021 года.</w:t>
      </w:r>
    </w:p>
    <w:p w:rsidR="00CD17B9" w:rsidRDefault="00CD17B9" w:rsidP="00AB35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17B9" w:rsidRDefault="00CD17B9" w:rsidP="00AB35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01F4" w:rsidRDefault="00BA01F4" w:rsidP="00AB35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06B3" w:rsidRDefault="004906B3" w:rsidP="00AB35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17B9">
        <w:rPr>
          <w:rFonts w:ascii="Times New Roman" w:hAnsi="Times New Roman" w:cs="Times New Roman"/>
          <w:sz w:val="28"/>
          <w:szCs w:val="28"/>
        </w:rPr>
        <w:t>редседател</w:t>
      </w:r>
      <w:r w:rsidR="00ED36A9">
        <w:rPr>
          <w:rFonts w:ascii="Times New Roman" w:hAnsi="Times New Roman" w:cs="Times New Roman"/>
          <w:sz w:val="28"/>
          <w:szCs w:val="28"/>
        </w:rPr>
        <w:t>ь</w:t>
      </w:r>
      <w:r w:rsidR="00CD17B9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7B9">
        <w:rPr>
          <w:rFonts w:ascii="Times New Roman" w:hAnsi="Times New Roman" w:cs="Times New Roman"/>
          <w:sz w:val="28"/>
          <w:szCs w:val="28"/>
        </w:rPr>
        <w:t>Октябрьского</w:t>
      </w:r>
    </w:p>
    <w:p w:rsidR="00CD17B9" w:rsidRDefault="004906B3" w:rsidP="00AB35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CD17B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D17B9" w:rsidRPr="00AB354F" w:rsidRDefault="00CD17B9" w:rsidP="00AB35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      </w:t>
      </w:r>
      <w:r w:rsidR="004906B3">
        <w:rPr>
          <w:rFonts w:ascii="Times New Roman" w:hAnsi="Times New Roman" w:cs="Times New Roman"/>
          <w:sz w:val="28"/>
          <w:szCs w:val="28"/>
        </w:rPr>
        <w:t xml:space="preserve">К.В. </w:t>
      </w:r>
      <w:proofErr w:type="spellStart"/>
      <w:r w:rsidR="004906B3">
        <w:rPr>
          <w:rFonts w:ascii="Times New Roman" w:hAnsi="Times New Roman" w:cs="Times New Roman"/>
          <w:sz w:val="28"/>
          <w:szCs w:val="28"/>
        </w:rPr>
        <w:t>Муругов</w:t>
      </w:r>
      <w:proofErr w:type="spellEnd"/>
    </w:p>
    <w:p w:rsidR="00AB354F" w:rsidRPr="004906B3" w:rsidRDefault="004906B3" w:rsidP="00490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537A7" w:rsidRDefault="003537A7" w:rsidP="00AB35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06B3" w:rsidRDefault="00AB354F" w:rsidP="00AB354F">
      <w:pPr>
        <w:pStyle w:val="a5"/>
        <w:rPr>
          <w:rFonts w:ascii="Times New Roman" w:hAnsi="Times New Roman" w:cs="Times New Roman"/>
          <w:sz w:val="28"/>
          <w:szCs w:val="28"/>
        </w:rPr>
      </w:pPr>
      <w:r w:rsidRPr="00AB354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2A6A">
        <w:rPr>
          <w:rFonts w:ascii="Times New Roman" w:hAnsi="Times New Roman" w:cs="Times New Roman"/>
          <w:sz w:val="28"/>
          <w:szCs w:val="28"/>
        </w:rPr>
        <w:t>Октябрьского</w:t>
      </w:r>
    </w:p>
    <w:p w:rsidR="004906B3" w:rsidRDefault="004906B3" w:rsidP="00AB354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B354F" w:rsidRPr="00AB354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AB354F" w:rsidRPr="00AB354F" w:rsidRDefault="00AB354F" w:rsidP="00AB354F">
      <w:pPr>
        <w:pStyle w:val="a5"/>
        <w:rPr>
          <w:rFonts w:ascii="Times New Roman" w:hAnsi="Times New Roman" w:cs="Times New Roman"/>
          <w:sz w:val="28"/>
          <w:szCs w:val="28"/>
        </w:rPr>
      </w:pPr>
      <w:r w:rsidRPr="00AB354F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</w:t>
      </w:r>
      <w:r w:rsidR="00CB6CB7">
        <w:rPr>
          <w:rFonts w:ascii="Times New Roman" w:hAnsi="Times New Roman" w:cs="Times New Roman"/>
          <w:sz w:val="28"/>
          <w:szCs w:val="28"/>
        </w:rPr>
        <w:t xml:space="preserve">     </w:t>
      </w:r>
      <w:r w:rsidRPr="00AB354F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7B9">
        <w:rPr>
          <w:rFonts w:ascii="Times New Roman" w:hAnsi="Times New Roman" w:cs="Times New Roman"/>
          <w:sz w:val="28"/>
          <w:szCs w:val="28"/>
        </w:rPr>
        <w:t xml:space="preserve"> </w:t>
      </w:r>
      <w:r w:rsidRPr="00AB354F">
        <w:rPr>
          <w:rFonts w:ascii="Times New Roman" w:hAnsi="Times New Roman" w:cs="Times New Roman"/>
          <w:sz w:val="28"/>
          <w:szCs w:val="28"/>
        </w:rPr>
        <w:t xml:space="preserve"> </w:t>
      </w:r>
      <w:r w:rsidR="004906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2A6A">
        <w:rPr>
          <w:rFonts w:ascii="Times New Roman" w:hAnsi="Times New Roman" w:cs="Times New Roman"/>
          <w:sz w:val="28"/>
          <w:szCs w:val="28"/>
        </w:rPr>
        <w:t>А</w:t>
      </w:r>
      <w:r w:rsidRPr="00AB354F">
        <w:rPr>
          <w:rFonts w:ascii="Times New Roman" w:hAnsi="Times New Roman" w:cs="Times New Roman"/>
          <w:sz w:val="28"/>
          <w:szCs w:val="28"/>
        </w:rPr>
        <w:t>.</w:t>
      </w:r>
      <w:r w:rsidR="00532A6A">
        <w:rPr>
          <w:rFonts w:ascii="Times New Roman" w:hAnsi="Times New Roman" w:cs="Times New Roman"/>
          <w:sz w:val="28"/>
          <w:szCs w:val="28"/>
        </w:rPr>
        <w:t>А</w:t>
      </w:r>
      <w:r w:rsidRPr="00AB354F">
        <w:rPr>
          <w:rFonts w:ascii="Times New Roman" w:hAnsi="Times New Roman" w:cs="Times New Roman"/>
          <w:sz w:val="28"/>
          <w:szCs w:val="28"/>
        </w:rPr>
        <w:t>.</w:t>
      </w:r>
      <w:r w:rsidR="00635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A6A"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 w:rsidRPr="00AB3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54F" w:rsidRPr="00AB354F" w:rsidRDefault="00AB354F" w:rsidP="00AB35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C64B3" w:rsidRPr="00AB354F" w:rsidRDefault="004C64B3" w:rsidP="00AB354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C64B3" w:rsidRPr="00AB354F" w:rsidSect="00AA6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2B" w:rsidRDefault="0024182B" w:rsidP="00AA6F75">
      <w:pPr>
        <w:spacing w:after="0" w:line="240" w:lineRule="auto"/>
      </w:pPr>
      <w:r>
        <w:separator/>
      </w:r>
    </w:p>
  </w:endnote>
  <w:endnote w:type="continuationSeparator" w:id="0">
    <w:p w:rsidR="0024182B" w:rsidRDefault="0024182B" w:rsidP="00A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75" w:rsidRDefault="00AA6F7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75" w:rsidRDefault="00AA6F7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75" w:rsidRDefault="00AA6F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2B" w:rsidRDefault="0024182B" w:rsidP="00AA6F75">
      <w:pPr>
        <w:spacing w:after="0" w:line="240" w:lineRule="auto"/>
      </w:pPr>
      <w:r>
        <w:separator/>
      </w:r>
    </w:p>
  </w:footnote>
  <w:footnote w:type="continuationSeparator" w:id="0">
    <w:p w:rsidR="0024182B" w:rsidRDefault="0024182B" w:rsidP="00A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75" w:rsidRDefault="00AA6F7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341726"/>
      <w:docPartObj>
        <w:docPartGallery w:val="Page Numbers (Top of Page)"/>
        <w:docPartUnique/>
      </w:docPartObj>
    </w:sdtPr>
    <w:sdtEndPr/>
    <w:sdtContent>
      <w:p w:rsidR="00AA6F75" w:rsidRDefault="00AA6F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0F">
          <w:rPr>
            <w:noProof/>
          </w:rPr>
          <w:t>2</w:t>
        </w:r>
        <w:r>
          <w:fldChar w:fldCharType="end"/>
        </w:r>
      </w:p>
    </w:sdtContent>
  </w:sdt>
  <w:p w:rsidR="00AA6F75" w:rsidRDefault="00AA6F7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75" w:rsidRDefault="00AA6F7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4F"/>
    <w:rsid w:val="00055828"/>
    <w:rsid w:val="00096A7C"/>
    <w:rsid w:val="000A7244"/>
    <w:rsid w:val="000D5844"/>
    <w:rsid w:val="001853DB"/>
    <w:rsid w:val="001C53BF"/>
    <w:rsid w:val="0022233D"/>
    <w:rsid w:val="0024182B"/>
    <w:rsid w:val="00251459"/>
    <w:rsid w:val="002641DE"/>
    <w:rsid w:val="002872D6"/>
    <w:rsid w:val="002B4DD7"/>
    <w:rsid w:val="00300E1E"/>
    <w:rsid w:val="003537A7"/>
    <w:rsid w:val="003A6321"/>
    <w:rsid w:val="004906B3"/>
    <w:rsid w:val="004C64B3"/>
    <w:rsid w:val="004F509A"/>
    <w:rsid w:val="004F5E79"/>
    <w:rsid w:val="0050491A"/>
    <w:rsid w:val="00513700"/>
    <w:rsid w:val="00532A6A"/>
    <w:rsid w:val="005A0851"/>
    <w:rsid w:val="00635CDE"/>
    <w:rsid w:val="00642BC2"/>
    <w:rsid w:val="008442D6"/>
    <w:rsid w:val="008D6F16"/>
    <w:rsid w:val="00986D7B"/>
    <w:rsid w:val="009F4508"/>
    <w:rsid w:val="00A4200F"/>
    <w:rsid w:val="00A85383"/>
    <w:rsid w:val="00A8662C"/>
    <w:rsid w:val="00AA6F75"/>
    <w:rsid w:val="00AA711C"/>
    <w:rsid w:val="00AB354F"/>
    <w:rsid w:val="00AE172D"/>
    <w:rsid w:val="00B20F83"/>
    <w:rsid w:val="00B46E29"/>
    <w:rsid w:val="00B47907"/>
    <w:rsid w:val="00B903EE"/>
    <w:rsid w:val="00BA01F4"/>
    <w:rsid w:val="00BF6EFA"/>
    <w:rsid w:val="00C22D5B"/>
    <w:rsid w:val="00CB65F7"/>
    <w:rsid w:val="00CB6CB7"/>
    <w:rsid w:val="00CD17B9"/>
    <w:rsid w:val="00D3624C"/>
    <w:rsid w:val="00D9260A"/>
    <w:rsid w:val="00DB6B45"/>
    <w:rsid w:val="00DC48AA"/>
    <w:rsid w:val="00DF1760"/>
    <w:rsid w:val="00E01D55"/>
    <w:rsid w:val="00E35F6F"/>
    <w:rsid w:val="00E4030F"/>
    <w:rsid w:val="00E434A9"/>
    <w:rsid w:val="00E46607"/>
    <w:rsid w:val="00E46627"/>
    <w:rsid w:val="00E67B55"/>
    <w:rsid w:val="00E7060F"/>
    <w:rsid w:val="00EA6A9E"/>
    <w:rsid w:val="00ED36A9"/>
    <w:rsid w:val="00EE1996"/>
    <w:rsid w:val="00F42076"/>
    <w:rsid w:val="00F66B28"/>
    <w:rsid w:val="00F72A5C"/>
    <w:rsid w:val="00F92C6A"/>
    <w:rsid w:val="00F9463B"/>
    <w:rsid w:val="00FA679C"/>
    <w:rsid w:val="00FC2FEC"/>
    <w:rsid w:val="00FE608F"/>
    <w:rsid w:val="00FF0E7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1443A-9239-4973-A107-53E6C3C2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0F"/>
  </w:style>
  <w:style w:type="paragraph" w:styleId="3">
    <w:name w:val="heading 3"/>
    <w:basedOn w:val="a"/>
    <w:next w:val="a"/>
    <w:link w:val="30"/>
    <w:semiHidden/>
    <w:unhideWhenUsed/>
    <w:qFormat/>
    <w:rsid w:val="00AB35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35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AB35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AB354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AB35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uiPriority w:val="1"/>
    <w:qFormat/>
    <w:rsid w:val="00AB35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62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8538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A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6F75"/>
  </w:style>
  <w:style w:type="paragraph" w:styleId="ab">
    <w:name w:val="footer"/>
    <w:basedOn w:val="a"/>
    <w:link w:val="ac"/>
    <w:uiPriority w:val="99"/>
    <w:unhideWhenUsed/>
    <w:rsid w:val="00A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Sveta</cp:lastModifiedBy>
  <cp:revision>25</cp:revision>
  <cp:lastPrinted>2022-03-28T05:59:00Z</cp:lastPrinted>
  <dcterms:created xsi:type="dcterms:W3CDTF">2019-11-19T13:50:00Z</dcterms:created>
  <dcterms:modified xsi:type="dcterms:W3CDTF">2022-03-28T06:01:00Z</dcterms:modified>
</cp:coreProperties>
</file>