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0F" w:rsidRPr="00A60AF2" w:rsidRDefault="00D617D3" w:rsidP="00074375">
      <w:pPr>
        <w:spacing w:after="0" w:line="240" w:lineRule="auto"/>
        <w:rPr>
          <w:rFonts w:ascii="Times New Roman" w:hAnsi="Times New Roman"/>
          <w:b/>
          <w:sz w:val="32"/>
          <w:szCs w:val="32"/>
        </w:rPr>
      </w:pPr>
      <w:r>
        <w:rPr>
          <w:rFonts w:ascii="Times New Roman" w:hAnsi="Times New Roman"/>
          <w:b/>
          <w:sz w:val="32"/>
          <w:szCs w:val="32"/>
        </w:rPr>
        <w:t xml:space="preserve"> </w:t>
      </w:r>
    </w:p>
    <w:p w:rsidR="006D1FB1" w:rsidRPr="00A60AF2" w:rsidRDefault="006D1FB1" w:rsidP="006D1FB1">
      <w:pPr>
        <w:spacing w:after="0" w:line="240" w:lineRule="auto"/>
        <w:jc w:val="center"/>
        <w:rPr>
          <w:rFonts w:ascii="Times New Roman" w:hAnsi="Times New Roman"/>
          <w:b/>
          <w:sz w:val="32"/>
          <w:szCs w:val="32"/>
        </w:rPr>
      </w:pPr>
      <w:r w:rsidRPr="00A60AF2">
        <w:rPr>
          <w:rFonts w:ascii="Times New Roman" w:hAnsi="Times New Roman"/>
          <w:b/>
          <w:sz w:val="32"/>
          <w:szCs w:val="32"/>
        </w:rPr>
        <w:t>Отчет главы Октябрьского сельского поселения Крыловского района о результатах своей деятельности  и деятельности администрации Октябрьского сельского поселения Крыловского района за 201</w:t>
      </w:r>
      <w:r w:rsidR="003C55C9">
        <w:rPr>
          <w:rFonts w:ascii="Times New Roman" w:hAnsi="Times New Roman"/>
          <w:b/>
          <w:sz w:val="32"/>
          <w:szCs w:val="32"/>
        </w:rPr>
        <w:t>8</w:t>
      </w:r>
      <w:r w:rsidRPr="00A60AF2">
        <w:rPr>
          <w:rFonts w:ascii="Times New Roman" w:hAnsi="Times New Roman"/>
          <w:b/>
          <w:sz w:val="32"/>
          <w:szCs w:val="32"/>
        </w:rPr>
        <w:t xml:space="preserve"> год</w:t>
      </w:r>
    </w:p>
    <w:p w:rsidR="006D1FB1" w:rsidRPr="00A60AF2" w:rsidRDefault="006D1FB1" w:rsidP="006D1FB1">
      <w:pPr>
        <w:spacing w:after="0" w:line="240" w:lineRule="auto"/>
        <w:jc w:val="center"/>
        <w:rPr>
          <w:rFonts w:ascii="Times New Roman" w:hAnsi="Times New Roman"/>
          <w:sz w:val="32"/>
          <w:szCs w:val="32"/>
        </w:rPr>
      </w:pPr>
    </w:p>
    <w:p w:rsidR="00074375" w:rsidRPr="00A60AF2" w:rsidRDefault="00074375" w:rsidP="006D1FB1">
      <w:pPr>
        <w:spacing w:after="0" w:line="240" w:lineRule="auto"/>
        <w:jc w:val="both"/>
        <w:rPr>
          <w:rFonts w:ascii="Times New Roman" w:hAnsi="Times New Roman"/>
          <w:sz w:val="32"/>
          <w:szCs w:val="32"/>
        </w:rPr>
      </w:pPr>
    </w:p>
    <w:p w:rsidR="00912F50" w:rsidRDefault="00FE0EB9" w:rsidP="00D01188">
      <w:pPr>
        <w:pStyle w:val="ConsNormal"/>
        <w:widowControl/>
        <w:ind w:firstLine="851"/>
        <w:jc w:val="both"/>
        <w:rPr>
          <w:rFonts w:ascii="Times New Roman" w:hAnsi="Times New Roman"/>
          <w:sz w:val="32"/>
          <w:szCs w:val="28"/>
        </w:rPr>
      </w:pPr>
      <w:r>
        <w:rPr>
          <w:rFonts w:ascii="Times New Roman" w:hAnsi="Times New Roman"/>
          <w:sz w:val="32"/>
          <w:szCs w:val="28"/>
        </w:rPr>
        <w:t>У</w:t>
      </w:r>
      <w:r w:rsidR="00BD3396">
        <w:rPr>
          <w:rFonts w:ascii="Times New Roman" w:hAnsi="Times New Roman"/>
          <w:sz w:val="32"/>
          <w:szCs w:val="28"/>
        </w:rPr>
        <w:t xml:space="preserve">ровень социально-экономического развития поселения - </w:t>
      </w:r>
      <w:r>
        <w:rPr>
          <w:rFonts w:ascii="Times New Roman" w:hAnsi="Times New Roman"/>
          <w:sz w:val="32"/>
          <w:szCs w:val="28"/>
        </w:rPr>
        <w:t xml:space="preserve">это </w:t>
      </w:r>
      <w:r w:rsidR="00BD3396">
        <w:rPr>
          <w:rFonts w:ascii="Times New Roman" w:hAnsi="Times New Roman"/>
          <w:sz w:val="32"/>
          <w:szCs w:val="28"/>
        </w:rPr>
        <w:t>результат совместной работы администрации поселения</w:t>
      </w:r>
      <w:r w:rsidR="00CB3BD8">
        <w:rPr>
          <w:rFonts w:ascii="Times New Roman" w:hAnsi="Times New Roman"/>
          <w:sz w:val="32"/>
          <w:szCs w:val="28"/>
        </w:rPr>
        <w:t xml:space="preserve">, депутатов </w:t>
      </w:r>
      <w:r w:rsidR="00BD3396">
        <w:rPr>
          <w:rFonts w:ascii="Times New Roman" w:hAnsi="Times New Roman"/>
          <w:sz w:val="32"/>
          <w:szCs w:val="28"/>
        </w:rPr>
        <w:t>с организациями</w:t>
      </w:r>
      <w:r w:rsidR="002D3EA9">
        <w:rPr>
          <w:rFonts w:ascii="Times New Roman" w:hAnsi="Times New Roman"/>
          <w:sz w:val="32"/>
          <w:szCs w:val="28"/>
        </w:rPr>
        <w:t xml:space="preserve">, предприятиями </w:t>
      </w:r>
      <w:r w:rsidR="00BD3396">
        <w:rPr>
          <w:rFonts w:ascii="Times New Roman" w:hAnsi="Times New Roman"/>
          <w:sz w:val="32"/>
          <w:szCs w:val="28"/>
        </w:rPr>
        <w:t>и жителями</w:t>
      </w:r>
      <w:r w:rsidR="00CB3BD8">
        <w:rPr>
          <w:rFonts w:ascii="Times New Roman" w:hAnsi="Times New Roman"/>
          <w:sz w:val="32"/>
          <w:szCs w:val="28"/>
        </w:rPr>
        <w:t xml:space="preserve"> поселения</w:t>
      </w:r>
      <w:r w:rsidR="00BD3396">
        <w:rPr>
          <w:rFonts w:ascii="Times New Roman" w:hAnsi="Times New Roman"/>
          <w:sz w:val="32"/>
          <w:szCs w:val="28"/>
        </w:rPr>
        <w:t>, основн</w:t>
      </w:r>
      <w:r>
        <w:rPr>
          <w:rFonts w:ascii="Times New Roman" w:hAnsi="Times New Roman"/>
          <w:sz w:val="32"/>
          <w:szCs w:val="28"/>
        </w:rPr>
        <w:t xml:space="preserve">ой </w:t>
      </w:r>
      <w:r w:rsidR="00BD3396">
        <w:rPr>
          <w:rFonts w:ascii="Times New Roman" w:hAnsi="Times New Roman"/>
          <w:sz w:val="32"/>
          <w:szCs w:val="28"/>
        </w:rPr>
        <w:t>цель</w:t>
      </w:r>
      <w:r>
        <w:rPr>
          <w:rFonts w:ascii="Times New Roman" w:hAnsi="Times New Roman"/>
          <w:sz w:val="32"/>
          <w:szCs w:val="28"/>
        </w:rPr>
        <w:t>ю</w:t>
      </w:r>
      <w:r w:rsidR="00BD3396">
        <w:rPr>
          <w:rFonts w:ascii="Times New Roman" w:hAnsi="Times New Roman"/>
          <w:sz w:val="32"/>
          <w:szCs w:val="28"/>
        </w:rPr>
        <w:t xml:space="preserve"> которой </w:t>
      </w:r>
      <w:r>
        <w:rPr>
          <w:rFonts w:ascii="Times New Roman" w:hAnsi="Times New Roman"/>
          <w:sz w:val="32"/>
          <w:szCs w:val="28"/>
        </w:rPr>
        <w:t>является</w:t>
      </w:r>
      <w:r w:rsidR="00BD3396">
        <w:rPr>
          <w:rFonts w:ascii="Times New Roman" w:hAnsi="Times New Roman"/>
          <w:sz w:val="32"/>
          <w:szCs w:val="28"/>
        </w:rPr>
        <w:t xml:space="preserve"> повышение уровня благосостояния населения.</w:t>
      </w:r>
    </w:p>
    <w:p w:rsidR="00BD3396" w:rsidRDefault="00BD3396" w:rsidP="00D01188">
      <w:pPr>
        <w:pStyle w:val="ConsNormal"/>
        <w:widowControl/>
        <w:ind w:firstLine="851"/>
        <w:jc w:val="both"/>
        <w:rPr>
          <w:rFonts w:ascii="Times New Roman" w:hAnsi="Times New Roman"/>
          <w:sz w:val="32"/>
          <w:szCs w:val="28"/>
        </w:rPr>
      </w:pPr>
      <w:r>
        <w:rPr>
          <w:rFonts w:ascii="Times New Roman" w:hAnsi="Times New Roman"/>
          <w:sz w:val="32"/>
          <w:szCs w:val="28"/>
        </w:rPr>
        <w:t>Главная задача в работе администрации  поселения остается исполнение пол</w:t>
      </w:r>
      <w:r w:rsidR="002D3EA9">
        <w:rPr>
          <w:rFonts w:ascii="Times New Roman" w:hAnsi="Times New Roman"/>
          <w:sz w:val="32"/>
          <w:szCs w:val="28"/>
        </w:rPr>
        <w:t>номочий в соответствии с 131</w:t>
      </w:r>
      <w:r w:rsidR="00FE0EB9">
        <w:rPr>
          <w:rFonts w:ascii="Times New Roman" w:hAnsi="Times New Roman"/>
          <w:sz w:val="32"/>
          <w:szCs w:val="28"/>
        </w:rPr>
        <w:t xml:space="preserve"> -</w:t>
      </w:r>
      <w:r>
        <w:rPr>
          <w:rFonts w:ascii="Times New Roman" w:hAnsi="Times New Roman"/>
          <w:sz w:val="32"/>
          <w:szCs w:val="28"/>
        </w:rPr>
        <w:t xml:space="preserve"> Федеральным Закон</w:t>
      </w:r>
      <w:r w:rsidR="00E76E44">
        <w:rPr>
          <w:rFonts w:ascii="Times New Roman" w:hAnsi="Times New Roman"/>
          <w:sz w:val="32"/>
          <w:szCs w:val="28"/>
        </w:rPr>
        <w:t>о</w:t>
      </w:r>
      <w:r>
        <w:rPr>
          <w:rFonts w:ascii="Times New Roman" w:hAnsi="Times New Roman"/>
          <w:sz w:val="32"/>
          <w:szCs w:val="28"/>
        </w:rPr>
        <w:t>м «Об общих принципах организации местного самоуправления в Российской Федерации», Уставом поселения и другими федеральными и</w:t>
      </w:r>
      <w:r w:rsidR="001F1186">
        <w:rPr>
          <w:rFonts w:ascii="Times New Roman" w:hAnsi="Times New Roman"/>
          <w:sz w:val="32"/>
          <w:szCs w:val="28"/>
        </w:rPr>
        <w:t xml:space="preserve"> краевыми</w:t>
      </w:r>
      <w:r>
        <w:rPr>
          <w:rFonts w:ascii="Times New Roman" w:hAnsi="Times New Roman"/>
          <w:sz w:val="32"/>
          <w:szCs w:val="28"/>
        </w:rPr>
        <w:t xml:space="preserve"> правовыми актами.</w:t>
      </w:r>
      <w:r w:rsidR="00CE02F2">
        <w:rPr>
          <w:rFonts w:ascii="Times New Roman" w:hAnsi="Times New Roman"/>
          <w:sz w:val="32"/>
          <w:szCs w:val="28"/>
        </w:rPr>
        <w:t xml:space="preserve"> </w:t>
      </w:r>
    </w:p>
    <w:p w:rsidR="003C55C9" w:rsidRDefault="00FE0EB9" w:rsidP="00D01188">
      <w:pPr>
        <w:pStyle w:val="ConsNormal"/>
        <w:widowControl/>
        <w:ind w:firstLine="851"/>
        <w:jc w:val="both"/>
        <w:rPr>
          <w:rFonts w:ascii="Times New Roman" w:hAnsi="Times New Roman"/>
          <w:sz w:val="32"/>
          <w:szCs w:val="28"/>
        </w:rPr>
      </w:pPr>
      <w:r>
        <w:rPr>
          <w:rFonts w:ascii="Times New Roman" w:hAnsi="Times New Roman"/>
          <w:sz w:val="32"/>
          <w:szCs w:val="28"/>
        </w:rPr>
        <w:t>С</w:t>
      </w:r>
      <w:r w:rsidR="003C55C9">
        <w:rPr>
          <w:rFonts w:ascii="Times New Roman" w:hAnsi="Times New Roman"/>
          <w:sz w:val="32"/>
          <w:szCs w:val="28"/>
        </w:rPr>
        <w:t>огласно данны</w:t>
      </w:r>
      <w:r w:rsidR="007E637D">
        <w:rPr>
          <w:rFonts w:ascii="Times New Roman" w:hAnsi="Times New Roman"/>
          <w:sz w:val="32"/>
          <w:szCs w:val="28"/>
        </w:rPr>
        <w:t>х</w:t>
      </w:r>
      <w:r w:rsidR="003C55C9">
        <w:rPr>
          <w:rFonts w:ascii="Times New Roman" w:hAnsi="Times New Roman"/>
          <w:sz w:val="32"/>
          <w:szCs w:val="28"/>
        </w:rPr>
        <w:t xml:space="preserve"> похозяйственного учета, в Октябрьском сельском поселении проживает </w:t>
      </w:r>
      <w:r w:rsidR="003E5F23">
        <w:rPr>
          <w:rFonts w:ascii="Times New Roman" w:hAnsi="Times New Roman"/>
          <w:sz w:val="32"/>
          <w:szCs w:val="28"/>
        </w:rPr>
        <w:t>-</w:t>
      </w:r>
      <w:r w:rsidR="003C55C9">
        <w:rPr>
          <w:rFonts w:ascii="Times New Roman" w:hAnsi="Times New Roman"/>
          <w:sz w:val="32"/>
          <w:szCs w:val="28"/>
        </w:rPr>
        <w:t xml:space="preserve"> </w:t>
      </w:r>
      <w:r w:rsidR="006E53F4">
        <w:rPr>
          <w:rFonts w:ascii="Times New Roman" w:hAnsi="Times New Roman"/>
          <w:sz w:val="32"/>
          <w:szCs w:val="28"/>
        </w:rPr>
        <w:t xml:space="preserve">12075 </w:t>
      </w:r>
      <w:r w:rsidR="003C55C9">
        <w:rPr>
          <w:rFonts w:ascii="Times New Roman" w:hAnsi="Times New Roman"/>
          <w:sz w:val="32"/>
          <w:szCs w:val="28"/>
        </w:rPr>
        <w:t>челове</w:t>
      </w:r>
      <w:r w:rsidR="003E5F23">
        <w:rPr>
          <w:rFonts w:ascii="Times New Roman" w:hAnsi="Times New Roman"/>
          <w:sz w:val="32"/>
          <w:szCs w:val="28"/>
        </w:rPr>
        <w:t xml:space="preserve">к, </w:t>
      </w:r>
      <w:r w:rsidR="006E53F4">
        <w:rPr>
          <w:rFonts w:ascii="Times New Roman" w:hAnsi="Times New Roman"/>
          <w:sz w:val="32"/>
          <w:szCs w:val="28"/>
        </w:rPr>
        <w:t>за 2018 год родилось - 97</w:t>
      </w:r>
      <w:r w:rsidR="003C55C9">
        <w:rPr>
          <w:rFonts w:ascii="Times New Roman" w:hAnsi="Times New Roman"/>
          <w:sz w:val="32"/>
          <w:szCs w:val="28"/>
        </w:rPr>
        <w:t xml:space="preserve">, умерло </w:t>
      </w:r>
      <w:r w:rsidR="003E5F23">
        <w:rPr>
          <w:rFonts w:ascii="Times New Roman" w:hAnsi="Times New Roman"/>
          <w:sz w:val="32"/>
          <w:szCs w:val="28"/>
        </w:rPr>
        <w:t>-</w:t>
      </w:r>
      <w:r w:rsidR="006E53F4">
        <w:rPr>
          <w:rFonts w:ascii="Times New Roman" w:hAnsi="Times New Roman"/>
          <w:sz w:val="32"/>
          <w:szCs w:val="28"/>
        </w:rPr>
        <w:t xml:space="preserve"> 153</w:t>
      </w:r>
      <w:r w:rsidR="003C55C9">
        <w:rPr>
          <w:rFonts w:ascii="Times New Roman" w:hAnsi="Times New Roman"/>
          <w:sz w:val="32"/>
          <w:szCs w:val="28"/>
        </w:rPr>
        <w:t xml:space="preserve"> человек</w:t>
      </w:r>
      <w:r w:rsidR="007E637D">
        <w:rPr>
          <w:rFonts w:ascii="Times New Roman" w:hAnsi="Times New Roman"/>
          <w:sz w:val="32"/>
          <w:szCs w:val="28"/>
        </w:rPr>
        <w:t>а</w:t>
      </w:r>
      <w:r w:rsidR="003C55C9">
        <w:rPr>
          <w:rFonts w:ascii="Times New Roman" w:hAnsi="Times New Roman"/>
          <w:sz w:val="32"/>
          <w:szCs w:val="28"/>
        </w:rPr>
        <w:t xml:space="preserve"> (</w:t>
      </w:r>
      <w:r w:rsidR="003E5F23">
        <w:rPr>
          <w:rFonts w:ascii="Times New Roman" w:hAnsi="Times New Roman"/>
          <w:sz w:val="32"/>
          <w:szCs w:val="28"/>
        </w:rPr>
        <w:t xml:space="preserve">в 2017г. - </w:t>
      </w:r>
      <w:r w:rsidR="006E53F4">
        <w:rPr>
          <w:rFonts w:ascii="Times New Roman" w:hAnsi="Times New Roman"/>
          <w:sz w:val="32"/>
          <w:szCs w:val="28"/>
        </w:rPr>
        <w:t>92</w:t>
      </w:r>
      <w:r w:rsidR="006E53F4" w:rsidRPr="006E53F4">
        <w:rPr>
          <w:rFonts w:ascii="Times New Roman" w:hAnsi="Times New Roman"/>
          <w:sz w:val="32"/>
          <w:szCs w:val="28"/>
        </w:rPr>
        <w:t>/</w:t>
      </w:r>
      <w:r w:rsidR="006E53F4">
        <w:rPr>
          <w:rFonts w:ascii="Times New Roman" w:hAnsi="Times New Roman"/>
          <w:sz w:val="32"/>
          <w:szCs w:val="28"/>
        </w:rPr>
        <w:t>148</w:t>
      </w:r>
      <w:r w:rsidR="003C55C9">
        <w:rPr>
          <w:rFonts w:ascii="Times New Roman" w:hAnsi="Times New Roman"/>
          <w:sz w:val="32"/>
          <w:szCs w:val="28"/>
        </w:rPr>
        <w:t>)</w:t>
      </w:r>
      <w:r w:rsidR="003E5F23">
        <w:rPr>
          <w:rFonts w:ascii="Times New Roman" w:hAnsi="Times New Roman"/>
          <w:sz w:val="32"/>
          <w:szCs w:val="28"/>
        </w:rPr>
        <w:t xml:space="preserve"> численность трудоспособного населения согласно похозяйственному учету - </w:t>
      </w:r>
      <w:r w:rsidR="006E53F4">
        <w:rPr>
          <w:rFonts w:ascii="Times New Roman" w:hAnsi="Times New Roman"/>
          <w:sz w:val="32"/>
          <w:szCs w:val="28"/>
        </w:rPr>
        <w:t xml:space="preserve">6823 </w:t>
      </w:r>
      <w:r w:rsidR="003E5F23">
        <w:rPr>
          <w:rFonts w:ascii="Times New Roman" w:hAnsi="Times New Roman"/>
          <w:sz w:val="32"/>
          <w:szCs w:val="28"/>
        </w:rPr>
        <w:t>человек</w:t>
      </w:r>
      <w:r w:rsidR="00CE02F2">
        <w:rPr>
          <w:rFonts w:ascii="Times New Roman" w:hAnsi="Times New Roman"/>
          <w:sz w:val="32"/>
          <w:szCs w:val="28"/>
        </w:rPr>
        <w:t>а</w:t>
      </w:r>
      <w:r w:rsidR="006E53F4">
        <w:rPr>
          <w:rFonts w:ascii="Times New Roman" w:hAnsi="Times New Roman"/>
          <w:sz w:val="32"/>
          <w:szCs w:val="28"/>
        </w:rPr>
        <w:t>.</w:t>
      </w:r>
    </w:p>
    <w:p w:rsidR="003E5F23" w:rsidRDefault="004C7FBA" w:rsidP="00D01188">
      <w:pPr>
        <w:pStyle w:val="ConsNormal"/>
        <w:widowControl/>
        <w:ind w:firstLine="851"/>
        <w:jc w:val="both"/>
        <w:rPr>
          <w:rFonts w:ascii="Times New Roman" w:hAnsi="Times New Roman"/>
          <w:sz w:val="32"/>
          <w:szCs w:val="28"/>
        </w:rPr>
      </w:pPr>
      <w:r>
        <w:rPr>
          <w:rFonts w:ascii="Times New Roman" w:hAnsi="Times New Roman"/>
          <w:sz w:val="32"/>
          <w:szCs w:val="28"/>
        </w:rPr>
        <w:t xml:space="preserve">Уровень </w:t>
      </w:r>
      <w:r w:rsidRPr="004C7FBA">
        <w:rPr>
          <w:rFonts w:ascii="Times New Roman" w:hAnsi="Times New Roman"/>
          <w:sz w:val="32"/>
          <w:szCs w:val="28"/>
        </w:rPr>
        <w:t>регистрируемой</w:t>
      </w:r>
      <w:r>
        <w:rPr>
          <w:rFonts w:ascii="Times New Roman" w:hAnsi="Times New Roman"/>
          <w:sz w:val="32"/>
          <w:szCs w:val="28"/>
        </w:rPr>
        <w:t xml:space="preserve"> безработицы </w:t>
      </w:r>
      <w:r w:rsidR="003E5F23">
        <w:rPr>
          <w:rFonts w:ascii="Times New Roman" w:hAnsi="Times New Roman"/>
          <w:sz w:val="32"/>
          <w:szCs w:val="28"/>
        </w:rPr>
        <w:t xml:space="preserve">на 01.01.2019 </w:t>
      </w:r>
      <w:r>
        <w:rPr>
          <w:rFonts w:ascii="Times New Roman" w:hAnsi="Times New Roman"/>
          <w:sz w:val="32"/>
          <w:szCs w:val="28"/>
        </w:rPr>
        <w:t xml:space="preserve">составляет </w:t>
      </w:r>
      <w:r w:rsidR="003E5F23">
        <w:rPr>
          <w:rFonts w:ascii="Times New Roman" w:hAnsi="Times New Roman"/>
          <w:sz w:val="32"/>
          <w:szCs w:val="28"/>
        </w:rPr>
        <w:t xml:space="preserve">- </w:t>
      </w:r>
      <w:r>
        <w:rPr>
          <w:rFonts w:ascii="Times New Roman" w:hAnsi="Times New Roman"/>
          <w:sz w:val="32"/>
          <w:szCs w:val="28"/>
        </w:rPr>
        <w:t>0,5</w:t>
      </w:r>
      <w:r w:rsidRPr="003E78AB">
        <w:rPr>
          <w:rFonts w:ascii="Times New Roman" w:hAnsi="Times New Roman"/>
          <w:bCs/>
          <w:sz w:val="32"/>
          <w:szCs w:val="28"/>
        </w:rPr>
        <w:t>%</w:t>
      </w:r>
      <w:r w:rsidR="001B092F">
        <w:rPr>
          <w:rFonts w:ascii="Times New Roman" w:hAnsi="Times New Roman"/>
          <w:sz w:val="32"/>
          <w:szCs w:val="28"/>
        </w:rPr>
        <w:t xml:space="preserve">, что ниже </w:t>
      </w:r>
      <w:r w:rsidR="007E637D">
        <w:rPr>
          <w:rFonts w:ascii="Times New Roman" w:hAnsi="Times New Roman"/>
          <w:sz w:val="32"/>
          <w:szCs w:val="28"/>
        </w:rPr>
        <w:t>среднерайонного уровня</w:t>
      </w:r>
      <w:r w:rsidR="001B092F">
        <w:rPr>
          <w:rFonts w:ascii="Times New Roman" w:hAnsi="Times New Roman"/>
          <w:sz w:val="32"/>
          <w:szCs w:val="28"/>
        </w:rPr>
        <w:t xml:space="preserve"> (по району - 1</w:t>
      </w:r>
      <w:r w:rsidR="001B092F" w:rsidRPr="003E78AB">
        <w:rPr>
          <w:rFonts w:ascii="Times New Roman" w:hAnsi="Times New Roman"/>
          <w:bCs/>
          <w:sz w:val="32"/>
          <w:szCs w:val="28"/>
        </w:rPr>
        <w:t>%</w:t>
      </w:r>
      <w:r w:rsidR="001B092F">
        <w:rPr>
          <w:rFonts w:ascii="Times New Roman" w:hAnsi="Times New Roman"/>
          <w:sz w:val="32"/>
          <w:szCs w:val="28"/>
        </w:rPr>
        <w:t xml:space="preserve">), </w:t>
      </w:r>
      <w:r w:rsidR="00B25713">
        <w:rPr>
          <w:rFonts w:ascii="Times New Roman" w:hAnsi="Times New Roman"/>
          <w:sz w:val="32"/>
          <w:szCs w:val="28"/>
        </w:rPr>
        <w:t>и</w:t>
      </w:r>
      <w:r w:rsidR="001B092F">
        <w:rPr>
          <w:rFonts w:ascii="Times New Roman" w:hAnsi="Times New Roman"/>
          <w:sz w:val="32"/>
          <w:szCs w:val="28"/>
        </w:rPr>
        <w:t xml:space="preserve"> является </w:t>
      </w:r>
      <w:r w:rsidR="007D6627">
        <w:rPr>
          <w:rFonts w:ascii="Times New Roman" w:hAnsi="Times New Roman"/>
          <w:sz w:val="32"/>
          <w:szCs w:val="28"/>
        </w:rPr>
        <w:t>показателем высокой самозанятости населения</w:t>
      </w:r>
      <w:r w:rsidR="001B092F">
        <w:rPr>
          <w:rFonts w:ascii="Times New Roman" w:hAnsi="Times New Roman"/>
          <w:sz w:val="32"/>
          <w:szCs w:val="28"/>
        </w:rPr>
        <w:t>.</w:t>
      </w:r>
    </w:p>
    <w:p w:rsidR="00CB3BD8" w:rsidRDefault="003E5F23" w:rsidP="00D01188">
      <w:pPr>
        <w:pStyle w:val="ConsNormal"/>
        <w:widowControl/>
        <w:ind w:firstLine="851"/>
        <w:jc w:val="both"/>
        <w:rPr>
          <w:rFonts w:ascii="Times New Roman" w:hAnsi="Times New Roman"/>
          <w:sz w:val="32"/>
          <w:szCs w:val="28"/>
        </w:rPr>
      </w:pPr>
      <w:r>
        <w:rPr>
          <w:rFonts w:ascii="Times New Roman" w:hAnsi="Times New Roman"/>
          <w:sz w:val="32"/>
          <w:szCs w:val="28"/>
        </w:rPr>
        <w:t xml:space="preserve">Число действующих субъектов </w:t>
      </w:r>
      <w:r w:rsidR="001B092F">
        <w:rPr>
          <w:rFonts w:ascii="Times New Roman" w:hAnsi="Times New Roman"/>
          <w:sz w:val="32"/>
          <w:szCs w:val="28"/>
        </w:rPr>
        <w:t xml:space="preserve">среднего и </w:t>
      </w:r>
      <w:r>
        <w:rPr>
          <w:rFonts w:ascii="Times New Roman" w:hAnsi="Times New Roman"/>
          <w:sz w:val="32"/>
          <w:szCs w:val="28"/>
        </w:rPr>
        <w:t xml:space="preserve">малого предпринимательства - </w:t>
      </w:r>
      <w:r w:rsidR="00912F50">
        <w:rPr>
          <w:rFonts w:ascii="Times New Roman" w:hAnsi="Times New Roman"/>
          <w:sz w:val="32"/>
          <w:szCs w:val="28"/>
        </w:rPr>
        <w:t>319,</w:t>
      </w:r>
      <w:r>
        <w:rPr>
          <w:rFonts w:ascii="Times New Roman" w:hAnsi="Times New Roman"/>
          <w:sz w:val="32"/>
          <w:szCs w:val="28"/>
        </w:rPr>
        <w:t xml:space="preserve"> в том числе </w:t>
      </w:r>
      <w:r w:rsidR="00912F50">
        <w:rPr>
          <w:rFonts w:ascii="Times New Roman" w:hAnsi="Times New Roman"/>
          <w:sz w:val="32"/>
          <w:szCs w:val="28"/>
        </w:rPr>
        <w:t>35</w:t>
      </w:r>
      <w:r>
        <w:rPr>
          <w:rFonts w:ascii="Times New Roman" w:hAnsi="Times New Roman"/>
          <w:sz w:val="32"/>
          <w:szCs w:val="28"/>
        </w:rPr>
        <w:t xml:space="preserve"> юридических лиц,</w:t>
      </w:r>
      <w:r w:rsidR="00912F50">
        <w:rPr>
          <w:rFonts w:ascii="Times New Roman" w:hAnsi="Times New Roman"/>
          <w:sz w:val="32"/>
          <w:szCs w:val="28"/>
        </w:rPr>
        <w:t xml:space="preserve"> </w:t>
      </w:r>
      <w:r>
        <w:rPr>
          <w:rFonts w:ascii="Times New Roman" w:hAnsi="Times New Roman"/>
          <w:sz w:val="32"/>
          <w:szCs w:val="28"/>
        </w:rPr>
        <w:t xml:space="preserve"> сельскохозяйственных предприятий</w:t>
      </w:r>
      <w:r w:rsidR="007D6627">
        <w:rPr>
          <w:rFonts w:ascii="Times New Roman" w:hAnsi="Times New Roman"/>
          <w:sz w:val="32"/>
          <w:szCs w:val="28"/>
        </w:rPr>
        <w:t xml:space="preserve"> и КФХ</w:t>
      </w:r>
      <w:r>
        <w:rPr>
          <w:rFonts w:ascii="Times New Roman" w:hAnsi="Times New Roman"/>
          <w:sz w:val="32"/>
          <w:szCs w:val="28"/>
        </w:rPr>
        <w:t xml:space="preserve"> - </w:t>
      </w:r>
      <w:r w:rsidR="00912F50">
        <w:rPr>
          <w:rFonts w:ascii="Times New Roman" w:hAnsi="Times New Roman"/>
          <w:sz w:val="32"/>
          <w:szCs w:val="28"/>
        </w:rPr>
        <w:t>109</w:t>
      </w:r>
      <w:r>
        <w:rPr>
          <w:rFonts w:ascii="Times New Roman" w:hAnsi="Times New Roman"/>
          <w:sz w:val="32"/>
          <w:szCs w:val="28"/>
        </w:rPr>
        <w:t xml:space="preserve">, </w:t>
      </w:r>
      <w:r w:rsidR="004C7FBA">
        <w:rPr>
          <w:rFonts w:ascii="Times New Roman" w:hAnsi="Times New Roman"/>
          <w:sz w:val="32"/>
          <w:szCs w:val="28"/>
        </w:rPr>
        <w:t xml:space="preserve">транспортные услуги </w:t>
      </w:r>
      <w:r w:rsidR="00CB3BD8">
        <w:rPr>
          <w:rFonts w:ascii="Times New Roman" w:hAnsi="Times New Roman"/>
          <w:sz w:val="32"/>
          <w:szCs w:val="28"/>
        </w:rPr>
        <w:t xml:space="preserve">          </w:t>
      </w:r>
      <w:r w:rsidR="004C7FBA">
        <w:rPr>
          <w:rFonts w:ascii="Times New Roman" w:hAnsi="Times New Roman"/>
          <w:sz w:val="32"/>
          <w:szCs w:val="28"/>
        </w:rPr>
        <w:t xml:space="preserve">предоставляют </w:t>
      </w:r>
      <w:r w:rsidR="00CB3BD8">
        <w:rPr>
          <w:rFonts w:ascii="Times New Roman" w:hAnsi="Times New Roman"/>
          <w:sz w:val="32"/>
          <w:szCs w:val="28"/>
        </w:rPr>
        <w:t xml:space="preserve">      </w:t>
      </w:r>
      <w:r w:rsidR="004C7FBA">
        <w:rPr>
          <w:rFonts w:ascii="Times New Roman" w:hAnsi="Times New Roman"/>
          <w:sz w:val="32"/>
          <w:szCs w:val="28"/>
        </w:rPr>
        <w:t xml:space="preserve">12 </w:t>
      </w:r>
      <w:r w:rsidR="00CB3BD8">
        <w:rPr>
          <w:rFonts w:ascii="Times New Roman" w:hAnsi="Times New Roman"/>
          <w:sz w:val="32"/>
          <w:szCs w:val="28"/>
        </w:rPr>
        <w:t xml:space="preserve">    </w:t>
      </w:r>
      <w:r w:rsidR="004C7FBA">
        <w:rPr>
          <w:rFonts w:ascii="Times New Roman" w:hAnsi="Times New Roman"/>
          <w:sz w:val="32"/>
          <w:szCs w:val="28"/>
        </w:rPr>
        <w:t xml:space="preserve">хозяйствующих </w:t>
      </w:r>
      <w:r w:rsidR="00CB3BD8">
        <w:rPr>
          <w:rFonts w:ascii="Times New Roman" w:hAnsi="Times New Roman"/>
          <w:sz w:val="32"/>
          <w:szCs w:val="28"/>
        </w:rPr>
        <w:t xml:space="preserve">         </w:t>
      </w:r>
      <w:r w:rsidR="004C7FBA">
        <w:rPr>
          <w:rFonts w:ascii="Times New Roman" w:hAnsi="Times New Roman"/>
          <w:sz w:val="32"/>
          <w:szCs w:val="28"/>
        </w:rPr>
        <w:t xml:space="preserve">субъектов, </w:t>
      </w:r>
    </w:p>
    <w:p w:rsidR="003C55C9" w:rsidRPr="004C7FBA" w:rsidRDefault="00912F50" w:rsidP="00CB3BD8">
      <w:pPr>
        <w:pStyle w:val="ConsNormal"/>
        <w:widowControl/>
        <w:ind w:firstLine="0"/>
        <w:jc w:val="both"/>
        <w:rPr>
          <w:rFonts w:ascii="Times New Roman" w:hAnsi="Times New Roman"/>
          <w:sz w:val="32"/>
          <w:szCs w:val="28"/>
        </w:rPr>
      </w:pPr>
      <w:r>
        <w:rPr>
          <w:rFonts w:ascii="Times New Roman" w:hAnsi="Times New Roman"/>
          <w:sz w:val="32"/>
          <w:szCs w:val="28"/>
        </w:rPr>
        <w:t>в сфере промышленного производства - 14, в сфере переработки</w:t>
      </w:r>
      <w:r w:rsidRPr="00912F50">
        <w:rPr>
          <w:rFonts w:ascii="Times New Roman" w:hAnsi="Times New Roman"/>
          <w:sz w:val="32"/>
          <w:szCs w:val="28"/>
        </w:rPr>
        <w:t xml:space="preserve"> </w:t>
      </w:r>
      <w:r>
        <w:rPr>
          <w:rFonts w:ascii="Times New Roman" w:hAnsi="Times New Roman"/>
          <w:sz w:val="32"/>
          <w:szCs w:val="28"/>
        </w:rPr>
        <w:t>сельскохозяйственной продукции - 2,</w:t>
      </w:r>
      <w:r w:rsidR="004C7FBA">
        <w:rPr>
          <w:rFonts w:ascii="Times New Roman" w:hAnsi="Times New Roman"/>
          <w:sz w:val="32"/>
          <w:szCs w:val="28"/>
        </w:rPr>
        <w:t xml:space="preserve"> </w:t>
      </w:r>
      <w:r w:rsidR="003E5F23" w:rsidRPr="004C7FBA">
        <w:rPr>
          <w:rFonts w:ascii="Times New Roman" w:hAnsi="Times New Roman"/>
          <w:sz w:val="32"/>
          <w:szCs w:val="28"/>
        </w:rPr>
        <w:t xml:space="preserve">в сфере торговли действуют - </w:t>
      </w:r>
      <w:r w:rsidR="004C7FBA" w:rsidRPr="004C7FBA">
        <w:rPr>
          <w:rFonts w:ascii="Times New Roman" w:hAnsi="Times New Roman"/>
          <w:sz w:val="32"/>
          <w:szCs w:val="28"/>
        </w:rPr>
        <w:t xml:space="preserve">162 </w:t>
      </w:r>
      <w:r w:rsidR="004B2747" w:rsidRPr="004C7FBA">
        <w:rPr>
          <w:rFonts w:ascii="Times New Roman" w:hAnsi="Times New Roman"/>
          <w:sz w:val="32"/>
          <w:szCs w:val="28"/>
        </w:rPr>
        <w:t>хозяйствующих субъ</w:t>
      </w:r>
      <w:r w:rsidR="00CE02F2">
        <w:rPr>
          <w:rFonts w:ascii="Times New Roman" w:hAnsi="Times New Roman"/>
          <w:sz w:val="32"/>
          <w:szCs w:val="28"/>
        </w:rPr>
        <w:t>ект</w:t>
      </w:r>
      <w:r w:rsidR="00CB3BD8">
        <w:rPr>
          <w:rFonts w:ascii="Times New Roman" w:hAnsi="Times New Roman"/>
          <w:sz w:val="32"/>
          <w:szCs w:val="28"/>
        </w:rPr>
        <w:t xml:space="preserve">а, в сфере строительства -                              </w:t>
      </w:r>
      <w:r w:rsidR="004C7FBA" w:rsidRPr="004C7FBA">
        <w:rPr>
          <w:rFonts w:ascii="Times New Roman" w:hAnsi="Times New Roman"/>
          <w:sz w:val="32"/>
          <w:szCs w:val="28"/>
        </w:rPr>
        <w:t>5</w:t>
      </w:r>
      <w:r w:rsidR="00CB3BD8">
        <w:rPr>
          <w:rFonts w:ascii="Times New Roman" w:hAnsi="Times New Roman"/>
          <w:sz w:val="32"/>
          <w:szCs w:val="28"/>
        </w:rPr>
        <w:t xml:space="preserve"> </w:t>
      </w:r>
      <w:r w:rsidR="004B2747" w:rsidRPr="004C7FBA">
        <w:rPr>
          <w:rFonts w:ascii="Times New Roman" w:hAnsi="Times New Roman"/>
          <w:sz w:val="32"/>
          <w:szCs w:val="28"/>
        </w:rPr>
        <w:t xml:space="preserve"> индивидуальны</w:t>
      </w:r>
      <w:r w:rsidR="00CE02F2">
        <w:rPr>
          <w:rFonts w:ascii="Times New Roman" w:hAnsi="Times New Roman"/>
          <w:sz w:val="32"/>
          <w:szCs w:val="28"/>
        </w:rPr>
        <w:t>х</w:t>
      </w:r>
      <w:r w:rsidR="004B2747" w:rsidRPr="004C7FBA">
        <w:rPr>
          <w:rFonts w:ascii="Times New Roman" w:hAnsi="Times New Roman"/>
          <w:sz w:val="32"/>
          <w:szCs w:val="28"/>
        </w:rPr>
        <w:t xml:space="preserve"> предпринимател</w:t>
      </w:r>
      <w:r w:rsidR="00CE02F2">
        <w:rPr>
          <w:rFonts w:ascii="Times New Roman" w:hAnsi="Times New Roman"/>
          <w:sz w:val="32"/>
          <w:szCs w:val="28"/>
        </w:rPr>
        <w:t>ей</w:t>
      </w:r>
      <w:r w:rsidR="004B2747" w:rsidRPr="004C7FBA">
        <w:rPr>
          <w:rFonts w:ascii="Times New Roman" w:hAnsi="Times New Roman"/>
          <w:sz w:val="32"/>
          <w:szCs w:val="28"/>
        </w:rPr>
        <w:t xml:space="preserve">. </w:t>
      </w:r>
    </w:p>
    <w:p w:rsidR="00973251" w:rsidRPr="00973251" w:rsidRDefault="00973251" w:rsidP="00973251">
      <w:pPr>
        <w:spacing w:after="0" w:line="240" w:lineRule="auto"/>
        <w:ind w:firstLine="709"/>
        <w:jc w:val="both"/>
        <w:rPr>
          <w:rFonts w:ascii="Times New Roman" w:hAnsi="Times New Roman"/>
          <w:sz w:val="32"/>
          <w:szCs w:val="32"/>
        </w:rPr>
      </w:pPr>
      <w:r w:rsidRPr="00973251">
        <w:rPr>
          <w:rFonts w:ascii="Times New Roman" w:hAnsi="Times New Roman"/>
          <w:sz w:val="32"/>
          <w:szCs w:val="32"/>
        </w:rPr>
        <w:t xml:space="preserve">Общая площадь земель составляет </w:t>
      </w:r>
      <w:r w:rsidR="00A60716">
        <w:rPr>
          <w:rFonts w:ascii="Times New Roman" w:hAnsi="Times New Roman"/>
          <w:sz w:val="32"/>
          <w:szCs w:val="32"/>
        </w:rPr>
        <w:t>31158,5</w:t>
      </w:r>
      <w:r w:rsidRPr="00973251">
        <w:rPr>
          <w:rFonts w:ascii="Times New Roman" w:hAnsi="Times New Roman"/>
          <w:sz w:val="32"/>
          <w:szCs w:val="32"/>
        </w:rPr>
        <w:t xml:space="preserve"> га, в том числе земли сельхозназначения - </w:t>
      </w:r>
      <w:r>
        <w:rPr>
          <w:rFonts w:ascii="Times New Roman" w:hAnsi="Times New Roman"/>
          <w:sz w:val="32"/>
          <w:szCs w:val="32"/>
        </w:rPr>
        <w:t xml:space="preserve"> </w:t>
      </w:r>
      <w:r w:rsidR="00A60716">
        <w:rPr>
          <w:rFonts w:ascii="Times New Roman" w:hAnsi="Times New Roman"/>
          <w:sz w:val="32"/>
          <w:szCs w:val="32"/>
        </w:rPr>
        <w:t>28935</w:t>
      </w:r>
      <w:r w:rsidR="00CE02F2">
        <w:rPr>
          <w:rFonts w:ascii="Times New Roman" w:hAnsi="Times New Roman"/>
          <w:sz w:val="32"/>
          <w:szCs w:val="32"/>
        </w:rPr>
        <w:t xml:space="preserve"> </w:t>
      </w:r>
      <w:r>
        <w:rPr>
          <w:rFonts w:ascii="Times New Roman" w:hAnsi="Times New Roman"/>
          <w:sz w:val="32"/>
          <w:szCs w:val="32"/>
        </w:rPr>
        <w:t xml:space="preserve">га., из них  </w:t>
      </w:r>
      <w:r w:rsidR="00A60716">
        <w:rPr>
          <w:rFonts w:ascii="Times New Roman" w:hAnsi="Times New Roman"/>
          <w:sz w:val="32"/>
          <w:szCs w:val="32"/>
        </w:rPr>
        <w:t>26604</w:t>
      </w:r>
      <w:r w:rsidR="00CE02F2">
        <w:rPr>
          <w:rFonts w:ascii="Times New Roman" w:hAnsi="Times New Roman"/>
          <w:sz w:val="32"/>
          <w:szCs w:val="32"/>
        </w:rPr>
        <w:t xml:space="preserve"> </w:t>
      </w:r>
      <w:r>
        <w:rPr>
          <w:rFonts w:ascii="Times New Roman" w:hAnsi="Times New Roman"/>
          <w:sz w:val="32"/>
          <w:szCs w:val="32"/>
        </w:rPr>
        <w:t>га. пашни</w:t>
      </w:r>
      <w:r w:rsidR="00A60716">
        <w:rPr>
          <w:rFonts w:ascii="Times New Roman" w:hAnsi="Times New Roman"/>
          <w:sz w:val="32"/>
          <w:szCs w:val="32"/>
        </w:rPr>
        <w:t>.</w:t>
      </w:r>
    </w:p>
    <w:p w:rsidR="003C55C9" w:rsidRDefault="00973251" w:rsidP="00D01188">
      <w:pPr>
        <w:pStyle w:val="ConsNormal"/>
        <w:widowControl/>
        <w:ind w:firstLine="851"/>
        <w:jc w:val="both"/>
        <w:rPr>
          <w:rFonts w:ascii="Times New Roman" w:hAnsi="Times New Roman"/>
          <w:sz w:val="32"/>
          <w:szCs w:val="28"/>
        </w:rPr>
      </w:pPr>
      <w:r>
        <w:rPr>
          <w:rFonts w:ascii="Times New Roman" w:hAnsi="Times New Roman"/>
          <w:sz w:val="32"/>
          <w:szCs w:val="28"/>
        </w:rPr>
        <w:t>Бюджетообразующими предприятиями на территории Октябрьского сельского поселения являются:</w:t>
      </w:r>
    </w:p>
    <w:p w:rsidR="00973251" w:rsidRDefault="00973251" w:rsidP="00D01188">
      <w:pPr>
        <w:pStyle w:val="ConsNormal"/>
        <w:widowControl/>
        <w:ind w:firstLine="851"/>
        <w:jc w:val="both"/>
        <w:rPr>
          <w:rFonts w:ascii="Times New Roman" w:hAnsi="Times New Roman"/>
          <w:sz w:val="32"/>
          <w:szCs w:val="28"/>
        </w:rPr>
      </w:pPr>
      <w:r>
        <w:rPr>
          <w:rFonts w:ascii="Times New Roman" w:hAnsi="Times New Roman"/>
          <w:sz w:val="32"/>
          <w:szCs w:val="28"/>
        </w:rPr>
        <w:lastRenderedPageBreak/>
        <w:t>ОАО «Знамя Октября» (</w:t>
      </w:r>
      <w:r w:rsidR="00B76A47">
        <w:rPr>
          <w:rFonts w:ascii="Times New Roman" w:hAnsi="Times New Roman"/>
          <w:sz w:val="32"/>
          <w:szCs w:val="28"/>
        </w:rPr>
        <w:t>7840</w:t>
      </w:r>
      <w:r>
        <w:rPr>
          <w:rFonts w:ascii="Times New Roman" w:hAnsi="Times New Roman"/>
          <w:sz w:val="32"/>
          <w:szCs w:val="28"/>
        </w:rPr>
        <w:t>га)</w:t>
      </w:r>
      <w:r w:rsidR="00B76A47">
        <w:rPr>
          <w:rFonts w:ascii="Times New Roman" w:hAnsi="Times New Roman"/>
          <w:sz w:val="32"/>
          <w:szCs w:val="28"/>
        </w:rPr>
        <w:t>;</w:t>
      </w:r>
    </w:p>
    <w:p w:rsidR="00B76A47" w:rsidRDefault="00B76A47" w:rsidP="00D01188">
      <w:pPr>
        <w:pStyle w:val="ConsNormal"/>
        <w:widowControl/>
        <w:ind w:firstLine="851"/>
        <w:jc w:val="both"/>
        <w:rPr>
          <w:rFonts w:ascii="Times New Roman" w:hAnsi="Times New Roman"/>
          <w:sz w:val="32"/>
          <w:szCs w:val="28"/>
        </w:rPr>
      </w:pPr>
      <w:r>
        <w:rPr>
          <w:rFonts w:ascii="Times New Roman" w:hAnsi="Times New Roman"/>
          <w:sz w:val="32"/>
          <w:szCs w:val="28"/>
        </w:rPr>
        <w:t>ООО «Павловская-плюс» (2225га);</w:t>
      </w:r>
    </w:p>
    <w:p w:rsidR="003C55C9" w:rsidRDefault="00B76A47" w:rsidP="00D01188">
      <w:pPr>
        <w:pStyle w:val="ConsNormal"/>
        <w:widowControl/>
        <w:ind w:firstLine="851"/>
        <w:jc w:val="both"/>
        <w:rPr>
          <w:rFonts w:ascii="Times New Roman" w:hAnsi="Times New Roman"/>
          <w:sz w:val="32"/>
          <w:szCs w:val="28"/>
        </w:rPr>
      </w:pPr>
      <w:r>
        <w:rPr>
          <w:rFonts w:ascii="Times New Roman" w:hAnsi="Times New Roman"/>
          <w:sz w:val="32"/>
          <w:szCs w:val="28"/>
        </w:rPr>
        <w:t>ЗАО «Нива» - (2243га);</w:t>
      </w:r>
    </w:p>
    <w:p w:rsidR="003C55C9" w:rsidRDefault="00B76A47" w:rsidP="00D01188">
      <w:pPr>
        <w:pStyle w:val="ConsNormal"/>
        <w:widowControl/>
        <w:ind w:firstLine="851"/>
        <w:jc w:val="both"/>
        <w:rPr>
          <w:rFonts w:ascii="Times New Roman" w:hAnsi="Times New Roman"/>
          <w:sz w:val="32"/>
          <w:szCs w:val="28"/>
        </w:rPr>
      </w:pPr>
      <w:r>
        <w:rPr>
          <w:rFonts w:ascii="Times New Roman" w:hAnsi="Times New Roman"/>
          <w:sz w:val="32"/>
          <w:szCs w:val="28"/>
        </w:rPr>
        <w:t>КФХ «Бреус В.Г.» (1318га)</w:t>
      </w:r>
      <w:r w:rsidR="00CB3BD8">
        <w:rPr>
          <w:rFonts w:ascii="Times New Roman" w:hAnsi="Times New Roman"/>
          <w:sz w:val="32"/>
          <w:szCs w:val="28"/>
        </w:rPr>
        <w:t>;</w:t>
      </w:r>
    </w:p>
    <w:p w:rsidR="00CB3BD8" w:rsidRDefault="00CB3BD8" w:rsidP="00D01188">
      <w:pPr>
        <w:pStyle w:val="ConsNormal"/>
        <w:widowControl/>
        <w:ind w:firstLine="851"/>
        <w:jc w:val="both"/>
        <w:rPr>
          <w:rFonts w:ascii="Times New Roman" w:hAnsi="Times New Roman"/>
          <w:sz w:val="32"/>
          <w:szCs w:val="28"/>
        </w:rPr>
      </w:pPr>
      <w:r>
        <w:rPr>
          <w:rFonts w:ascii="Times New Roman" w:hAnsi="Times New Roman"/>
          <w:sz w:val="32"/>
          <w:szCs w:val="28"/>
        </w:rPr>
        <w:t>ОАО «Крыловский элеватор»;</w:t>
      </w:r>
    </w:p>
    <w:p w:rsidR="00CB3BD8" w:rsidRDefault="00CB3BD8" w:rsidP="00D01188">
      <w:pPr>
        <w:pStyle w:val="ConsNormal"/>
        <w:widowControl/>
        <w:ind w:firstLine="851"/>
        <w:jc w:val="both"/>
        <w:rPr>
          <w:rFonts w:ascii="Times New Roman" w:hAnsi="Times New Roman"/>
          <w:sz w:val="32"/>
          <w:szCs w:val="28"/>
        </w:rPr>
      </w:pPr>
      <w:r>
        <w:rPr>
          <w:rFonts w:ascii="Times New Roman" w:hAnsi="Times New Roman"/>
          <w:sz w:val="32"/>
          <w:szCs w:val="28"/>
        </w:rPr>
        <w:t>ООО «Кубань-Агрохимия»;</w:t>
      </w:r>
    </w:p>
    <w:p w:rsidR="00CB3BD8" w:rsidRDefault="00CB3BD8" w:rsidP="00D01188">
      <w:pPr>
        <w:pStyle w:val="ConsNormal"/>
        <w:widowControl/>
        <w:ind w:firstLine="851"/>
        <w:jc w:val="both"/>
        <w:rPr>
          <w:rFonts w:ascii="Times New Roman" w:hAnsi="Times New Roman"/>
          <w:sz w:val="32"/>
          <w:szCs w:val="28"/>
        </w:rPr>
      </w:pPr>
      <w:r>
        <w:rPr>
          <w:rFonts w:ascii="Times New Roman" w:hAnsi="Times New Roman"/>
          <w:sz w:val="32"/>
          <w:szCs w:val="28"/>
        </w:rPr>
        <w:t>ЗАО СП «Авангард».</w:t>
      </w:r>
    </w:p>
    <w:p w:rsidR="00CB3BD8" w:rsidRDefault="00973251" w:rsidP="00CB3BD8">
      <w:pPr>
        <w:spacing w:after="0" w:line="240" w:lineRule="auto"/>
        <w:ind w:firstLine="709"/>
        <w:jc w:val="both"/>
        <w:rPr>
          <w:rFonts w:ascii="Times New Roman" w:eastAsia="Times New Roman" w:hAnsi="Times New Roman"/>
          <w:color w:val="000000"/>
          <w:sz w:val="32"/>
          <w:szCs w:val="26"/>
          <w:lang w:eastAsia="ru-RU"/>
        </w:rPr>
      </w:pPr>
      <w:r w:rsidRPr="00973251">
        <w:rPr>
          <w:rFonts w:ascii="Times New Roman" w:eastAsia="Times New Roman" w:hAnsi="Times New Roman"/>
          <w:color w:val="000000"/>
          <w:sz w:val="32"/>
          <w:szCs w:val="26"/>
          <w:lang w:eastAsia="ru-RU"/>
        </w:rPr>
        <w:t xml:space="preserve">Сельхозпредприятия выращивают на землях поселения зерновые, зернобобовые, масленичные культуры, сахарную свеклу.  </w:t>
      </w:r>
    </w:p>
    <w:p w:rsidR="00973251" w:rsidRDefault="00D4685C" w:rsidP="00CB3BD8">
      <w:pPr>
        <w:spacing w:after="0" w:line="240" w:lineRule="auto"/>
        <w:ind w:firstLine="709"/>
        <w:jc w:val="both"/>
        <w:rPr>
          <w:rFonts w:ascii="Times New Roman" w:hAnsi="Times New Roman"/>
          <w:sz w:val="32"/>
          <w:szCs w:val="26"/>
        </w:rPr>
      </w:pPr>
      <w:r>
        <w:rPr>
          <w:rFonts w:ascii="Times New Roman" w:eastAsia="Times New Roman" w:hAnsi="Times New Roman"/>
          <w:color w:val="000000"/>
          <w:sz w:val="32"/>
          <w:szCs w:val="26"/>
          <w:lang w:eastAsia="ru-RU"/>
        </w:rPr>
        <w:t xml:space="preserve">Средняя </w:t>
      </w:r>
      <w:r>
        <w:rPr>
          <w:rFonts w:ascii="Times New Roman" w:eastAsia="Times New Roman" w:hAnsi="Times New Roman"/>
          <w:sz w:val="32"/>
          <w:szCs w:val="26"/>
          <w:lang w:eastAsia="ru-RU"/>
        </w:rPr>
        <w:t>у</w:t>
      </w:r>
      <w:r w:rsidR="00973251" w:rsidRPr="00973251">
        <w:rPr>
          <w:rFonts w:ascii="Times New Roman" w:eastAsia="Times New Roman" w:hAnsi="Times New Roman"/>
          <w:sz w:val="32"/>
          <w:szCs w:val="26"/>
          <w:lang w:eastAsia="ru-RU"/>
        </w:rPr>
        <w:t xml:space="preserve">рожайность составила: </w:t>
      </w:r>
      <w:r w:rsidR="00973251" w:rsidRPr="00973251">
        <w:rPr>
          <w:rFonts w:ascii="Times New Roman" w:hAnsi="Times New Roman"/>
          <w:sz w:val="32"/>
          <w:szCs w:val="26"/>
        </w:rPr>
        <w:t>озимой пшеницы –</w:t>
      </w:r>
      <w:r>
        <w:rPr>
          <w:rFonts w:ascii="Times New Roman" w:hAnsi="Times New Roman"/>
          <w:sz w:val="32"/>
          <w:szCs w:val="26"/>
        </w:rPr>
        <w:t xml:space="preserve"> </w:t>
      </w:r>
      <w:r w:rsidR="000807BB">
        <w:rPr>
          <w:rFonts w:ascii="Times New Roman" w:hAnsi="Times New Roman"/>
          <w:sz w:val="32"/>
          <w:szCs w:val="26"/>
        </w:rPr>
        <w:t xml:space="preserve">56,8 </w:t>
      </w:r>
      <w:r>
        <w:rPr>
          <w:rFonts w:ascii="Times New Roman" w:hAnsi="Times New Roman"/>
          <w:sz w:val="32"/>
          <w:szCs w:val="26"/>
        </w:rPr>
        <w:t xml:space="preserve">ц/га, озимого ячменя – </w:t>
      </w:r>
      <w:r w:rsidR="000807BB">
        <w:rPr>
          <w:rFonts w:ascii="Times New Roman" w:hAnsi="Times New Roman"/>
          <w:sz w:val="32"/>
          <w:szCs w:val="26"/>
        </w:rPr>
        <w:t xml:space="preserve">56,5 </w:t>
      </w:r>
      <w:r w:rsidR="00973251" w:rsidRPr="00973251">
        <w:rPr>
          <w:rFonts w:ascii="Times New Roman" w:hAnsi="Times New Roman"/>
          <w:sz w:val="32"/>
          <w:szCs w:val="26"/>
        </w:rPr>
        <w:t xml:space="preserve">ц/га, ярового ячменя – </w:t>
      </w:r>
      <w:r w:rsidR="000807BB">
        <w:rPr>
          <w:rFonts w:ascii="Times New Roman" w:hAnsi="Times New Roman"/>
          <w:sz w:val="32"/>
          <w:szCs w:val="26"/>
        </w:rPr>
        <w:t xml:space="preserve">39,9 </w:t>
      </w:r>
      <w:r>
        <w:rPr>
          <w:rFonts w:ascii="Times New Roman" w:hAnsi="Times New Roman"/>
          <w:sz w:val="32"/>
          <w:szCs w:val="26"/>
        </w:rPr>
        <w:t>ц/га</w:t>
      </w:r>
      <w:r w:rsidR="0052628F">
        <w:rPr>
          <w:rFonts w:ascii="Times New Roman" w:hAnsi="Times New Roman"/>
          <w:sz w:val="32"/>
          <w:szCs w:val="26"/>
        </w:rPr>
        <w:t xml:space="preserve">. По сравнению  с прошлогодними показателями урожайность меньше, это связано с непростыми погодными условиями </w:t>
      </w:r>
      <w:r w:rsidR="007E637D">
        <w:rPr>
          <w:rFonts w:ascii="Times New Roman" w:hAnsi="Times New Roman"/>
          <w:sz w:val="32"/>
          <w:szCs w:val="26"/>
        </w:rPr>
        <w:t>в 2018 году</w:t>
      </w:r>
      <w:r w:rsidR="0052628F">
        <w:rPr>
          <w:rFonts w:ascii="Times New Roman" w:hAnsi="Times New Roman"/>
          <w:sz w:val="32"/>
          <w:szCs w:val="26"/>
        </w:rPr>
        <w:t>.</w:t>
      </w:r>
    </w:p>
    <w:p w:rsidR="00643C72" w:rsidRPr="007D6627" w:rsidRDefault="00643C72" w:rsidP="00973251">
      <w:pPr>
        <w:spacing w:after="0" w:line="240" w:lineRule="auto"/>
        <w:ind w:firstLine="709"/>
        <w:jc w:val="both"/>
        <w:rPr>
          <w:rFonts w:ascii="Times New Roman" w:hAnsi="Times New Roman"/>
          <w:sz w:val="28"/>
          <w:szCs w:val="26"/>
        </w:rPr>
      </w:pPr>
    </w:p>
    <w:p w:rsidR="007D6627" w:rsidRDefault="007D6627" w:rsidP="007D6627">
      <w:pPr>
        <w:spacing w:after="0" w:line="240" w:lineRule="auto"/>
        <w:jc w:val="center"/>
        <w:rPr>
          <w:rFonts w:ascii="Times New Roman" w:hAnsi="Times New Roman"/>
          <w:b/>
          <w:sz w:val="32"/>
          <w:szCs w:val="26"/>
        </w:rPr>
      </w:pPr>
      <w:r w:rsidRPr="00C21705">
        <w:rPr>
          <w:rFonts w:ascii="Times New Roman" w:hAnsi="Times New Roman"/>
          <w:b/>
          <w:sz w:val="32"/>
          <w:szCs w:val="26"/>
        </w:rPr>
        <w:t>Похозяйственный учет, ЛПХ</w:t>
      </w:r>
    </w:p>
    <w:p w:rsidR="007D6627" w:rsidRPr="00C21705" w:rsidRDefault="007D6627" w:rsidP="007D6627">
      <w:pPr>
        <w:spacing w:after="0" w:line="240" w:lineRule="auto"/>
        <w:ind w:firstLine="709"/>
        <w:jc w:val="both"/>
        <w:rPr>
          <w:rFonts w:ascii="Times New Roman" w:hAnsi="Times New Roman"/>
          <w:sz w:val="32"/>
          <w:szCs w:val="26"/>
        </w:rPr>
      </w:pPr>
      <w:r>
        <w:rPr>
          <w:rFonts w:ascii="Times New Roman" w:hAnsi="Times New Roman"/>
          <w:sz w:val="32"/>
          <w:szCs w:val="26"/>
        </w:rPr>
        <w:t>По данным похозяйственных книг о</w:t>
      </w:r>
      <w:r w:rsidRPr="00C21705">
        <w:rPr>
          <w:rFonts w:ascii="Times New Roman" w:hAnsi="Times New Roman"/>
          <w:sz w:val="32"/>
          <w:szCs w:val="26"/>
        </w:rPr>
        <w:t xml:space="preserve">бщее количество открытых лицевых счетов – </w:t>
      </w:r>
      <w:r>
        <w:rPr>
          <w:rFonts w:ascii="Times New Roman" w:hAnsi="Times New Roman"/>
          <w:sz w:val="32"/>
          <w:szCs w:val="26"/>
        </w:rPr>
        <w:t xml:space="preserve">5357, из них </w:t>
      </w:r>
      <w:r w:rsidRPr="00C21705">
        <w:rPr>
          <w:rFonts w:ascii="Times New Roman" w:hAnsi="Times New Roman"/>
          <w:sz w:val="32"/>
          <w:szCs w:val="26"/>
        </w:rPr>
        <w:t>жилых дворов –</w:t>
      </w:r>
      <w:r>
        <w:rPr>
          <w:rFonts w:ascii="Times New Roman" w:hAnsi="Times New Roman"/>
          <w:sz w:val="32"/>
          <w:szCs w:val="26"/>
        </w:rPr>
        <w:t xml:space="preserve"> 4810.</w:t>
      </w:r>
    </w:p>
    <w:p w:rsidR="007D6627" w:rsidRDefault="00CB3BD8" w:rsidP="007D6627">
      <w:pPr>
        <w:pStyle w:val="ConsNormal"/>
        <w:widowControl/>
        <w:ind w:firstLine="851"/>
        <w:jc w:val="both"/>
        <w:rPr>
          <w:rFonts w:ascii="Times New Roman" w:hAnsi="Times New Roman"/>
          <w:sz w:val="32"/>
          <w:szCs w:val="28"/>
        </w:rPr>
      </w:pPr>
      <w:r>
        <w:rPr>
          <w:rFonts w:ascii="Times New Roman" w:hAnsi="Times New Roman"/>
          <w:sz w:val="32"/>
          <w:szCs w:val="28"/>
        </w:rPr>
        <w:t xml:space="preserve">За </w:t>
      </w:r>
      <w:r w:rsidR="007D6627">
        <w:rPr>
          <w:rFonts w:ascii="Times New Roman" w:hAnsi="Times New Roman"/>
          <w:sz w:val="32"/>
          <w:szCs w:val="28"/>
        </w:rPr>
        <w:t>2018 год по данным похозяйственн</w:t>
      </w:r>
      <w:r w:rsidR="00FE0EB9">
        <w:rPr>
          <w:rFonts w:ascii="Times New Roman" w:hAnsi="Times New Roman"/>
          <w:sz w:val="32"/>
          <w:szCs w:val="28"/>
        </w:rPr>
        <w:t>ого</w:t>
      </w:r>
      <w:r w:rsidR="007D6627">
        <w:rPr>
          <w:rFonts w:ascii="Times New Roman" w:hAnsi="Times New Roman"/>
          <w:sz w:val="32"/>
          <w:szCs w:val="28"/>
        </w:rPr>
        <w:t xml:space="preserve"> </w:t>
      </w:r>
      <w:r w:rsidR="00FE0EB9">
        <w:rPr>
          <w:rFonts w:ascii="Times New Roman" w:hAnsi="Times New Roman"/>
          <w:sz w:val="32"/>
          <w:szCs w:val="28"/>
        </w:rPr>
        <w:t>учета</w:t>
      </w:r>
      <w:r w:rsidR="007D6627">
        <w:rPr>
          <w:rFonts w:ascii="Times New Roman" w:hAnsi="Times New Roman"/>
          <w:sz w:val="32"/>
          <w:szCs w:val="28"/>
        </w:rPr>
        <w:t xml:space="preserve"> гражданам </w:t>
      </w:r>
      <w:r w:rsidR="007D6627" w:rsidRPr="001B64AE">
        <w:rPr>
          <w:rFonts w:ascii="Times New Roman" w:hAnsi="Times New Roman"/>
          <w:color w:val="000000" w:themeColor="text1"/>
          <w:sz w:val="32"/>
          <w:szCs w:val="28"/>
        </w:rPr>
        <w:t xml:space="preserve">выдано </w:t>
      </w:r>
      <w:r>
        <w:rPr>
          <w:rFonts w:ascii="Times New Roman" w:hAnsi="Times New Roman"/>
          <w:color w:val="000000" w:themeColor="text1"/>
          <w:sz w:val="32"/>
          <w:szCs w:val="28"/>
        </w:rPr>
        <w:t xml:space="preserve">- </w:t>
      </w:r>
      <w:r w:rsidR="007D6627" w:rsidRPr="001B64AE">
        <w:rPr>
          <w:rFonts w:ascii="Times New Roman" w:hAnsi="Times New Roman"/>
          <w:color w:val="000000" w:themeColor="text1"/>
          <w:sz w:val="32"/>
          <w:szCs w:val="28"/>
        </w:rPr>
        <w:t>660</w:t>
      </w:r>
      <w:r w:rsidR="00FE0EB9">
        <w:rPr>
          <w:rFonts w:ascii="Times New Roman" w:hAnsi="Times New Roman"/>
          <w:color w:val="000000" w:themeColor="text1"/>
          <w:sz w:val="32"/>
          <w:szCs w:val="28"/>
        </w:rPr>
        <w:t>0</w:t>
      </w:r>
      <w:r w:rsidR="007D6627" w:rsidRPr="001B64AE">
        <w:rPr>
          <w:rFonts w:ascii="Times New Roman" w:hAnsi="Times New Roman"/>
          <w:color w:val="000000" w:themeColor="text1"/>
          <w:sz w:val="32"/>
          <w:szCs w:val="28"/>
        </w:rPr>
        <w:t xml:space="preserve"> справок и выписок</w:t>
      </w:r>
      <w:r w:rsidR="007D6627">
        <w:rPr>
          <w:rFonts w:ascii="Times New Roman" w:hAnsi="Times New Roman"/>
          <w:sz w:val="32"/>
          <w:szCs w:val="28"/>
        </w:rPr>
        <w:t xml:space="preserve"> различного характера.  Наибольший удельный вес занимают справки о составе семьи, которые используются для получения налоговых вычетов, жилищно-коммунальных льгот, детских пособий и в иных случаях.</w:t>
      </w:r>
    </w:p>
    <w:p w:rsidR="007D6627" w:rsidRDefault="007D6627" w:rsidP="007D6627">
      <w:pPr>
        <w:pStyle w:val="ConsNormal"/>
        <w:widowControl/>
        <w:ind w:firstLine="851"/>
        <w:jc w:val="both"/>
        <w:rPr>
          <w:rFonts w:ascii="Times New Roman" w:hAnsi="Times New Roman"/>
          <w:sz w:val="32"/>
          <w:szCs w:val="28"/>
        </w:rPr>
      </w:pPr>
      <w:r>
        <w:rPr>
          <w:rFonts w:ascii="Times New Roman" w:hAnsi="Times New Roman"/>
          <w:sz w:val="32"/>
          <w:szCs w:val="28"/>
        </w:rPr>
        <w:t>Ежегодно в июле месяце проводится сплошной обход дворов и уточнение записей в похозяйственных книгах на территории Октябрьского сельского поселения.</w:t>
      </w:r>
    </w:p>
    <w:p w:rsidR="007E637D" w:rsidRDefault="007D6627" w:rsidP="007D6627">
      <w:pPr>
        <w:spacing w:after="0" w:line="240" w:lineRule="auto"/>
        <w:ind w:firstLine="709"/>
        <w:jc w:val="both"/>
        <w:rPr>
          <w:rFonts w:ascii="Times New Roman" w:hAnsi="Times New Roman"/>
          <w:sz w:val="32"/>
          <w:szCs w:val="26"/>
        </w:rPr>
      </w:pPr>
      <w:r w:rsidRPr="000443EB">
        <w:rPr>
          <w:rFonts w:ascii="Times New Roman" w:hAnsi="Times New Roman"/>
          <w:sz w:val="32"/>
          <w:szCs w:val="26"/>
        </w:rPr>
        <w:t>По данным ветеринарно-санитарного мониторинга, проведенного в декабре 201</w:t>
      </w:r>
      <w:r>
        <w:rPr>
          <w:rFonts w:ascii="Times New Roman" w:hAnsi="Times New Roman"/>
          <w:sz w:val="32"/>
          <w:szCs w:val="26"/>
        </w:rPr>
        <w:t>8</w:t>
      </w:r>
      <w:r w:rsidRPr="000443EB">
        <w:rPr>
          <w:rFonts w:ascii="Times New Roman" w:hAnsi="Times New Roman"/>
          <w:sz w:val="32"/>
          <w:szCs w:val="26"/>
        </w:rPr>
        <w:t xml:space="preserve"> года, поголовье сельскохозяйственных животных, содержащихся в ЛПХ на 1 января 201</w:t>
      </w:r>
      <w:r>
        <w:rPr>
          <w:rFonts w:ascii="Times New Roman" w:hAnsi="Times New Roman"/>
          <w:sz w:val="32"/>
          <w:szCs w:val="26"/>
        </w:rPr>
        <w:t>9 года</w:t>
      </w:r>
      <w:r w:rsidRPr="000443EB">
        <w:rPr>
          <w:rFonts w:ascii="Times New Roman" w:hAnsi="Times New Roman"/>
          <w:sz w:val="32"/>
          <w:szCs w:val="26"/>
        </w:rPr>
        <w:t xml:space="preserve">: </w:t>
      </w:r>
    </w:p>
    <w:p w:rsidR="007D6627" w:rsidRPr="00B040AD" w:rsidRDefault="007D6627" w:rsidP="007D6627">
      <w:pPr>
        <w:spacing w:after="0" w:line="240" w:lineRule="auto"/>
        <w:ind w:firstLine="709"/>
        <w:jc w:val="both"/>
        <w:rPr>
          <w:rFonts w:ascii="Times New Roman" w:hAnsi="Times New Roman"/>
          <w:sz w:val="32"/>
          <w:szCs w:val="26"/>
        </w:rPr>
      </w:pPr>
      <w:r w:rsidRPr="000443EB">
        <w:rPr>
          <w:rFonts w:ascii="Times New Roman" w:hAnsi="Times New Roman"/>
          <w:sz w:val="32"/>
          <w:szCs w:val="26"/>
        </w:rPr>
        <w:t xml:space="preserve">КРС – </w:t>
      </w:r>
      <w:r>
        <w:rPr>
          <w:rFonts w:ascii="Times New Roman" w:hAnsi="Times New Roman"/>
          <w:sz w:val="32"/>
          <w:szCs w:val="26"/>
        </w:rPr>
        <w:t>271</w:t>
      </w:r>
      <w:r w:rsidRPr="000443EB">
        <w:rPr>
          <w:rFonts w:ascii="Times New Roman" w:hAnsi="Times New Roman"/>
          <w:sz w:val="32"/>
          <w:szCs w:val="26"/>
        </w:rPr>
        <w:t xml:space="preserve"> голов</w:t>
      </w:r>
      <w:r w:rsidR="007E637D">
        <w:rPr>
          <w:rFonts w:ascii="Times New Roman" w:hAnsi="Times New Roman"/>
          <w:sz w:val="32"/>
          <w:szCs w:val="26"/>
        </w:rPr>
        <w:t>а</w:t>
      </w:r>
      <w:r w:rsidRPr="000443EB">
        <w:rPr>
          <w:rFonts w:ascii="Times New Roman" w:hAnsi="Times New Roman"/>
          <w:sz w:val="32"/>
          <w:szCs w:val="26"/>
        </w:rPr>
        <w:t xml:space="preserve">, в том числе </w:t>
      </w:r>
      <w:r>
        <w:rPr>
          <w:rFonts w:ascii="Times New Roman" w:hAnsi="Times New Roman"/>
          <w:sz w:val="32"/>
          <w:szCs w:val="26"/>
        </w:rPr>
        <w:t>85 коров</w:t>
      </w:r>
      <w:r w:rsidRPr="000443EB">
        <w:rPr>
          <w:rFonts w:ascii="Times New Roman" w:hAnsi="Times New Roman"/>
          <w:sz w:val="32"/>
          <w:szCs w:val="26"/>
        </w:rPr>
        <w:t xml:space="preserve">, </w:t>
      </w:r>
      <w:r>
        <w:rPr>
          <w:rFonts w:ascii="Times New Roman" w:hAnsi="Times New Roman"/>
          <w:sz w:val="32"/>
          <w:szCs w:val="26"/>
        </w:rPr>
        <w:t xml:space="preserve">свиней - 15 голов, </w:t>
      </w:r>
      <w:r w:rsidRPr="000443EB">
        <w:rPr>
          <w:rFonts w:ascii="Times New Roman" w:hAnsi="Times New Roman"/>
          <w:sz w:val="32"/>
          <w:szCs w:val="26"/>
        </w:rPr>
        <w:t xml:space="preserve">птицы – </w:t>
      </w:r>
      <w:r>
        <w:rPr>
          <w:rFonts w:ascii="Times New Roman" w:hAnsi="Times New Roman"/>
          <w:sz w:val="32"/>
          <w:szCs w:val="26"/>
        </w:rPr>
        <w:t>16801 голов</w:t>
      </w:r>
      <w:r w:rsidR="007E637D">
        <w:rPr>
          <w:rFonts w:ascii="Times New Roman" w:hAnsi="Times New Roman"/>
          <w:sz w:val="32"/>
          <w:szCs w:val="26"/>
        </w:rPr>
        <w:t>а</w:t>
      </w:r>
      <w:r w:rsidRPr="000443EB">
        <w:rPr>
          <w:rFonts w:ascii="Times New Roman" w:hAnsi="Times New Roman"/>
          <w:sz w:val="32"/>
          <w:szCs w:val="26"/>
        </w:rPr>
        <w:t>.</w:t>
      </w:r>
    </w:p>
    <w:p w:rsidR="007D6627" w:rsidRDefault="007D6627" w:rsidP="007D6627">
      <w:pPr>
        <w:spacing w:after="0" w:line="240" w:lineRule="auto"/>
        <w:ind w:firstLine="709"/>
        <w:jc w:val="both"/>
        <w:rPr>
          <w:rFonts w:ascii="Times New Roman" w:hAnsi="Times New Roman"/>
          <w:sz w:val="32"/>
          <w:szCs w:val="32"/>
        </w:rPr>
      </w:pPr>
      <w:r w:rsidRPr="00613A58">
        <w:rPr>
          <w:rFonts w:ascii="Times New Roman" w:hAnsi="Times New Roman"/>
          <w:sz w:val="32"/>
          <w:szCs w:val="32"/>
        </w:rPr>
        <w:t xml:space="preserve">На территории поселения создано </w:t>
      </w:r>
      <w:r w:rsidR="00CB3BD8">
        <w:rPr>
          <w:rFonts w:ascii="Times New Roman" w:hAnsi="Times New Roman"/>
          <w:sz w:val="32"/>
          <w:szCs w:val="32"/>
        </w:rPr>
        <w:t>3</w:t>
      </w:r>
      <w:r w:rsidRPr="00613A58">
        <w:rPr>
          <w:rFonts w:ascii="Times New Roman" w:hAnsi="Times New Roman"/>
          <w:sz w:val="32"/>
          <w:szCs w:val="32"/>
        </w:rPr>
        <w:t xml:space="preserve"> сельскохозяйственных кооператив</w:t>
      </w:r>
      <w:r w:rsidR="00770743">
        <w:rPr>
          <w:rFonts w:ascii="Times New Roman" w:hAnsi="Times New Roman"/>
          <w:sz w:val="32"/>
          <w:szCs w:val="32"/>
        </w:rPr>
        <w:t>а</w:t>
      </w:r>
      <w:r w:rsidRPr="00613A58">
        <w:rPr>
          <w:rFonts w:ascii="Times New Roman" w:hAnsi="Times New Roman"/>
          <w:sz w:val="32"/>
          <w:szCs w:val="32"/>
        </w:rPr>
        <w:t>.</w:t>
      </w:r>
    </w:p>
    <w:p w:rsidR="00CB3BD8"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t>Растениеводческий</w:t>
      </w:r>
      <w:r w:rsidR="00CB3BD8">
        <w:rPr>
          <w:rFonts w:ascii="Times New Roman" w:hAnsi="Times New Roman"/>
          <w:sz w:val="32"/>
          <w:szCs w:val="32"/>
        </w:rPr>
        <w:t xml:space="preserve"> кооператив «Кубанская ягода» - Сычев </w:t>
      </w:r>
      <w:r w:rsidR="007E637D">
        <w:rPr>
          <w:rFonts w:ascii="Times New Roman" w:hAnsi="Times New Roman"/>
          <w:sz w:val="32"/>
          <w:szCs w:val="32"/>
        </w:rPr>
        <w:t>Дмитрий Михайлович</w:t>
      </w:r>
      <w:r w:rsidR="00CB3BD8">
        <w:rPr>
          <w:rFonts w:ascii="Times New Roman" w:hAnsi="Times New Roman"/>
          <w:sz w:val="32"/>
          <w:szCs w:val="32"/>
        </w:rPr>
        <w:t>.</w:t>
      </w:r>
    </w:p>
    <w:p w:rsidR="00237432"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t xml:space="preserve">Кубанский плодоовощевод </w:t>
      </w:r>
      <w:r w:rsidR="00770743">
        <w:rPr>
          <w:rFonts w:ascii="Times New Roman" w:hAnsi="Times New Roman"/>
          <w:sz w:val="32"/>
          <w:szCs w:val="32"/>
        </w:rPr>
        <w:t xml:space="preserve">- </w:t>
      </w:r>
      <w:r>
        <w:rPr>
          <w:rFonts w:ascii="Times New Roman" w:hAnsi="Times New Roman"/>
          <w:sz w:val="32"/>
          <w:szCs w:val="32"/>
        </w:rPr>
        <w:t xml:space="preserve">Юрин </w:t>
      </w:r>
      <w:r w:rsidR="007E637D">
        <w:rPr>
          <w:rFonts w:ascii="Times New Roman" w:hAnsi="Times New Roman"/>
          <w:sz w:val="32"/>
          <w:szCs w:val="32"/>
        </w:rPr>
        <w:t>Юрий Владимирович</w:t>
      </w:r>
      <w:r>
        <w:rPr>
          <w:rFonts w:ascii="Times New Roman" w:hAnsi="Times New Roman"/>
          <w:sz w:val="32"/>
          <w:szCs w:val="32"/>
        </w:rPr>
        <w:t>.</w:t>
      </w:r>
    </w:p>
    <w:p w:rsidR="00237432"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t xml:space="preserve">Животноводческий кооператив «Аврора» </w:t>
      </w:r>
      <w:r w:rsidR="00770743">
        <w:rPr>
          <w:rFonts w:ascii="Times New Roman" w:hAnsi="Times New Roman"/>
          <w:sz w:val="32"/>
          <w:szCs w:val="32"/>
        </w:rPr>
        <w:t xml:space="preserve">- </w:t>
      </w:r>
      <w:r>
        <w:rPr>
          <w:rFonts w:ascii="Times New Roman" w:hAnsi="Times New Roman"/>
          <w:sz w:val="32"/>
          <w:szCs w:val="32"/>
        </w:rPr>
        <w:t>Мамедов Ф.М.</w:t>
      </w:r>
    </w:p>
    <w:p w:rsidR="00237432"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t>В 2018 году получили  гранты КФХ:</w:t>
      </w:r>
    </w:p>
    <w:p w:rsidR="00237432"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lastRenderedPageBreak/>
        <w:t>п</w:t>
      </w:r>
      <w:r w:rsidR="007D6627" w:rsidRPr="00613A58">
        <w:rPr>
          <w:rFonts w:ascii="Times New Roman" w:hAnsi="Times New Roman"/>
          <w:sz w:val="32"/>
          <w:szCs w:val="32"/>
        </w:rPr>
        <w:t>о программе «Молодой сад»</w:t>
      </w:r>
      <w:r>
        <w:rPr>
          <w:rFonts w:ascii="Times New Roman" w:hAnsi="Times New Roman"/>
          <w:sz w:val="32"/>
          <w:szCs w:val="32"/>
        </w:rPr>
        <w:t xml:space="preserve">: </w:t>
      </w:r>
      <w:r w:rsidR="007D6627" w:rsidRPr="00613A58">
        <w:rPr>
          <w:rFonts w:ascii="Times New Roman" w:hAnsi="Times New Roman"/>
          <w:sz w:val="32"/>
          <w:szCs w:val="32"/>
        </w:rPr>
        <w:t xml:space="preserve">КФХ «Гришко </w:t>
      </w:r>
      <w:r w:rsidR="007E637D">
        <w:rPr>
          <w:rFonts w:ascii="Times New Roman" w:hAnsi="Times New Roman"/>
          <w:sz w:val="32"/>
          <w:szCs w:val="32"/>
        </w:rPr>
        <w:t>Андрей Владимирович</w:t>
      </w:r>
      <w:r w:rsidR="007D6627" w:rsidRPr="00613A58">
        <w:rPr>
          <w:rFonts w:ascii="Times New Roman" w:hAnsi="Times New Roman"/>
          <w:sz w:val="32"/>
          <w:szCs w:val="32"/>
        </w:rPr>
        <w:t>» - 3 га</w:t>
      </w:r>
      <w:r>
        <w:rPr>
          <w:rFonts w:ascii="Times New Roman" w:hAnsi="Times New Roman"/>
          <w:sz w:val="32"/>
          <w:szCs w:val="32"/>
        </w:rPr>
        <w:t xml:space="preserve">. и </w:t>
      </w:r>
      <w:r w:rsidR="007D6627" w:rsidRPr="00613A58">
        <w:rPr>
          <w:rFonts w:ascii="Times New Roman" w:hAnsi="Times New Roman"/>
          <w:sz w:val="32"/>
          <w:szCs w:val="32"/>
        </w:rPr>
        <w:t xml:space="preserve">КФХ «Фуфаев </w:t>
      </w:r>
      <w:r w:rsidR="007E637D">
        <w:rPr>
          <w:rFonts w:ascii="Times New Roman" w:hAnsi="Times New Roman"/>
          <w:sz w:val="32"/>
          <w:szCs w:val="32"/>
        </w:rPr>
        <w:t>Евгений Анатольевич</w:t>
      </w:r>
      <w:r w:rsidR="007D6627" w:rsidRPr="00613A58">
        <w:rPr>
          <w:rFonts w:ascii="Times New Roman" w:hAnsi="Times New Roman"/>
          <w:sz w:val="32"/>
          <w:szCs w:val="32"/>
        </w:rPr>
        <w:t xml:space="preserve">» - 3 га. </w:t>
      </w:r>
    </w:p>
    <w:p w:rsidR="00237432" w:rsidRDefault="00237432" w:rsidP="007D6627">
      <w:pPr>
        <w:spacing w:after="0" w:line="240" w:lineRule="auto"/>
        <w:ind w:firstLine="709"/>
        <w:jc w:val="both"/>
        <w:rPr>
          <w:rFonts w:ascii="Times New Roman" w:hAnsi="Times New Roman"/>
          <w:sz w:val="32"/>
          <w:szCs w:val="32"/>
        </w:rPr>
      </w:pPr>
      <w:r>
        <w:rPr>
          <w:rFonts w:ascii="Times New Roman" w:hAnsi="Times New Roman"/>
          <w:sz w:val="32"/>
          <w:szCs w:val="32"/>
        </w:rPr>
        <w:t>Грант - Семейная животноводческая ферма  по разведению индейки - Чернобай В</w:t>
      </w:r>
      <w:r w:rsidR="007E637D">
        <w:rPr>
          <w:rFonts w:ascii="Times New Roman" w:hAnsi="Times New Roman"/>
          <w:sz w:val="32"/>
          <w:szCs w:val="32"/>
        </w:rPr>
        <w:t>ладимир Павлович</w:t>
      </w:r>
      <w:r>
        <w:rPr>
          <w:rFonts w:ascii="Times New Roman" w:hAnsi="Times New Roman"/>
          <w:sz w:val="32"/>
          <w:szCs w:val="32"/>
        </w:rPr>
        <w:t>.</w:t>
      </w:r>
    </w:p>
    <w:p w:rsidR="007D6627" w:rsidRPr="00613A58" w:rsidRDefault="007D6627" w:rsidP="007D6627">
      <w:pPr>
        <w:spacing w:after="0" w:line="240" w:lineRule="auto"/>
        <w:ind w:firstLine="709"/>
        <w:jc w:val="both"/>
        <w:rPr>
          <w:rFonts w:ascii="Times New Roman" w:hAnsi="Times New Roman"/>
          <w:sz w:val="32"/>
          <w:szCs w:val="32"/>
        </w:rPr>
      </w:pPr>
      <w:r w:rsidRPr="00613A58">
        <w:rPr>
          <w:rFonts w:ascii="Times New Roman" w:hAnsi="Times New Roman"/>
          <w:sz w:val="32"/>
          <w:szCs w:val="32"/>
        </w:rPr>
        <w:t xml:space="preserve">Организована работа «фермерского дворика» - КФХ «Бондаренко </w:t>
      </w:r>
      <w:r w:rsidR="007E637D">
        <w:rPr>
          <w:rFonts w:ascii="Times New Roman" w:hAnsi="Times New Roman"/>
          <w:sz w:val="32"/>
          <w:szCs w:val="32"/>
        </w:rPr>
        <w:t>Николай Юрьевич</w:t>
      </w:r>
      <w:r w:rsidRPr="00613A58">
        <w:rPr>
          <w:rFonts w:ascii="Times New Roman" w:hAnsi="Times New Roman"/>
          <w:sz w:val="32"/>
          <w:szCs w:val="32"/>
        </w:rPr>
        <w:t>»</w:t>
      </w:r>
    </w:p>
    <w:p w:rsidR="007D6627" w:rsidRDefault="007D6627" w:rsidP="00973251">
      <w:pPr>
        <w:spacing w:after="0" w:line="240" w:lineRule="auto"/>
        <w:ind w:firstLine="709"/>
        <w:jc w:val="both"/>
        <w:rPr>
          <w:rFonts w:ascii="Times New Roman" w:hAnsi="Times New Roman"/>
          <w:sz w:val="40"/>
          <w:szCs w:val="26"/>
        </w:rPr>
      </w:pPr>
    </w:p>
    <w:p w:rsidR="00F13330" w:rsidRPr="00E32086" w:rsidRDefault="00FE0EB9" w:rsidP="00F13330">
      <w:pPr>
        <w:spacing w:after="0" w:line="240" w:lineRule="auto"/>
        <w:ind w:firstLine="709"/>
        <w:jc w:val="center"/>
        <w:rPr>
          <w:rFonts w:ascii="Times New Roman" w:hAnsi="Times New Roman"/>
          <w:b/>
          <w:sz w:val="32"/>
          <w:szCs w:val="28"/>
        </w:rPr>
      </w:pPr>
      <w:r>
        <w:rPr>
          <w:rFonts w:ascii="Times New Roman" w:hAnsi="Times New Roman"/>
          <w:b/>
          <w:sz w:val="32"/>
          <w:szCs w:val="28"/>
        </w:rPr>
        <w:t>Военно-</w:t>
      </w:r>
      <w:r w:rsidR="00F13330" w:rsidRPr="00E32086">
        <w:rPr>
          <w:rFonts w:ascii="Times New Roman" w:hAnsi="Times New Roman"/>
          <w:b/>
          <w:sz w:val="32"/>
          <w:szCs w:val="28"/>
        </w:rPr>
        <w:t>учётный стол</w:t>
      </w:r>
    </w:p>
    <w:p w:rsidR="00F13330" w:rsidRPr="00E32086" w:rsidRDefault="00F13330" w:rsidP="00F13330">
      <w:pPr>
        <w:spacing w:after="0" w:line="240" w:lineRule="auto"/>
        <w:ind w:firstLine="709"/>
        <w:jc w:val="both"/>
        <w:rPr>
          <w:rFonts w:ascii="Times New Roman" w:hAnsi="Times New Roman"/>
          <w:sz w:val="32"/>
          <w:szCs w:val="26"/>
        </w:rPr>
      </w:pPr>
      <w:r w:rsidRPr="00E32086">
        <w:rPr>
          <w:rFonts w:ascii="Times New Roman" w:hAnsi="Times New Roman"/>
          <w:sz w:val="32"/>
          <w:szCs w:val="26"/>
        </w:rPr>
        <w:t xml:space="preserve">В рамках исполнения переданных на поселенческий уровень государственных полномочий осуществлялась работа по первичному воинскому учёту граждан. </w:t>
      </w:r>
    </w:p>
    <w:p w:rsidR="00F13330" w:rsidRDefault="00F13330" w:rsidP="00F13330">
      <w:pPr>
        <w:spacing w:after="0" w:line="240" w:lineRule="auto"/>
        <w:ind w:firstLine="709"/>
        <w:jc w:val="both"/>
        <w:rPr>
          <w:rFonts w:ascii="Times New Roman" w:hAnsi="Times New Roman"/>
          <w:sz w:val="32"/>
          <w:szCs w:val="28"/>
        </w:rPr>
      </w:pPr>
      <w:r w:rsidRPr="00E32086">
        <w:rPr>
          <w:rFonts w:ascii="Times New Roman" w:hAnsi="Times New Roman"/>
          <w:sz w:val="32"/>
          <w:szCs w:val="28"/>
        </w:rPr>
        <w:t xml:space="preserve">В Октябрьском сельском поселении на воинском учёте состоит </w:t>
      </w:r>
      <w:r>
        <w:rPr>
          <w:rFonts w:ascii="Times New Roman" w:hAnsi="Times New Roman"/>
          <w:sz w:val="32"/>
          <w:szCs w:val="28"/>
        </w:rPr>
        <w:t>-</w:t>
      </w:r>
      <w:r w:rsidRPr="00E32086">
        <w:rPr>
          <w:rFonts w:ascii="Times New Roman" w:hAnsi="Times New Roman"/>
          <w:sz w:val="32"/>
          <w:szCs w:val="28"/>
        </w:rPr>
        <w:t xml:space="preserve">3002 человека. </w:t>
      </w:r>
    </w:p>
    <w:p w:rsidR="00F13330" w:rsidRPr="00E32086" w:rsidRDefault="00F13330" w:rsidP="00F13330">
      <w:pPr>
        <w:spacing w:after="0" w:line="240" w:lineRule="auto"/>
        <w:ind w:firstLine="709"/>
        <w:jc w:val="both"/>
        <w:rPr>
          <w:rFonts w:ascii="Times New Roman" w:hAnsi="Times New Roman"/>
          <w:sz w:val="32"/>
          <w:szCs w:val="28"/>
        </w:rPr>
      </w:pPr>
      <w:r w:rsidRPr="00E32086">
        <w:rPr>
          <w:rFonts w:ascii="Times New Roman" w:hAnsi="Times New Roman"/>
          <w:sz w:val="32"/>
          <w:szCs w:val="28"/>
        </w:rPr>
        <w:t>В 2018 году на п</w:t>
      </w:r>
      <w:r>
        <w:rPr>
          <w:rFonts w:ascii="Times New Roman" w:hAnsi="Times New Roman"/>
          <w:sz w:val="32"/>
          <w:szCs w:val="28"/>
        </w:rPr>
        <w:t>ризывные комиссии (Весна, Осень</w:t>
      </w:r>
      <w:r w:rsidRPr="00E32086">
        <w:rPr>
          <w:rFonts w:ascii="Times New Roman" w:hAnsi="Times New Roman"/>
          <w:sz w:val="32"/>
          <w:szCs w:val="28"/>
        </w:rPr>
        <w:t xml:space="preserve">) было доставлено </w:t>
      </w:r>
      <w:r>
        <w:rPr>
          <w:rFonts w:ascii="Times New Roman" w:hAnsi="Times New Roman"/>
          <w:sz w:val="32"/>
          <w:szCs w:val="28"/>
        </w:rPr>
        <w:t xml:space="preserve">- </w:t>
      </w:r>
      <w:r w:rsidRPr="00E32086">
        <w:rPr>
          <w:rFonts w:ascii="Times New Roman" w:hAnsi="Times New Roman"/>
          <w:sz w:val="32"/>
          <w:szCs w:val="28"/>
        </w:rPr>
        <w:t>184 призывник</w:t>
      </w:r>
      <w:r w:rsidR="00D100FA">
        <w:rPr>
          <w:rFonts w:ascii="Times New Roman" w:hAnsi="Times New Roman"/>
          <w:sz w:val="32"/>
          <w:szCs w:val="28"/>
        </w:rPr>
        <w:t>а</w:t>
      </w:r>
      <w:r w:rsidRPr="00E32086">
        <w:rPr>
          <w:rFonts w:ascii="Times New Roman" w:hAnsi="Times New Roman"/>
          <w:sz w:val="32"/>
          <w:szCs w:val="28"/>
        </w:rPr>
        <w:t xml:space="preserve">, признанно годными к </w:t>
      </w:r>
      <w:r>
        <w:rPr>
          <w:rFonts w:ascii="Times New Roman" w:hAnsi="Times New Roman"/>
          <w:sz w:val="32"/>
          <w:szCs w:val="28"/>
        </w:rPr>
        <w:t>прохождению военной службы -152</w:t>
      </w:r>
      <w:r w:rsidRPr="00E32086">
        <w:rPr>
          <w:rFonts w:ascii="Times New Roman" w:hAnsi="Times New Roman"/>
          <w:sz w:val="32"/>
          <w:szCs w:val="28"/>
        </w:rPr>
        <w:t xml:space="preserve">, ушли служить в РА </w:t>
      </w:r>
      <w:r>
        <w:rPr>
          <w:rFonts w:ascii="Times New Roman" w:hAnsi="Times New Roman"/>
          <w:sz w:val="32"/>
          <w:szCs w:val="28"/>
        </w:rPr>
        <w:t xml:space="preserve">- </w:t>
      </w:r>
      <w:r w:rsidRPr="00E32086">
        <w:rPr>
          <w:rFonts w:ascii="Times New Roman" w:hAnsi="Times New Roman"/>
          <w:sz w:val="32"/>
          <w:szCs w:val="28"/>
        </w:rPr>
        <w:t>36.</w:t>
      </w:r>
    </w:p>
    <w:p w:rsidR="00F13330" w:rsidRPr="00E32086" w:rsidRDefault="00F13330" w:rsidP="00F13330">
      <w:pPr>
        <w:spacing w:after="0" w:line="240" w:lineRule="auto"/>
        <w:ind w:firstLine="709"/>
        <w:jc w:val="both"/>
        <w:rPr>
          <w:rFonts w:ascii="Times New Roman" w:hAnsi="Times New Roman"/>
          <w:sz w:val="32"/>
          <w:szCs w:val="28"/>
        </w:rPr>
      </w:pPr>
      <w:r w:rsidRPr="00E32086">
        <w:rPr>
          <w:rFonts w:ascii="Times New Roman" w:hAnsi="Times New Roman"/>
          <w:sz w:val="32"/>
          <w:szCs w:val="28"/>
        </w:rPr>
        <w:t xml:space="preserve">На первоначальный воинский учёт  поставлено </w:t>
      </w:r>
      <w:r>
        <w:rPr>
          <w:rFonts w:ascii="Times New Roman" w:hAnsi="Times New Roman"/>
          <w:sz w:val="32"/>
          <w:szCs w:val="28"/>
        </w:rPr>
        <w:t xml:space="preserve">- </w:t>
      </w:r>
      <w:r w:rsidRPr="00E32086">
        <w:rPr>
          <w:rFonts w:ascii="Times New Roman" w:hAnsi="Times New Roman"/>
          <w:sz w:val="32"/>
          <w:szCs w:val="28"/>
        </w:rPr>
        <w:t>79 юношей 2001 года.</w:t>
      </w:r>
    </w:p>
    <w:p w:rsidR="00F13330" w:rsidRPr="00E32086" w:rsidRDefault="00F13330" w:rsidP="00F13330">
      <w:pPr>
        <w:spacing w:after="0" w:line="240" w:lineRule="auto"/>
        <w:ind w:firstLine="709"/>
        <w:jc w:val="both"/>
        <w:rPr>
          <w:rFonts w:ascii="Times New Roman" w:hAnsi="Times New Roman"/>
          <w:sz w:val="32"/>
          <w:szCs w:val="28"/>
        </w:rPr>
      </w:pPr>
      <w:r w:rsidRPr="00E32086">
        <w:rPr>
          <w:rFonts w:ascii="Times New Roman" w:hAnsi="Times New Roman"/>
          <w:sz w:val="32"/>
          <w:szCs w:val="28"/>
        </w:rPr>
        <w:t xml:space="preserve">Заведено </w:t>
      </w:r>
      <w:r>
        <w:rPr>
          <w:rFonts w:ascii="Times New Roman" w:hAnsi="Times New Roman"/>
          <w:sz w:val="32"/>
          <w:szCs w:val="28"/>
        </w:rPr>
        <w:t xml:space="preserve">- </w:t>
      </w:r>
      <w:r w:rsidR="00D100FA">
        <w:rPr>
          <w:rFonts w:ascii="Times New Roman" w:hAnsi="Times New Roman"/>
          <w:sz w:val="32"/>
          <w:szCs w:val="28"/>
        </w:rPr>
        <w:t xml:space="preserve">66 личных  </w:t>
      </w:r>
      <w:r w:rsidRPr="00E32086">
        <w:rPr>
          <w:rFonts w:ascii="Times New Roman" w:hAnsi="Times New Roman"/>
          <w:sz w:val="32"/>
          <w:szCs w:val="28"/>
        </w:rPr>
        <w:t xml:space="preserve">дел  на юношей </w:t>
      </w:r>
      <w:r>
        <w:rPr>
          <w:rFonts w:ascii="Times New Roman" w:hAnsi="Times New Roman"/>
          <w:sz w:val="32"/>
          <w:szCs w:val="28"/>
        </w:rPr>
        <w:t xml:space="preserve">- </w:t>
      </w:r>
      <w:r w:rsidRPr="00E32086">
        <w:rPr>
          <w:rFonts w:ascii="Times New Roman" w:hAnsi="Times New Roman"/>
          <w:sz w:val="32"/>
          <w:szCs w:val="28"/>
        </w:rPr>
        <w:t>2002</w:t>
      </w:r>
      <w:r w:rsidR="00D100FA">
        <w:rPr>
          <w:rFonts w:ascii="Times New Roman" w:hAnsi="Times New Roman"/>
          <w:sz w:val="32"/>
          <w:szCs w:val="28"/>
        </w:rPr>
        <w:t xml:space="preserve"> </w:t>
      </w:r>
      <w:r w:rsidRPr="00E32086">
        <w:rPr>
          <w:rFonts w:ascii="Times New Roman" w:hAnsi="Times New Roman"/>
          <w:sz w:val="32"/>
          <w:szCs w:val="28"/>
        </w:rPr>
        <w:t>года рождения.</w:t>
      </w:r>
    </w:p>
    <w:p w:rsidR="00F13330" w:rsidRPr="00E32086" w:rsidRDefault="00F13330" w:rsidP="00F13330">
      <w:pPr>
        <w:spacing w:after="0" w:line="240" w:lineRule="auto"/>
        <w:ind w:firstLine="709"/>
        <w:jc w:val="both"/>
        <w:rPr>
          <w:rFonts w:ascii="Times New Roman" w:hAnsi="Times New Roman"/>
          <w:sz w:val="32"/>
          <w:szCs w:val="28"/>
        </w:rPr>
      </w:pPr>
      <w:r w:rsidRPr="00E32086">
        <w:rPr>
          <w:rFonts w:ascii="Times New Roman" w:hAnsi="Times New Roman"/>
          <w:sz w:val="32"/>
          <w:szCs w:val="28"/>
        </w:rPr>
        <w:t>В 2018 году была проведена проверка состояния воинского учёта и бронирование граждан пребывающих в запасе в 4</w:t>
      </w:r>
      <w:r w:rsidR="007E637D">
        <w:rPr>
          <w:rFonts w:ascii="Times New Roman" w:hAnsi="Times New Roman"/>
          <w:sz w:val="32"/>
          <w:szCs w:val="28"/>
        </w:rPr>
        <w:t>-х</w:t>
      </w:r>
      <w:r>
        <w:rPr>
          <w:rFonts w:ascii="Times New Roman" w:hAnsi="Times New Roman"/>
          <w:sz w:val="32"/>
          <w:szCs w:val="28"/>
        </w:rPr>
        <w:t xml:space="preserve"> </w:t>
      </w:r>
      <w:r w:rsidRPr="00E32086">
        <w:rPr>
          <w:rFonts w:ascii="Times New Roman" w:hAnsi="Times New Roman"/>
          <w:sz w:val="32"/>
          <w:szCs w:val="28"/>
        </w:rPr>
        <w:t>организациях  сельского поселени</w:t>
      </w:r>
      <w:r w:rsidR="00400F35">
        <w:rPr>
          <w:rFonts w:ascii="Times New Roman" w:hAnsi="Times New Roman"/>
          <w:sz w:val="32"/>
          <w:szCs w:val="28"/>
        </w:rPr>
        <w:t>я</w:t>
      </w:r>
      <w:r w:rsidRPr="00E32086">
        <w:rPr>
          <w:rFonts w:ascii="Times New Roman" w:hAnsi="Times New Roman"/>
          <w:sz w:val="32"/>
          <w:szCs w:val="28"/>
        </w:rPr>
        <w:t>.</w:t>
      </w:r>
    </w:p>
    <w:p w:rsidR="00F13330" w:rsidRPr="00F13330" w:rsidRDefault="00F13330" w:rsidP="00973251">
      <w:pPr>
        <w:spacing w:after="0" w:line="240" w:lineRule="auto"/>
        <w:ind w:firstLine="709"/>
        <w:jc w:val="both"/>
        <w:rPr>
          <w:rFonts w:ascii="Times New Roman" w:hAnsi="Times New Roman"/>
          <w:szCs w:val="26"/>
        </w:rPr>
      </w:pPr>
    </w:p>
    <w:p w:rsidR="00A60716" w:rsidRDefault="00A60716" w:rsidP="00A60716">
      <w:pPr>
        <w:spacing w:after="0" w:line="240" w:lineRule="auto"/>
        <w:jc w:val="center"/>
        <w:rPr>
          <w:rFonts w:ascii="Times New Roman" w:hAnsi="Times New Roman"/>
          <w:b/>
          <w:sz w:val="32"/>
          <w:szCs w:val="26"/>
        </w:rPr>
      </w:pPr>
      <w:r w:rsidRPr="00A60716">
        <w:rPr>
          <w:rFonts w:ascii="Times New Roman" w:hAnsi="Times New Roman"/>
          <w:b/>
          <w:sz w:val="32"/>
          <w:szCs w:val="26"/>
        </w:rPr>
        <w:t>Земельные вопросы</w:t>
      </w:r>
      <w:r w:rsidR="00F74BE6">
        <w:rPr>
          <w:rFonts w:ascii="Times New Roman" w:hAnsi="Times New Roman"/>
          <w:b/>
          <w:sz w:val="32"/>
          <w:szCs w:val="26"/>
        </w:rPr>
        <w:t>, муниципальное имущество</w:t>
      </w:r>
    </w:p>
    <w:p w:rsidR="000443EB" w:rsidRDefault="00386D3F" w:rsidP="00386D3F">
      <w:pPr>
        <w:spacing w:after="0" w:line="240" w:lineRule="auto"/>
        <w:ind w:firstLine="709"/>
        <w:jc w:val="both"/>
        <w:rPr>
          <w:rFonts w:ascii="Times New Roman" w:hAnsi="Times New Roman"/>
          <w:b/>
          <w:sz w:val="32"/>
          <w:szCs w:val="26"/>
        </w:rPr>
      </w:pPr>
      <w:r>
        <w:rPr>
          <w:rFonts w:ascii="Times New Roman" w:hAnsi="Times New Roman"/>
          <w:b/>
          <w:sz w:val="32"/>
          <w:szCs w:val="26"/>
        </w:rPr>
        <w:t>слайд</w:t>
      </w:r>
    </w:p>
    <w:p w:rsidR="00A60716" w:rsidRPr="00A60716" w:rsidRDefault="00C224F7" w:rsidP="00A60716">
      <w:pPr>
        <w:spacing w:after="0" w:line="240" w:lineRule="auto"/>
        <w:ind w:firstLine="709"/>
        <w:jc w:val="both"/>
        <w:rPr>
          <w:rFonts w:ascii="Times New Roman" w:hAnsi="Times New Roman"/>
          <w:sz w:val="32"/>
          <w:szCs w:val="32"/>
        </w:rPr>
      </w:pPr>
      <w:r>
        <w:rPr>
          <w:rFonts w:ascii="Times New Roman" w:hAnsi="Times New Roman"/>
          <w:sz w:val="32"/>
          <w:szCs w:val="32"/>
        </w:rPr>
        <w:t>В течение</w:t>
      </w:r>
      <w:r w:rsidR="00A60716" w:rsidRPr="00A60716">
        <w:rPr>
          <w:rFonts w:ascii="Times New Roman" w:hAnsi="Times New Roman"/>
          <w:sz w:val="32"/>
          <w:szCs w:val="32"/>
        </w:rPr>
        <w:t xml:space="preserve"> 2018 года велась работа в Федеральной информационной адресной системе. </w:t>
      </w:r>
      <w:r w:rsidR="00B25713">
        <w:rPr>
          <w:rFonts w:ascii="Times New Roman" w:hAnsi="Times New Roman"/>
          <w:sz w:val="32"/>
          <w:szCs w:val="32"/>
        </w:rPr>
        <w:t>Всего</w:t>
      </w:r>
      <w:r w:rsidR="007D6627">
        <w:rPr>
          <w:rFonts w:ascii="Times New Roman" w:hAnsi="Times New Roman"/>
          <w:sz w:val="32"/>
          <w:szCs w:val="32"/>
        </w:rPr>
        <w:t xml:space="preserve"> внесено </w:t>
      </w:r>
      <w:r w:rsidR="00B25713">
        <w:rPr>
          <w:rFonts w:ascii="Times New Roman" w:hAnsi="Times New Roman"/>
          <w:sz w:val="32"/>
          <w:szCs w:val="32"/>
        </w:rPr>
        <w:t>адресных объектов - 5558, в том числе</w:t>
      </w:r>
      <w:r w:rsidR="00A60716" w:rsidRPr="00A60716">
        <w:rPr>
          <w:rFonts w:ascii="Times New Roman" w:hAnsi="Times New Roman"/>
          <w:sz w:val="32"/>
          <w:szCs w:val="32"/>
        </w:rPr>
        <w:t xml:space="preserve"> </w:t>
      </w:r>
      <w:r w:rsidR="00D100FA">
        <w:rPr>
          <w:rFonts w:ascii="Times New Roman" w:hAnsi="Times New Roman"/>
          <w:sz w:val="32"/>
          <w:szCs w:val="32"/>
        </w:rPr>
        <w:t xml:space="preserve">- </w:t>
      </w:r>
      <w:r w:rsidR="00A60716" w:rsidRPr="00A60716">
        <w:rPr>
          <w:rFonts w:ascii="Times New Roman" w:hAnsi="Times New Roman"/>
          <w:sz w:val="32"/>
          <w:szCs w:val="32"/>
        </w:rPr>
        <w:t xml:space="preserve">4014 зданий, строений, сооружений; 432 </w:t>
      </w:r>
      <w:r w:rsidR="00D100FA">
        <w:rPr>
          <w:rFonts w:ascii="Times New Roman" w:hAnsi="Times New Roman"/>
          <w:sz w:val="32"/>
          <w:szCs w:val="32"/>
        </w:rPr>
        <w:t>-</w:t>
      </w:r>
      <w:r w:rsidR="00A60716" w:rsidRPr="00A60716">
        <w:rPr>
          <w:rFonts w:ascii="Times New Roman" w:hAnsi="Times New Roman"/>
          <w:sz w:val="32"/>
          <w:szCs w:val="32"/>
        </w:rPr>
        <w:t xml:space="preserve">земельных участка; 1112 </w:t>
      </w:r>
      <w:r w:rsidR="00D100FA">
        <w:rPr>
          <w:rFonts w:ascii="Times New Roman" w:hAnsi="Times New Roman"/>
          <w:sz w:val="32"/>
          <w:szCs w:val="32"/>
        </w:rPr>
        <w:t xml:space="preserve">- </w:t>
      </w:r>
      <w:r w:rsidR="00A60716" w:rsidRPr="00A60716">
        <w:rPr>
          <w:rFonts w:ascii="Times New Roman" w:hAnsi="Times New Roman"/>
          <w:sz w:val="32"/>
          <w:szCs w:val="32"/>
        </w:rPr>
        <w:t>помещений (разного статуса). Работы по внесению объектов адресации продолжаются</w:t>
      </w:r>
      <w:r>
        <w:rPr>
          <w:rFonts w:ascii="Times New Roman" w:hAnsi="Times New Roman"/>
          <w:sz w:val="32"/>
          <w:szCs w:val="32"/>
        </w:rPr>
        <w:t xml:space="preserve"> в 2019 году</w:t>
      </w:r>
      <w:r w:rsidR="00A60716" w:rsidRPr="00A60716">
        <w:rPr>
          <w:rFonts w:ascii="Times New Roman" w:hAnsi="Times New Roman"/>
          <w:sz w:val="32"/>
          <w:szCs w:val="32"/>
        </w:rPr>
        <w:t>.</w:t>
      </w:r>
    </w:p>
    <w:p w:rsidR="00BF4EFE" w:rsidRPr="00BF4EFE" w:rsidRDefault="007D6627" w:rsidP="00BF4EFE">
      <w:pPr>
        <w:spacing w:after="0" w:line="240" w:lineRule="auto"/>
        <w:ind w:firstLine="709"/>
        <w:jc w:val="both"/>
        <w:rPr>
          <w:rFonts w:ascii="Times New Roman" w:hAnsi="Times New Roman"/>
          <w:sz w:val="36"/>
          <w:szCs w:val="32"/>
        </w:rPr>
      </w:pPr>
      <w:r>
        <w:rPr>
          <w:rFonts w:ascii="Times New Roman" w:hAnsi="Times New Roman"/>
          <w:sz w:val="32"/>
          <w:szCs w:val="28"/>
        </w:rPr>
        <w:t>В</w:t>
      </w:r>
      <w:r w:rsidRPr="00BF4EFE">
        <w:rPr>
          <w:rFonts w:ascii="Times New Roman" w:hAnsi="Times New Roman"/>
          <w:sz w:val="32"/>
          <w:szCs w:val="28"/>
        </w:rPr>
        <w:t xml:space="preserve">ыдано </w:t>
      </w:r>
      <w:r>
        <w:rPr>
          <w:rFonts w:ascii="Times New Roman" w:hAnsi="Times New Roman"/>
          <w:sz w:val="32"/>
          <w:szCs w:val="28"/>
        </w:rPr>
        <w:t xml:space="preserve">- </w:t>
      </w:r>
      <w:r w:rsidRPr="00BF4EFE">
        <w:rPr>
          <w:rFonts w:ascii="Times New Roman" w:hAnsi="Times New Roman"/>
          <w:sz w:val="32"/>
          <w:szCs w:val="28"/>
        </w:rPr>
        <w:t>178</w:t>
      </w:r>
      <w:r>
        <w:rPr>
          <w:rFonts w:ascii="Times New Roman" w:hAnsi="Times New Roman"/>
          <w:sz w:val="32"/>
          <w:szCs w:val="28"/>
        </w:rPr>
        <w:t xml:space="preserve"> в</w:t>
      </w:r>
      <w:r w:rsidR="00BF4EFE" w:rsidRPr="00BF4EFE">
        <w:rPr>
          <w:rFonts w:ascii="Times New Roman" w:hAnsi="Times New Roman"/>
          <w:sz w:val="32"/>
          <w:szCs w:val="28"/>
        </w:rPr>
        <w:t>ыписок о наличии у гражданина права на земельный участок</w:t>
      </w:r>
      <w:r w:rsidR="00D100FA">
        <w:rPr>
          <w:rFonts w:ascii="Times New Roman" w:hAnsi="Times New Roman"/>
          <w:sz w:val="32"/>
          <w:szCs w:val="28"/>
        </w:rPr>
        <w:t>.</w:t>
      </w:r>
      <w:r w:rsidR="00BF4EFE" w:rsidRPr="00BF4EFE">
        <w:rPr>
          <w:rFonts w:ascii="Times New Roman" w:hAnsi="Times New Roman"/>
          <w:sz w:val="32"/>
          <w:szCs w:val="28"/>
        </w:rPr>
        <w:t xml:space="preserve"> </w:t>
      </w:r>
    </w:p>
    <w:p w:rsidR="001019F3" w:rsidRPr="001019F3" w:rsidRDefault="00C224F7" w:rsidP="00BD7A58">
      <w:pPr>
        <w:spacing w:after="0" w:line="240" w:lineRule="auto"/>
        <w:ind w:firstLine="709"/>
        <w:jc w:val="both"/>
        <w:rPr>
          <w:rFonts w:ascii="Times New Roman" w:hAnsi="Times New Roman"/>
          <w:sz w:val="32"/>
          <w:szCs w:val="32"/>
        </w:rPr>
      </w:pPr>
      <w:r>
        <w:rPr>
          <w:rFonts w:ascii="Times New Roman" w:hAnsi="Times New Roman"/>
          <w:sz w:val="32"/>
          <w:szCs w:val="32"/>
        </w:rPr>
        <w:t xml:space="preserve">На </w:t>
      </w:r>
      <w:r w:rsidR="00A60716" w:rsidRPr="00A60716">
        <w:rPr>
          <w:rFonts w:ascii="Times New Roman" w:hAnsi="Times New Roman"/>
          <w:sz w:val="32"/>
          <w:szCs w:val="32"/>
        </w:rPr>
        <w:t>постоянной основе ведётся работа по приведению в соответствие адресного хозяйства поселения</w:t>
      </w:r>
      <w:r>
        <w:rPr>
          <w:rFonts w:ascii="Times New Roman" w:hAnsi="Times New Roman"/>
          <w:sz w:val="32"/>
          <w:szCs w:val="32"/>
        </w:rPr>
        <w:t>.</w:t>
      </w:r>
      <w:r w:rsidR="00A60716" w:rsidRPr="00A60716">
        <w:rPr>
          <w:rFonts w:ascii="Times New Roman" w:hAnsi="Times New Roman"/>
          <w:sz w:val="32"/>
          <w:szCs w:val="32"/>
        </w:rPr>
        <w:t xml:space="preserve"> </w:t>
      </w:r>
    </w:p>
    <w:p w:rsidR="00024C8E" w:rsidRPr="00024C8E" w:rsidRDefault="00024C8E" w:rsidP="00BD7A58">
      <w:pPr>
        <w:spacing w:after="0" w:line="240" w:lineRule="auto"/>
        <w:ind w:firstLine="709"/>
        <w:jc w:val="both"/>
        <w:rPr>
          <w:rFonts w:ascii="Times New Roman" w:hAnsi="Times New Roman"/>
          <w:sz w:val="32"/>
          <w:szCs w:val="28"/>
        </w:rPr>
      </w:pPr>
      <w:r w:rsidRPr="00024C8E">
        <w:rPr>
          <w:rFonts w:ascii="Times New Roman" w:hAnsi="Times New Roman"/>
          <w:sz w:val="32"/>
          <w:szCs w:val="28"/>
        </w:rPr>
        <w:t>Были проведены работы по определению на местности границ земельных участков</w:t>
      </w:r>
      <w:r w:rsidR="00EB022C">
        <w:rPr>
          <w:rFonts w:ascii="Times New Roman" w:hAnsi="Times New Roman"/>
          <w:sz w:val="32"/>
          <w:szCs w:val="28"/>
        </w:rPr>
        <w:t>,</w:t>
      </w:r>
      <w:r w:rsidRPr="00024C8E">
        <w:rPr>
          <w:rFonts w:ascii="Times New Roman" w:hAnsi="Times New Roman"/>
          <w:sz w:val="32"/>
          <w:szCs w:val="28"/>
        </w:rPr>
        <w:t xml:space="preserve"> предусмотренных для размещения </w:t>
      </w:r>
      <w:r w:rsidR="00D41BAA">
        <w:rPr>
          <w:rFonts w:ascii="Times New Roman" w:hAnsi="Times New Roman"/>
          <w:sz w:val="32"/>
          <w:szCs w:val="28"/>
        </w:rPr>
        <w:t>«А</w:t>
      </w:r>
      <w:r w:rsidRPr="00024C8E">
        <w:rPr>
          <w:rFonts w:ascii="Times New Roman" w:hAnsi="Times New Roman"/>
          <w:sz w:val="32"/>
          <w:szCs w:val="28"/>
        </w:rPr>
        <w:t xml:space="preserve">льтернативной дороги местного значения в черте населенного пункта – ст.Октябрьской, вдоль южной границы населенного пункта, </w:t>
      </w:r>
      <w:r w:rsidRPr="00024C8E">
        <w:rPr>
          <w:rFonts w:ascii="Times New Roman" w:hAnsi="Times New Roman"/>
          <w:sz w:val="32"/>
          <w:szCs w:val="28"/>
        </w:rPr>
        <w:lastRenderedPageBreak/>
        <w:t>протяженностью 4 км от ул.Красногвардейской до автомобильной дороги Октябрьская – Павловская –</w:t>
      </w:r>
      <w:r w:rsidR="00C07548">
        <w:rPr>
          <w:rFonts w:ascii="Times New Roman" w:hAnsi="Times New Roman"/>
          <w:sz w:val="32"/>
          <w:szCs w:val="28"/>
        </w:rPr>
        <w:t xml:space="preserve"> </w:t>
      </w:r>
      <w:r w:rsidRPr="00024C8E">
        <w:rPr>
          <w:rFonts w:ascii="Times New Roman" w:hAnsi="Times New Roman"/>
          <w:sz w:val="32"/>
          <w:szCs w:val="28"/>
        </w:rPr>
        <w:t>Новопластуновская</w:t>
      </w:r>
      <w:r w:rsidR="00D41BAA">
        <w:rPr>
          <w:rFonts w:ascii="Times New Roman" w:hAnsi="Times New Roman"/>
          <w:sz w:val="32"/>
          <w:szCs w:val="28"/>
        </w:rPr>
        <w:t>»</w:t>
      </w:r>
      <w:r w:rsidRPr="00024C8E">
        <w:rPr>
          <w:rFonts w:ascii="Times New Roman" w:hAnsi="Times New Roman"/>
          <w:sz w:val="32"/>
          <w:szCs w:val="28"/>
        </w:rPr>
        <w:t>.</w:t>
      </w:r>
    </w:p>
    <w:p w:rsidR="00D100FA" w:rsidRDefault="00D100FA" w:rsidP="00D100FA">
      <w:pPr>
        <w:pStyle w:val="FirstParagraph"/>
        <w:spacing w:before="0" w:after="0"/>
        <w:ind w:firstLine="709"/>
        <w:jc w:val="both"/>
        <w:rPr>
          <w:rFonts w:ascii="Times New Roman" w:hAnsi="Times New Roman" w:cs="Times New Roman"/>
          <w:sz w:val="32"/>
          <w:szCs w:val="32"/>
          <w:lang w:val="ru-RU"/>
        </w:rPr>
      </w:pPr>
      <w:r w:rsidRPr="00F74BE6">
        <w:rPr>
          <w:rFonts w:ascii="Times New Roman" w:hAnsi="Times New Roman" w:cs="Times New Roman"/>
          <w:sz w:val="32"/>
          <w:szCs w:val="32"/>
          <w:lang w:val="ru-RU"/>
        </w:rPr>
        <w:t xml:space="preserve">В 2018 году </w:t>
      </w:r>
      <w:r>
        <w:rPr>
          <w:rFonts w:ascii="Times New Roman" w:hAnsi="Times New Roman" w:cs="Times New Roman"/>
          <w:sz w:val="32"/>
          <w:szCs w:val="32"/>
          <w:lang w:val="ru-RU"/>
        </w:rPr>
        <w:t xml:space="preserve">поставлены на кадастровый учет - </w:t>
      </w:r>
      <w:r w:rsidRPr="00F74BE6">
        <w:rPr>
          <w:rFonts w:ascii="Times New Roman" w:hAnsi="Times New Roman" w:cs="Times New Roman"/>
          <w:sz w:val="32"/>
          <w:szCs w:val="32"/>
          <w:lang w:val="ru-RU"/>
        </w:rPr>
        <w:t>2 объект</w:t>
      </w:r>
      <w:r>
        <w:rPr>
          <w:rFonts w:ascii="Times New Roman" w:hAnsi="Times New Roman" w:cs="Times New Roman"/>
          <w:sz w:val="32"/>
          <w:szCs w:val="32"/>
          <w:lang w:val="ru-RU"/>
        </w:rPr>
        <w:t>а</w:t>
      </w:r>
      <w:r w:rsidRPr="00F74BE6">
        <w:rPr>
          <w:rFonts w:ascii="Times New Roman" w:hAnsi="Times New Roman" w:cs="Times New Roman"/>
          <w:sz w:val="32"/>
          <w:szCs w:val="32"/>
          <w:lang w:val="ru-RU"/>
        </w:rPr>
        <w:t xml:space="preserve"> недвижимости</w:t>
      </w:r>
      <w:r>
        <w:rPr>
          <w:rFonts w:ascii="Times New Roman" w:hAnsi="Times New Roman" w:cs="Times New Roman"/>
          <w:sz w:val="32"/>
          <w:szCs w:val="32"/>
          <w:lang w:val="ru-RU"/>
        </w:rPr>
        <w:t xml:space="preserve">: </w:t>
      </w:r>
    </w:p>
    <w:p w:rsidR="00D100FA" w:rsidRPr="00F74BE6" w:rsidRDefault="00D100FA" w:rsidP="00D100FA">
      <w:pPr>
        <w:pStyle w:val="FirstParagraph"/>
        <w:spacing w:before="0" w:after="0"/>
        <w:ind w:firstLine="709"/>
        <w:jc w:val="both"/>
        <w:rPr>
          <w:rFonts w:ascii="Times New Roman" w:hAnsi="Times New Roman" w:cs="Times New Roman"/>
          <w:sz w:val="32"/>
          <w:szCs w:val="32"/>
          <w:lang w:val="ru-RU"/>
        </w:rPr>
      </w:pPr>
      <w:r w:rsidRPr="00F74BE6">
        <w:rPr>
          <w:rFonts w:ascii="Times New Roman" w:hAnsi="Times New Roman" w:cs="Times New Roman"/>
          <w:sz w:val="32"/>
          <w:szCs w:val="32"/>
          <w:lang w:val="ru-RU"/>
        </w:rPr>
        <w:t>кладбище - Краснодарский край, р-н Крыловский, ст-ца Октябрьская, ул. Першина;</w:t>
      </w:r>
    </w:p>
    <w:p w:rsidR="00D100FA" w:rsidRDefault="00D100FA" w:rsidP="00D100FA">
      <w:pPr>
        <w:spacing w:after="0" w:line="240" w:lineRule="auto"/>
        <w:ind w:firstLine="709"/>
        <w:jc w:val="both"/>
        <w:rPr>
          <w:rFonts w:ascii="Times New Roman" w:hAnsi="Times New Roman"/>
          <w:sz w:val="32"/>
          <w:szCs w:val="32"/>
        </w:rPr>
      </w:pPr>
      <w:r w:rsidRPr="00F74BE6">
        <w:rPr>
          <w:rFonts w:ascii="Times New Roman" w:hAnsi="Times New Roman"/>
          <w:sz w:val="32"/>
          <w:szCs w:val="32"/>
        </w:rPr>
        <w:t>кладбище - Краснодарский край, р-н Крыловский, ст-ца Октябрьская, южная окраина, район железнодорожного переезда.</w:t>
      </w:r>
    </w:p>
    <w:p w:rsidR="00D100FA" w:rsidRDefault="00D100FA" w:rsidP="00D100FA">
      <w:pPr>
        <w:spacing w:after="0" w:line="240" w:lineRule="auto"/>
        <w:ind w:firstLine="709"/>
        <w:jc w:val="both"/>
        <w:rPr>
          <w:rFonts w:ascii="Times New Roman" w:hAnsi="Times New Roman"/>
          <w:sz w:val="32"/>
          <w:szCs w:val="32"/>
        </w:rPr>
      </w:pPr>
      <w:r>
        <w:rPr>
          <w:rFonts w:ascii="Times New Roman" w:hAnsi="Times New Roman"/>
          <w:sz w:val="32"/>
          <w:szCs w:val="32"/>
        </w:rPr>
        <w:t>Зарегистрировано право собственности объектов недвижимости:</w:t>
      </w:r>
    </w:p>
    <w:p w:rsidR="00D100FA" w:rsidRDefault="00D100FA" w:rsidP="00D100FA">
      <w:pPr>
        <w:spacing w:after="0" w:line="240" w:lineRule="auto"/>
        <w:ind w:firstLine="709"/>
        <w:jc w:val="both"/>
        <w:rPr>
          <w:rFonts w:ascii="Times New Roman" w:hAnsi="Times New Roman"/>
          <w:sz w:val="32"/>
          <w:szCs w:val="32"/>
        </w:rPr>
      </w:pPr>
      <w:r>
        <w:rPr>
          <w:rFonts w:ascii="Times New Roman" w:hAnsi="Times New Roman"/>
          <w:sz w:val="32"/>
          <w:szCs w:val="32"/>
        </w:rPr>
        <w:t>парк - в границах у</w:t>
      </w:r>
      <w:r w:rsidR="00EB022C">
        <w:rPr>
          <w:rFonts w:ascii="Times New Roman" w:hAnsi="Times New Roman"/>
          <w:sz w:val="32"/>
          <w:szCs w:val="32"/>
        </w:rPr>
        <w:t>л. Индустриальной- пер. Зеленый;</w:t>
      </w:r>
    </w:p>
    <w:p w:rsidR="00D100FA" w:rsidRDefault="00D100FA" w:rsidP="00D100FA">
      <w:pPr>
        <w:spacing w:after="0" w:line="240" w:lineRule="auto"/>
        <w:ind w:firstLine="709"/>
        <w:jc w:val="both"/>
        <w:rPr>
          <w:rFonts w:ascii="Times New Roman" w:hAnsi="Times New Roman"/>
          <w:sz w:val="32"/>
          <w:szCs w:val="32"/>
        </w:rPr>
      </w:pPr>
      <w:r>
        <w:rPr>
          <w:rFonts w:ascii="Times New Roman" w:hAnsi="Times New Roman"/>
          <w:sz w:val="32"/>
          <w:szCs w:val="32"/>
        </w:rPr>
        <w:t>парк - п.Обильный в границах ул. Лермонтова</w:t>
      </w:r>
      <w:r w:rsidR="00EB022C">
        <w:rPr>
          <w:rFonts w:ascii="Times New Roman" w:hAnsi="Times New Roman"/>
          <w:sz w:val="32"/>
          <w:szCs w:val="32"/>
        </w:rPr>
        <w:t>- ул.  Тополиная - ул. Крымская;</w:t>
      </w:r>
      <w:r>
        <w:rPr>
          <w:rFonts w:ascii="Times New Roman" w:hAnsi="Times New Roman"/>
          <w:sz w:val="32"/>
          <w:szCs w:val="32"/>
        </w:rPr>
        <w:t xml:space="preserve"> </w:t>
      </w:r>
    </w:p>
    <w:p w:rsidR="00D100FA" w:rsidRPr="00F74BE6" w:rsidRDefault="00D100FA" w:rsidP="00D100FA">
      <w:pPr>
        <w:pStyle w:val="FirstParagraph"/>
        <w:spacing w:before="0" w:after="0"/>
        <w:ind w:firstLine="709"/>
        <w:jc w:val="both"/>
        <w:rPr>
          <w:rFonts w:ascii="Times New Roman" w:hAnsi="Times New Roman" w:cs="Times New Roman"/>
          <w:sz w:val="32"/>
          <w:szCs w:val="32"/>
          <w:lang w:val="ru-RU"/>
        </w:rPr>
      </w:pPr>
      <w:r w:rsidRPr="00F74BE6">
        <w:rPr>
          <w:rFonts w:ascii="Times New Roman" w:hAnsi="Times New Roman" w:cs="Times New Roman"/>
          <w:sz w:val="32"/>
          <w:szCs w:val="32"/>
          <w:lang w:val="ru-RU"/>
        </w:rPr>
        <w:t>кладбище - Краснодарский край, р-н Крыловский, ст-ца Октябрьская, ул. Першина;</w:t>
      </w:r>
    </w:p>
    <w:p w:rsidR="00D100FA" w:rsidRDefault="00D100FA" w:rsidP="00D100FA">
      <w:pPr>
        <w:spacing w:after="0" w:line="240" w:lineRule="auto"/>
        <w:ind w:firstLine="709"/>
        <w:jc w:val="both"/>
        <w:rPr>
          <w:rFonts w:ascii="Times New Roman" w:hAnsi="Times New Roman"/>
          <w:sz w:val="32"/>
          <w:szCs w:val="32"/>
        </w:rPr>
      </w:pPr>
      <w:r w:rsidRPr="00F74BE6">
        <w:rPr>
          <w:rFonts w:ascii="Times New Roman" w:hAnsi="Times New Roman"/>
          <w:sz w:val="32"/>
          <w:szCs w:val="32"/>
        </w:rPr>
        <w:t>кладбище - Краснодарский край, р-н Крыловский, ст-ца Октябрьская, южная окраина, район железнодорожного переезда</w:t>
      </w:r>
      <w:r>
        <w:rPr>
          <w:rFonts w:ascii="Times New Roman" w:hAnsi="Times New Roman"/>
          <w:sz w:val="32"/>
          <w:szCs w:val="32"/>
        </w:rPr>
        <w:t>.</w:t>
      </w:r>
    </w:p>
    <w:p w:rsidR="00D100FA" w:rsidRDefault="00D100FA" w:rsidP="00D100FA">
      <w:pPr>
        <w:spacing w:after="0" w:line="240" w:lineRule="auto"/>
        <w:ind w:firstLine="709"/>
        <w:jc w:val="both"/>
        <w:rPr>
          <w:rFonts w:ascii="Times New Roman" w:hAnsi="Times New Roman"/>
          <w:sz w:val="32"/>
          <w:szCs w:val="28"/>
        </w:rPr>
      </w:pPr>
      <w:r>
        <w:rPr>
          <w:rFonts w:ascii="Times New Roman" w:hAnsi="Times New Roman"/>
          <w:sz w:val="32"/>
          <w:szCs w:val="28"/>
        </w:rPr>
        <w:t>Постоянно оказывал</w:t>
      </w:r>
      <w:r w:rsidR="00400F35">
        <w:rPr>
          <w:rFonts w:ascii="Times New Roman" w:hAnsi="Times New Roman"/>
          <w:sz w:val="32"/>
          <w:szCs w:val="28"/>
        </w:rPr>
        <w:t>ась</w:t>
      </w:r>
      <w:r>
        <w:rPr>
          <w:rFonts w:ascii="Times New Roman" w:hAnsi="Times New Roman"/>
          <w:sz w:val="32"/>
          <w:szCs w:val="28"/>
        </w:rPr>
        <w:t xml:space="preserve"> помощь жителям по приведению земельных отношений в соответствии с законодательством. Наиболее </w:t>
      </w:r>
      <w:r w:rsidRPr="00101848">
        <w:rPr>
          <w:rFonts w:ascii="Times New Roman" w:hAnsi="Times New Roman"/>
          <w:color w:val="222222"/>
          <w:sz w:val="32"/>
          <w:szCs w:val="32"/>
          <w:shd w:val="clear" w:color="auto" w:fill="FFFFFF"/>
        </w:rPr>
        <w:t>резонансные</w:t>
      </w:r>
      <w:r w:rsidRPr="00101848">
        <w:rPr>
          <w:rFonts w:ascii="Times New Roman" w:hAnsi="Times New Roman"/>
          <w:sz w:val="32"/>
          <w:szCs w:val="32"/>
        </w:rPr>
        <w:t xml:space="preserve"> </w:t>
      </w:r>
      <w:r>
        <w:rPr>
          <w:rFonts w:ascii="Times New Roman" w:hAnsi="Times New Roman"/>
          <w:sz w:val="32"/>
          <w:szCs w:val="32"/>
        </w:rPr>
        <w:t>примеры: ул. Першина, пер. Братский.</w:t>
      </w:r>
    </w:p>
    <w:p w:rsidR="00D100FA" w:rsidRPr="00D100FA" w:rsidRDefault="00D100FA" w:rsidP="00400F35">
      <w:pPr>
        <w:spacing w:after="0" w:line="240" w:lineRule="auto"/>
        <w:ind w:firstLine="709"/>
        <w:jc w:val="both"/>
        <w:rPr>
          <w:rFonts w:ascii="Times New Roman" w:hAnsi="Times New Roman"/>
          <w:sz w:val="32"/>
          <w:szCs w:val="28"/>
        </w:rPr>
      </w:pPr>
      <w:r w:rsidRPr="00024C8E">
        <w:rPr>
          <w:rFonts w:ascii="Times New Roman" w:hAnsi="Times New Roman"/>
          <w:sz w:val="32"/>
          <w:szCs w:val="28"/>
        </w:rPr>
        <w:t xml:space="preserve">27.12.2017 </w:t>
      </w:r>
      <w:r>
        <w:rPr>
          <w:rFonts w:ascii="Times New Roman" w:hAnsi="Times New Roman"/>
          <w:sz w:val="32"/>
          <w:szCs w:val="28"/>
        </w:rPr>
        <w:t xml:space="preserve">в администрации сельского поселения </w:t>
      </w:r>
      <w:r w:rsidRPr="00024C8E">
        <w:rPr>
          <w:rFonts w:ascii="Times New Roman" w:hAnsi="Times New Roman"/>
          <w:sz w:val="32"/>
          <w:szCs w:val="28"/>
        </w:rPr>
        <w:t>состоялась рабочая встреча с жителями по вопросу использования земельных участков расположенных по ул. Першина.</w:t>
      </w:r>
      <w:r>
        <w:rPr>
          <w:rFonts w:ascii="Times New Roman" w:hAnsi="Times New Roman"/>
          <w:sz w:val="32"/>
          <w:szCs w:val="28"/>
        </w:rPr>
        <w:t xml:space="preserve"> </w:t>
      </w:r>
      <w:r w:rsidRPr="00024C8E">
        <w:rPr>
          <w:rFonts w:ascii="Times New Roman" w:hAnsi="Times New Roman"/>
          <w:sz w:val="32"/>
          <w:szCs w:val="28"/>
        </w:rPr>
        <w:t>В результате встречи был разработан поэтапный план оформления земельных участков находящихся на улице Першина в аренду, а так же гражданам заинтересованным в оформлении данных участков были даны методические рекомендации</w:t>
      </w:r>
      <w:r w:rsidR="00400F35">
        <w:rPr>
          <w:rFonts w:ascii="Times New Roman" w:hAnsi="Times New Roman"/>
          <w:sz w:val="32"/>
          <w:szCs w:val="28"/>
        </w:rPr>
        <w:t>,</w:t>
      </w:r>
      <w:r w:rsidRPr="00024C8E">
        <w:rPr>
          <w:rFonts w:ascii="Times New Roman" w:hAnsi="Times New Roman"/>
          <w:sz w:val="32"/>
          <w:szCs w:val="28"/>
        </w:rPr>
        <w:t xml:space="preserve"> призванные облегчить и ускорить процесс оформления арендных отношений. Аналогичные рекомендации были даны жителям дом</w:t>
      </w:r>
      <w:r>
        <w:rPr>
          <w:rFonts w:ascii="Times New Roman" w:hAnsi="Times New Roman"/>
          <w:sz w:val="32"/>
          <w:szCs w:val="28"/>
        </w:rPr>
        <w:t xml:space="preserve">ов </w:t>
      </w:r>
      <w:r w:rsidR="00EB022C">
        <w:rPr>
          <w:rFonts w:ascii="Times New Roman" w:hAnsi="Times New Roman"/>
          <w:sz w:val="32"/>
          <w:szCs w:val="28"/>
        </w:rPr>
        <w:t>№</w:t>
      </w:r>
      <w:r>
        <w:rPr>
          <w:rFonts w:ascii="Times New Roman" w:hAnsi="Times New Roman"/>
          <w:sz w:val="32"/>
          <w:szCs w:val="28"/>
        </w:rPr>
        <w:t xml:space="preserve">7 и </w:t>
      </w:r>
      <w:r w:rsidR="00EB022C">
        <w:rPr>
          <w:rFonts w:ascii="Times New Roman" w:hAnsi="Times New Roman"/>
          <w:sz w:val="32"/>
          <w:szCs w:val="28"/>
        </w:rPr>
        <w:t>№</w:t>
      </w:r>
      <w:r>
        <w:rPr>
          <w:rFonts w:ascii="Times New Roman" w:hAnsi="Times New Roman"/>
          <w:sz w:val="32"/>
          <w:szCs w:val="28"/>
        </w:rPr>
        <w:t>9 по переулку Братскому.</w:t>
      </w:r>
    </w:p>
    <w:p w:rsidR="00D100FA" w:rsidRPr="00770743" w:rsidRDefault="00D100FA" w:rsidP="00D100FA">
      <w:pPr>
        <w:pStyle w:val="FirstParagraph"/>
        <w:spacing w:before="0" w:after="0"/>
        <w:ind w:firstLine="709"/>
        <w:jc w:val="both"/>
        <w:rPr>
          <w:rFonts w:ascii="Times New Roman" w:hAnsi="Times New Roman" w:cs="Times New Roman"/>
          <w:b/>
          <w:sz w:val="32"/>
          <w:szCs w:val="32"/>
          <w:lang w:val="ru-RU"/>
        </w:rPr>
      </w:pPr>
      <w:r w:rsidRPr="00770743">
        <w:rPr>
          <w:rFonts w:ascii="Times New Roman" w:hAnsi="Times New Roman" w:cs="Times New Roman"/>
          <w:b/>
          <w:sz w:val="32"/>
          <w:szCs w:val="32"/>
          <w:lang w:val="ru-RU"/>
        </w:rPr>
        <w:t>Задачи на 2019 год:</w:t>
      </w:r>
    </w:p>
    <w:p w:rsidR="00D100FA" w:rsidRPr="00F74BE6" w:rsidRDefault="00770743" w:rsidP="00D100FA">
      <w:pPr>
        <w:spacing w:after="0" w:line="240" w:lineRule="auto"/>
        <w:ind w:firstLine="709"/>
        <w:jc w:val="both"/>
        <w:rPr>
          <w:rFonts w:ascii="Times New Roman" w:hAnsi="Times New Roman"/>
          <w:sz w:val="32"/>
          <w:szCs w:val="32"/>
        </w:rPr>
      </w:pPr>
      <w:r>
        <w:rPr>
          <w:rFonts w:ascii="Times New Roman" w:hAnsi="Times New Roman"/>
          <w:sz w:val="32"/>
          <w:szCs w:val="32"/>
        </w:rPr>
        <w:t>п</w:t>
      </w:r>
      <w:r w:rsidR="00D100FA">
        <w:rPr>
          <w:rFonts w:ascii="Times New Roman" w:hAnsi="Times New Roman"/>
          <w:sz w:val="32"/>
          <w:szCs w:val="32"/>
        </w:rPr>
        <w:t xml:space="preserve">родолжить </w:t>
      </w:r>
      <w:r w:rsidR="00D100FA" w:rsidRPr="00F74BE6">
        <w:rPr>
          <w:rFonts w:ascii="Times New Roman" w:hAnsi="Times New Roman"/>
          <w:sz w:val="32"/>
          <w:szCs w:val="32"/>
        </w:rPr>
        <w:t xml:space="preserve">инвентаризацию </w:t>
      </w:r>
      <w:r w:rsidR="00D100FA">
        <w:rPr>
          <w:rFonts w:ascii="Times New Roman" w:hAnsi="Times New Roman"/>
          <w:sz w:val="32"/>
          <w:szCs w:val="32"/>
        </w:rPr>
        <w:t>объектов жилого</w:t>
      </w:r>
      <w:r w:rsidR="00D100FA" w:rsidRPr="00F74BE6">
        <w:rPr>
          <w:rFonts w:ascii="Times New Roman" w:hAnsi="Times New Roman"/>
          <w:sz w:val="32"/>
          <w:szCs w:val="32"/>
        </w:rPr>
        <w:t xml:space="preserve"> </w:t>
      </w:r>
      <w:r w:rsidR="00D100FA">
        <w:rPr>
          <w:rFonts w:ascii="Times New Roman" w:hAnsi="Times New Roman"/>
          <w:sz w:val="32"/>
          <w:szCs w:val="32"/>
        </w:rPr>
        <w:t>фонда Октябрьского сельско</w:t>
      </w:r>
      <w:r w:rsidR="00EB022C">
        <w:rPr>
          <w:rFonts w:ascii="Times New Roman" w:hAnsi="Times New Roman"/>
          <w:sz w:val="32"/>
          <w:szCs w:val="32"/>
        </w:rPr>
        <w:t>го поселения Крыловского района;</w:t>
      </w:r>
    </w:p>
    <w:p w:rsidR="00D100FA" w:rsidRPr="00F74BE6" w:rsidRDefault="00770743" w:rsidP="00D100FA">
      <w:pPr>
        <w:spacing w:after="0" w:line="240" w:lineRule="auto"/>
        <w:ind w:firstLine="709"/>
        <w:jc w:val="both"/>
        <w:rPr>
          <w:rFonts w:ascii="Times New Roman" w:hAnsi="Times New Roman"/>
          <w:sz w:val="32"/>
          <w:szCs w:val="32"/>
        </w:rPr>
      </w:pPr>
      <w:r>
        <w:rPr>
          <w:rFonts w:ascii="Times New Roman" w:hAnsi="Times New Roman"/>
          <w:sz w:val="32"/>
          <w:szCs w:val="32"/>
        </w:rPr>
        <w:t>з</w:t>
      </w:r>
      <w:r w:rsidR="00D100FA">
        <w:rPr>
          <w:rFonts w:ascii="Times New Roman" w:hAnsi="Times New Roman"/>
          <w:sz w:val="32"/>
          <w:szCs w:val="32"/>
        </w:rPr>
        <w:t>авершить работу по постановке на кадастровый учет и за</w:t>
      </w:r>
      <w:r w:rsidR="00D100FA" w:rsidRPr="00F74BE6">
        <w:rPr>
          <w:rFonts w:ascii="Times New Roman" w:hAnsi="Times New Roman"/>
          <w:sz w:val="32"/>
          <w:szCs w:val="32"/>
        </w:rPr>
        <w:t>регистр</w:t>
      </w:r>
      <w:r w:rsidR="00D100FA">
        <w:rPr>
          <w:rFonts w:ascii="Times New Roman" w:hAnsi="Times New Roman"/>
          <w:sz w:val="32"/>
          <w:szCs w:val="32"/>
        </w:rPr>
        <w:t xml:space="preserve">ировать </w:t>
      </w:r>
      <w:r w:rsidR="00D100FA" w:rsidRPr="00F74BE6">
        <w:rPr>
          <w:rFonts w:ascii="Times New Roman" w:hAnsi="Times New Roman"/>
          <w:sz w:val="32"/>
          <w:szCs w:val="32"/>
        </w:rPr>
        <w:t>прав</w:t>
      </w:r>
      <w:r w:rsidR="00D100FA">
        <w:rPr>
          <w:rFonts w:ascii="Times New Roman" w:hAnsi="Times New Roman"/>
          <w:sz w:val="32"/>
          <w:szCs w:val="32"/>
        </w:rPr>
        <w:t>о</w:t>
      </w:r>
      <w:r w:rsidR="00D100FA" w:rsidRPr="00F74BE6">
        <w:rPr>
          <w:rFonts w:ascii="Times New Roman" w:hAnsi="Times New Roman"/>
          <w:sz w:val="32"/>
          <w:szCs w:val="32"/>
        </w:rPr>
        <w:t xml:space="preserve"> собственности </w:t>
      </w:r>
      <w:r w:rsidR="00D100FA">
        <w:rPr>
          <w:rFonts w:ascii="Times New Roman" w:hAnsi="Times New Roman"/>
          <w:sz w:val="32"/>
          <w:szCs w:val="32"/>
        </w:rPr>
        <w:t>на</w:t>
      </w:r>
      <w:r w:rsidR="00D100FA" w:rsidRPr="00F74BE6">
        <w:rPr>
          <w:rFonts w:ascii="Times New Roman" w:hAnsi="Times New Roman"/>
          <w:sz w:val="32"/>
          <w:szCs w:val="32"/>
        </w:rPr>
        <w:t>:</w:t>
      </w:r>
    </w:p>
    <w:p w:rsidR="00D100FA" w:rsidRPr="00F74BE6" w:rsidRDefault="00D100FA" w:rsidP="00D100FA">
      <w:pPr>
        <w:pStyle w:val="FirstParagraph"/>
        <w:spacing w:before="0" w:after="0"/>
        <w:ind w:firstLine="709"/>
        <w:jc w:val="both"/>
        <w:rPr>
          <w:rFonts w:ascii="Times New Roman" w:hAnsi="Times New Roman" w:cs="Times New Roman"/>
          <w:sz w:val="32"/>
          <w:szCs w:val="32"/>
          <w:lang w:val="ru-RU"/>
        </w:rPr>
      </w:pPr>
      <w:r w:rsidRPr="00F74BE6">
        <w:rPr>
          <w:rFonts w:ascii="Times New Roman" w:hAnsi="Times New Roman" w:cs="Times New Roman"/>
          <w:sz w:val="32"/>
          <w:szCs w:val="32"/>
          <w:lang w:val="ru-RU"/>
        </w:rPr>
        <w:t>-</w:t>
      </w:r>
      <w:r>
        <w:rPr>
          <w:rFonts w:ascii="Times New Roman" w:hAnsi="Times New Roman" w:cs="Times New Roman"/>
          <w:sz w:val="32"/>
          <w:szCs w:val="32"/>
          <w:lang w:val="ru-RU"/>
        </w:rPr>
        <w:t xml:space="preserve"> </w:t>
      </w:r>
      <w:r w:rsidRPr="00F74BE6">
        <w:rPr>
          <w:rFonts w:ascii="Times New Roman" w:hAnsi="Times New Roman" w:cs="Times New Roman"/>
          <w:sz w:val="32"/>
          <w:szCs w:val="32"/>
          <w:lang w:val="ru-RU"/>
        </w:rPr>
        <w:t>кладбище - Краснодарский край, Крыловский р-н, ст</w:t>
      </w:r>
      <w:r>
        <w:rPr>
          <w:rFonts w:ascii="Times New Roman" w:hAnsi="Times New Roman" w:cs="Times New Roman"/>
          <w:sz w:val="32"/>
          <w:szCs w:val="32"/>
          <w:lang w:val="ru-RU"/>
        </w:rPr>
        <w:t>а</w:t>
      </w:r>
      <w:r w:rsidRPr="00F74BE6">
        <w:rPr>
          <w:rFonts w:ascii="Times New Roman" w:hAnsi="Times New Roman" w:cs="Times New Roman"/>
          <w:sz w:val="32"/>
          <w:szCs w:val="32"/>
          <w:lang w:val="ru-RU"/>
        </w:rPr>
        <w:t xml:space="preserve">ница Октябрьская, </w:t>
      </w:r>
      <w:r w:rsidR="00EB022C">
        <w:rPr>
          <w:rFonts w:ascii="Times New Roman" w:hAnsi="Times New Roman" w:cs="Times New Roman"/>
          <w:sz w:val="32"/>
          <w:szCs w:val="32"/>
          <w:lang w:val="ru-RU"/>
        </w:rPr>
        <w:t>у</w:t>
      </w:r>
      <w:r w:rsidRPr="00F74BE6">
        <w:rPr>
          <w:rFonts w:ascii="Times New Roman" w:hAnsi="Times New Roman" w:cs="Times New Roman"/>
          <w:sz w:val="32"/>
          <w:szCs w:val="32"/>
          <w:lang w:val="ru-RU"/>
        </w:rPr>
        <w:t>л. Северная;</w:t>
      </w:r>
    </w:p>
    <w:p w:rsidR="00D100FA" w:rsidRDefault="00D100FA" w:rsidP="00D100FA">
      <w:pPr>
        <w:pStyle w:val="ac"/>
        <w:ind w:firstLine="709"/>
        <w:rPr>
          <w:sz w:val="32"/>
          <w:szCs w:val="32"/>
        </w:rPr>
      </w:pPr>
      <w:r w:rsidRPr="00F74BE6">
        <w:rPr>
          <w:sz w:val="32"/>
          <w:szCs w:val="32"/>
        </w:rPr>
        <w:lastRenderedPageBreak/>
        <w:t>-</w:t>
      </w:r>
      <w:r>
        <w:rPr>
          <w:sz w:val="32"/>
          <w:szCs w:val="32"/>
        </w:rPr>
        <w:t xml:space="preserve"> </w:t>
      </w:r>
      <w:r w:rsidRPr="00F74BE6">
        <w:rPr>
          <w:sz w:val="32"/>
          <w:szCs w:val="32"/>
        </w:rPr>
        <w:t>кладбище - расположенное в границах земельного участка с кадастровым номером 23:14:0514000:46 (ориентир х.Сборный с западной стороны земельного участка с кадастровым номером 23:14:0514000:46)</w:t>
      </w:r>
      <w:r>
        <w:rPr>
          <w:sz w:val="32"/>
          <w:szCs w:val="32"/>
        </w:rPr>
        <w:t>;</w:t>
      </w:r>
    </w:p>
    <w:p w:rsidR="00D100FA" w:rsidRDefault="00D100FA" w:rsidP="00D100FA">
      <w:pPr>
        <w:pStyle w:val="ac"/>
        <w:ind w:firstLine="709"/>
        <w:rPr>
          <w:sz w:val="32"/>
          <w:szCs w:val="32"/>
        </w:rPr>
      </w:pPr>
      <w:r>
        <w:rPr>
          <w:sz w:val="32"/>
          <w:szCs w:val="32"/>
        </w:rPr>
        <w:t>- здание СДК «Октябрь» филиал №1 МБУК «СДК Октябрьский»;</w:t>
      </w:r>
    </w:p>
    <w:p w:rsidR="00D100FA" w:rsidRDefault="00D100FA" w:rsidP="00D100FA">
      <w:pPr>
        <w:pStyle w:val="ac"/>
        <w:ind w:firstLine="709"/>
        <w:rPr>
          <w:sz w:val="32"/>
          <w:szCs w:val="32"/>
        </w:rPr>
      </w:pPr>
      <w:r>
        <w:rPr>
          <w:sz w:val="32"/>
          <w:szCs w:val="32"/>
        </w:rPr>
        <w:t>- здание СДК «Авангард» филиал №2 МБУК «СДК Октябрьский»;</w:t>
      </w:r>
    </w:p>
    <w:p w:rsidR="00D100FA" w:rsidRPr="00F74BE6" w:rsidRDefault="00D100FA" w:rsidP="00D100FA">
      <w:pPr>
        <w:pStyle w:val="ac"/>
        <w:ind w:firstLine="709"/>
        <w:rPr>
          <w:sz w:val="32"/>
          <w:szCs w:val="32"/>
        </w:rPr>
      </w:pPr>
      <w:r>
        <w:rPr>
          <w:sz w:val="32"/>
          <w:szCs w:val="32"/>
        </w:rPr>
        <w:t>- здание СК «Обильный» филиал №3 МБУК «СДК Октябрьский».</w:t>
      </w:r>
    </w:p>
    <w:p w:rsidR="00D100FA" w:rsidRDefault="00D100FA" w:rsidP="00F74BE6">
      <w:pPr>
        <w:pStyle w:val="FirstParagraph"/>
        <w:spacing w:before="0" w:after="0"/>
        <w:ind w:firstLine="709"/>
        <w:jc w:val="both"/>
        <w:rPr>
          <w:rFonts w:ascii="Times New Roman" w:hAnsi="Times New Roman" w:cs="Times New Roman"/>
          <w:sz w:val="32"/>
          <w:szCs w:val="32"/>
          <w:lang w:val="ru-RU"/>
        </w:rPr>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0135B2" w:rsidRDefault="000135B2" w:rsidP="00770743">
      <w:pPr>
        <w:pStyle w:val="ac"/>
      </w:pPr>
    </w:p>
    <w:p w:rsidR="00770743" w:rsidRDefault="00770743" w:rsidP="00770743">
      <w:pPr>
        <w:pStyle w:val="ac"/>
      </w:pPr>
    </w:p>
    <w:p w:rsidR="00770743" w:rsidRDefault="00770743" w:rsidP="00770743">
      <w:pPr>
        <w:pStyle w:val="ac"/>
      </w:pPr>
    </w:p>
    <w:p w:rsidR="00770743" w:rsidRDefault="00770743" w:rsidP="00770743">
      <w:pPr>
        <w:pStyle w:val="ac"/>
      </w:pPr>
    </w:p>
    <w:p w:rsidR="00770743" w:rsidRPr="00770743" w:rsidRDefault="00770743" w:rsidP="00770743">
      <w:pPr>
        <w:pStyle w:val="ac"/>
      </w:pPr>
    </w:p>
    <w:p w:rsidR="00613A58" w:rsidRDefault="00613A58" w:rsidP="00613A58">
      <w:pPr>
        <w:pStyle w:val="ConsNormal"/>
        <w:widowControl/>
        <w:ind w:firstLine="0"/>
        <w:jc w:val="center"/>
        <w:rPr>
          <w:rFonts w:ascii="Times New Roman" w:hAnsi="Times New Roman"/>
          <w:b/>
          <w:sz w:val="28"/>
          <w:szCs w:val="28"/>
        </w:rPr>
      </w:pPr>
      <w:r w:rsidRPr="001811BB">
        <w:rPr>
          <w:rFonts w:ascii="Times New Roman" w:hAnsi="Times New Roman"/>
          <w:b/>
          <w:sz w:val="28"/>
          <w:szCs w:val="28"/>
        </w:rPr>
        <w:lastRenderedPageBreak/>
        <w:t>БЮДЖЕТ</w:t>
      </w:r>
    </w:p>
    <w:p w:rsidR="00A00C25" w:rsidRDefault="00A00C25" w:rsidP="00613A58">
      <w:pPr>
        <w:pStyle w:val="ConsNormal"/>
        <w:widowControl/>
        <w:ind w:firstLine="0"/>
        <w:jc w:val="center"/>
        <w:rPr>
          <w:rFonts w:ascii="Times New Roman" w:hAnsi="Times New Roman"/>
          <w:b/>
          <w:sz w:val="28"/>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Наиболее важным и сложным вопросом в рамках реализации полномочий является формирование бюджета – главного финансового инструмента для достижения стабильности социально-экономического развития нашего поселения и показателей эффективности.</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Бюджет поселения в 2018 году по доходам исполнен в объеме 43756,9 тыс. руб.  или 102,9% к бюджетным назначениям и 101,9% по отношению к 2017 году.</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4921885" cy="192595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3A58" w:rsidRPr="002616E3"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Удельный вес собственных (налоговых и неналоговых) доходов составляет 72,4% от общей суммы доходов бюджета поселения.</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019473" cy="337157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3A58" w:rsidRDefault="00613A58" w:rsidP="00613A58">
      <w:pPr>
        <w:pStyle w:val="ConsNormal"/>
        <w:widowControl/>
        <w:ind w:firstLine="851"/>
        <w:jc w:val="both"/>
        <w:rPr>
          <w:rFonts w:ascii="Times New Roman" w:hAnsi="Times New Roman"/>
          <w:sz w:val="28"/>
          <w:szCs w:val="28"/>
        </w:rPr>
      </w:pPr>
    </w:p>
    <w:p w:rsidR="00F13330" w:rsidRDefault="00F13330" w:rsidP="00613A58">
      <w:pPr>
        <w:pStyle w:val="ConsNormal"/>
        <w:widowControl/>
        <w:ind w:firstLine="0"/>
        <w:jc w:val="center"/>
        <w:rPr>
          <w:rFonts w:ascii="Times New Roman" w:hAnsi="Times New Roman"/>
          <w:b/>
          <w:sz w:val="28"/>
          <w:szCs w:val="28"/>
        </w:rPr>
      </w:pPr>
    </w:p>
    <w:p w:rsidR="00156AF8" w:rsidRDefault="00156AF8" w:rsidP="00613A58">
      <w:pPr>
        <w:pStyle w:val="ConsNormal"/>
        <w:widowControl/>
        <w:ind w:firstLine="0"/>
        <w:jc w:val="center"/>
        <w:rPr>
          <w:rFonts w:ascii="Times New Roman" w:hAnsi="Times New Roman"/>
          <w:b/>
          <w:sz w:val="28"/>
          <w:szCs w:val="28"/>
        </w:rPr>
      </w:pPr>
    </w:p>
    <w:p w:rsidR="00156AF8" w:rsidRDefault="00156AF8" w:rsidP="00613A58">
      <w:pPr>
        <w:pStyle w:val="ConsNormal"/>
        <w:widowControl/>
        <w:ind w:firstLine="0"/>
        <w:jc w:val="center"/>
        <w:rPr>
          <w:rFonts w:ascii="Times New Roman" w:hAnsi="Times New Roman"/>
          <w:b/>
          <w:sz w:val="28"/>
          <w:szCs w:val="28"/>
        </w:rPr>
      </w:pPr>
    </w:p>
    <w:p w:rsidR="00613A58" w:rsidRDefault="00613A58" w:rsidP="00613A58">
      <w:pPr>
        <w:pStyle w:val="ConsNormal"/>
        <w:widowControl/>
        <w:ind w:firstLine="0"/>
        <w:jc w:val="center"/>
        <w:rPr>
          <w:rFonts w:ascii="Times New Roman" w:hAnsi="Times New Roman"/>
          <w:b/>
          <w:sz w:val="28"/>
          <w:szCs w:val="28"/>
        </w:rPr>
      </w:pPr>
      <w:r w:rsidRPr="00B52519">
        <w:rPr>
          <w:rFonts w:ascii="Times New Roman" w:hAnsi="Times New Roman"/>
          <w:b/>
          <w:sz w:val="28"/>
          <w:szCs w:val="28"/>
        </w:rPr>
        <w:lastRenderedPageBreak/>
        <w:t>Анализ поступления по видам доходов за 201</w:t>
      </w:r>
      <w:r>
        <w:rPr>
          <w:rFonts w:ascii="Times New Roman" w:hAnsi="Times New Roman"/>
          <w:b/>
          <w:sz w:val="28"/>
          <w:szCs w:val="28"/>
        </w:rPr>
        <w:t>7</w:t>
      </w:r>
      <w:r w:rsidRPr="00B52519">
        <w:rPr>
          <w:rFonts w:ascii="Times New Roman" w:hAnsi="Times New Roman"/>
          <w:b/>
          <w:sz w:val="28"/>
          <w:szCs w:val="28"/>
        </w:rPr>
        <w:t>-201</w:t>
      </w:r>
      <w:r>
        <w:rPr>
          <w:rFonts w:ascii="Times New Roman" w:hAnsi="Times New Roman"/>
          <w:b/>
          <w:sz w:val="28"/>
          <w:szCs w:val="28"/>
        </w:rPr>
        <w:t xml:space="preserve">8 </w:t>
      </w:r>
      <w:r w:rsidRPr="00B52519">
        <w:rPr>
          <w:rFonts w:ascii="Times New Roman" w:hAnsi="Times New Roman"/>
          <w:b/>
          <w:sz w:val="28"/>
          <w:szCs w:val="28"/>
        </w:rPr>
        <w:t>гг.</w:t>
      </w:r>
    </w:p>
    <w:p w:rsidR="00613A58" w:rsidRPr="00B52519" w:rsidRDefault="00613A58" w:rsidP="00613A58">
      <w:pPr>
        <w:tabs>
          <w:tab w:val="left" w:pos="3975"/>
        </w:tabs>
        <w:spacing w:after="0" w:line="240" w:lineRule="auto"/>
        <w:rPr>
          <w:sz w:val="28"/>
          <w:szCs w:val="28"/>
        </w:rPr>
      </w:pPr>
    </w:p>
    <w:tbl>
      <w:tblPr>
        <w:tblW w:w="10207" w:type="dxa"/>
        <w:tblInd w:w="-601"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084"/>
        <w:gridCol w:w="1728"/>
        <w:gridCol w:w="1249"/>
        <w:gridCol w:w="1728"/>
        <w:gridCol w:w="1418"/>
      </w:tblGrid>
      <w:tr w:rsidR="00613A58" w:rsidRPr="00B52519" w:rsidTr="007E0144">
        <w:trPr>
          <w:trHeight w:val="1112"/>
        </w:trPr>
        <w:tc>
          <w:tcPr>
            <w:tcW w:w="4084" w:type="dxa"/>
            <w:tcBorders>
              <w:top w:val="single" w:sz="8" w:space="0" w:color="4BACC6"/>
              <w:left w:val="single" w:sz="8" w:space="0" w:color="4BACC6"/>
              <w:bottom w:val="single" w:sz="18" w:space="0" w:color="4BACC6"/>
              <w:right w:val="single" w:sz="8" w:space="0" w:color="4BACC6"/>
            </w:tcBorders>
            <w:shd w:val="clear" w:color="auto" w:fill="B6DDE8"/>
          </w:tcPr>
          <w:p w:rsidR="00613A58" w:rsidRPr="00B52519" w:rsidRDefault="00613A58" w:rsidP="007E0144">
            <w:pPr>
              <w:pStyle w:val="ConsNormal"/>
              <w:widowControl/>
              <w:ind w:firstLine="0"/>
              <w:jc w:val="center"/>
              <w:rPr>
                <w:rFonts w:ascii="Times New Roman" w:hAnsi="Times New Roman"/>
                <w:b/>
                <w:bCs/>
                <w:sz w:val="28"/>
                <w:szCs w:val="28"/>
              </w:rPr>
            </w:pPr>
            <w:r w:rsidRPr="00B52519">
              <w:rPr>
                <w:rFonts w:ascii="Times New Roman" w:hAnsi="Times New Roman"/>
                <w:b/>
                <w:bCs/>
                <w:sz w:val="28"/>
                <w:szCs w:val="28"/>
              </w:rPr>
              <w:t>Наименование дохода</w:t>
            </w:r>
          </w:p>
        </w:tc>
        <w:tc>
          <w:tcPr>
            <w:tcW w:w="1728" w:type="dxa"/>
            <w:tcBorders>
              <w:top w:val="single" w:sz="8" w:space="0" w:color="4BACC6"/>
              <w:left w:val="single" w:sz="8" w:space="0" w:color="4BACC6"/>
              <w:bottom w:val="single" w:sz="18" w:space="0" w:color="4BACC6"/>
              <w:right w:val="single" w:sz="8" w:space="0" w:color="4BACC6"/>
            </w:tcBorders>
            <w:shd w:val="clear" w:color="auto" w:fill="B6DDE8"/>
          </w:tcPr>
          <w:p w:rsidR="00613A58" w:rsidRPr="00B52519" w:rsidRDefault="00613A58" w:rsidP="007E0144">
            <w:pPr>
              <w:pStyle w:val="ConsNormal"/>
              <w:widowControl/>
              <w:ind w:left="-108" w:firstLine="0"/>
              <w:jc w:val="center"/>
              <w:rPr>
                <w:rFonts w:ascii="Times New Roman" w:hAnsi="Times New Roman"/>
                <w:b/>
                <w:bCs/>
                <w:sz w:val="28"/>
                <w:szCs w:val="28"/>
              </w:rPr>
            </w:pPr>
            <w:r w:rsidRPr="00B52519">
              <w:rPr>
                <w:rFonts w:ascii="Times New Roman" w:hAnsi="Times New Roman"/>
                <w:b/>
                <w:bCs/>
                <w:sz w:val="28"/>
                <w:szCs w:val="28"/>
              </w:rPr>
              <w:t>Факт поступления за 201</w:t>
            </w:r>
            <w:r>
              <w:rPr>
                <w:rFonts w:ascii="Times New Roman" w:hAnsi="Times New Roman"/>
                <w:b/>
                <w:bCs/>
                <w:sz w:val="28"/>
                <w:szCs w:val="28"/>
              </w:rPr>
              <w:t>7</w:t>
            </w:r>
            <w:r w:rsidRPr="00B52519">
              <w:rPr>
                <w:rFonts w:ascii="Times New Roman" w:hAnsi="Times New Roman"/>
                <w:b/>
                <w:bCs/>
                <w:sz w:val="28"/>
                <w:szCs w:val="28"/>
              </w:rPr>
              <w:t xml:space="preserve"> г.</w:t>
            </w:r>
          </w:p>
        </w:tc>
        <w:tc>
          <w:tcPr>
            <w:tcW w:w="1249" w:type="dxa"/>
            <w:tcBorders>
              <w:top w:val="single" w:sz="8" w:space="0" w:color="4BACC6"/>
              <w:left w:val="single" w:sz="8" w:space="0" w:color="4BACC6"/>
              <w:bottom w:val="single" w:sz="18" w:space="0" w:color="4BACC6"/>
              <w:right w:val="single" w:sz="8" w:space="0" w:color="4BACC6"/>
            </w:tcBorders>
            <w:shd w:val="clear" w:color="auto" w:fill="B6DDE8"/>
          </w:tcPr>
          <w:p w:rsidR="00613A58" w:rsidRPr="00B52519" w:rsidRDefault="00613A58" w:rsidP="007E0144">
            <w:pPr>
              <w:pStyle w:val="ConsNormal"/>
              <w:widowControl/>
              <w:ind w:left="-108" w:firstLine="0"/>
              <w:jc w:val="center"/>
              <w:rPr>
                <w:rFonts w:ascii="Times New Roman" w:hAnsi="Times New Roman"/>
                <w:b/>
                <w:bCs/>
                <w:sz w:val="28"/>
                <w:szCs w:val="28"/>
              </w:rPr>
            </w:pPr>
            <w:r w:rsidRPr="00B52519">
              <w:rPr>
                <w:rFonts w:ascii="Times New Roman" w:hAnsi="Times New Roman"/>
                <w:b/>
                <w:bCs/>
                <w:sz w:val="28"/>
                <w:szCs w:val="28"/>
              </w:rPr>
              <w:t>План на</w:t>
            </w:r>
          </w:p>
          <w:p w:rsidR="00613A58" w:rsidRPr="00B52519" w:rsidRDefault="00613A58" w:rsidP="007E0144">
            <w:pPr>
              <w:pStyle w:val="ConsNormal"/>
              <w:widowControl/>
              <w:ind w:left="-108" w:firstLine="0"/>
              <w:jc w:val="center"/>
              <w:rPr>
                <w:rFonts w:ascii="Times New Roman" w:hAnsi="Times New Roman"/>
                <w:b/>
                <w:bCs/>
                <w:sz w:val="28"/>
                <w:szCs w:val="28"/>
              </w:rPr>
            </w:pPr>
            <w:r w:rsidRPr="00B52519">
              <w:rPr>
                <w:rFonts w:ascii="Times New Roman" w:hAnsi="Times New Roman"/>
                <w:b/>
                <w:bCs/>
                <w:sz w:val="28"/>
                <w:szCs w:val="28"/>
              </w:rPr>
              <w:t>201</w:t>
            </w:r>
            <w:r>
              <w:rPr>
                <w:rFonts w:ascii="Times New Roman" w:hAnsi="Times New Roman"/>
                <w:b/>
                <w:bCs/>
                <w:sz w:val="28"/>
                <w:szCs w:val="28"/>
              </w:rPr>
              <w:t>8</w:t>
            </w:r>
            <w:r w:rsidRPr="00B52519">
              <w:rPr>
                <w:rFonts w:ascii="Times New Roman" w:hAnsi="Times New Roman"/>
                <w:b/>
                <w:bCs/>
                <w:sz w:val="28"/>
                <w:szCs w:val="28"/>
              </w:rPr>
              <w:t xml:space="preserve"> г.</w:t>
            </w:r>
          </w:p>
        </w:tc>
        <w:tc>
          <w:tcPr>
            <w:tcW w:w="1728" w:type="dxa"/>
            <w:tcBorders>
              <w:top w:val="single" w:sz="8" w:space="0" w:color="4BACC6"/>
              <w:left w:val="single" w:sz="8" w:space="0" w:color="4BACC6"/>
              <w:bottom w:val="single" w:sz="18" w:space="0" w:color="4BACC6"/>
              <w:right w:val="single" w:sz="8" w:space="0" w:color="4BACC6"/>
            </w:tcBorders>
            <w:shd w:val="clear" w:color="auto" w:fill="B6DDE8"/>
          </w:tcPr>
          <w:p w:rsidR="00613A58" w:rsidRPr="00B52519" w:rsidRDefault="00613A58" w:rsidP="007E0144">
            <w:pPr>
              <w:pStyle w:val="ConsNormal"/>
              <w:widowControl/>
              <w:ind w:left="-108" w:firstLine="0"/>
              <w:jc w:val="center"/>
              <w:rPr>
                <w:rFonts w:ascii="Times New Roman" w:hAnsi="Times New Roman"/>
                <w:b/>
                <w:bCs/>
                <w:sz w:val="28"/>
                <w:szCs w:val="28"/>
              </w:rPr>
            </w:pPr>
            <w:r w:rsidRPr="00B52519">
              <w:rPr>
                <w:rFonts w:ascii="Times New Roman" w:hAnsi="Times New Roman"/>
                <w:b/>
                <w:bCs/>
                <w:sz w:val="28"/>
                <w:szCs w:val="28"/>
              </w:rPr>
              <w:t xml:space="preserve">Факт поступления </w:t>
            </w:r>
          </w:p>
          <w:p w:rsidR="00613A58" w:rsidRPr="00B52519" w:rsidRDefault="00613A58" w:rsidP="007E0144">
            <w:pPr>
              <w:pStyle w:val="ConsNormal"/>
              <w:widowControl/>
              <w:ind w:left="-108" w:firstLine="0"/>
              <w:jc w:val="center"/>
              <w:rPr>
                <w:rFonts w:ascii="Times New Roman" w:hAnsi="Times New Roman"/>
                <w:b/>
                <w:bCs/>
                <w:sz w:val="28"/>
                <w:szCs w:val="28"/>
              </w:rPr>
            </w:pPr>
            <w:r w:rsidRPr="00B52519">
              <w:rPr>
                <w:rFonts w:ascii="Times New Roman" w:hAnsi="Times New Roman"/>
                <w:b/>
                <w:bCs/>
                <w:sz w:val="28"/>
                <w:szCs w:val="28"/>
              </w:rPr>
              <w:t>за 201</w:t>
            </w:r>
            <w:r>
              <w:rPr>
                <w:rFonts w:ascii="Times New Roman" w:hAnsi="Times New Roman"/>
                <w:b/>
                <w:bCs/>
                <w:sz w:val="28"/>
                <w:szCs w:val="28"/>
              </w:rPr>
              <w:t>8</w:t>
            </w:r>
            <w:r w:rsidRPr="00B52519">
              <w:rPr>
                <w:rFonts w:ascii="Times New Roman" w:hAnsi="Times New Roman"/>
                <w:b/>
                <w:bCs/>
                <w:sz w:val="28"/>
                <w:szCs w:val="28"/>
              </w:rPr>
              <w:t xml:space="preserve"> г.</w:t>
            </w:r>
          </w:p>
        </w:tc>
        <w:tc>
          <w:tcPr>
            <w:tcW w:w="1418" w:type="dxa"/>
            <w:tcBorders>
              <w:top w:val="single" w:sz="8" w:space="0" w:color="4BACC6"/>
              <w:left w:val="single" w:sz="8" w:space="0" w:color="4BACC6"/>
              <w:bottom w:val="single" w:sz="18" w:space="0" w:color="4BACC6"/>
              <w:right w:val="single" w:sz="8" w:space="0" w:color="4BACC6"/>
            </w:tcBorders>
            <w:shd w:val="clear" w:color="auto" w:fill="B6DDE8"/>
          </w:tcPr>
          <w:p w:rsidR="00613A58" w:rsidRPr="00B52519" w:rsidRDefault="00613A58" w:rsidP="007E0144">
            <w:pPr>
              <w:pStyle w:val="ConsNormal"/>
              <w:widowControl/>
              <w:ind w:firstLine="0"/>
              <w:jc w:val="center"/>
              <w:rPr>
                <w:rFonts w:ascii="Times New Roman" w:hAnsi="Times New Roman"/>
                <w:b/>
                <w:bCs/>
                <w:sz w:val="28"/>
                <w:szCs w:val="28"/>
              </w:rPr>
            </w:pPr>
            <w:r w:rsidRPr="00B52519">
              <w:rPr>
                <w:rFonts w:ascii="Times New Roman" w:hAnsi="Times New Roman"/>
                <w:b/>
                <w:bCs/>
                <w:sz w:val="28"/>
                <w:szCs w:val="28"/>
              </w:rPr>
              <w:t xml:space="preserve">Темп роста %, </w:t>
            </w:r>
          </w:p>
          <w:p w:rsidR="00613A58" w:rsidRPr="00B52519" w:rsidRDefault="00613A58" w:rsidP="007E0144">
            <w:pPr>
              <w:pStyle w:val="ConsNormal"/>
              <w:widowControl/>
              <w:ind w:firstLine="0"/>
              <w:jc w:val="center"/>
              <w:rPr>
                <w:rFonts w:ascii="Times New Roman" w:hAnsi="Times New Roman"/>
                <w:b/>
                <w:bCs/>
                <w:sz w:val="28"/>
                <w:szCs w:val="28"/>
              </w:rPr>
            </w:pPr>
            <w:r w:rsidRPr="00B52519">
              <w:rPr>
                <w:rFonts w:ascii="Times New Roman" w:hAnsi="Times New Roman"/>
                <w:b/>
                <w:bCs/>
                <w:sz w:val="28"/>
                <w:szCs w:val="28"/>
              </w:rPr>
              <w:t>201</w:t>
            </w:r>
            <w:r>
              <w:rPr>
                <w:rFonts w:ascii="Times New Roman" w:hAnsi="Times New Roman"/>
                <w:b/>
                <w:bCs/>
                <w:sz w:val="28"/>
                <w:szCs w:val="28"/>
              </w:rPr>
              <w:t>8</w:t>
            </w:r>
            <w:r w:rsidRPr="00B52519">
              <w:rPr>
                <w:rFonts w:ascii="Times New Roman" w:hAnsi="Times New Roman"/>
                <w:b/>
                <w:bCs/>
                <w:sz w:val="28"/>
                <w:szCs w:val="28"/>
              </w:rPr>
              <w:t xml:space="preserve"> г. к </w:t>
            </w:r>
          </w:p>
          <w:p w:rsidR="00613A58" w:rsidRPr="00B52519" w:rsidRDefault="00613A58" w:rsidP="007E0144">
            <w:pPr>
              <w:pStyle w:val="ConsNormal"/>
              <w:widowControl/>
              <w:ind w:firstLine="0"/>
              <w:jc w:val="center"/>
              <w:rPr>
                <w:rFonts w:ascii="Times New Roman" w:hAnsi="Times New Roman"/>
                <w:b/>
                <w:bCs/>
                <w:sz w:val="28"/>
                <w:szCs w:val="28"/>
              </w:rPr>
            </w:pPr>
            <w:r w:rsidRPr="00B52519">
              <w:rPr>
                <w:rFonts w:ascii="Times New Roman" w:hAnsi="Times New Roman"/>
                <w:b/>
                <w:bCs/>
                <w:sz w:val="28"/>
                <w:szCs w:val="28"/>
              </w:rPr>
              <w:t xml:space="preserve"> 201</w:t>
            </w:r>
            <w:r>
              <w:rPr>
                <w:rFonts w:ascii="Times New Roman" w:hAnsi="Times New Roman"/>
                <w:b/>
                <w:bCs/>
                <w:sz w:val="28"/>
                <w:szCs w:val="28"/>
              </w:rPr>
              <w:t>7</w:t>
            </w:r>
            <w:r w:rsidRPr="00B52519">
              <w:rPr>
                <w:rFonts w:ascii="Times New Roman" w:hAnsi="Times New Roman"/>
                <w:b/>
                <w:bCs/>
                <w:sz w:val="28"/>
                <w:szCs w:val="28"/>
              </w:rPr>
              <w:t xml:space="preserve"> г.</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Налог на доходы физических лиц</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6819,5</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7200,0</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7473,5</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109,6</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Доходы от акцизов на автомобильный бензин, прямогонный бензин, дизтопливо, моторные масла</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5546,2</w:t>
            </w:r>
          </w:p>
        </w:tc>
        <w:tc>
          <w:tcPr>
            <w:tcW w:w="1249"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5000,6</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5898,8</w:t>
            </w:r>
          </w:p>
        </w:tc>
        <w:tc>
          <w:tcPr>
            <w:tcW w:w="141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106,3</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Единый сельскохозяйственный налог</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2242,1</w:t>
            </w:r>
          </w:p>
        </w:tc>
        <w:tc>
          <w:tcPr>
            <w:tcW w:w="1249"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2760,0</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2762,2</w:t>
            </w:r>
          </w:p>
        </w:tc>
        <w:tc>
          <w:tcPr>
            <w:tcW w:w="141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123,2</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Налог на имущество физических лиц</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2437,3</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1700,0</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1707,5</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70</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Земельный налог</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14080,6</w:t>
            </w:r>
          </w:p>
        </w:tc>
        <w:tc>
          <w:tcPr>
            <w:tcW w:w="1249"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13639,1</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13681,8</w:t>
            </w:r>
          </w:p>
        </w:tc>
        <w:tc>
          <w:tcPr>
            <w:tcW w:w="141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97,2</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 xml:space="preserve">Доходы от сдачи в </w:t>
            </w:r>
          </w:p>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аренду имущества поселения</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134,6</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135,0</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135,0</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100,3</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Pr>
                <w:rFonts w:ascii="Times New Roman" w:hAnsi="Times New Roman"/>
                <w:b/>
                <w:sz w:val="28"/>
                <w:szCs w:val="28"/>
              </w:rPr>
              <w:t>П</w:t>
            </w:r>
            <w:r w:rsidRPr="00727A10">
              <w:rPr>
                <w:rFonts w:ascii="Times New Roman" w:hAnsi="Times New Roman"/>
                <w:b/>
                <w:sz w:val="28"/>
                <w:szCs w:val="28"/>
              </w:rPr>
              <w:t>оступления от денежных взысканий (штрафов)</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37,8</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27,8</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27,8</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73,5</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AF200A" w:rsidRDefault="00613A58" w:rsidP="007E0144">
            <w:pPr>
              <w:pStyle w:val="ConsNormal"/>
              <w:widowControl/>
              <w:ind w:firstLine="0"/>
              <w:jc w:val="both"/>
              <w:rPr>
                <w:rFonts w:ascii="Times New Roman" w:hAnsi="Times New Roman"/>
                <w:b/>
                <w:sz w:val="28"/>
                <w:szCs w:val="28"/>
              </w:rPr>
            </w:pPr>
            <w:r w:rsidRPr="00AF200A">
              <w:rPr>
                <w:rFonts w:ascii="Times New Roman" w:hAnsi="Times New Roman"/>
                <w:b/>
                <w:sz w:val="28"/>
                <w:szCs w:val="28"/>
              </w:rPr>
              <w:t>в т. ч. поступление штрафов – административная комиссия</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AF200A" w:rsidRDefault="00613A58" w:rsidP="007E0144">
            <w:pPr>
              <w:pStyle w:val="ConsNormal"/>
              <w:widowControl/>
              <w:ind w:firstLine="0"/>
              <w:jc w:val="center"/>
              <w:rPr>
                <w:rFonts w:ascii="Times New Roman" w:hAnsi="Times New Roman"/>
                <w:sz w:val="28"/>
                <w:szCs w:val="28"/>
              </w:rPr>
            </w:pPr>
            <w:r w:rsidRPr="00AF200A">
              <w:rPr>
                <w:rFonts w:ascii="Times New Roman" w:hAnsi="Times New Roman"/>
                <w:sz w:val="28"/>
                <w:szCs w:val="28"/>
              </w:rPr>
              <w:t>3,3</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Pr="00AF200A" w:rsidRDefault="000D5531" w:rsidP="000D5531">
            <w:pPr>
              <w:pStyle w:val="ConsNormal"/>
              <w:widowControl/>
              <w:ind w:firstLine="0"/>
              <w:jc w:val="center"/>
              <w:rPr>
                <w:rFonts w:ascii="Times New Roman" w:hAnsi="Times New Roman"/>
                <w:sz w:val="28"/>
                <w:szCs w:val="28"/>
              </w:rPr>
            </w:pPr>
            <w:r>
              <w:rPr>
                <w:rFonts w:ascii="Times New Roman" w:hAnsi="Times New Roman"/>
                <w:sz w:val="28"/>
                <w:szCs w:val="28"/>
              </w:rPr>
              <w:t>19</w:t>
            </w:r>
            <w:r w:rsidR="00613A58" w:rsidRPr="00AF200A">
              <w:rPr>
                <w:rFonts w:ascii="Times New Roman" w:hAnsi="Times New Roman"/>
                <w:sz w:val="28"/>
                <w:szCs w:val="28"/>
              </w:rPr>
              <w:t>,</w:t>
            </w:r>
            <w:r>
              <w:rPr>
                <w:rFonts w:ascii="Times New Roman" w:hAnsi="Times New Roman"/>
                <w:sz w:val="28"/>
                <w:szCs w:val="28"/>
              </w:rPr>
              <w:t>4</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AF200A" w:rsidRDefault="000D5531" w:rsidP="000D5531">
            <w:pPr>
              <w:pStyle w:val="ConsNormal"/>
              <w:widowControl/>
              <w:ind w:firstLine="0"/>
              <w:jc w:val="center"/>
              <w:rPr>
                <w:rFonts w:ascii="Times New Roman" w:hAnsi="Times New Roman"/>
                <w:sz w:val="28"/>
                <w:szCs w:val="28"/>
              </w:rPr>
            </w:pPr>
            <w:r>
              <w:rPr>
                <w:rFonts w:ascii="Times New Roman" w:hAnsi="Times New Roman"/>
                <w:sz w:val="28"/>
                <w:szCs w:val="28"/>
              </w:rPr>
              <w:t>19</w:t>
            </w:r>
            <w:r w:rsidR="00613A58" w:rsidRPr="00AF200A">
              <w:rPr>
                <w:rFonts w:ascii="Times New Roman" w:hAnsi="Times New Roman"/>
                <w:sz w:val="28"/>
                <w:szCs w:val="28"/>
              </w:rPr>
              <w:t>,</w:t>
            </w:r>
            <w:r>
              <w:rPr>
                <w:rFonts w:ascii="Times New Roman" w:hAnsi="Times New Roman"/>
                <w:sz w:val="28"/>
                <w:szCs w:val="28"/>
              </w:rPr>
              <w:t>4</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AF200A" w:rsidRDefault="000D5531" w:rsidP="000D5531">
            <w:pPr>
              <w:pStyle w:val="ConsNormal"/>
              <w:widowControl/>
              <w:ind w:firstLine="0"/>
              <w:jc w:val="center"/>
              <w:rPr>
                <w:rFonts w:ascii="Times New Roman" w:hAnsi="Times New Roman"/>
                <w:sz w:val="28"/>
                <w:szCs w:val="28"/>
              </w:rPr>
            </w:pPr>
            <w:r>
              <w:rPr>
                <w:rFonts w:ascii="Times New Roman" w:hAnsi="Times New Roman"/>
                <w:sz w:val="28"/>
                <w:szCs w:val="28"/>
              </w:rPr>
              <w:t>587</w:t>
            </w:r>
            <w:r w:rsidR="00613A58" w:rsidRPr="00AF200A">
              <w:rPr>
                <w:rFonts w:ascii="Times New Roman" w:hAnsi="Times New Roman"/>
                <w:sz w:val="28"/>
                <w:szCs w:val="28"/>
              </w:rPr>
              <w:t>,</w:t>
            </w:r>
            <w:r>
              <w:rPr>
                <w:rFonts w:ascii="Times New Roman" w:hAnsi="Times New Roman"/>
                <w:sz w:val="28"/>
                <w:szCs w:val="28"/>
              </w:rPr>
              <w:t>9</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Прочие неналоговые доходы</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45,8</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0,0</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0,0</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0,0</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Pr>
                <w:rFonts w:ascii="Times New Roman" w:hAnsi="Times New Roman"/>
                <w:b/>
                <w:bCs/>
                <w:sz w:val="28"/>
                <w:szCs w:val="28"/>
              </w:rPr>
              <w:t>Итого налоговые и неналоговые доходы</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31343,9</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30462,5</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31686,6</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101,1</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shd w:val="clear" w:color="auto" w:fill="D2EAF1"/>
          </w:tcPr>
          <w:p w:rsidR="00613A58" w:rsidRPr="00B52519" w:rsidRDefault="00613A58" w:rsidP="007E0144">
            <w:pPr>
              <w:pStyle w:val="ConsNormal"/>
              <w:widowControl/>
              <w:ind w:firstLine="0"/>
              <w:jc w:val="both"/>
              <w:rPr>
                <w:rFonts w:ascii="Times New Roman" w:hAnsi="Times New Roman"/>
                <w:b/>
                <w:bCs/>
                <w:sz w:val="28"/>
                <w:szCs w:val="28"/>
              </w:rPr>
            </w:pPr>
            <w:r>
              <w:rPr>
                <w:rFonts w:ascii="Times New Roman" w:hAnsi="Times New Roman"/>
                <w:b/>
                <w:bCs/>
                <w:sz w:val="28"/>
                <w:szCs w:val="28"/>
              </w:rPr>
              <w:t>Безвозмездные поступления</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11603,7</w:t>
            </w:r>
          </w:p>
        </w:tc>
        <w:tc>
          <w:tcPr>
            <w:tcW w:w="1249"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12070,3</w:t>
            </w:r>
          </w:p>
        </w:tc>
        <w:tc>
          <w:tcPr>
            <w:tcW w:w="172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12070,3</w:t>
            </w:r>
          </w:p>
        </w:tc>
        <w:tc>
          <w:tcPr>
            <w:tcW w:w="1418" w:type="dxa"/>
            <w:tcBorders>
              <w:top w:val="single" w:sz="8" w:space="0" w:color="4BACC6"/>
              <w:left w:val="single" w:sz="8" w:space="0" w:color="4BACC6"/>
              <w:bottom w:val="single" w:sz="8" w:space="0" w:color="4BACC6"/>
              <w:right w:val="single" w:sz="8" w:space="0" w:color="4BACC6"/>
            </w:tcBorders>
            <w:shd w:val="clear" w:color="auto" w:fill="D2EAF1"/>
          </w:tcPr>
          <w:p w:rsidR="00613A58"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104</w:t>
            </w:r>
          </w:p>
        </w:tc>
      </w:tr>
      <w:tr w:rsidR="00613A58" w:rsidRPr="00B52519" w:rsidTr="007E0144">
        <w:tc>
          <w:tcPr>
            <w:tcW w:w="4084"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both"/>
              <w:rPr>
                <w:rFonts w:ascii="Times New Roman" w:hAnsi="Times New Roman"/>
                <w:b/>
                <w:bCs/>
                <w:sz w:val="28"/>
                <w:szCs w:val="28"/>
              </w:rPr>
            </w:pPr>
            <w:r w:rsidRPr="00B52519">
              <w:rPr>
                <w:rFonts w:ascii="Times New Roman" w:hAnsi="Times New Roman"/>
                <w:b/>
                <w:bCs/>
                <w:sz w:val="28"/>
                <w:szCs w:val="28"/>
              </w:rPr>
              <w:t>Итого:</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42947,6</w:t>
            </w:r>
          </w:p>
        </w:tc>
        <w:tc>
          <w:tcPr>
            <w:tcW w:w="1249"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42532,8</w:t>
            </w:r>
          </w:p>
        </w:tc>
        <w:tc>
          <w:tcPr>
            <w:tcW w:w="172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43756,9</w:t>
            </w:r>
          </w:p>
        </w:tc>
        <w:tc>
          <w:tcPr>
            <w:tcW w:w="1418" w:type="dxa"/>
            <w:tcBorders>
              <w:top w:val="single" w:sz="8" w:space="0" w:color="4BACC6"/>
              <w:left w:val="single" w:sz="8" w:space="0" w:color="4BACC6"/>
              <w:bottom w:val="single" w:sz="8" w:space="0" w:color="4BACC6"/>
              <w:right w:val="single" w:sz="8" w:space="0" w:color="4BACC6"/>
            </w:tcBorders>
          </w:tcPr>
          <w:p w:rsidR="00613A58" w:rsidRPr="00B52519" w:rsidRDefault="00613A58" w:rsidP="007E0144">
            <w:pPr>
              <w:pStyle w:val="ConsNormal"/>
              <w:widowControl/>
              <w:ind w:firstLine="0"/>
              <w:jc w:val="center"/>
              <w:rPr>
                <w:rFonts w:ascii="Times New Roman" w:hAnsi="Times New Roman"/>
                <w:sz w:val="28"/>
                <w:szCs w:val="28"/>
              </w:rPr>
            </w:pPr>
            <w:r>
              <w:rPr>
                <w:rFonts w:ascii="Times New Roman" w:hAnsi="Times New Roman"/>
                <w:sz w:val="28"/>
                <w:szCs w:val="28"/>
              </w:rPr>
              <w:t>101,9</w:t>
            </w:r>
          </w:p>
        </w:tc>
      </w:tr>
    </w:tbl>
    <w:p w:rsidR="00613A58" w:rsidRDefault="00613A58"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770743" w:rsidRDefault="00770743" w:rsidP="00613A58">
      <w:pPr>
        <w:pStyle w:val="ConsNormal"/>
        <w:widowControl/>
        <w:ind w:firstLine="851"/>
        <w:jc w:val="both"/>
        <w:rPr>
          <w:rFonts w:ascii="Times New Roman" w:hAnsi="Times New Roman"/>
          <w:sz w:val="28"/>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b/>
          <w:sz w:val="32"/>
          <w:szCs w:val="28"/>
        </w:rPr>
        <w:lastRenderedPageBreak/>
        <w:t>Собственные доходы</w:t>
      </w:r>
      <w:r w:rsidRPr="00613A58">
        <w:rPr>
          <w:rFonts w:ascii="Times New Roman" w:hAnsi="Times New Roman"/>
          <w:sz w:val="32"/>
          <w:szCs w:val="28"/>
        </w:rPr>
        <w:t xml:space="preserve"> бюджета Октябрьского сельского поселения составили 31686,6 тыс. руб. (в 2017 году – 31343,9 тыс. руб.), исполнение годового бюджетного назначения – 104%, темп роста – 101,1%.</w:t>
      </w:r>
    </w:p>
    <w:p w:rsidR="00613A58" w:rsidRDefault="00024C8E" w:rsidP="00613A58">
      <w:pPr>
        <w:pStyle w:val="ConsNormal"/>
        <w:widowControl/>
        <w:ind w:hanging="284"/>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634480" cy="317119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b/>
          <w:sz w:val="32"/>
          <w:szCs w:val="28"/>
        </w:rPr>
        <w:t>Земельный налог</w:t>
      </w:r>
      <w:r w:rsidRPr="00613A58">
        <w:rPr>
          <w:rFonts w:ascii="Times New Roman" w:hAnsi="Times New Roman"/>
          <w:sz w:val="32"/>
          <w:szCs w:val="28"/>
        </w:rPr>
        <w:t xml:space="preserve"> в общей сумме фактически полученных собственных доходов составляет 43,2%. При плановом назначении 13639,1 тыс. руб.</w:t>
      </w:r>
      <w:r w:rsidR="00EB022C">
        <w:rPr>
          <w:rFonts w:ascii="Times New Roman" w:hAnsi="Times New Roman"/>
          <w:sz w:val="32"/>
          <w:szCs w:val="28"/>
        </w:rPr>
        <w:t>,</w:t>
      </w:r>
      <w:r w:rsidRPr="00613A58">
        <w:rPr>
          <w:rFonts w:ascii="Times New Roman" w:hAnsi="Times New Roman"/>
          <w:sz w:val="32"/>
          <w:szCs w:val="28"/>
        </w:rPr>
        <w:t xml:space="preserve"> фактически собрано 13681,8 тыс. руб., т.е. 100,3% от запланированного. Темп роста – 97,2% (2017 год – 14080,6 тыс. руб.).</w:t>
      </w:r>
      <w:r w:rsidR="001A3089">
        <w:rPr>
          <w:rFonts w:ascii="Times New Roman" w:hAnsi="Times New Roman"/>
          <w:sz w:val="32"/>
          <w:szCs w:val="28"/>
        </w:rPr>
        <w:t xml:space="preserve"> </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4824730" cy="247078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lastRenderedPageBreak/>
        <w:t xml:space="preserve">Результат исполнения планового назначения по </w:t>
      </w:r>
      <w:r w:rsidRPr="00613A58">
        <w:rPr>
          <w:rFonts w:ascii="Times New Roman" w:hAnsi="Times New Roman"/>
          <w:b/>
          <w:sz w:val="32"/>
          <w:szCs w:val="28"/>
        </w:rPr>
        <w:t>единому сельскохозяйственному налогу</w:t>
      </w:r>
      <w:r w:rsidRPr="00613A58">
        <w:rPr>
          <w:rFonts w:ascii="Times New Roman" w:hAnsi="Times New Roman"/>
          <w:sz w:val="32"/>
          <w:szCs w:val="28"/>
        </w:rPr>
        <w:t xml:space="preserve"> по итогам года равен 100,1%. Фактически собрано 2762,2 тыс. руб., при плановом назначении 2760,0 тыс. руб. Удельный вес ЕСХН в собственных доходах поселения 8,7%. Темп роста по отношению к 2017 году составил 123,2% (2017 год – 2242,1 тыс. руб.).</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4932045" cy="220789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b/>
          <w:sz w:val="32"/>
          <w:szCs w:val="28"/>
        </w:rPr>
        <w:t>Налог на доходы физических лиц</w:t>
      </w:r>
      <w:r w:rsidRPr="00613A58">
        <w:rPr>
          <w:rFonts w:ascii="Times New Roman" w:hAnsi="Times New Roman"/>
          <w:sz w:val="32"/>
          <w:szCs w:val="28"/>
        </w:rPr>
        <w:t xml:space="preserve"> исполнен на 103,8%, кассовые поступления составили – 7473,5 тыс. руб. при плановом назначении 7200,0 тыс. руб. Доля данного источника в обще</w:t>
      </w:r>
      <w:r w:rsidR="007E0144">
        <w:rPr>
          <w:rFonts w:ascii="Times New Roman" w:hAnsi="Times New Roman"/>
          <w:sz w:val="32"/>
          <w:szCs w:val="28"/>
        </w:rPr>
        <w:t>й</w:t>
      </w:r>
      <w:r w:rsidRPr="00613A58">
        <w:rPr>
          <w:rFonts w:ascii="Times New Roman" w:hAnsi="Times New Roman"/>
          <w:sz w:val="32"/>
          <w:szCs w:val="28"/>
        </w:rPr>
        <w:t xml:space="preserve"> сумме собственных доходов составила – 23,6%, темп роста – 109,6% (2017 год – 6819,5 тыс. руб.).</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4932045" cy="216916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770743" w:rsidRDefault="00770743" w:rsidP="00613A58">
      <w:pPr>
        <w:pStyle w:val="ConsNormal"/>
        <w:widowControl/>
        <w:ind w:firstLine="851"/>
        <w:jc w:val="both"/>
        <w:rPr>
          <w:rFonts w:ascii="Times New Roman" w:hAnsi="Times New Roman"/>
          <w:sz w:val="32"/>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lastRenderedPageBreak/>
        <w:t xml:space="preserve">Доля </w:t>
      </w:r>
      <w:r w:rsidRPr="00613A58">
        <w:rPr>
          <w:rFonts w:ascii="Times New Roman" w:hAnsi="Times New Roman"/>
          <w:b/>
          <w:sz w:val="32"/>
          <w:szCs w:val="28"/>
        </w:rPr>
        <w:t>доходов от акцизов</w:t>
      </w:r>
      <w:r w:rsidRPr="00613A58">
        <w:rPr>
          <w:rFonts w:ascii="Times New Roman" w:hAnsi="Times New Roman"/>
          <w:sz w:val="32"/>
          <w:szCs w:val="28"/>
        </w:rPr>
        <w:t xml:space="preserve"> на автомобильный бензин, прямогонный бензин, дизтопливо, моторные масла в общей сумме собственных доходов составила 18,6%. Плановое назначение 5000,6 тыс. руб., исполнено 5898,8 тыс. руб., что составляет 117,9%. Темп роста составил – 106,3% (2017 год – 5546,2 тыс. руб.).</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4921885" cy="224726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 xml:space="preserve">По </w:t>
      </w:r>
      <w:r w:rsidRPr="00613A58">
        <w:rPr>
          <w:rFonts w:ascii="Times New Roman" w:hAnsi="Times New Roman"/>
          <w:b/>
          <w:sz w:val="32"/>
          <w:szCs w:val="28"/>
        </w:rPr>
        <w:t xml:space="preserve">налогу на имущество физических лиц </w:t>
      </w:r>
      <w:r w:rsidRPr="00613A58">
        <w:rPr>
          <w:rFonts w:ascii="Times New Roman" w:hAnsi="Times New Roman"/>
          <w:sz w:val="32"/>
          <w:szCs w:val="28"/>
        </w:rPr>
        <w:t>плановое назначение</w:t>
      </w:r>
      <w:r w:rsidRPr="00613A58">
        <w:rPr>
          <w:rFonts w:ascii="Times New Roman" w:hAnsi="Times New Roman"/>
          <w:b/>
          <w:sz w:val="32"/>
          <w:szCs w:val="28"/>
        </w:rPr>
        <w:t xml:space="preserve"> </w:t>
      </w:r>
      <w:r w:rsidRPr="00613A58">
        <w:rPr>
          <w:rFonts w:ascii="Times New Roman" w:hAnsi="Times New Roman"/>
          <w:sz w:val="32"/>
          <w:szCs w:val="28"/>
        </w:rPr>
        <w:t>1700,0 тыс. руб., исполнено – 1707,5 тыс. руб., что составляет 100,4% к плану. Удельный вес данного источника дохода в общей сумме собственных доходов 5,4%. Темп роста – 70% (2017 год – 2437,3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Снижение темпа роста обусловлено расчетом налога от кадастровой стоимости (ранее от инвентаризационной стоимости), а также с уменьшением на величину кадастровой стоимости 10, 20 ,50 квадратных метров общей площади комнаты, квартиры и жилого дома.</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5213985" cy="224726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b/>
          <w:sz w:val="32"/>
          <w:szCs w:val="28"/>
        </w:rPr>
        <w:lastRenderedPageBreak/>
        <w:t>Доходы от сдачи в аренду имущества</w:t>
      </w:r>
      <w:r w:rsidRPr="00613A58">
        <w:rPr>
          <w:rFonts w:ascii="Times New Roman" w:hAnsi="Times New Roman"/>
          <w:sz w:val="32"/>
          <w:szCs w:val="28"/>
        </w:rPr>
        <w:t xml:space="preserve"> за 2018 год составил</w:t>
      </w:r>
      <w:r w:rsidR="00EB022C">
        <w:rPr>
          <w:rFonts w:ascii="Times New Roman" w:hAnsi="Times New Roman"/>
          <w:sz w:val="32"/>
          <w:szCs w:val="28"/>
        </w:rPr>
        <w:t>и</w:t>
      </w:r>
      <w:r w:rsidRPr="00613A58">
        <w:rPr>
          <w:rFonts w:ascii="Times New Roman" w:hAnsi="Times New Roman"/>
          <w:sz w:val="32"/>
          <w:szCs w:val="28"/>
        </w:rPr>
        <w:t xml:space="preserve"> 135,0 тыс. руб. при плановом назначении – 135,0 тыс. руб. или 100%. Темп роста – 100,3% (2017 год – 134,6 тыс. руб.).</w:t>
      </w:r>
    </w:p>
    <w:p w:rsidR="00613A58"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5213985" cy="224726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 xml:space="preserve">Прочие </w:t>
      </w:r>
      <w:r w:rsidRPr="00613A58">
        <w:rPr>
          <w:rFonts w:ascii="Times New Roman" w:hAnsi="Times New Roman"/>
          <w:b/>
          <w:sz w:val="32"/>
          <w:szCs w:val="28"/>
        </w:rPr>
        <w:t>поступления от денежных взысканий (штрафов)</w:t>
      </w:r>
      <w:r w:rsidRPr="00613A58">
        <w:rPr>
          <w:rFonts w:ascii="Times New Roman" w:hAnsi="Times New Roman"/>
          <w:sz w:val="32"/>
          <w:szCs w:val="28"/>
        </w:rPr>
        <w:t xml:space="preserve"> и иных сумм в возмещение ущерба, зачисляемые в бюджеты поселений поступило 27,8 тыс. руб., темп роста – 73,7% (2017 год – 37,8 тыс. руб.).</w:t>
      </w:r>
    </w:p>
    <w:p w:rsidR="00613A58" w:rsidRPr="00CE7B7E" w:rsidRDefault="00024C8E" w:rsidP="00613A58">
      <w:pPr>
        <w:pStyle w:val="ConsNormal"/>
        <w:widowControl/>
        <w:ind w:firstLine="851"/>
        <w:jc w:val="both"/>
        <w:rPr>
          <w:rFonts w:ascii="Times New Roman" w:hAnsi="Times New Roman"/>
          <w:sz w:val="28"/>
          <w:szCs w:val="28"/>
        </w:rPr>
      </w:pPr>
      <w:r>
        <w:rPr>
          <w:rFonts w:ascii="Times New Roman" w:hAnsi="Times New Roman"/>
          <w:b/>
          <w:noProof/>
          <w:sz w:val="28"/>
          <w:szCs w:val="28"/>
          <w:lang w:eastAsia="ru-RU"/>
        </w:rPr>
        <w:drawing>
          <wp:inline distT="0" distB="0" distL="0" distR="0">
            <wp:extent cx="5213985" cy="224726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5531" w:rsidRDefault="000D5531" w:rsidP="007E0144">
      <w:pPr>
        <w:spacing w:after="0" w:line="240" w:lineRule="auto"/>
        <w:ind w:firstLine="709"/>
        <w:jc w:val="both"/>
        <w:rPr>
          <w:rFonts w:ascii="Times New Roman" w:hAnsi="Times New Roman"/>
          <w:sz w:val="32"/>
          <w:szCs w:val="26"/>
        </w:rPr>
      </w:pPr>
    </w:p>
    <w:p w:rsidR="007E0144" w:rsidRPr="00C2449F" w:rsidRDefault="007E0144" w:rsidP="00C2449F">
      <w:pPr>
        <w:spacing w:after="0" w:line="240" w:lineRule="auto"/>
        <w:ind w:firstLine="709"/>
        <w:jc w:val="both"/>
        <w:rPr>
          <w:rFonts w:ascii="Times New Roman" w:hAnsi="Times New Roman"/>
          <w:sz w:val="32"/>
          <w:szCs w:val="26"/>
        </w:rPr>
      </w:pPr>
      <w:r>
        <w:rPr>
          <w:rFonts w:ascii="Times New Roman" w:hAnsi="Times New Roman"/>
          <w:sz w:val="32"/>
          <w:szCs w:val="26"/>
        </w:rPr>
        <w:t>Поступление собственных доходов в расчете на 1 жителя - 2312 руб.</w:t>
      </w: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770743" w:rsidRDefault="00770743" w:rsidP="00613A58">
      <w:pPr>
        <w:pStyle w:val="ConsNormal"/>
        <w:widowControl/>
        <w:ind w:firstLine="851"/>
        <w:jc w:val="both"/>
        <w:rPr>
          <w:rFonts w:ascii="Times New Roman" w:hAnsi="Times New Roman"/>
          <w:b/>
          <w:sz w:val="32"/>
          <w:szCs w:val="28"/>
        </w:rPr>
      </w:pP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b/>
          <w:sz w:val="32"/>
          <w:szCs w:val="28"/>
        </w:rPr>
        <w:lastRenderedPageBreak/>
        <w:t>Безвозмездные поступления</w:t>
      </w:r>
      <w:r w:rsidRPr="00613A58">
        <w:rPr>
          <w:rFonts w:ascii="Times New Roman" w:hAnsi="Times New Roman"/>
          <w:sz w:val="32"/>
          <w:szCs w:val="28"/>
        </w:rPr>
        <w:t xml:space="preserve"> бюджета поселения в 2018 году составили 12070,3 тыс. руб., в том числе:</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дотации бюджету поселения на выравнивание бюджетной обеспеченности -  3159,0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прочие субсидии бюджетам сельских поселений – 8200,1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субвенции бюджетам сельских поселений – 610,8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прочие безвозмездные поступления – 96,0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доходы бюджетов сельских поселений от возврата остатков субсидий, субвенций – 4,4 тыс. руб.</w:t>
      </w:r>
    </w:p>
    <w:p w:rsidR="00A32D67" w:rsidRDefault="00613A58" w:rsidP="00613A58">
      <w:pPr>
        <w:pStyle w:val="ConsNormal"/>
        <w:ind w:firstLine="851"/>
        <w:jc w:val="both"/>
        <w:rPr>
          <w:rFonts w:ascii="Times New Roman" w:hAnsi="Times New Roman"/>
          <w:sz w:val="32"/>
          <w:szCs w:val="28"/>
        </w:rPr>
      </w:pPr>
      <w:r w:rsidRPr="00613A58">
        <w:rPr>
          <w:rFonts w:ascii="Times New Roman" w:hAnsi="Times New Roman"/>
          <w:sz w:val="32"/>
          <w:szCs w:val="28"/>
        </w:rPr>
        <w:t>Администрацией Октябрьского сельского поселения проводился ряд мероприятий, направленных на снижение недоимки по налогам и увеличению поступлений по налоговым и неналоговым платежам в бюджет поселения. Для организации этой работы проводились заседания межведомственной комиссии в состав которой по согласованию входят сотрудники: МРИ ИФНС, отдела судебных приставов по Крыловскому и Павловскому району, администрации муниципального образования Крыловский район и администрации поселения. В 2018 году было проведено 23 заседания МВК.  Были приглашены 18 юридических лиц и 606 физических лиц по вопросам погашения задолженности (на общую сумму – 1310,7 тыс. руб.). По результатам работы комиссии было мобилизовано в бюджет 1164,9 тыс. руб., эффективность взыскания составил</w:t>
      </w:r>
      <w:r w:rsidR="00EB022C">
        <w:rPr>
          <w:rFonts w:ascii="Times New Roman" w:hAnsi="Times New Roman"/>
          <w:sz w:val="32"/>
          <w:szCs w:val="28"/>
        </w:rPr>
        <w:t>а</w:t>
      </w:r>
      <w:r w:rsidRPr="00613A58">
        <w:rPr>
          <w:rFonts w:ascii="Times New Roman" w:hAnsi="Times New Roman"/>
          <w:sz w:val="32"/>
          <w:szCs w:val="28"/>
        </w:rPr>
        <w:t xml:space="preserve"> – 88,9%.</w:t>
      </w:r>
    </w:p>
    <w:p w:rsidR="00613A58" w:rsidRPr="00613A58" w:rsidRDefault="00613A58" w:rsidP="00613A58">
      <w:pPr>
        <w:pStyle w:val="ConsNormal"/>
        <w:ind w:firstLine="851"/>
        <w:jc w:val="both"/>
        <w:rPr>
          <w:rFonts w:ascii="Times New Roman" w:hAnsi="Times New Roman"/>
          <w:sz w:val="32"/>
          <w:szCs w:val="28"/>
        </w:rPr>
      </w:pPr>
      <w:r w:rsidRPr="00613A58">
        <w:rPr>
          <w:rFonts w:ascii="Times New Roman" w:hAnsi="Times New Roman"/>
          <w:sz w:val="32"/>
          <w:szCs w:val="28"/>
        </w:rPr>
        <w:t>Недоимка по имущественным налогам на 1 января 2018 года составила 4976,7 тыс. руб. За 11 месяцев недоимка снизилась до 2057,3 тыс. руб. или 58,7%.</w:t>
      </w:r>
    </w:p>
    <w:p w:rsidR="00613A58" w:rsidRPr="00613A58" w:rsidRDefault="00613A58" w:rsidP="00613A58">
      <w:pPr>
        <w:pStyle w:val="ConsNormal"/>
        <w:ind w:firstLine="851"/>
        <w:jc w:val="both"/>
        <w:rPr>
          <w:rFonts w:ascii="Times New Roman" w:hAnsi="Times New Roman"/>
          <w:sz w:val="32"/>
          <w:szCs w:val="28"/>
        </w:rPr>
      </w:pPr>
      <w:r w:rsidRPr="00613A58">
        <w:rPr>
          <w:rFonts w:ascii="Times New Roman" w:hAnsi="Times New Roman"/>
          <w:sz w:val="32"/>
          <w:szCs w:val="28"/>
        </w:rPr>
        <w:t>По истечению срока уплаты налога по состоянию на 1 декабря 2018 года сумма недоимки составила 4507,9 тыс. руб., по сравнению с аналогичным периодом прошлого года недоимка на 1 декабря 2017 года составляла 7055,9 тыс. руб.</w:t>
      </w:r>
    </w:p>
    <w:p w:rsidR="00613A58" w:rsidRPr="00613A58" w:rsidRDefault="00613A58" w:rsidP="00613A58">
      <w:pPr>
        <w:pStyle w:val="ConsNormal"/>
        <w:ind w:firstLine="851"/>
        <w:jc w:val="both"/>
        <w:rPr>
          <w:rFonts w:ascii="Times New Roman" w:hAnsi="Times New Roman"/>
          <w:sz w:val="32"/>
          <w:szCs w:val="28"/>
        </w:rPr>
      </w:pPr>
      <w:r w:rsidRPr="00613A58">
        <w:rPr>
          <w:rFonts w:ascii="Times New Roman" w:hAnsi="Times New Roman"/>
          <w:sz w:val="32"/>
          <w:szCs w:val="28"/>
        </w:rPr>
        <w:t>В декабре 2018 года была проведена работа с налогоплательщиками по снижению недоимки, в результате проведенной работы удалось снизить сумму задолженности до уровня 3171,5 тыс. руб.</w:t>
      </w:r>
    </w:p>
    <w:p w:rsidR="00B040AD" w:rsidRPr="00613A58" w:rsidRDefault="00B040AD" w:rsidP="00613A58">
      <w:pPr>
        <w:pStyle w:val="ConsNormal"/>
        <w:ind w:firstLine="851"/>
        <w:jc w:val="both"/>
        <w:rPr>
          <w:rFonts w:ascii="Times New Roman" w:hAnsi="Times New Roman"/>
          <w:sz w:val="32"/>
          <w:szCs w:val="28"/>
        </w:rPr>
      </w:pPr>
    </w:p>
    <w:p w:rsidR="00613A58" w:rsidRPr="00BC7A59" w:rsidRDefault="00613A58" w:rsidP="00613A58">
      <w:pPr>
        <w:pStyle w:val="ConsNormal"/>
        <w:widowControl/>
        <w:tabs>
          <w:tab w:val="left" w:pos="3451"/>
          <w:tab w:val="left" w:pos="6235"/>
        </w:tabs>
        <w:ind w:firstLine="0"/>
        <w:jc w:val="both"/>
        <w:rPr>
          <w:rFonts w:ascii="Times New Roman" w:hAnsi="Times New Roman"/>
          <w:b/>
          <w:sz w:val="28"/>
          <w:szCs w:val="28"/>
        </w:rPr>
      </w:pPr>
      <w:r>
        <w:rPr>
          <w:rFonts w:ascii="Times New Roman" w:hAnsi="Times New Roman"/>
          <w:b/>
          <w:sz w:val="28"/>
          <w:szCs w:val="28"/>
        </w:rPr>
        <w:tab/>
      </w:r>
      <w:r w:rsidRPr="00DB234A">
        <w:rPr>
          <w:rFonts w:ascii="Times New Roman" w:hAnsi="Times New Roman"/>
          <w:b/>
          <w:sz w:val="22"/>
          <w:szCs w:val="28"/>
        </w:rPr>
        <w:t>2057,3</w:t>
      </w:r>
      <w:r>
        <w:rPr>
          <w:rFonts w:ascii="Times New Roman" w:hAnsi="Times New Roman"/>
          <w:b/>
          <w:sz w:val="28"/>
          <w:szCs w:val="28"/>
        </w:rPr>
        <w:tab/>
        <w:t xml:space="preserve">     </w:t>
      </w:r>
      <w:r w:rsidRPr="00DB234A">
        <w:rPr>
          <w:rFonts w:ascii="Times New Roman" w:hAnsi="Times New Roman"/>
          <w:b/>
          <w:sz w:val="22"/>
          <w:szCs w:val="28"/>
        </w:rPr>
        <w:t>3171,5</w:t>
      </w:r>
    </w:p>
    <w:p w:rsidR="00613A58" w:rsidRPr="00BC7A59" w:rsidRDefault="000135B2" w:rsidP="00613A58">
      <w:pPr>
        <w:pStyle w:val="ConsNormal"/>
        <w:widowControl/>
        <w:ind w:firstLine="0"/>
        <w:jc w:val="both"/>
        <w:rPr>
          <w:rFonts w:ascii="Times New Roman" w:hAnsi="Times New Roman"/>
          <w:b/>
          <w:sz w:val="28"/>
          <w:szCs w:val="28"/>
        </w:rPr>
      </w:pPr>
      <w:r>
        <w:rPr>
          <w:rFonts w:ascii="Times New Roman" w:hAnsi="Times New Roman"/>
          <w:noProof/>
          <w:sz w:val="28"/>
          <w:szCs w:val="28"/>
          <w:lang w:eastAsia="ru-RU"/>
        </w:rPr>
        <w:pict>
          <v:oval id="_x0000_s1028" style="position:absolute;left:0;text-align:left;margin-left:324.75pt;margin-top:5pt;width:40.05pt;height:37.6pt;z-index:251662336" fillcolor="#ffc000" strokecolor="#f2f2f2" strokeweight="3pt">
            <v:shadow on="t" type="perspective" color="#7f5f00" opacity=".5" offset="1pt" offset2="-1pt"/>
          </v:oval>
        </w:pict>
      </w:r>
      <w:r>
        <w:rPr>
          <w:rFonts w:ascii="Times New Roman" w:hAnsi="Times New Roman"/>
          <w:noProof/>
          <w:sz w:val="28"/>
          <w:szCs w:val="28"/>
          <w:lang w:eastAsia="ru-RU"/>
        </w:rPr>
        <w:pict>
          <v:oval id="_x0000_s1027" style="position:absolute;left:0;text-align:left;margin-left:172.15pt;margin-top:7pt;width:31.45pt;height:30.35pt;z-index:251661312" fillcolor="#5b9bd5" strokecolor="#f2f2f2" strokeweight="3pt">
            <v:shadow on="t" type="perspective" color="#1f4d78" opacity=".5" offset="1pt" offset2="-1pt"/>
          </v:oval>
        </w:pict>
      </w:r>
    </w:p>
    <w:p w:rsidR="00613A58" w:rsidRPr="00BC7A59" w:rsidRDefault="00613A58" w:rsidP="00613A58">
      <w:pPr>
        <w:pStyle w:val="ConsNormal"/>
        <w:widowControl/>
        <w:ind w:firstLine="0"/>
        <w:jc w:val="center"/>
        <w:rPr>
          <w:rFonts w:ascii="Times New Roman" w:hAnsi="Times New Roman"/>
          <w:b/>
          <w:sz w:val="28"/>
          <w:szCs w:val="28"/>
        </w:rPr>
      </w:pPr>
      <w:r>
        <w:rPr>
          <w:rFonts w:ascii="Times New Roman" w:hAnsi="Times New Roman"/>
          <w:b/>
          <w:sz w:val="28"/>
          <w:szCs w:val="28"/>
        </w:rPr>
        <w:lastRenderedPageBreak/>
        <w:t xml:space="preserve">              </w:t>
      </w:r>
      <w:r w:rsidRPr="00DB234A">
        <w:rPr>
          <w:rFonts w:ascii="Times New Roman" w:hAnsi="Times New Roman"/>
          <w:b/>
          <w:sz w:val="22"/>
          <w:szCs w:val="28"/>
        </w:rPr>
        <w:t>4507,9</w:t>
      </w:r>
    </w:p>
    <w:p w:rsidR="00613A58" w:rsidRPr="00BC7A59" w:rsidRDefault="000135B2" w:rsidP="00613A58">
      <w:pPr>
        <w:pStyle w:val="ConsNormal"/>
        <w:widowControl/>
        <w:tabs>
          <w:tab w:val="left" w:pos="1399"/>
          <w:tab w:val="left" w:pos="6426"/>
        </w:tabs>
        <w:ind w:hanging="142"/>
        <w:jc w:val="both"/>
        <w:rPr>
          <w:rFonts w:ascii="Times New Roman" w:hAnsi="Times New Roman"/>
          <w:b/>
          <w:sz w:val="28"/>
          <w:szCs w:val="28"/>
        </w:rPr>
      </w:pPr>
      <w:r>
        <w:rPr>
          <w:rFonts w:ascii="Times New Roman" w:hAnsi="Times New Roman"/>
          <w:noProof/>
          <w:color w:val="FFFFFF"/>
          <w:sz w:val="28"/>
          <w:szCs w:val="28"/>
          <w:lang w:eastAsia="ru-RU"/>
        </w:rPr>
        <w:pict>
          <v:oval id="_x0000_s1031" style="position:absolute;left:0;text-align:left;margin-left:234.7pt;margin-top:9pt;width:55.2pt;height:52.35pt;z-index:251665408" fillcolor="#ed7d31" strokecolor="#f2f2f2" strokeweight="3pt">
            <v:shadow on="t" type="perspective" color="#823b0b" opacity=".5" offset="1pt" offset2="-1pt"/>
          </v:oval>
        </w:pict>
      </w:r>
      <w:r>
        <w:rPr>
          <w:rFonts w:ascii="Times New Roman" w:hAnsi="Times New Roman"/>
          <w:noProof/>
          <w:color w:val="FFFFFF"/>
          <w:sz w:val="28"/>
          <w:szCs w:val="28"/>
          <w:lang w:eastAsia="ru-RU"/>
        </w:rPr>
        <w:pict>
          <v:shapetype id="_x0000_t32" coordsize="21600,21600" o:spt="32" o:oned="t" path="m,l21600,21600e" filled="f">
            <v:path arrowok="t" fillok="f" o:connecttype="none"/>
            <o:lock v:ext="edit" shapetype="t"/>
          </v:shapetype>
          <v:shape id="_x0000_s1032" type="#_x0000_t32" style="position:absolute;left:0;text-align:left;margin-left:303.5pt;margin-top:12.45pt;width:14.25pt;height:16.3pt;flip:y;z-index:251666432" o:connectortype="straight">
            <v:stroke endarrow="block"/>
          </v:shape>
        </w:pict>
      </w:r>
      <w:r>
        <w:rPr>
          <w:rFonts w:ascii="Times New Roman" w:hAnsi="Times New Roman"/>
          <w:noProof/>
          <w:color w:val="FFFFFF"/>
          <w:sz w:val="28"/>
          <w:szCs w:val="28"/>
          <w:lang w:eastAsia="ru-RU"/>
        </w:rPr>
        <w:pict>
          <v:shape id="_x0000_s1030" type="#_x0000_t32" style="position:absolute;left:0;text-align:left;margin-left:204.3pt;margin-top:6.3pt;width:22.4pt;height:14.3pt;z-index:251664384" o:connectortype="straight">
            <v:stroke endarrow="block"/>
          </v:shape>
        </w:pict>
      </w:r>
      <w:r>
        <w:rPr>
          <w:rFonts w:ascii="Times New Roman" w:hAnsi="Times New Roman"/>
          <w:noProof/>
          <w:color w:val="FFFFFF"/>
          <w:sz w:val="28"/>
          <w:szCs w:val="28"/>
          <w:lang w:eastAsia="ru-RU"/>
        </w:rPr>
        <w:pict>
          <v:shape id="_x0000_s1029" type="#_x0000_t32" style="position:absolute;left:0;text-align:left;margin-left:132.3pt;margin-top:4.3pt;width:26.5pt;height:22.4pt;flip:y;z-index:251663360" o:connectortype="straight">
            <v:stroke endarrow="block"/>
          </v:shape>
        </w:pict>
      </w:r>
      <w:r w:rsidR="00613A58" w:rsidRPr="00871905">
        <w:rPr>
          <w:rFonts w:ascii="Times New Roman" w:hAnsi="Times New Roman"/>
          <w:b/>
          <w:color w:val="FFFFFF"/>
          <w:sz w:val="28"/>
          <w:szCs w:val="28"/>
        </w:rPr>
        <w:t>4976,</w:t>
      </w:r>
      <w:r w:rsidR="00613A58">
        <w:rPr>
          <w:rFonts w:ascii="Times New Roman" w:hAnsi="Times New Roman"/>
          <w:b/>
          <w:sz w:val="28"/>
          <w:szCs w:val="28"/>
        </w:rPr>
        <w:t xml:space="preserve"> </w:t>
      </w:r>
      <w:r w:rsidR="00613A58">
        <w:rPr>
          <w:rFonts w:ascii="Times New Roman" w:hAnsi="Times New Roman"/>
          <w:b/>
          <w:sz w:val="28"/>
          <w:szCs w:val="28"/>
        </w:rPr>
        <w:tab/>
        <w:t xml:space="preserve"> </w:t>
      </w:r>
      <w:r w:rsidR="00613A58" w:rsidRPr="00DB234A">
        <w:rPr>
          <w:rFonts w:ascii="Times New Roman" w:hAnsi="Times New Roman"/>
          <w:b/>
          <w:sz w:val="22"/>
          <w:szCs w:val="28"/>
        </w:rPr>
        <w:t xml:space="preserve">   4976,7</w:t>
      </w:r>
      <w:r w:rsidR="00613A58">
        <w:rPr>
          <w:rFonts w:ascii="Times New Roman" w:hAnsi="Times New Roman"/>
          <w:b/>
          <w:sz w:val="28"/>
          <w:szCs w:val="28"/>
        </w:rPr>
        <w:tab/>
      </w:r>
    </w:p>
    <w:p w:rsidR="00613A58" w:rsidRPr="00DB234A" w:rsidRDefault="000135B2" w:rsidP="00613A58">
      <w:pPr>
        <w:pStyle w:val="ConsNormal"/>
        <w:widowControl/>
        <w:tabs>
          <w:tab w:val="left" w:pos="3315"/>
          <w:tab w:val="left" w:pos="6426"/>
        </w:tabs>
        <w:ind w:firstLine="0"/>
        <w:jc w:val="both"/>
        <w:rPr>
          <w:rFonts w:ascii="Times New Roman" w:hAnsi="Times New Roman"/>
          <w:b/>
          <w:sz w:val="22"/>
          <w:szCs w:val="22"/>
        </w:rPr>
      </w:pPr>
      <w:r>
        <w:rPr>
          <w:rFonts w:ascii="Times New Roman" w:hAnsi="Times New Roman"/>
          <w:noProof/>
          <w:color w:val="FFFFFF"/>
          <w:sz w:val="28"/>
          <w:szCs w:val="28"/>
          <w:lang w:eastAsia="ru-RU"/>
        </w:rPr>
        <w:pict>
          <v:oval id="_x0000_s1026" style="position:absolute;left:0;text-align:left;margin-left:66.5pt;margin-top:2.45pt;width:60.35pt;height:59.05pt;z-index:251660288" fillcolor="#ed7d31" strokecolor="#f2f2f2" strokeweight="3pt">
            <v:shadow on="t" type="perspective" color="#823b0b" opacity=".5" offset="1pt" offset2="-1pt"/>
          </v:oval>
        </w:pict>
      </w:r>
      <w:r w:rsidR="00613A58">
        <w:rPr>
          <w:rFonts w:ascii="Times New Roman" w:hAnsi="Times New Roman"/>
          <w:b/>
          <w:sz w:val="28"/>
          <w:szCs w:val="28"/>
        </w:rPr>
        <w:tab/>
      </w:r>
      <w:r w:rsidR="00613A58" w:rsidRPr="00DB234A">
        <w:rPr>
          <w:rFonts w:ascii="Times New Roman" w:hAnsi="Times New Roman"/>
          <w:b/>
          <w:sz w:val="22"/>
          <w:szCs w:val="22"/>
        </w:rPr>
        <w:t>01.12.2018</w:t>
      </w:r>
      <w:r w:rsidR="00613A58" w:rsidRPr="00DB234A">
        <w:rPr>
          <w:rFonts w:ascii="Times New Roman" w:hAnsi="Times New Roman"/>
          <w:b/>
          <w:sz w:val="22"/>
          <w:szCs w:val="22"/>
        </w:rPr>
        <w:tab/>
      </w:r>
      <w:r w:rsidR="00613A58">
        <w:rPr>
          <w:rFonts w:ascii="Times New Roman" w:hAnsi="Times New Roman"/>
          <w:b/>
          <w:sz w:val="22"/>
          <w:szCs w:val="22"/>
        </w:rPr>
        <w:t xml:space="preserve"> </w:t>
      </w:r>
      <w:r w:rsidR="00613A58" w:rsidRPr="00DB234A">
        <w:rPr>
          <w:rFonts w:ascii="Times New Roman" w:hAnsi="Times New Roman"/>
          <w:b/>
          <w:sz w:val="22"/>
          <w:szCs w:val="22"/>
        </w:rPr>
        <w:t>01.01.2019</w:t>
      </w:r>
    </w:p>
    <w:p w:rsidR="00613A58" w:rsidRPr="00DB234A" w:rsidRDefault="00613A58" w:rsidP="00613A58">
      <w:pPr>
        <w:pStyle w:val="ConsNormal"/>
        <w:widowControl/>
        <w:ind w:firstLine="0"/>
        <w:jc w:val="both"/>
        <w:rPr>
          <w:rFonts w:ascii="Times New Roman" w:hAnsi="Times New Roman"/>
          <w:b/>
          <w:sz w:val="22"/>
          <w:szCs w:val="22"/>
        </w:rPr>
      </w:pPr>
    </w:p>
    <w:p w:rsidR="00613A58" w:rsidRPr="00DB234A" w:rsidRDefault="00613A58" w:rsidP="00613A58">
      <w:pPr>
        <w:pStyle w:val="ConsNormal"/>
        <w:widowControl/>
        <w:ind w:firstLine="0"/>
        <w:jc w:val="both"/>
        <w:rPr>
          <w:rFonts w:ascii="Times New Roman" w:hAnsi="Times New Roman"/>
          <w:b/>
          <w:sz w:val="22"/>
          <w:szCs w:val="22"/>
        </w:rPr>
      </w:pPr>
    </w:p>
    <w:p w:rsidR="00613A58" w:rsidRDefault="00613A58" w:rsidP="00613A58">
      <w:pPr>
        <w:pStyle w:val="ConsNormal"/>
        <w:widowControl/>
        <w:ind w:firstLine="0"/>
        <w:jc w:val="center"/>
        <w:rPr>
          <w:rFonts w:ascii="Times New Roman" w:hAnsi="Times New Roman"/>
          <w:b/>
          <w:sz w:val="22"/>
          <w:szCs w:val="22"/>
        </w:rPr>
      </w:pPr>
      <w:r w:rsidRPr="00DB234A">
        <w:rPr>
          <w:rFonts w:ascii="Times New Roman" w:hAnsi="Times New Roman"/>
          <w:b/>
          <w:sz w:val="22"/>
          <w:szCs w:val="22"/>
        </w:rPr>
        <w:t xml:space="preserve">           </w:t>
      </w:r>
    </w:p>
    <w:p w:rsidR="00613A58" w:rsidRPr="00DB234A" w:rsidRDefault="00613A58" w:rsidP="00613A58">
      <w:pPr>
        <w:pStyle w:val="ConsNormal"/>
        <w:widowControl/>
        <w:ind w:firstLine="0"/>
        <w:jc w:val="center"/>
        <w:rPr>
          <w:rFonts w:ascii="Times New Roman" w:hAnsi="Times New Roman"/>
          <w:b/>
          <w:sz w:val="22"/>
          <w:szCs w:val="22"/>
        </w:rPr>
      </w:pPr>
      <w:r>
        <w:rPr>
          <w:rFonts w:ascii="Times New Roman" w:hAnsi="Times New Roman"/>
          <w:b/>
          <w:sz w:val="22"/>
          <w:szCs w:val="22"/>
        </w:rPr>
        <w:t xml:space="preserve">                </w:t>
      </w:r>
      <w:r w:rsidRPr="00DB234A">
        <w:rPr>
          <w:rFonts w:ascii="Times New Roman" w:hAnsi="Times New Roman"/>
          <w:b/>
          <w:sz w:val="22"/>
          <w:szCs w:val="22"/>
        </w:rPr>
        <w:t xml:space="preserve">   06.12.2018</w:t>
      </w:r>
    </w:p>
    <w:p w:rsidR="00613A58" w:rsidRPr="00DB234A" w:rsidRDefault="00613A58" w:rsidP="00613A58">
      <w:pPr>
        <w:pStyle w:val="ConsNormal"/>
        <w:widowControl/>
        <w:tabs>
          <w:tab w:val="left" w:pos="1549"/>
        </w:tabs>
        <w:ind w:firstLine="0"/>
        <w:jc w:val="both"/>
        <w:rPr>
          <w:rFonts w:ascii="Times New Roman" w:hAnsi="Times New Roman"/>
          <w:b/>
          <w:sz w:val="28"/>
          <w:szCs w:val="28"/>
        </w:rPr>
      </w:pPr>
      <w:r>
        <w:rPr>
          <w:rFonts w:ascii="Times New Roman" w:hAnsi="Times New Roman"/>
          <w:b/>
          <w:sz w:val="28"/>
          <w:szCs w:val="28"/>
        </w:rPr>
        <w:t xml:space="preserve">                    </w:t>
      </w:r>
      <w:r w:rsidRPr="00DB234A">
        <w:rPr>
          <w:rFonts w:ascii="Times New Roman" w:hAnsi="Times New Roman"/>
          <w:b/>
          <w:sz w:val="22"/>
          <w:szCs w:val="28"/>
        </w:rPr>
        <w:t>01.01.2018</w:t>
      </w:r>
    </w:p>
    <w:p w:rsidR="00613A58" w:rsidRPr="00BC7A59" w:rsidRDefault="00613A58" w:rsidP="00613A58">
      <w:pPr>
        <w:pStyle w:val="ConsNormal"/>
        <w:widowControl/>
        <w:ind w:firstLine="0"/>
        <w:jc w:val="both"/>
        <w:rPr>
          <w:rFonts w:ascii="Times New Roman" w:hAnsi="Times New Roman"/>
          <w:b/>
          <w:sz w:val="28"/>
          <w:szCs w:val="28"/>
        </w:rPr>
      </w:pPr>
    </w:p>
    <w:p w:rsidR="002616E3" w:rsidRDefault="002616E3" w:rsidP="00613A58">
      <w:pPr>
        <w:pStyle w:val="ConsNormal"/>
        <w:widowControl/>
        <w:ind w:firstLine="0"/>
        <w:jc w:val="center"/>
        <w:rPr>
          <w:rFonts w:ascii="Times New Roman" w:hAnsi="Times New Roman"/>
          <w:b/>
          <w:sz w:val="28"/>
          <w:szCs w:val="28"/>
        </w:rPr>
      </w:pPr>
    </w:p>
    <w:p w:rsidR="00A32D67" w:rsidRDefault="00A32D67" w:rsidP="00613A58">
      <w:pPr>
        <w:pStyle w:val="ConsNormal"/>
        <w:widowControl/>
        <w:ind w:firstLine="0"/>
        <w:jc w:val="center"/>
        <w:rPr>
          <w:rFonts w:ascii="Times New Roman" w:hAnsi="Times New Roman"/>
          <w:b/>
          <w:sz w:val="28"/>
          <w:szCs w:val="28"/>
        </w:rPr>
      </w:pPr>
    </w:p>
    <w:p w:rsidR="00613A58" w:rsidRPr="00613A58" w:rsidRDefault="00613A58" w:rsidP="00613A58">
      <w:pPr>
        <w:pStyle w:val="ConsNormal"/>
        <w:widowControl/>
        <w:ind w:firstLine="0"/>
        <w:jc w:val="center"/>
        <w:rPr>
          <w:rFonts w:ascii="Times New Roman" w:hAnsi="Times New Roman"/>
          <w:b/>
          <w:sz w:val="32"/>
          <w:szCs w:val="28"/>
        </w:rPr>
      </w:pPr>
      <w:r w:rsidRPr="00613A58">
        <w:rPr>
          <w:rFonts w:ascii="Times New Roman" w:hAnsi="Times New Roman"/>
          <w:b/>
          <w:sz w:val="32"/>
          <w:szCs w:val="28"/>
        </w:rPr>
        <w:t>Анализ расходов бюджета</w:t>
      </w:r>
    </w:p>
    <w:p w:rsidR="00613A58" w:rsidRPr="002616E3" w:rsidRDefault="00613A58" w:rsidP="00613A58">
      <w:pPr>
        <w:pStyle w:val="ConsNormal"/>
        <w:widowControl/>
        <w:ind w:firstLine="0"/>
        <w:jc w:val="center"/>
        <w:rPr>
          <w:rFonts w:ascii="Times New Roman" w:hAnsi="Times New Roman"/>
          <w:b/>
          <w:sz w:val="14"/>
          <w:szCs w:val="28"/>
        </w:rPr>
      </w:pPr>
    </w:p>
    <w:p w:rsidR="00613A58" w:rsidRPr="00613A58" w:rsidRDefault="00613A58" w:rsidP="00613A58">
      <w:pPr>
        <w:spacing w:after="0" w:line="240" w:lineRule="auto"/>
        <w:ind w:firstLine="567"/>
        <w:jc w:val="both"/>
        <w:rPr>
          <w:rFonts w:ascii="Times New Roman" w:hAnsi="Times New Roman"/>
          <w:sz w:val="32"/>
          <w:szCs w:val="28"/>
        </w:rPr>
      </w:pPr>
      <w:r w:rsidRPr="00613A58">
        <w:rPr>
          <w:rFonts w:ascii="Times New Roman" w:hAnsi="Times New Roman"/>
          <w:sz w:val="32"/>
          <w:szCs w:val="28"/>
        </w:rPr>
        <w:t>Бюджет поселения по расходам за 2018 год исполнен на 98,1% к уточненным плановым показателям. Назначено 46796,8 тыс. руб., исполнено 45921,7 тыс. руб.</w:t>
      </w:r>
    </w:p>
    <w:p w:rsidR="00613A58" w:rsidRPr="00613A58" w:rsidRDefault="00613A58" w:rsidP="00613A58">
      <w:pPr>
        <w:spacing w:after="0" w:line="240" w:lineRule="auto"/>
        <w:ind w:firstLine="567"/>
        <w:jc w:val="both"/>
        <w:rPr>
          <w:rFonts w:ascii="Times New Roman" w:hAnsi="Times New Roman"/>
          <w:sz w:val="32"/>
          <w:szCs w:val="28"/>
        </w:rPr>
      </w:pPr>
      <w:r w:rsidRPr="00613A58">
        <w:rPr>
          <w:rFonts w:ascii="Times New Roman" w:hAnsi="Times New Roman"/>
          <w:sz w:val="32"/>
          <w:szCs w:val="28"/>
        </w:rPr>
        <w:t xml:space="preserve">Расходы бюджета в 2018 году осуществлялись согласно бюджетной росписи, полномочиям и принятым программам. </w:t>
      </w:r>
    </w:p>
    <w:p w:rsidR="00613A58" w:rsidRPr="002616E3" w:rsidRDefault="00613A58" w:rsidP="00613A58">
      <w:pPr>
        <w:spacing w:after="0" w:line="240" w:lineRule="auto"/>
        <w:ind w:firstLine="567"/>
        <w:jc w:val="both"/>
        <w:rPr>
          <w:rFonts w:ascii="Times New Roman" w:hAnsi="Times New Roman"/>
          <w:sz w:val="20"/>
          <w:szCs w:val="28"/>
        </w:rPr>
      </w:pPr>
    </w:p>
    <w:p w:rsidR="00613A58" w:rsidRPr="00B52519" w:rsidRDefault="00024C8E" w:rsidP="00613A58">
      <w:pPr>
        <w:spacing w:after="0" w:line="240" w:lineRule="auto"/>
        <w:ind w:firstLine="142"/>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5710137" cy="2726804"/>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040AD" w:rsidRPr="002616E3" w:rsidRDefault="00B040AD" w:rsidP="00613A58">
      <w:pPr>
        <w:tabs>
          <w:tab w:val="left" w:pos="4731"/>
        </w:tabs>
        <w:spacing w:after="0" w:line="240" w:lineRule="auto"/>
        <w:jc w:val="center"/>
        <w:rPr>
          <w:rFonts w:ascii="Times New Roman" w:hAnsi="Times New Roman"/>
          <w:b/>
          <w:sz w:val="14"/>
          <w:szCs w:val="28"/>
        </w:rPr>
      </w:pPr>
    </w:p>
    <w:p w:rsidR="00613A58" w:rsidRPr="00B52519" w:rsidRDefault="00613A58" w:rsidP="00613A58">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 xml:space="preserve">Исполнение расходов бюджета Октябрьского сельского поселения </w:t>
      </w:r>
    </w:p>
    <w:p w:rsidR="00613A58" w:rsidRPr="00B52519" w:rsidRDefault="00613A58" w:rsidP="00613A58">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Крыловского района за 2017-201</w:t>
      </w:r>
      <w:r>
        <w:rPr>
          <w:rFonts w:ascii="Times New Roman" w:hAnsi="Times New Roman"/>
          <w:b/>
          <w:sz w:val="28"/>
          <w:szCs w:val="28"/>
        </w:rPr>
        <w:t>8</w:t>
      </w:r>
      <w:r w:rsidRPr="00B52519">
        <w:rPr>
          <w:rFonts w:ascii="Times New Roman" w:hAnsi="Times New Roman"/>
          <w:b/>
          <w:sz w:val="28"/>
          <w:szCs w:val="28"/>
        </w:rPr>
        <w:t xml:space="preserve"> год</w:t>
      </w:r>
    </w:p>
    <w:p w:rsidR="00613A58" w:rsidRPr="002616E3" w:rsidRDefault="00613A58" w:rsidP="00613A58">
      <w:pPr>
        <w:tabs>
          <w:tab w:val="left" w:pos="4731"/>
        </w:tabs>
        <w:spacing w:after="0" w:line="240" w:lineRule="auto"/>
        <w:jc w:val="center"/>
        <w:rPr>
          <w:rFonts w:ascii="Times New Roman" w:hAnsi="Times New Roman"/>
          <w:b/>
          <w:sz w:val="24"/>
          <w:szCs w:val="28"/>
        </w:rPr>
      </w:pPr>
    </w:p>
    <w:p w:rsidR="00613A58" w:rsidRPr="00B52519" w:rsidRDefault="00613A58" w:rsidP="00613A58">
      <w:pPr>
        <w:tabs>
          <w:tab w:val="left" w:pos="4731"/>
        </w:tabs>
        <w:spacing w:after="0" w:line="240" w:lineRule="auto"/>
        <w:jc w:val="right"/>
        <w:rPr>
          <w:rFonts w:ascii="Times New Roman" w:hAnsi="Times New Roman"/>
          <w:sz w:val="28"/>
          <w:szCs w:val="28"/>
        </w:rPr>
      </w:pPr>
      <w:r w:rsidRPr="00B52519">
        <w:rPr>
          <w:rFonts w:ascii="Times New Roman" w:hAnsi="Times New Roman"/>
          <w:sz w:val="28"/>
          <w:szCs w:val="28"/>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701"/>
        <w:gridCol w:w="1559"/>
        <w:gridCol w:w="1984"/>
      </w:tblGrid>
      <w:tr w:rsidR="00613A58" w:rsidRPr="00B52519" w:rsidTr="007E0144">
        <w:tc>
          <w:tcPr>
            <w:tcW w:w="4503" w:type="dxa"/>
            <w:shd w:val="clear" w:color="auto" w:fill="E36C0A"/>
          </w:tcPr>
          <w:p w:rsidR="00613A58" w:rsidRPr="00B52519" w:rsidRDefault="00613A58" w:rsidP="007E0144">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Наименование раздела</w:t>
            </w:r>
          </w:p>
        </w:tc>
        <w:tc>
          <w:tcPr>
            <w:tcW w:w="1701" w:type="dxa"/>
            <w:shd w:val="clear" w:color="auto" w:fill="E36C0A"/>
          </w:tcPr>
          <w:p w:rsidR="00613A58" w:rsidRPr="00B52519" w:rsidRDefault="00613A58" w:rsidP="007E0144">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Факт за 201</w:t>
            </w:r>
            <w:r>
              <w:rPr>
                <w:rFonts w:ascii="Times New Roman" w:hAnsi="Times New Roman"/>
                <w:b/>
                <w:sz w:val="28"/>
                <w:szCs w:val="28"/>
              </w:rPr>
              <w:t xml:space="preserve">7 </w:t>
            </w:r>
            <w:r w:rsidRPr="00B52519">
              <w:rPr>
                <w:rFonts w:ascii="Times New Roman" w:hAnsi="Times New Roman"/>
                <w:b/>
                <w:sz w:val="28"/>
                <w:szCs w:val="28"/>
              </w:rPr>
              <w:t>г.</w:t>
            </w:r>
          </w:p>
        </w:tc>
        <w:tc>
          <w:tcPr>
            <w:tcW w:w="1559" w:type="dxa"/>
            <w:shd w:val="clear" w:color="auto" w:fill="E36C0A"/>
          </w:tcPr>
          <w:p w:rsidR="00613A58" w:rsidRPr="00B52519" w:rsidRDefault="00613A58" w:rsidP="007E0144">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Факт за 201</w:t>
            </w:r>
            <w:r>
              <w:rPr>
                <w:rFonts w:ascii="Times New Roman" w:hAnsi="Times New Roman"/>
                <w:b/>
                <w:sz w:val="28"/>
                <w:szCs w:val="28"/>
              </w:rPr>
              <w:t>8</w:t>
            </w:r>
            <w:r w:rsidRPr="00B52519">
              <w:rPr>
                <w:rFonts w:ascii="Times New Roman" w:hAnsi="Times New Roman"/>
                <w:b/>
                <w:sz w:val="28"/>
                <w:szCs w:val="28"/>
              </w:rPr>
              <w:t xml:space="preserve"> г.</w:t>
            </w:r>
          </w:p>
        </w:tc>
        <w:tc>
          <w:tcPr>
            <w:tcW w:w="1984" w:type="dxa"/>
            <w:shd w:val="clear" w:color="auto" w:fill="E36C0A"/>
          </w:tcPr>
          <w:p w:rsidR="00613A58" w:rsidRPr="00B52519" w:rsidRDefault="00613A58" w:rsidP="007E0144">
            <w:pPr>
              <w:tabs>
                <w:tab w:val="left" w:pos="4731"/>
              </w:tabs>
              <w:spacing w:after="0" w:line="240" w:lineRule="auto"/>
              <w:jc w:val="center"/>
              <w:rPr>
                <w:rFonts w:ascii="Times New Roman" w:hAnsi="Times New Roman"/>
                <w:b/>
                <w:sz w:val="28"/>
                <w:szCs w:val="28"/>
              </w:rPr>
            </w:pPr>
            <w:r w:rsidRPr="00B52519">
              <w:rPr>
                <w:rFonts w:ascii="Times New Roman" w:hAnsi="Times New Roman"/>
                <w:b/>
                <w:sz w:val="28"/>
                <w:szCs w:val="28"/>
              </w:rPr>
              <w:t>Темп роста 201</w:t>
            </w:r>
            <w:r>
              <w:rPr>
                <w:rFonts w:ascii="Times New Roman" w:hAnsi="Times New Roman"/>
                <w:b/>
                <w:sz w:val="28"/>
                <w:szCs w:val="28"/>
              </w:rPr>
              <w:t>8</w:t>
            </w:r>
            <w:r w:rsidRPr="00B52519">
              <w:rPr>
                <w:rFonts w:ascii="Times New Roman" w:hAnsi="Times New Roman"/>
                <w:b/>
                <w:sz w:val="28"/>
                <w:szCs w:val="28"/>
              </w:rPr>
              <w:t xml:space="preserve"> к 201</w:t>
            </w:r>
            <w:r>
              <w:rPr>
                <w:rFonts w:ascii="Times New Roman" w:hAnsi="Times New Roman"/>
                <w:b/>
                <w:sz w:val="28"/>
                <w:szCs w:val="28"/>
              </w:rPr>
              <w:t>7</w:t>
            </w:r>
            <w:r w:rsidR="002616E3">
              <w:rPr>
                <w:rFonts w:ascii="Times New Roman" w:hAnsi="Times New Roman"/>
                <w:b/>
                <w:sz w:val="28"/>
                <w:szCs w:val="28"/>
              </w:rPr>
              <w:t xml:space="preserve">, </w:t>
            </w:r>
            <w:r w:rsidRPr="00B52519">
              <w:rPr>
                <w:rFonts w:ascii="Times New Roman" w:hAnsi="Times New Roman"/>
                <w:b/>
                <w:sz w:val="28"/>
                <w:szCs w:val="28"/>
              </w:rPr>
              <w:t xml:space="preserve">% </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Общегосударственные вопросы</w:t>
            </w:r>
          </w:p>
        </w:tc>
        <w:tc>
          <w:tcPr>
            <w:tcW w:w="1701"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12360,1</w:t>
            </w:r>
          </w:p>
        </w:tc>
        <w:tc>
          <w:tcPr>
            <w:tcW w:w="1559"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16677,3</w:t>
            </w:r>
          </w:p>
        </w:tc>
        <w:tc>
          <w:tcPr>
            <w:tcW w:w="1984"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134,9</w:t>
            </w:r>
          </w:p>
        </w:tc>
      </w:tr>
      <w:tr w:rsidR="00613A58" w:rsidRPr="00B52519" w:rsidTr="007E0144">
        <w:tc>
          <w:tcPr>
            <w:tcW w:w="4503" w:type="dxa"/>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Национальная оборона</w:t>
            </w:r>
          </w:p>
        </w:tc>
        <w:tc>
          <w:tcPr>
            <w:tcW w:w="1701"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371,7</w:t>
            </w:r>
          </w:p>
        </w:tc>
        <w:tc>
          <w:tcPr>
            <w:tcW w:w="1559"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603,2</w:t>
            </w:r>
          </w:p>
        </w:tc>
        <w:tc>
          <w:tcPr>
            <w:tcW w:w="1984"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162,3</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Национальная безопасность и правоохранительная деятельность</w:t>
            </w:r>
          </w:p>
        </w:tc>
        <w:tc>
          <w:tcPr>
            <w:tcW w:w="1701"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277,9</w:t>
            </w:r>
          </w:p>
        </w:tc>
        <w:tc>
          <w:tcPr>
            <w:tcW w:w="1559"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26,0</w:t>
            </w:r>
          </w:p>
        </w:tc>
        <w:tc>
          <w:tcPr>
            <w:tcW w:w="1984"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9,4</w:t>
            </w:r>
          </w:p>
        </w:tc>
      </w:tr>
      <w:tr w:rsidR="00613A58" w:rsidRPr="00B52519" w:rsidTr="007E0144">
        <w:tc>
          <w:tcPr>
            <w:tcW w:w="4503" w:type="dxa"/>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lastRenderedPageBreak/>
              <w:t>Национальная экономика</w:t>
            </w:r>
          </w:p>
        </w:tc>
        <w:tc>
          <w:tcPr>
            <w:tcW w:w="1701"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7958,5</w:t>
            </w:r>
          </w:p>
        </w:tc>
        <w:tc>
          <w:tcPr>
            <w:tcW w:w="1559"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4596,7</w:t>
            </w:r>
          </w:p>
        </w:tc>
        <w:tc>
          <w:tcPr>
            <w:tcW w:w="1984"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57,8</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Жилищно-коммунальное хозяйство</w:t>
            </w:r>
          </w:p>
        </w:tc>
        <w:tc>
          <w:tcPr>
            <w:tcW w:w="1701"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7076,4</w:t>
            </w:r>
          </w:p>
        </w:tc>
        <w:tc>
          <w:tcPr>
            <w:tcW w:w="1559"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5091,1</w:t>
            </w:r>
          </w:p>
        </w:tc>
        <w:tc>
          <w:tcPr>
            <w:tcW w:w="1984"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71,9</w:t>
            </w:r>
          </w:p>
        </w:tc>
      </w:tr>
      <w:tr w:rsidR="00613A58" w:rsidRPr="00B52519" w:rsidTr="007E0144">
        <w:tc>
          <w:tcPr>
            <w:tcW w:w="4503" w:type="dxa"/>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Молодежная политика</w:t>
            </w:r>
          </w:p>
        </w:tc>
        <w:tc>
          <w:tcPr>
            <w:tcW w:w="1701"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277,0</w:t>
            </w:r>
          </w:p>
        </w:tc>
        <w:tc>
          <w:tcPr>
            <w:tcW w:w="1559"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317,2</w:t>
            </w:r>
          </w:p>
        </w:tc>
        <w:tc>
          <w:tcPr>
            <w:tcW w:w="1984"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114,5</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 xml:space="preserve">Культура </w:t>
            </w:r>
          </w:p>
        </w:tc>
        <w:tc>
          <w:tcPr>
            <w:tcW w:w="1701"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15143,2</w:t>
            </w:r>
          </w:p>
        </w:tc>
        <w:tc>
          <w:tcPr>
            <w:tcW w:w="1559"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17682,7</w:t>
            </w:r>
          </w:p>
        </w:tc>
        <w:tc>
          <w:tcPr>
            <w:tcW w:w="1984" w:type="dxa"/>
            <w:shd w:val="clear" w:color="auto" w:fill="F2DBDB"/>
          </w:tcPr>
          <w:p w:rsidR="00613A58" w:rsidRPr="00B52519" w:rsidRDefault="00B040AD"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11</w:t>
            </w:r>
            <w:r w:rsidR="00613A58">
              <w:rPr>
                <w:rFonts w:ascii="Times New Roman" w:hAnsi="Times New Roman"/>
                <w:sz w:val="28"/>
                <w:szCs w:val="28"/>
              </w:rPr>
              <w:t>6,8</w:t>
            </w:r>
          </w:p>
        </w:tc>
      </w:tr>
      <w:tr w:rsidR="00613A58" w:rsidRPr="00B52519" w:rsidTr="007E0144">
        <w:tc>
          <w:tcPr>
            <w:tcW w:w="4503" w:type="dxa"/>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Физическая культура и спорт</w:t>
            </w:r>
          </w:p>
        </w:tc>
        <w:tc>
          <w:tcPr>
            <w:tcW w:w="1701"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545,0</w:t>
            </w:r>
          </w:p>
        </w:tc>
        <w:tc>
          <w:tcPr>
            <w:tcW w:w="1559"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636,7</w:t>
            </w:r>
          </w:p>
        </w:tc>
        <w:tc>
          <w:tcPr>
            <w:tcW w:w="1984"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116,8</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Социальная политика</w:t>
            </w:r>
          </w:p>
        </w:tc>
        <w:tc>
          <w:tcPr>
            <w:tcW w:w="1701"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379,2</w:t>
            </w:r>
          </w:p>
        </w:tc>
        <w:tc>
          <w:tcPr>
            <w:tcW w:w="1559"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290,2</w:t>
            </w:r>
          </w:p>
        </w:tc>
        <w:tc>
          <w:tcPr>
            <w:tcW w:w="1984"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76,5</w:t>
            </w:r>
          </w:p>
        </w:tc>
      </w:tr>
      <w:tr w:rsidR="00613A58" w:rsidRPr="00B52519" w:rsidTr="007E0144">
        <w:tc>
          <w:tcPr>
            <w:tcW w:w="4503" w:type="dxa"/>
            <w:shd w:val="clear" w:color="auto" w:fill="F2DBDB"/>
          </w:tcPr>
          <w:p w:rsidR="00613A58" w:rsidRPr="00B52519" w:rsidRDefault="00613A58" w:rsidP="007E0144">
            <w:pPr>
              <w:tabs>
                <w:tab w:val="left" w:pos="4731"/>
              </w:tabs>
              <w:spacing w:after="0" w:line="240" w:lineRule="auto"/>
              <w:rPr>
                <w:rFonts w:ascii="Times New Roman" w:hAnsi="Times New Roman"/>
                <w:sz w:val="28"/>
                <w:szCs w:val="28"/>
              </w:rPr>
            </w:pPr>
            <w:r>
              <w:rPr>
                <w:rFonts w:ascii="Times New Roman" w:hAnsi="Times New Roman"/>
                <w:sz w:val="28"/>
                <w:szCs w:val="28"/>
              </w:rPr>
              <w:t>Обслуживание государственного внутреннего муниципального долга</w:t>
            </w:r>
          </w:p>
        </w:tc>
        <w:tc>
          <w:tcPr>
            <w:tcW w:w="1701" w:type="dxa"/>
            <w:shd w:val="clear" w:color="auto" w:fill="F2DBDB"/>
          </w:tcPr>
          <w:p w:rsidR="00613A58"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0,0</w:t>
            </w:r>
          </w:p>
        </w:tc>
        <w:tc>
          <w:tcPr>
            <w:tcW w:w="1559" w:type="dxa"/>
            <w:shd w:val="clear" w:color="auto" w:fill="F2DBDB"/>
          </w:tcPr>
          <w:p w:rsidR="00613A58"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0,6</w:t>
            </w:r>
          </w:p>
        </w:tc>
        <w:tc>
          <w:tcPr>
            <w:tcW w:w="1984" w:type="dxa"/>
            <w:shd w:val="clear" w:color="auto" w:fill="F2DBDB"/>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0</w:t>
            </w:r>
          </w:p>
        </w:tc>
      </w:tr>
      <w:tr w:rsidR="00613A58" w:rsidRPr="00B52519" w:rsidTr="007E0144">
        <w:tc>
          <w:tcPr>
            <w:tcW w:w="4503" w:type="dxa"/>
          </w:tcPr>
          <w:p w:rsidR="00613A58" w:rsidRPr="00B52519" w:rsidRDefault="00613A58" w:rsidP="007E0144">
            <w:pPr>
              <w:tabs>
                <w:tab w:val="left" w:pos="4731"/>
              </w:tabs>
              <w:spacing w:after="0" w:line="240" w:lineRule="auto"/>
              <w:rPr>
                <w:rFonts w:ascii="Times New Roman" w:hAnsi="Times New Roman"/>
                <w:sz w:val="28"/>
                <w:szCs w:val="28"/>
              </w:rPr>
            </w:pPr>
            <w:r w:rsidRPr="00B52519">
              <w:rPr>
                <w:rFonts w:ascii="Times New Roman" w:hAnsi="Times New Roman"/>
                <w:sz w:val="28"/>
                <w:szCs w:val="28"/>
              </w:rPr>
              <w:t>Итого</w:t>
            </w:r>
          </w:p>
        </w:tc>
        <w:tc>
          <w:tcPr>
            <w:tcW w:w="1701"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44389,0</w:t>
            </w:r>
          </w:p>
        </w:tc>
        <w:tc>
          <w:tcPr>
            <w:tcW w:w="1559" w:type="dxa"/>
          </w:tcPr>
          <w:p w:rsidR="00613A58" w:rsidRPr="00B52519" w:rsidRDefault="00613A58" w:rsidP="007E0144">
            <w:pPr>
              <w:tabs>
                <w:tab w:val="left" w:pos="4731"/>
              </w:tabs>
              <w:spacing w:after="0" w:line="240" w:lineRule="auto"/>
              <w:jc w:val="center"/>
              <w:rPr>
                <w:rFonts w:ascii="Times New Roman" w:hAnsi="Times New Roman"/>
                <w:sz w:val="28"/>
                <w:szCs w:val="28"/>
              </w:rPr>
            </w:pPr>
            <w:r w:rsidRPr="00032D8E">
              <w:rPr>
                <w:rFonts w:ascii="Times New Roman" w:hAnsi="Times New Roman"/>
                <w:sz w:val="28"/>
                <w:szCs w:val="28"/>
              </w:rPr>
              <w:t>45921,7</w:t>
            </w:r>
          </w:p>
        </w:tc>
        <w:tc>
          <w:tcPr>
            <w:tcW w:w="1984" w:type="dxa"/>
          </w:tcPr>
          <w:p w:rsidR="00613A58" w:rsidRPr="00B52519" w:rsidRDefault="00613A58" w:rsidP="007E0144">
            <w:pPr>
              <w:tabs>
                <w:tab w:val="left" w:pos="4731"/>
              </w:tabs>
              <w:spacing w:after="0" w:line="240" w:lineRule="auto"/>
              <w:jc w:val="center"/>
              <w:rPr>
                <w:rFonts w:ascii="Times New Roman" w:hAnsi="Times New Roman"/>
                <w:sz w:val="28"/>
                <w:szCs w:val="28"/>
              </w:rPr>
            </w:pPr>
            <w:r>
              <w:rPr>
                <w:rFonts w:ascii="Times New Roman" w:hAnsi="Times New Roman"/>
                <w:sz w:val="28"/>
                <w:szCs w:val="28"/>
              </w:rPr>
              <w:t>103,4</w:t>
            </w:r>
          </w:p>
        </w:tc>
      </w:tr>
    </w:tbl>
    <w:p w:rsidR="00613A58" w:rsidRPr="00613A58" w:rsidRDefault="00613A58" w:rsidP="00613A58">
      <w:pPr>
        <w:spacing w:after="0" w:line="240" w:lineRule="auto"/>
        <w:ind w:firstLine="709"/>
        <w:jc w:val="both"/>
        <w:rPr>
          <w:rFonts w:ascii="Times New Roman" w:hAnsi="Times New Roman"/>
          <w:sz w:val="32"/>
          <w:szCs w:val="28"/>
        </w:rPr>
      </w:pPr>
    </w:p>
    <w:p w:rsidR="00613A58" w:rsidRPr="00613A58" w:rsidRDefault="00613A58" w:rsidP="00613A58">
      <w:pPr>
        <w:spacing w:after="0" w:line="240" w:lineRule="auto"/>
        <w:ind w:firstLine="709"/>
        <w:jc w:val="both"/>
        <w:rPr>
          <w:rFonts w:ascii="Times New Roman" w:hAnsi="Times New Roman"/>
          <w:sz w:val="32"/>
          <w:szCs w:val="28"/>
        </w:rPr>
      </w:pPr>
      <w:r w:rsidRPr="00613A58">
        <w:rPr>
          <w:rFonts w:ascii="Times New Roman" w:hAnsi="Times New Roman"/>
          <w:sz w:val="32"/>
          <w:szCs w:val="28"/>
        </w:rPr>
        <w:t>Октябрьское сельское поселение участвовало в 2018 году в реализации государственных программ Краснодарского края на условиях софинансирования из местного бюджета.</w:t>
      </w:r>
    </w:p>
    <w:p w:rsidR="00613A58" w:rsidRPr="00613A58" w:rsidRDefault="00613A58" w:rsidP="00613A58">
      <w:pPr>
        <w:spacing w:after="0" w:line="240" w:lineRule="auto"/>
        <w:ind w:firstLine="709"/>
        <w:jc w:val="both"/>
        <w:rPr>
          <w:rFonts w:ascii="Times New Roman" w:hAnsi="Times New Roman"/>
          <w:sz w:val="32"/>
          <w:szCs w:val="28"/>
        </w:rPr>
      </w:pPr>
      <w:r w:rsidRPr="00613A58">
        <w:rPr>
          <w:rFonts w:ascii="Times New Roman" w:hAnsi="Times New Roman"/>
          <w:sz w:val="32"/>
          <w:szCs w:val="28"/>
        </w:rPr>
        <w:t>На реализацию государственных программ было выделено из:</w:t>
      </w:r>
    </w:p>
    <w:p w:rsidR="00613A58" w:rsidRPr="00613A58" w:rsidRDefault="00613A58" w:rsidP="00613A58">
      <w:pPr>
        <w:spacing w:after="0" w:line="240" w:lineRule="auto"/>
        <w:jc w:val="both"/>
        <w:rPr>
          <w:rFonts w:ascii="Times New Roman" w:hAnsi="Times New Roman"/>
          <w:sz w:val="32"/>
          <w:szCs w:val="28"/>
        </w:rPr>
      </w:pPr>
      <w:r w:rsidRPr="00613A58">
        <w:rPr>
          <w:rFonts w:ascii="Times New Roman" w:hAnsi="Times New Roman"/>
          <w:sz w:val="32"/>
          <w:szCs w:val="28"/>
        </w:rPr>
        <w:t xml:space="preserve">          краевого бюджета – 8200,1 тыс. руб.</w:t>
      </w:r>
    </w:p>
    <w:p w:rsidR="00613A58" w:rsidRPr="00613A58" w:rsidRDefault="00613A58" w:rsidP="00613A58">
      <w:pPr>
        <w:spacing w:after="0" w:line="240" w:lineRule="auto"/>
        <w:jc w:val="both"/>
        <w:rPr>
          <w:rFonts w:ascii="Times New Roman" w:hAnsi="Times New Roman"/>
          <w:sz w:val="32"/>
          <w:szCs w:val="28"/>
        </w:rPr>
      </w:pPr>
      <w:r w:rsidRPr="00613A58">
        <w:rPr>
          <w:rFonts w:ascii="Times New Roman" w:hAnsi="Times New Roman"/>
          <w:sz w:val="32"/>
          <w:szCs w:val="28"/>
        </w:rPr>
        <w:t xml:space="preserve">          местного бюджета – 1871,4 тыс. руб. </w:t>
      </w:r>
    </w:p>
    <w:p w:rsidR="00613A58" w:rsidRDefault="00613A58" w:rsidP="00613A58">
      <w:pPr>
        <w:pStyle w:val="ConsNormal"/>
        <w:widowControl/>
        <w:ind w:firstLine="851"/>
        <w:jc w:val="both"/>
        <w:rPr>
          <w:rFonts w:ascii="Times New Roman" w:hAnsi="Times New Roman"/>
          <w:b/>
          <w:i/>
          <w:sz w:val="28"/>
          <w:szCs w:val="28"/>
        </w:rPr>
      </w:pPr>
    </w:p>
    <w:p w:rsidR="00613A58" w:rsidRDefault="00613A58" w:rsidP="00613A58">
      <w:pPr>
        <w:spacing w:after="0" w:line="240" w:lineRule="auto"/>
        <w:jc w:val="center"/>
        <w:rPr>
          <w:rFonts w:ascii="Times New Roman" w:hAnsi="Times New Roman"/>
          <w:b/>
          <w:sz w:val="28"/>
          <w:szCs w:val="28"/>
        </w:rPr>
      </w:pPr>
      <w:r w:rsidRPr="00032D8E">
        <w:rPr>
          <w:rFonts w:ascii="Times New Roman" w:hAnsi="Times New Roman"/>
          <w:b/>
          <w:sz w:val="28"/>
          <w:szCs w:val="28"/>
        </w:rPr>
        <w:t>Государственные целевые программы</w:t>
      </w:r>
    </w:p>
    <w:p w:rsidR="00613A58" w:rsidRPr="00032D8E" w:rsidRDefault="00613A58" w:rsidP="00613A58">
      <w:pPr>
        <w:spacing w:after="0" w:line="240" w:lineRule="auto"/>
        <w:jc w:val="center"/>
        <w:rPr>
          <w:rFonts w:ascii="Times New Roman" w:hAnsi="Times New Roman"/>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984"/>
        <w:gridCol w:w="1985"/>
      </w:tblGrid>
      <w:tr w:rsidR="00613A58" w:rsidRPr="00B52519" w:rsidTr="007E0144">
        <w:tc>
          <w:tcPr>
            <w:tcW w:w="5637" w:type="dxa"/>
          </w:tcPr>
          <w:p w:rsidR="00613A58" w:rsidRPr="00B52519" w:rsidRDefault="00613A58" w:rsidP="007E0144">
            <w:pPr>
              <w:spacing w:after="0" w:line="240" w:lineRule="auto"/>
              <w:jc w:val="center"/>
              <w:rPr>
                <w:rFonts w:ascii="Times New Roman" w:hAnsi="Times New Roman"/>
                <w:b/>
                <w:sz w:val="28"/>
                <w:szCs w:val="28"/>
              </w:rPr>
            </w:pPr>
            <w:r>
              <w:rPr>
                <w:rFonts w:ascii="Times New Roman" w:hAnsi="Times New Roman"/>
                <w:b/>
                <w:sz w:val="28"/>
                <w:szCs w:val="28"/>
              </w:rPr>
              <w:t>Н</w:t>
            </w:r>
            <w:r w:rsidRPr="00B52519">
              <w:rPr>
                <w:rFonts w:ascii="Times New Roman" w:hAnsi="Times New Roman"/>
                <w:b/>
                <w:sz w:val="28"/>
                <w:szCs w:val="28"/>
              </w:rPr>
              <w:t>аименование программы</w:t>
            </w:r>
          </w:p>
        </w:tc>
        <w:tc>
          <w:tcPr>
            <w:tcW w:w="1984" w:type="dxa"/>
          </w:tcPr>
          <w:p w:rsidR="00613A58" w:rsidRPr="00B52519" w:rsidRDefault="00613A58" w:rsidP="007E0144">
            <w:pPr>
              <w:spacing w:after="0" w:line="240" w:lineRule="auto"/>
              <w:jc w:val="center"/>
              <w:rPr>
                <w:rFonts w:ascii="Times New Roman" w:hAnsi="Times New Roman"/>
                <w:b/>
                <w:sz w:val="28"/>
                <w:szCs w:val="28"/>
              </w:rPr>
            </w:pPr>
            <w:r w:rsidRPr="00B52519">
              <w:rPr>
                <w:rFonts w:ascii="Times New Roman" w:hAnsi="Times New Roman"/>
                <w:b/>
                <w:sz w:val="28"/>
                <w:szCs w:val="28"/>
              </w:rPr>
              <w:t>Краевой бюджет</w:t>
            </w:r>
          </w:p>
        </w:tc>
        <w:tc>
          <w:tcPr>
            <w:tcW w:w="1985" w:type="dxa"/>
          </w:tcPr>
          <w:p w:rsidR="00613A58" w:rsidRPr="00B52519" w:rsidRDefault="00613A58" w:rsidP="007E0144">
            <w:pPr>
              <w:spacing w:after="0" w:line="240" w:lineRule="auto"/>
              <w:jc w:val="center"/>
              <w:rPr>
                <w:rFonts w:ascii="Times New Roman" w:hAnsi="Times New Roman"/>
                <w:b/>
                <w:sz w:val="28"/>
                <w:szCs w:val="28"/>
              </w:rPr>
            </w:pPr>
            <w:r w:rsidRPr="00B52519">
              <w:rPr>
                <w:rFonts w:ascii="Times New Roman" w:hAnsi="Times New Roman"/>
                <w:b/>
                <w:sz w:val="28"/>
                <w:szCs w:val="28"/>
              </w:rPr>
              <w:t>Местный бюджет</w:t>
            </w:r>
          </w:p>
        </w:tc>
      </w:tr>
      <w:tr w:rsidR="00613A58" w:rsidRPr="00B52519" w:rsidTr="007E0144">
        <w:tc>
          <w:tcPr>
            <w:tcW w:w="5637" w:type="dxa"/>
          </w:tcPr>
          <w:p w:rsidR="00613A58" w:rsidRPr="0091577A" w:rsidRDefault="00613A58" w:rsidP="007E0144">
            <w:pPr>
              <w:spacing w:after="0" w:line="240" w:lineRule="auto"/>
              <w:rPr>
                <w:rFonts w:ascii="Times New Roman" w:hAnsi="Times New Roman"/>
                <w:sz w:val="28"/>
                <w:szCs w:val="28"/>
              </w:rPr>
            </w:pPr>
            <w:r w:rsidRPr="0091577A">
              <w:rPr>
                <w:rFonts w:ascii="Times New Roman" w:hAnsi="Times New Roman"/>
                <w:sz w:val="28"/>
                <w:szCs w:val="28"/>
              </w:rPr>
              <w:t xml:space="preserve"> Государственная программа Краснодарского края «Развитие культуры», подпрограмма «Кадровое обеспечение сферы культуры и искусства»</w:t>
            </w:r>
          </w:p>
        </w:tc>
        <w:tc>
          <w:tcPr>
            <w:tcW w:w="1984" w:type="dxa"/>
          </w:tcPr>
          <w:p w:rsidR="00613A58" w:rsidRPr="00B52519" w:rsidRDefault="00613A58" w:rsidP="007E0144">
            <w:pPr>
              <w:spacing w:after="0" w:line="240" w:lineRule="auto"/>
              <w:rPr>
                <w:rFonts w:ascii="Times New Roman" w:hAnsi="Times New Roman"/>
                <w:b/>
                <w:sz w:val="28"/>
                <w:szCs w:val="28"/>
              </w:rPr>
            </w:pPr>
            <w:r>
              <w:rPr>
                <w:rFonts w:ascii="Times New Roman" w:hAnsi="Times New Roman"/>
                <w:b/>
                <w:sz w:val="28"/>
                <w:szCs w:val="28"/>
              </w:rPr>
              <w:t>7987,6</w:t>
            </w:r>
          </w:p>
        </w:tc>
        <w:tc>
          <w:tcPr>
            <w:tcW w:w="1985" w:type="dxa"/>
          </w:tcPr>
          <w:p w:rsidR="00613A58" w:rsidRPr="009057E1" w:rsidRDefault="00613A58" w:rsidP="007E0144">
            <w:pPr>
              <w:spacing w:after="0" w:line="240" w:lineRule="auto"/>
              <w:rPr>
                <w:rFonts w:ascii="Times New Roman" w:hAnsi="Times New Roman"/>
                <w:b/>
                <w:sz w:val="28"/>
                <w:szCs w:val="28"/>
              </w:rPr>
            </w:pPr>
            <w:r>
              <w:rPr>
                <w:rFonts w:ascii="Times New Roman" w:hAnsi="Times New Roman"/>
                <w:b/>
                <w:sz w:val="28"/>
                <w:szCs w:val="28"/>
              </w:rPr>
              <w:t>1857,8</w:t>
            </w:r>
          </w:p>
        </w:tc>
      </w:tr>
      <w:tr w:rsidR="00613A58" w:rsidRPr="00B52519" w:rsidTr="007E0144">
        <w:trPr>
          <w:trHeight w:val="699"/>
        </w:trPr>
        <w:tc>
          <w:tcPr>
            <w:tcW w:w="5637" w:type="dxa"/>
          </w:tcPr>
          <w:p w:rsidR="00613A58" w:rsidRPr="0091577A" w:rsidRDefault="00613A58" w:rsidP="007E0144">
            <w:pPr>
              <w:spacing w:after="0" w:line="240" w:lineRule="auto"/>
              <w:rPr>
                <w:rFonts w:ascii="Times New Roman" w:hAnsi="Times New Roman"/>
                <w:sz w:val="28"/>
                <w:szCs w:val="28"/>
              </w:rPr>
            </w:pPr>
            <w:r w:rsidRPr="0091577A">
              <w:rPr>
                <w:rFonts w:ascii="Times New Roman" w:hAnsi="Times New Roman"/>
                <w:sz w:val="28"/>
                <w:szCs w:val="28"/>
              </w:rPr>
              <w:t>Организация благоустройства территории муниципального образования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1984" w:type="dxa"/>
          </w:tcPr>
          <w:p w:rsidR="00613A58" w:rsidRPr="00B52519" w:rsidRDefault="00613A58" w:rsidP="007E0144">
            <w:pPr>
              <w:spacing w:after="0" w:line="240" w:lineRule="auto"/>
              <w:rPr>
                <w:rFonts w:ascii="Times New Roman" w:hAnsi="Times New Roman"/>
                <w:b/>
                <w:sz w:val="28"/>
                <w:szCs w:val="28"/>
              </w:rPr>
            </w:pPr>
            <w:r>
              <w:rPr>
                <w:rFonts w:ascii="Times New Roman" w:hAnsi="Times New Roman"/>
                <w:b/>
                <w:sz w:val="28"/>
                <w:szCs w:val="28"/>
              </w:rPr>
              <w:t>212,5</w:t>
            </w:r>
          </w:p>
        </w:tc>
        <w:tc>
          <w:tcPr>
            <w:tcW w:w="1985" w:type="dxa"/>
          </w:tcPr>
          <w:p w:rsidR="00613A58" w:rsidRPr="009057E1" w:rsidRDefault="00613A58" w:rsidP="007E0144">
            <w:pPr>
              <w:spacing w:after="0" w:line="240" w:lineRule="auto"/>
              <w:rPr>
                <w:rFonts w:ascii="Times New Roman" w:hAnsi="Times New Roman"/>
                <w:b/>
                <w:sz w:val="28"/>
                <w:szCs w:val="28"/>
              </w:rPr>
            </w:pPr>
            <w:r>
              <w:rPr>
                <w:rFonts w:ascii="Times New Roman" w:hAnsi="Times New Roman"/>
                <w:b/>
                <w:sz w:val="28"/>
                <w:szCs w:val="28"/>
              </w:rPr>
              <w:t>13,6</w:t>
            </w:r>
          </w:p>
        </w:tc>
      </w:tr>
      <w:tr w:rsidR="00613A58" w:rsidRPr="00B52519" w:rsidTr="007E0144">
        <w:tc>
          <w:tcPr>
            <w:tcW w:w="5637" w:type="dxa"/>
          </w:tcPr>
          <w:p w:rsidR="00613A58" w:rsidRPr="00B52519" w:rsidRDefault="00613A58" w:rsidP="007E0144">
            <w:pPr>
              <w:spacing w:after="0" w:line="240" w:lineRule="auto"/>
              <w:rPr>
                <w:rFonts w:ascii="Times New Roman" w:hAnsi="Times New Roman"/>
                <w:b/>
                <w:sz w:val="28"/>
                <w:szCs w:val="28"/>
              </w:rPr>
            </w:pPr>
            <w:r w:rsidRPr="00B52519">
              <w:rPr>
                <w:rFonts w:ascii="Times New Roman" w:hAnsi="Times New Roman"/>
                <w:b/>
                <w:sz w:val="28"/>
                <w:szCs w:val="28"/>
              </w:rPr>
              <w:t>Итого:</w:t>
            </w:r>
          </w:p>
        </w:tc>
        <w:tc>
          <w:tcPr>
            <w:tcW w:w="1984" w:type="dxa"/>
          </w:tcPr>
          <w:p w:rsidR="00613A58" w:rsidRPr="00B52519" w:rsidRDefault="00613A58" w:rsidP="007E0144">
            <w:pPr>
              <w:spacing w:after="0" w:line="240" w:lineRule="auto"/>
              <w:rPr>
                <w:rFonts w:ascii="Times New Roman" w:hAnsi="Times New Roman"/>
                <w:b/>
                <w:sz w:val="28"/>
                <w:szCs w:val="28"/>
              </w:rPr>
            </w:pPr>
            <w:r>
              <w:rPr>
                <w:rFonts w:ascii="Times New Roman" w:hAnsi="Times New Roman"/>
                <w:b/>
                <w:sz w:val="28"/>
                <w:szCs w:val="28"/>
              </w:rPr>
              <w:t>8200,1</w:t>
            </w:r>
          </w:p>
        </w:tc>
        <w:tc>
          <w:tcPr>
            <w:tcW w:w="1985" w:type="dxa"/>
          </w:tcPr>
          <w:p w:rsidR="00613A58" w:rsidRPr="009057E1" w:rsidRDefault="00613A58" w:rsidP="007E0144">
            <w:pPr>
              <w:spacing w:after="0" w:line="240" w:lineRule="auto"/>
              <w:rPr>
                <w:rFonts w:ascii="Times New Roman" w:hAnsi="Times New Roman"/>
                <w:b/>
                <w:sz w:val="28"/>
                <w:szCs w:val="28"/>
              </w:rPr>
            </w:pPr>
            <w:r>
              <w:rPr>
                <w:rFonts w:ascii="Times New Roman" w:hAnsi="Times New Roman"/>
                <w:b/>
                <w:sz w:val="28"/>
                <w:szCs w:val="28"/>
              </w:rPr>
              <w:t>1871,4</w:t>
            </w:r>
          </w:p>
        </w:tc>
      </w:tr>
    </w:tbl>
    <w:p w:rsidR="00613A58" w:rsidRPr="00B52519" w:rsidRDefault="00613A58" w:rsidP="00613A58">
      <w:pPr>
        <w:spacing w:after="0" w:line="240" w:lineRule="auto"/>
        <w:rPr>
          <w:rFonts w:ascii="Times New Roman" w:hAnsi="Times New Roman"/>
          <w:color w:val="3366FF"/>
          <w:sz w:val="28"/>
          <w:szCs w:val="28"/>
        </w:rPr>
      </w:pPr>
    </w:p>
    <w:p w:rsidR="00613A58" w:rsidRPr="00613A58" w:rsidRDefault="00613A58" w:rsidP="00613A58">
      <w:pPr>
        <w:spacing w:after="0" w:line="240" w:lineRule="auto"/>
        <w:ind w:firstLine="708"/>
        <w:jc w:val="both"/>
        <w:rPr>
          <w:rFonts w:ascii="Times New Roman" w:hAnsi="Times New Roman"/>
          <w:sz w:val="32"/>
          <w:szCs w:val="28"/>
        </w:rPr>
      </w:pPr>
      <w:r w:rsidRPr="00613A58">
        <w:rPr>
          <w:rFonts w:ascii="Times New Roman" w:hAnsi="Times New Roman"/>
          <w:sz w:val="32"/>
          <w:szCs w:val="28"/>
        </w:rPr>
        <w:t>В Октябрьском сельском поселении приняты и реализуются 10 муниципальных целевых программ</w:t>
      </w:r>
      <w:r w:rsidR="00B372DF">
        <w:rPr>
          <w:rFonts w:ascii="Times New Roman" w:hAnsi="Times New Roman"/>
          <w:sz w:val="32"/>
          <w:szCs w:val="28"/>
        </w:rPr>
        <w:t>,</w:t>
      </w:r>
      <w:r w:rsidRPr="00613A58">
        <w:rPr>
          <w:rFonts w:ascii="Times New Roman" w:hAnsi="Times New Roman"/>
          <w:sz w:val="32"/>
          <w:szCs w:val="28"/>
        </w:rPr>
        <w:t xml:space="preserve"> объем финансирования которых составляет 3144,6 тыс. руб. Фактически освоены средства в сумме 3144,6 тыс. руб. Результат исполнения составил 100%. В рамках исполнения мероприятий муниципальных программ произведено 6,8% расходов бюджета.</w:t>
      </w:r>
    </w:p>
    <w:p w:rsidR="00613A58" w:rsidRPr="00613A58" w:rsidRDefault="00613A58" w:rsidP="00613A58">
      <w:pPr>
        <w:spacing w:after="0" w:line="240" w:lineRule="auto"/>
        <w:ind w:firstLine="708"/>
        <w:jc w:val="both"/>
        <w:rPr>
          <w:rFonts w:ascii="Times New Roman" w:hAnsi="Times New Roman"/>
          <w:sz w:val="32"/>
          <w:szCs w:val="28"/>
        </w:rPr>
      </w:pPr>
      <w:r w:rsidRPr="00613A58">
        <w:rPr>
          <w:rFonts w:ascii="Times New Roman" w:hAnsi="Times New Roman"/>
          <w:sz w:val="32"/>
          <w:szCs w:val="28"/>
        </w:rPr>
        <w:lastRenderedPageBreak/>
        <w:t>В 2018 году на уровень района передавалось одно полномочие</w:t>
      </w:r>
      <w:r w:rsidRPr="00613A58">
        <w:rPr>
          <w:rFonts w:ascii="Times New Roman" w:hAnsi="Times New Roman"/>
          <w:b/>
          <w:sz w:val="32"/>
          <w:szCs w:val="28"/>
        </w:rPr>
        <w:t xml:space="preserve">: </w:t>
      </w:r>
      <w:r w:rsidRPr="00613A58">
        <w:rPr>
          <w:rFonts w:ascii="Times New Roman" w:hAnsi="Times New Roman"/>
          <w:sz w:val="32"/>
          <w:szCs w:val="28"/>
        </w:rPr>
        <w:t>контрольно – счетная палата – 70,0 тыс. руб.</w:t>
      </w:r>
    </w:p>
    <w:p w:rsidR="00A32D67" w:rsidRDefault="00A32D67" w:rsidP="000135B2">
      <w:pPr>
        <w:spacing w:after="0" w:line="240" w:lineRule="auto"/>
        <w:jc w:val="both"/>
        <w:rPr>
          <w:rFonts w:ascii="Times New Roman" w:hAnsi="Times New Roman"/>
          <w:b/>
          <w:sz w:val="32"/>
          <w:szCs w:val="28"/>
        </w:rPr>
      </w:pPr>
    </w:p>
    <w:p w:rsidR="00A32D67" w:rsidRPr="00613A58" w:rsidRDefault="00A32D67" w:rsidP="00613A58">
      <w:pPr>
        <w:spacing w:after="0" w:line="240" w:lineRule="auto"/>
        <w:ind w:firstLine="708"/>
        <w:jc w:val="both"/>
        <w:rPr>
          <w:rFonts w:ascii="Times New Roman" w:hAnsi="Times New Roman"/>
          <w:b/>
          <w:sz w:val="32"/>
          <w:szCs w:val="28"/>
        </w:rPr>
      </w:pPr>
    </w:p>
    <w:p w:rsidR="00613A58" w:rsidRPr="00A32D67" w:rsidRDefault="00613A58" w:rsidP="00613A58">
      <w:pPr>
        <w:pStyle w:val="ConsNormal"/>
        <w:widowControl/>
        <w:ind w:firstLine="0"/>
        <w:jc w:val="both"/>
        <w:rPr>
          <w:rFonts w:ascii="Times New Roman" w:hAnsi="Times New Roman"/>
          <w:b/>
          <w:sz w:val="32"/>
          <w:szCs w:val="36"/>
        </w:rPr>
      </w:pPr>
      <w:r w:rsidRPr="00A32D67">
        <w:rPr>
          <w:rFonts w:ascii="Times New Roman" w:hAnsi="Times New Roman"/>
          <w:b/>
          <w:sz w:val="32"/>
          <w:szCs w:val="36"/>
        </w:rPr>
        <w:t>Задачи на 2019 год:</w:t>
      </w:r>
    </w:p>
    <w:p w:rsidR="00613A58" w:rsidRPr="00B040AD" w:rsidRDefault="00613A58" w:rsidP="00613A58">
      <w:pPr>
        <w:pStyle w:val="ConsNormal"/>
        <w:widowControl/>
        <w:ind w:firstLine="851"/>
        <w:jc w:val="both"/>
        <w:rPr>
          <w:rFonts w:ascii="Times New Roman" w:hAnsi="Times New Roman"/>
          <w:sz w:val="32"/>
          <w:szCs w:val="28"/>
        </w:rPr>
      </w:pPr>
      <w:r w:rsidRPr="00B040AD">
        <w:rPr>
          <w:rFonts w:ascii="Times New Roman" w:hAnsi="Times New Roman"/>
          <w:sz w:val="32"/>
          <w:szCs w:val="28"/>
        </w:rPr>
        <w:t>- проведение инвентаризации по выявлению дополнительных резервов по увеличению налогооблагаемой базы;</w:t>
      </w:r>
    </w:p>
    <w:p w:rsidR="00613A58" w:rsidRPr="00B040AD" w:rsidRDefault="00B372DF" w:rsidP="00613A58">
      <w:pPr>
        <w:pStyle w:val="ConsNormal"/>
        <w:widowControl/>
        <w:ind w:firstLine="851"/>
        <w:jc w:val="both"/>
        <w:rPr>
          <w:rFonts w:ascii="Times New Roman" w:hAnsi="Times New Roman"/>
          <w:sz w:val="32"/>
          <w:szCs w:val="28"/>
        </w:rPr>
      </w:pPr>
      <w:r>
        <w:rPr>
          <w:rFonts w:ascii="Times New Roman" w:hAnsi="Times New Roman"/>
          <w:sz w:val="32"/>
          <w:szCs w:val="28"/>
        </w:rPr>
        <w:t xml:space="preserve">- </w:t>
      </w:r>
      <w:r w:rsidR="00613A58" w:rsidRPr="00B040AD">
        <w:rPr>
          <w:rFonts w:ascii="Times New Roman" w:hAnsi="Times New Roman"/>
          <w:sz w:val="32"/>
          <w:szCs w:val="28"/>
        </w:rPr>
        <w:t>активизация работы межведомственной комиссии по вопросам мобилизации доходов в бюджет</w:t>
      </w:r>
      <w:r>
        <w:rPr>
          <w:rFonts w:ascii="Times New Roman" w:hAnsi="Times New Roman"/>
          <w:sz w:val="32"/>
          <w:szCs w:val="28"/>
        </w:rPr>
        <w:t>,</w:t>
      </w:r>
      <w:r w:rsidR="00613A58" w:rsidRPr="00B040AD">
        <w:rPr>
          <w:rFonts w:ascii="Times New Roman" w:hAnsi="Times New Roman"/>
          <w:sz w:val="32"/>
          <w:szCs w:val="28"/>
        </w:rPr>
        <w:t xml:space="preserve"> с целью снижения задолженности по налоговым платежам;</w:t>
      </w:r>
    </w:p>
    <w:p w:rsidR="00613A58" w:rsidRPr="00B040AD" w:rsidRDefault="00613A58" w:rsidP="00613A58">
      <w:pPr>
        <w:pStyle w:val="ConsNormal"/>
        <w:widowControl/>
        <w:ind w:firstLine="851"/>
        <w:jc w:val="both"/>
        <w:rPr>
          <w:rFonts w:ascii="Times New Roman" w:hAnsi="Times New Roman"/>
          <w:sz w:val="32"/>
          <w:szCs w:val="28"/>
        </w:rPr>
      </w:pPr>
      <w:r w:rsidRPr="00B040AD">
        <w:rPr>
          <w:rFonts w:ascii="Times New Roman" w:hAnsi="Times New Roman"/>
          <w:sz w:val="32"/>
          <w:szCs w:val="28"/>
        </w:rPr>
        <w:t>- реализация мероприятий, направленных на доведение хозяйствующими субъектами заработной платы до среднеотраслевого уровня</w:t>
      </w:r>
      <w:r w:rsidR="00B372DF">
        <w:rPr>
          <w:rFonts w:ascii="Times New Roman" w:hAnsi="Times New Roman"/>
          <w:sz w:val="32"/>
          <w:szCs w:val="28"/>
        </w:rPr>
        <w:t>,</w:t>
      </w:r>
      <w:r w:rsidRPr="00B040AD">
        <w:rPr>
          <w:rFonts w:ascii="Times New Roman" w:hAnsi="Times New Roman"/>
          <w:sz w:val="32"/>
          <w:szCs w:val="28"/>
        </w:rPr>
        <w:t xml:space="preserve"> установленного в Краснодарском крае;</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 оптимизация расходов бюджета путем участия в государственных (краевых) программах:</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 xml:space="preserve">1) Государственная программа </w:t>
      </w:r>
      <w:r w:rsidR="007E0144">
        <w:rPr>
          <w:rFonts w:ascii="Times New Roman" w:hAnsi="Times New Roman"/>
          <w:sz w:val="32"/>
          <w:szCs w:val="28"/>
        </w:rPr>
        <w:t>К</w:t>
      </w:r>
      <w:r w:rsidRPr="00613A58">
        <w:rPr>
          <w:rFonts w:ascii="Times New Roman" w:hAnsi="Times New Roman"/>
          <w:sz w:val="32"/>
          <w:szCs w:val="28"/>
        </w:rPr>
        <w:t>раснодарского края «Развитие сети автомобильных дорог Краснодарского края», подпрограмма «Строительство, реконструкция, капитальный ремонт и ремонт автомобильных дорог общего пользования местного значения на территории Краснодарского края»</w:t>
      </w:r>
      <w:r w:rsidR="00B372DF">
        <w:rPr>
          <w:rFonts w:ascii="Times New Roman" w:hAnsi="Times New Roman"/>
          <w:sz w:val="32"/>
          <w:szCs w:val="28"/>
        </w:rPr>
        <w:t>,</w:t>
      </w:r>
      <w:r w:rsidRPr="00613A58">
        <w:rPr>
          <w:rFonts w:ascii="Times New Roman" w:hAnsi="Times New Roman"/>
          <w:sz w:val="32"/>
          <w:szCs w:val="28"/>
        </w:rPr>
        <w:t xml:space="preserve"> объем финансирования</w:t>
      </w:r>
      <w:r w:rsidR="00B372DF">
        <w:rPr>
          <w:rFonts w:ascii="Times New Roman" w:hAnsi="Times New Roman"/>
          <w:sz w:val="32"/>
          <w:szCs w:val="28"/>
        </w:rPr>
        <w:t xml:space="preserve"> -</w:t>
      </w:r>
      <w:r w:rsidRPr="00613A58">
        <w:rPr>
          <w:rFonts w:ascii="Times New Roman" w:hAnsi="Times New Roman"/>
          <w:sz w:val="32"/>
          <w:szCs w:val="28"/>
        </w:rPr>
        <w:t xml:space="preserve"> 158940,2 тыс. руб. в т.ч. из краевого бюджета</w:t>
      </w:r>
      <w:r w:rsidR="00B372DF">
        <w:rPr>
          <w:rFonts w:ascii="Times New Roman" w:hAnsi="Times New Roman"/>
          <w:sz w:val="32"/>
          <w:szCs w:val="28"/>
        </w:rPr>
        <w:t xml:space="preserve"> - </w:t>
      </w:r>
      <w:r w:rsidRPr="00613A58">
        <w:rPr>
          <w:rFonts w:ascii="Times New Roman" w:hAnsi="Times New Roman"/>
          <w:sz w:val="32"/>
          <w:szCs w:val="28"/>
        </w:rPr>
        <w:t xml:space="preserve"> 139867,4 тыс. руб. и </w:t>
      </w:r>
      <w:r w:rsidR="007E0144">
        <w:rPr>
          <w:rFonts w:ascii="Times New Roman" w:hAnsi="Times New Roman"/>
          <w:sz w:val="32"/>
          <w:szCs w:val="28"/>
        </w:rPr>
        <w:t xml:space="preserve">из </w:t>
      </w:r>
      <w:r w:rsidRPr="00613A58">
        <w:rPr>
          <w:rFonts w:ascii="Times New Roman" w:hAnsi="Times New Roman"/>
          <w:sz w:val="32"/>
          <w:szCs w:val="28"/>
        </w:rPr>
        <w:t xml:space="preserve">местного </w:t>
      </w:r>
      <w:r w:rsidR="007E0144">
        <w:rPr>
          <w:rFonts w:ascii="Times New Roman" w:hAnsi="Times New Roman"/>
          <w:sz w:val="32"/>
          <w:szCs w:val="28"/>
        </w:rPr>
        <w:t xml:space="preserve">бюджета </w:t>
      </w:r>
      <w:r w:rsidRPr="00613A58">
        <w:rPr>
          <w:rFonts w:ascii="Times New Roman" w:hAnsi="Times New Roman"/>
          <w:sz w:val="32"/>
          <w:szCs w:val="28"/>
        </w:rPr>
        <w:t>– 19072,8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2)</w:t>
      </w:r>
      <w:r w:rsidRPr="00613A58">
        <w:rPr>
          <w:sz w:val="22"/>
        </w:rPr>
        <w:t xml:space="preserve"> </w:t>
      </w:r>
      <w:r w:rsidRPr="00613A58">
        <w:rPr>
          <w:rFonts w:ascii="Times New Roman" w:hAnsi="Times New Roman"/>
          <w:sz w:val="32"/>
          <w:szCs w:val="28"/>
        </w:rPr>
        <w:t xml:space="preserve">Государственная программа </w:t>
      </w:r>
      <w:r w:rsidR="00B372DF">
        <w:rPr>
          <w:rFonts w:ascii="Times New Roman" w:hAnsi="Times New Roman"/>
          <w:sz w:val="32"/>
          <w:szCs w:val="28"/>
        </w:rPr>
        <w:t>К</w:t>
      </w:r>
      <w:r w:rsidRPr="00613A58">
        <w:rPr>
          <w:rFonts w:ascii="Times New Roman" w:hAnsi="Times New Roman"/>
          <w:sz w:val="32"/>
          <w:szCs w:val="28"/>
        </w:rPr>
        <w:t>раснодарского края «Развитие сети автомобильных дорог Краснодарского края», подпрограмма «Капитальный ремонт и ремонт автомобильных дорог общего пользования местного значения»</w:t>
      </w:r>
      <w:r w:rsidR="00B372DF">
        <w:rPr>
          <w:rFonts w:ascii="Times New Roman" w:hAnsi="Times New Roman"/>
          <w:sz w:val="32"/>
          <w:szCs w:val="28"/>
        </w:rPr>
        <w:t xml:space="preserve">, </w:t>
      </w:r>
      <w:r w:rsidRPr="00613A58">
        <w:rPr>
          <w:rFonts w:ascii="Times New Roman" w:hAnsi="Times New Roman"/>
          <w:sz w:val="32"/>
          <w:szCs w:val="28"/>
        </w:rPr>
        <w:t>объем финансирования</w:t>
      </w:r>
      <w:r w:rsidR="00B372DF">
        <w:rPr>
          <w:rFonts w:ascii="Times New Roman" w:hAnsi="Times New Roman"/>
          <w:sz w:val="32"/>
          <w:szCs w:val="28"/>
        </w:rPr>
        <w:t xml:space="preserve"> -</w:t>
      </w:r>
      <w:r w:rsidRPr="00613A58">
        <w:rPr>
          <w:rFonts w:ascii="Times New Roman" w:hAnsi="Times New Roman"/>
          <w:sz w:val="32"/>
          <w:szCs w:val="28"/>
        </w:rPr>
        <w:t xml:space="preserve"> 8954,9 тыс. руб. в т.ч. из краевого бюджета</w:t>
      </w:r>
      <w:r w:rsidR="00B372DF">
        <w:rPr>
          <w:rFonts w:ascii="Times New Roman" w:hAnsi="Times New Roman"/>
          <w:sz w:val="32"/>
          <w:szCs w:val="28"/>
        </w:rPr>
        <w:t xml:space="preserve"> -</w:t>
      </w:r>
      <w:r w:rsidRPr="00613A58">
        <w:rPr>
          <w:rFonts w:ascii="Times New Roman" w:hAnsi="Times New Roman"/>
          <w:sz w:val="32"/>
          <w:szCs w:val="28"/>
        </w:rPr>
        <w:t xml:space="preserve"> 7880,3 тыс. руб. и </w:t>
      </w:r>
      <w:r w:rsidR="007E0144">
        <w:rPr>
          <w:rFonts w:ascii="Times New Roman" w:hAnsi="Times New Roman"/>
          <w:sz w:val="32"/>
          <w:szCs w:val="28"/>
        </w:rPr>
        <w:t xml:space="preserve">из </w:t>
      </w:r>
      <w:r w:rsidRPr="00613A58">
        <w:rPr>
          <w:rFonts w:ascii="Times New Roman" w:hAnsi="Times New Roman"/>
          <w:sz w:val="32"/>
          <w:szCs w:val="28"/>
        </w:rPr>
        <w:t>местного</w:t>
      </w:r>
      <w:r w:rsidR="007E0144">
        <w:rPr>
          <w:rFonts w:ascii="Times New Roman" w:hAnsi="Times New Roman"/>
          <w:sz w:val="32"/>
          <w:szCs w:val="28"/>
        </w:rPr>
        <w:t xml:space="preserve"> бюджета </w:t>
      </w:r>
      <w:r w:rsidRPr="00613A58">
        <w:rPr>
          <w:rFonts w:ascii="Times New Roman" w:hAnsi="Times New Roman"/>
          <w:sz w:val="32"/>
          <w:szCs w:val="28"/>
        </w:rPr>
        <w:t xml:space="preserve"> – 1074,6 тыс. руб.;</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 xml:space="preserve">3) Государственная программа Краснодарского края «Развитие культуры» мероприятие «Поддержка муниципальных учреждений культуры» объем финансирования </w:t>
      </w:r>
      <w:r w:rsidR="00B372DF">
        <w:rPr>
          <w:rFonts w:ascii="Times New Roman" w:hAnsi="Times New Roman"/>
          <w:sz w:val="32"/>
          <w:szCs w:val="28"/>
        </w:rPr>
        <w:t xml:space="preserve">- </w:t>
      </w:r>
      <w:r w:rsidRPr="00613A58">
        <w:rPr>
          <w:rFonts w:ascii="Times New Roman" w:hAnsi="Times New Roman"/>
          <w:sz w:val="32"/>
          <w:szCs w:val="28"/>
        </w:rPr>
        <w:t xml:space="preserve">1815,3 тыс. руб. в т.ч. из краевого бюджета </w:t>
      </w:r>
      <w:r w:rsidR="00B372DF">
        <w:rPr>
          <w:rFonts w:ascii="Times New Roman" w:hAnsi="Times New Roman"/>
          <w:sz w:val="32"/>
          <w:szCs w:val="28"/>
        </w:rPr>
        <w:t xml:space="preserve">- </w:t>
      </w:r>
      <w:r w:rsidRPr="00613A58">
        <w:rPr>
          <w:rFonts w:ascii="Times New Roman" w:hAnsi="Times New Roman"/>
          <w:sz w:val="32"/>
          <w:szCs w:val="28"/>
        </w:rPr>
        <w:t xml:space="preserve">1597,4 тыс. руб. и </w:t>
      </w:r>
      <w:r w:rsidR="007E0144">
        <w:rPr>
          <w:rFonts w:ascii="Times New Roman" w:hAnsi="Times New Roman"/>
          <w:sz w:val="32"/>
          <w:szCs w:val="28"/>
        </w:rPr>
        <w:t xml:space="preserve">из </w:t>
      </w:r>
      <w:r w:rsidRPr="00613A58">
        <w:rPr>
          <w:rFonts w:ascii="Times New Roman" w:hAnsi="Times New Roman"/>
          <w:sz w:val="32"/>
          <w:szCs w:val="28"/>
        </w:rPr>
        <w:t xml:space="preserve">местного </w:t>
      </w:r>
      <w:r w:rsidR="007E0144">
        <w:rPr>
          <w:rFonts w:ascii="Times New Roman" w:hAnsi="Times New Roman"/>
          <w:sz w:val="32"/>
          <w:szCs w:val="28"/>
        </w:rPr>
        <w:t xml:space="preserve">бюджета </w:t>
      </w:r>
      <w:r w:rsidRPr="00613A58">
        <w:rPr>
          <w:rFonts w:ascii="Times New Roman" w:hAnsi="Times New Roman"/>
          <w:sz w:val="32"/>
          <w:szCs w:val="28"/>
        </w:rPr>
        <w:t>– 217,9 тыс. руб.;</w:t>
      </w:r>
    </w:p>
    <w:p w:rsidR="00613A58" w:rsidRPr="007E0144" w:rsidRDefault="00613A58" w:rsidP="00613A58">
      <w:pPr>
        <w:pStyle w:val="ConsNormal"/>
        <w:widowControl/>
        <w:ind w:firstLine="851"/>
        <w:jc w:val="both"/>
        <w:rPr>
          <w:rFonts w:ascii="Times New Roman" w:hAnsi="Times New Roman"/>
          <w:color w:val="000000" w:themeColor="text1"/>
          <w:sz w:val="32"/>
          <w:szCs w:val="28"/>
        </w:rPr>
      </w:pPr>
      <w:r w:rsidRPr="007E0144">
        <w:rPr>
          <w:rFonts w:ascii="Times New Roman" w:hAnsi="Times New Roman"/>
          <w:color w:val="000000" w:themeColor="text1"/>
          <w:sz w:val="32"/>
          <w:szCs w:val="28"/>
        </w:rPr>
        <w:t>4)</w:t>
      </w:r>
      <w:r w:rsidRPr="007E0144">
        <w:rPr>
          <w:color w:val="000000" w:themeColor="text1"/>
          <w:sz w:val="22"/>
        </w:rPr>
        <w:t xml:space="preserve"> </w:t>
      </w:r>
      <w:r w:rsidRPr="007E0144">
        <w:rPr>
          <w:rFonts w:ascii="Times New Roman" w:hAnsi="Times New Roman"/>
          <w:color w:val="000000" w:themeColor="text1"/>
          <w:sz w:val="32"/>
          <w:szCs w:val="28"/>
        </w:rPr>
        <w:t>Региональн</w:t>
      </w:r>
      <w:r w:rsidR="00B372DF">
        <w:rPr>
          <w:rFonts w:ascii="Times New Roman" w:hAnsi="Times New Roman"/>
          <w:color w:val="000000" w:themeColor="text1"/>
          <w:sz w:val="32"/>
          <w:szCs w:val="28"/>
        </w:rPr>
        <w:t>ая</w:t>
      </w:r>
      <w:r w:rsidRPr="007E0144">
        <w:rPr>
          <w:rFonts w:ascii="Times New Roman" w:hAnsi="Times New Roman"/>
          <w:color w:val="000000" w:themeColor="text1"/>
          <w:sz w:val="32"/>
          <w:szCs w:val="28"/>
        </w:rPr>
        <w:t xml:space="preserve"> программа «Газификация жилищно-коммунального хозяйства, промышленных и иных организаций Краснодарского края на 2019 - 2023 годы»;</w:t>
      </w:r>
    </w:p>
    <w:p w:rsidR="00613A58" w:rsidRPr="00613A58" w:rsidRDefault="00613A58" w:rsidP="00613A58">
      <w:pPr>
        <w:pStyle w:val="ConsNormal"/>
        <w:widowControl/>
        <w:ind w:firstLine="851"/>
        <w:jc w:val="both"/>
        <w:rPr>
          <w:rFonts w:ascii="Times New Roman" w:hAnsi="Times New Roman"/>
          <w:sz w:val="32"/>
          <w:szCs w:val="28"/>
        </w:rPr>
      </w:pPr>
      <w:r w:rsidRPr="00613A58">
        <w:rPr>
          <w:rFonts w:ascii="Times New Roman" w:hAnsi="Times New Roman"/>
          <w:sz w:val="32"/>
          <w:szCs w:val="28"/>
        </w:rPr>
        <w:t>5) Государственная программа Краснодарского края «Формирование современной го</w:t>
      </w:r>
      <w:r w:rsidR="007E0144">
        <w:rPr>
          <w:rFonts w:ascii="Times New Roman" w:hAnsi="Times New Roman"/>
          <w:sz w:val="32"/>
          <w:szCs w:val="28"/>
        </w:rPr>
        <w:t>родской среды на 2018-2022 гг.».</w:t>
      </w:r>
    </w:p>
    <w:p w:rsidR="00A32D67" w:rsidRDefault="00A32D67" w:rsidP="000135B2">
      <w:pPr>
        <w:pStyle w:val="ConsNormal"/>
        <w:widowControl/>
        <w:ind w:firstLine="0"/>
        <w:jc w:val="both"/>
        <w:rPr>
          <w:rFonts w:ascii="Times New Roman" w:hAnsi="Times New Roman"/>
          <w:b/>
          <w:sz w:val="28"/>
          <w:szCs w:val="28"/>
        </w:rPr>
      </w:pPr>
    </w:p>
    <w:p w:rsidR="00A32D67" w:rsidRDefault="00A32D67" w:rsidP="00613A58">
      <w:pPr>
        <w:pStyle w:val="ConsNormal"/>
        <w:widowControl/>
        <w:ind w:firstLine="851"/>
        <w:jc w:val="both"/>
        <w:rPr>
          <w:rFonts w:ascii="Times New Roman" w:hAnsi="Times New Roman"/>
          <w:b/>
          <w:sz w:val="28"/>
          <w:szCs w:val="28"/>
        </w:rPr>
      </w:pPr>
    </w:p>
    <w:p w:rsidR="00A32D67" w:rsidRDefault="00A32D67" w:rsidP="00613A58">
      <w:pPr>
        <w:pStyle w:val="ConsNormal"/>
        <w:widowControl/>
        <w:ind w:firstLine="851"/>
        <w:jc w:val="both"/>
        <w:rPr>
          <w:rFonts w:ascii="Times New Roman" w:hAnsi="Times New Roman"/>
          <w:b/>
          <w:sz w:val="28"/>
          <w:szCs w:val="28"/>
        </w:rPr>
      </w:pPr>
    </w:p>
    <w:p w:rsidR="000E2995" w:rsidRDefault="000E2995" w:rsidP="000E2995">
      <w:pPr>
        <w:pStyle w:val="ConsNormal"/>
        <w:widowControl/>
        <w:ind w:firstLine="851"/>
        <w:jc w:val="both"/>
        <w:rPr>
          <w:rFonts w:ascii="Times New Roman" w:hAnsi="Times New Roman"/>
          <w:b/>
          <w:sz w:val="32"/>
          <w:szCs w:val="28"/>
        </w:rPr>
      </w:pPr>
      <w:r w:rsidRPr="001B64AE">
        <w:rPr>
          <w:rFonts w:ascii="Times New Roman" w:hAnsi="Times New Roman"/>
          <w:sz w:val="32"/>
          <w:szCs w:val="28"/>
        </w:rPr>
        <w:t xml:space="preserve">                           </w:t>
      </w:r>
      <w:r w:rsidRPr="001B64AE">
        <w:rPr>
          <w:rFonts w:ascii="Times New Roman" w:hAnsi="Times New Roman"/>
          <w:b/>
          <w:sz w:val="32"/>
          <w:szCs w:val="28"/>
        </w:rPr>
        <w:t>Дорожн</w:t>
      </w:r>
      <w:r w:rsidR="004852F3">
        <w:rPr>
          <w:rFonts w:ascii="Times New Roman" w:hAnsi="Times New Roman"/>
          <w:b/>
          <w:sz w:val="32"/>
          <w:szCs w:val="28"/>
        </w:rPr>
        <w:t>ое</w:t>
      </w:r>
      <w:r w:rsidRPr="001B64AE">
        <w:rPr>
          <w:rFonts w:ascii="Times New Roman" w:hAnsi="Times New Roman"/>
          <w:b/>
          <w:sz w:val="32"/>
          <w:szCs w:val="28"/>
        </w:rPr>
        <w:t xml:space="preserve"> хозяйство</w:t>
      </w:r>
    </w:p>
    <w:p w:rsidR="00A32D67" w:rsidRPr="00A32D67" w:rsidRDefault="00A32D67" w:rsidP="00A32D67">
      <w:pPr>
        <w:pStyle w:val="ConsNormal"/>
        <w:widowControl/>
        <w:ind w:firstLine="851"/>
        <w:jc w:val="both"/>
        <w:rPr>
          <w:rFonts w:ascii="Times New Roman" w:hAnsi="Times New Roman"/>
          <w:b/>
          <w:sz w:val="32"/>
          <w:szCs w:val="28"/>
        </w:rPr>
      </w:pPr>
    </w:p>
    <w:p w:rsidR="000E2995" w:rsidRPr="001B64AE"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В 2018 году был произведен ремонт дорог с асфальтным покрытием (ул.</w:t>
      </w:r>
      <w:r w:rsidR="00B372DF">
        <w:rPr>
          <w:rFonts w:ascii="Times New Roman" w:hAnsi="Times New Roman"/>
          <w:sz w:val="32"/>
          <w:szCs w:val="28"/>
        </w:rPr>
        <w:t xml:space="preserve"> </w:t>
      </w:r>
      <w:r w:rsidRPr="001B64AE">
        <w:rPr>
          <w:rFonts w:ascii="Times New Roman" w:hAnsi="Times New Roman"/>
          <w:sz w:val="32"/>
          <w:szCs w:val="28"/>
        </w:rPr>
        <w:t xml:space="preserve">Трудовая </w:t>
      </w:r>
      <w:smartTag w:uri="urn:schemas-microsoft-com:office:smarttags" w:element="metricconverter">
        <w:smartTagPr>
          <w:attr w:name="ProductID" w:val="-350 метров"/>
        </w:smartTagPr>
        <w:r w:rsidRPr="001B64AE">
          <w:rPr>
            <w:rFonts w:ascii="Times New Roman" w:hAnsi="Times New Roman"/>
            <w:sz w:val="32"/>
            <w:szCs w:val="28"/>
          </w:rPr>
          <w:t>-350 метров</w:t>
        </w:r>
      </w:smartTag>
      <w:r w:rsidRPr="001B64AE">
        <w:rPr>
          <w:rFonts w:ascii="Times New Roman" w:hAnsi="Times New Roman"/>
          <w:sz w:val="32"/>
          <w:szCs w:val="28"/>
        </w:rPr>
        <w:t xml:space="preserve"> и ул.</w:t>
      </w:r>
      <w:r w:rsidR="00B372DF">
        <w:rPr>
          <w:rFonts w:ascii="Times New Roman" w:hAnsi="Times New Roman"/>
          <w:sz w:val="32"/>
          <w:szCs w:val="28"/>
        </w:rPr>
        <w:t xml:space="preserve"> </w:t>
      </w:r>
      <w:r w:rsidRPr="001B64AE">
        <w:rPr>
          <w:rFonts w:ascii="Times New Roman" w:hAnsi="Times New Roman"/>
          <w:sz w:val="32"/>
          <w:szCs w:val="28"/>
        </w:rPr>
        <w:t xml:space="preserve">Красногвардейская - 525 метров) </w:t>
      </w:r>
      <w:r w:rsidR="00B372DF" w:rsidRPr="001B64AE">
        <w:rPr>
          <w:rFonts w:ascii="Times New Roman" w:hAnsi="Times New Roman"/>
          <w:sz w:val="32"/>
          <w:szCs w:val="28"/>
        </w:rPr>
        <w:t>и гравийным</w:t>
      </w:r>
      <w:r w:rsidRPr="001B64AE">
        <w:rPr>
          <w:rFonts w:ascii="Times New Roman" w:hAnsi="Times New Roman"/>
          <w:sz w:val="32"/>
          <w:szCs w:val="28"/>
        </w:rPr>
        <w:t xml:space="preserve"> покрытием с подсыпкой (ул.</w:t>
      </w:r>
      <w:r w:rsidR="00B372DF">
        <w:rPr>
          <w:rFonts w:ascii="Times New Roman" w:hAnsi="Times New Roman"/>
          <w:sz w:val="32"/>
          <w:szCs w:val="28"/>
        </w:rPr>
        <w:t xml:space="preserve"> </w:t>
      </w:r>
      <w:r w:rsidRPr="001B64AE">
        <w:rPr>
          <w:rFonts w:ascii="Times New Roman" w:hAnsi="Times New Roman"/>
          <w:sz w:val="32"/>
          <w:szCs w:val="28"/>
        </w:rPr>
        <w:t xml:space="preserve">Пролетарская </w:t>
      </w:r>
      <w:smartTag w:uri="urn:schemas-microsoft-com:office:smarttags" w:element="metricconverter">
        <w:smartTagPr>
          <w:attr w:name="ProductID" w:val="-190 метров"/>
        </w:smartTagPr>
        <w:r w:rsidRPr="001B64AE">
          <w:rPr>
            <w:rFonts w:ascii="Times New Roman" w:hAnsi="Times New Roman"/>
            <w:sz w:val="32"/>
            <w:szCs w:val="28"/>
          </w:rPr>
          <w:t>-190 метров</w:t>
        </w:r>
      </w:smartTag>
      <w:r w:rsidRPr="001B64AE">
        <w:rPr>
          <w:rFonts w:ascii="Times New Roman" w:hAnsi="Times New Roman"/>
          <w:sz w:val="32"/>
          <w:szCs w:val="28"/>
        </w:rPr>
        <w:t xml:space="preserve"> и ул.</w:t>
      </w:r>
      <w:r w:rsidR="00B372DF">
        <w:rPr>
          <w:rFonts w:ascii="Times New Roman" w:hAnsi="Times New Roman"/>
          <w:sz w:val="32"/>
          <w:szCs w:val="28"/>
        </w:rPr>
        <w:t xml:space="preserve"> </w:t>
      </w:r>
      <w:r w:rsidRPr="001B64AE">
        <w:rPr>
          <w:rFonts w:ascii="Times New Roman" w:hAnsi="Times New Roman"/>
          <w:sz w:val="32"/>
          <w:szCs w:val="28"/>
        </w:rPr>
        <w:t xml:space="preserve">Раздольная – </w:t>
      </w:r>
      <w:smartTag w:uri="urn:schemas-microsoft-com:office:smarttags" w:element="metricconverter">
        <w:smartTagPr>
          <w:attr w:name="ProductID" w:val="300 метров"/>
        </w:smartTagPr>
        <w:r w:rsidRPr="001B64AE">
          <w:rPr>
            <w:rFonts w:ascii="Times New Roman" w:hAnsi="Times New Roman"/>
            <w:sz w:val="32"/>
            <w:szCs w:val="28"/>
          </w:rPr>
          <w:t>300 метров</w:t>
        </w:r>
      </w:smartTag>
      <w:r w:rsidRPr="001B64AE">
        <w:rPr>
          <w:rFonts w:ascii="Times New Roman" w:hAnsi="Times New Roman"/>
          <w:sz w:val="32"/>
          <w:szCs w:val="28"/>
        </w:rPr>
        <w:t xml:space="preserve">). </w:t>
      </w:r>
      <w:r w:rsidR="00B372DF" w:rsidRPr="001B64AE">
        <w:rPr>
          <w:rFonts w:ascii="Times New Roman" w:hAnsi="Times New Roman"/>
          <w:sz w:val="32"/>
          <w:szCs w:val="28"/>
        </w:rPr>
        <w:t>Выполнены работы</w:t>
      </w:r>
      <w:r w:rsidRPr="001B64AE">
        <w:rPr>
          <w:rFonts w:ascii="Times New Roman" w:hAnsi="Times New Roman"/>
          <w:sz w:val="32"/>
          <w:szCs w:val="28"/>
        </w:rPr>
        <w:t xml:space="preserve"> по грейдированию улиц на </w:t>
      </w:r>
      <w:r w:rsidR="00B372DF" w:rsidRPr="001B64AE">
        <w:rPr>
          <w:rFonts w:ascii="Times New Roman" w:hAnsi="Times New Roman"/>
          <w:sz w:val="32"/>
          <w:szCs w:val="28"/>
        </w:rPr>
        <w:t>сумму 790</w:t>
      </w:r>
      <w:r w:rsidRPr="001B64AE">
        <w:rPr>
          <w:rFonts w:ascii="Times New Roman" w:hAnsi="Times New Roman"/>
          <w:sz w:val="32"/>
          <w:szCs w:val="28"/>
        </w:rPr>
        <w:t xml:space="preserve">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w:t>
      </w:r>
      <w:r>
        <w:rPr>
          <w:rFonts w:ascii="Times New Roman" w:hAnsi="Times New Roman"/>
          <w:sz w:val="32"/>
          <w:szCs w:val="28"/>
        </w:rPr>
        <w:t>уб, общая протяженность гре</w:t>
      </w:r>
      <w:r w:rsidR="00727FA8">
        <w:rPr>
          <w:rFonts w:ascii="Times New Roman" w:hAnsi="Times New Roman"/>
          <w:sz w:val="32"/>
          <w:szCs w:val="28"/>
        </w:rPr>
        <w:t xml:space="preserve">йдированных улиц составляет </w:t>
      </w:r>
      <w:r>
        <w:rPr>
          <w:rFonts w:ascii="Times New Roman" w:hAnsi="Times New Roman"/>
          <w:sz w:val="32"/>
          <w:szCs w:val="28"/>
        </w:rPr>
        <w:t>50 км.</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В зимний период осуществлялась расчистка улиц поселения о</w:t>
      </w:r>
      <w:r>
        <w:rPr>
          <w:rFonts w:ascii="Times New Roman" w:hAnsi="Times New Roman"/>
          <w:sz w:val="32"/>
          <w:szCs w:val="28"/>
        </w:rPr>
        <w:t>т снега и просыпка ПСС (60 тонн). За 2018 был приобретен 101 дорожный знак, установлено 23</w:t>
      </w:r>
      <w:r w:rsidRPr="001B64AE">
        <w:rPr>
          <w:rFonts w:ascii="Times New Roman" w:hAnsi="Times New Roman"/>
          <w:sz w:val="32"/>
          <w:szCs w:val="28"/>
        </w:rPr>
        <w:t xml:space="preserve"> и отр</w:t>
      </w:r>
      <w:r>
        <w:rPr>
          <w:rFonts w:ascii="Times New Roman" w:hAnsi="Times New Roman"/>
          <w:sz w:val="32"/>
          <w:szCs w:val="28"/>
        </w:rPr>
        <w:t>емонтировано 38 дорожных знаков.</w:t>
      </w:r>
      <w:r w:rsidRPr="001B64AE">
        <w:rPr>
          <w:rFonts w:ascii="Times New Roman" w:hAnsi="Times New Roman"/>
          <w:sz w:val="32"/>
          <w:szCs w:val="28"/>
        </w:rPr>
        <w:t xml:space="preserve"> Приобретено и установлено ограждение пешеходной зоны на СОШ № 6</w:t>
      </w:r>
      <w:r w:rsidR="00B372DF">
        <w:rPr>
          <w:rFonts w:ascii="Times New Roman" w:hAnsi="Times New Roman"/>
          <w:sz w:val="32"/>
          <w:szCs w:val="28"/>
        </w:rPr>
        <w:t>,</w:t>
      </w:r>
      <w:r w:rsidRPr="001B64AE">
        <w:rPr>
          <w:rFonts w:ascii="Times New Roman" w:hAnsi="Times New Roman"/>
          <w:sz w:val="32"/>
          <w:szCs w:val="28"/>
        </w:rPr>
        <w:t xml:space="preserve">  протяженностью  </w:t>
      </w:r>
      <w:smartTag w:uri="urn:schemas-microsoft-com:office:smarttags" w:element="metricconverter">
        <w:smartTagPr>
          <w:attr w:name="ProductID" w:val="96 метров"/>
        </w:smartTagPr>
        <w:r w:rsidRPr="00D3186E">
          <w:rPr>
            <w:rFonts w:ascii="Times New Roman" w:hAnsi="Times New Roman"/>
            <w:sz w:val="32"/>
            <w:szCs w:val="28"/>
          </w:rPr>
          <w:t>96 метров</w:t>
        </w:r>
      </w:smartTag>
      <w:r w:rsidRPr="001B64AE">
        <w:rPr>
          <w:rFonts w:ascii="Times New Roman" w:hAnsi="Times New Roman"/>
          <w:sz w:val="32"/>
          <w:szCs w:val="28"/>
        </w:rPr>
        <w:t>.  Произведена закупка светофоров Т7, в количестве 4 штук, для установки в местах пешеходных переходов учебных заведений.</w:t>
      </w:r>
      <w:r>
        <w:rPr>
          <w:rFonts w:ascii="Times New Roman" w:hAnsi="Times New Roman"/>
          <w:sz w:val="32"/>
          <w:szCs w:val="28"/>
        </w:rPr>
        <w:t xml:space="preserve"> Приобретены необходимые материалы</w:t>
      </w:r>
      <w:r w:rsidRPr="001B64AE">
        <w:rPr>
          <w:rFonts w:ascii="Times New Roman" w:hAnsi="Times New Roman"/>
          <w:sz w:val="32"/>
          <w:szCs w:val="28"/>
        </w:rPr>
        <w:t xml:space="preserve"> </w:t>
      </w:r>
      <w:r>
        <w:rPr>
          <w:rFonts w:ascii="Times New Roman" w:hAnsi="Times New Roman"/>
          <w:sz w:val="32"/>
          <w:szCs w:val="28"/>
        </w:rPr>
        <w:t xml:space="preserve">для выполнения работ по установке светофоров. Выполнение работ запланировано на март-апрель 2019 года. </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Проводились работы по аварийному ремонту дамбы  ул.</w:t>
      </w:r>
      <w:r w:rsidR="00727FA8">
        <w:rPr>
          <w:rFonts w:ascii="Times New Roman" w:hAnsi="Times New Roman"/>
          <w:sz w:val="32"/>
          <w:szCs w:val="28"/>
        </w:rPr>
        <w:t xml:space="preserve"> </w:t>
      </w:r>
      <w:r w:rsidRPr="001B64AE">
        <w:rPr>
          <w:rFonts w:ascii="Times New Roman" w:hAnsi="Times New Roman"/>
          <w:sz w:val="32"/>
          <w:szCs w:val="28"/>
        </w:rPr>
        <w:t>Октябрьская - ул.</w:t>
      </w:r>
      <w:r w:rsidR="00727FA8">
        <w:rPr>
          <w:rFonts w:ascii="Times New Roman" w:hAnsi="Times New Roman"/>
          <w:sz w:val="32"/>
          <w:szCs w:val="28"/>
        </w:rPr>
        <w:t xml:space="preserve"> </w:t>
      </w:r>
      <w:r w:rsidRPr="001B64AE">
        <w:rPr>
          <w:rFonts w:ascii="Times New Roman" w:hAnsi="Times New Roman"/>
          <w:sz w:val="32"/>
          <w:szCs w:val="28"/>
        </w:rPr>
        <w:t>Набережная, в 2019 запланировано проведение капитального ремонта дамбы, материал для выполнения работ имеется.  Выполнены работы по нанесению дорожной разметки на сумм</w:t>
      </w:r>
      <w:r>
        <w:rPr>
          <w:rFonts w:ascii="Times New Roman" w:hAnsi="Times New Roman"/>
          <w:sz w:val="32"/>
          <w:szCs w:val="28"/>
        </w:rPr>
        <w:t>у</w:t>
      </w:r>
      <w:r w:rsidRPr="001B64AE">
        <w:rPr>
          <w:rFonts w:ascii="Times New Roman" w:hAnsi="Times New Roman"/>
          <w:sz w:val="32"/>
          <w:szCs w:val="28"/>
        </w:rPr>
        <w:t xml:space="preserve"> </w:t>
      </w:r>
      <w:r>
        <w:rPr>
          <w:rFonts w:ascii="Times New Roman" w:hAnsi="Times New Roman"/>
          <w:sz w:val="32"/>
          <w:szCs w:val="28"/>
        </w:rPr>
        <w:t>297,6</w:t>
      </w:r>
      <w:r w:rsidRPr="001B64AE">
        <w:rPr>
          <w:rFonts w:ascii="Times New Roman" w:hAnsi="Times New Roman"/>
          <w:sz w:val="32"/>
          <w:szCs w:val="28"/>
        </w:rPr>
        <w:t xml:space="preserve"> т</w:t>
      </w:r>
      <w:r>
        <w:rPr>
          <w:rFonts w:ascii="Times New Roman" w:hAnsi="Times New Roman"/>
          <w:sz w:val="32"/>
          <w:szCs w:val="28"/>
        </w:rPr>
        <w:t xml:space="preserve">ыс. </w:t>
      </w:r>
      <w:r w:rsidRPr="001B64AE">
        <w:rPr>
          <w:rFonts w:ascii="Times New Roman" w:hAnsi="Times New Roman"/>
          <w:sz w:val="32"/>
          <w:szCs w:val="28"/>
        </w:rPr>
        <w:t>р</w:t>
      </w:r>
      <w:r>
        <w:rPr>
          <w:rFonts w:ascii="Times New Roman" w:hAnsi="Times New Roman"/>
          <w:sz w:val="32"/>
          <w:szCs w:val="28"/>
        </w:rPr>
        <w:t>уб.</w:t>
      </w:r>
      <w:r w:rsidRPr="001B64AE">
        <w:rPr>
          <w:rFonts w:ascii="Times New Roman" w:hAnsi="Times New Roman"/>
          <w:sz w:val="32"/>
          <w:szCs w:val="28"/>
        </w:rPr>
        <w:t xml:space="preserve"> ( объем </w:t>
      </w:r>
      <w:r>
        <w:rPr>
          <w:rFonts w:ascii="Times New Roman" w:hAnsi="Times New Roman"/>
          <w:sz w:val="32"/>
          <w:szCs w:val="28"/>
        </w:rPr>
        <w:t xml:space="preserve">работ составил </w:t>
      </w:r>
      <w:smartTag w:uri="urn:schemas-microsoft-com:office:smarttags" w:element="metricconverter">
        <w:smartTagPr>
          <w:attr w:name="ProductID" w:val="1100 м2"/>
        </w:smartTagPr>
        <w:r w:rsidRPr="001B64AE">
          <w:rPr>
            <w:rFonts w:ascii="Times New Roman" w:hAnsi="Times New Roman"/>
            <w:sz w:val="32"/>
            <w:szCs w:val="28"/>
          </w:rPr>
          <w:t>1100 м2</w:t>
        </w:r>
      </w:smartTag>
      <w:r w:rsidRPr="001B64AE">
        <w:rPr>
          <w:rFonts w:ascii="Times New Roman" w:hAnsi="Times New Roman"/>
          <w:sz w:val="32"/>
          <w:szCs w:val="28"/>
        </w:rPr>
        <w:t xml:space="preserve">.). </w:t>
      </w:r>
    </w:p>
    <w:p w:rsidR="000E2995"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t>В весенне-</w:t>
      </w:r>
      <w:r w:rsidRPr="001B64AE">
        <w:rPr>
          <w:rFonts w:ascii="Times New Roman" w:hAnsi="Times New Roman"/>
          <w:sz w:val="32"/>
          <w:szCs w:val="28"/>
        </w:rPr>
        <w:t>осенний период производилось обновление дорожной разметки</w:t>
      </w:r>
      <w:r w:rsidR="00B372DF">
        <w:rPr>
          <w:rFonts w:ascii="Times New Roman" w:hAnsi="Times New Roman"/>
          <w:sz w:val="32"/>
          <w:szCs w:val="28"/>
        </w:rPr>
        <w:t>,</w:t>
      </w:r>
      <w:r w:rsidRPr="001B64AE">
        <w:rPr>
          <w:rFonts w:ascii="Times New Roman" w:hAnsi="Times New Roman"/>
          <w:sz w:val="32"/>
          <w:szCs w:val="28"/>
        </w:rPr>
        <w:t xml:space="preserve"> обозначающей «Пешеходный переход» возле СОШ</w:t>
      </w:r>
      <w:r>
        <w:rPr>
          <w:rFonts w:ascii="Times New Roman" w:hAnsi="Times New Roman"/>
          <w:sz w:val="32"/>
          <w:szCs w:val="28"/>
        </w:rPr>
        <w:t xml:space="preserve"> </w:t>
      </w:r>
      <w:r w:rsidRPr="001B64AE">
        <w:rPr>
          <w:rFonts w:ascii="Times New Roman" w:hAnsi="Times New Roman"/>
          <w:sz w:val="32"/>
          <w:szCs w:val="28"/>
        </w:rPr>
        <w:t>№ 5,6,7, ул.</w:t>
      </w:r>
      <w:r w:rsidR="00B372DF">
        <w:rPr>
          <w:rFonts w:ascii="Times New Roman" w:hAnsi="Times New Roman"/>
          <w:sz w:val="32"/>
          <w:szCs w:val="28"/>
        </w:rPr>
        <w:t xml:space="preserve"> </w:t>
      </w:r>
      <w:r w:rsidRPr="001B64AE">
        <w:rPr>
          <w:rFonts w:ascii="Times New Roman" w:hAnsi="Times New Roman"/>
          <w:sz w:val="32"/>
          <w:szCs w:val="28"/>
        </w:rPr>
        <w:t>Красногвардейская (маг. «Магнит»)</w:t>
      </w:r>
      <w:r>
        <w:rPr>
          <w:rFonts w:ascii="Times New Roman" w:hAnsi="Times New Roman"/>
          <w:sz w:val="32"/>
          <w:szCs w:val="28"/>
        </w:rPr>
        <w:t>, ул.</w:t>
      </w:r>
      <w:r w:rsidR="00B372DF">
        <w:rPr>
          <w:rFonts w:ascii="Times New Roman" w:hAnsi="Times New Roman"/>
          <w:sz w:val="32"/>
          <w:szCs w:val="28"/>
        </w:rPr>
        <w:t xml:space="preserve"> </w:t>
      </w:r>
      <w:r>
        <w:rPr>
          <w:rFonts w:ascii="Times New Roman" w:hAnsi="Times New Roman"/>
          <w:sz w:val="32"/>
          <w:szCs w:val="28"/>
        </w:rPr>
        <w:t>Центральная</w:t>
      </w:r>
      <w:r w:rsidRPr="001B64AE">
        <w:rPr>
          <w:rFonts w:ascii="Times New Roman" w:hAnsi="Times New Roman"/>
          <w:sz w:val="32"/>
          <w:szCs w:val="28"/>
        </w:rPr>
        <w:t xml:space="preserve"> и обновление р</w:t>
      </w:r>
      <w:r>
        <w:rPr>
          <w:rFonts w:ascii="Times New Roman" w:hAnsi="Times New Roman"/>
          <w:sz w:val="32"/>
          <w:szCs w:val="28"/>
        </w:rPr>
        <w:t>азметки «Стоп линия» и «Элемент принудительного ограничения скорости</w:t>
      </w:r>
      <w:r w:rsidRPr="00D3186E">
        <w:rPr>
          <w:rFonts w:ascii="Times New Roman" w:hAnsi="Times New Roman"/>
          <w:color w:val="000000" w:themeColor="text1"/>
          <w:sz w:val="32"/>
          <w:szCs w:val="28"/>
        </w:rPr>
        <w:t>»</w:t>
      </w:r>
      <w:r>
        <w:rPr>
          <w:rFonts w:ascii="Times New Roman" w:hAnsi="Times New Roman"/>
          <w:sz w:val="32"/>
          <w:szCs w:val="28"/>
        </w:rPr>
        <w:t xml:space="preserve"> </w:t>
      </w:r>
      <w:r w:rsidR="00B372DF">
        <w:rPr>
          <w:rFonts w:ascii="Times New Roman" w:hAnsi="Times New Roman"/>
          <w:sz w:val="32"/>
          <w:szCs w:val="28"/>
        </w:rPr>
        <w:t>на</w:t>
      </w:r>
      <w:r>
        <w:rPr>
          <w:rFonts w:ascii="Times New Roman" w:hAnsi="Times New Roman"/>
          <w:sz w:val="32"/>
          <w:szCs w:val="28"/>
        </w:rPr>
        <w:t xml:space="preserve"> территории станицы. </w:t>
      </w:r>
    </w:p>
    <w:p w:rsidR="00A32D67"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t>Силами бригады по благоустройству были и</w:t>
      </w:r>
      <w:r w:rsidRPr="001B64AE">
        <w:rPr>
          <w:rFonts w:ascii="Times New Roman" w:hAnsi="Times New Roman"/>
          <w:sz w:val="32"/>
          <w:szCs w:val="28"/>
        </w:rPr>
        <w:t xml:space="preserve">зготовлены </w:t>
      </w:r>
      <w:r>
        <w:rPr>
          <w:rFonts w:ascii="Times New Roman" w:hAnsi="Times New Roman"/>
          <w:sz w:val="32"/>
          <w:szCs w:val="28"/>
        </w:rPr>
        <w:t xml:space="preserve">5 </w:t>
      </w:r>
      <w:r w:rsidRPr="001B64AE">
        <w:rPr>
          <w:rFonts w:ascii="Times New Roman" w:hAnsi="Times New Roman"/>
          <w:sz w:val="32"/>
          <w:szCs w:val="28"/>
        </w:rPr>
        <w:t>новых павильон</w:t>
      </w:r>
      <w:r w:rsidR="00B372DF">
        <w:rPr>
          <w:rFonts w:ascii="Times New Roman" w:hAnsi="Times New Roman"/>
          <w:sz w:val="32"/>
          <w:szCs w:val="28"/>
        </w:rPr>
        <w:t>ов</w:t>
      </w:r>
      <w:r w:rsidRPr="001B64AE">
        <w:rPr>
          <w:rFonts w:ascii="Times New Roman" w:hAnsi="Times New Roman"/>
          <w:sz w:val="32"/>
          <w:szCs w:val="28"/>
        </w:rPr>
        <w:t xml:space="preserve"> ожидания автотранспорта.</w:t>
      </w:r>
      <w:r>
        <w:rPr>
          <w:rFonts w:ascii="Times New Roman" w:hAnsi="Times New Roman"/>
          <w:sz w:val="32"/>
          <w:szCs w:val="28"/>
        </w:rPr>
        <w:t xml:space="preserve"> Выполнены работы по установке 4 новых павильонов</w:t>
      </w:r>
      <w:r w:rsidRPr="001B64AE">
        <w:rPr>
          <w:rFonts w:ascii="Times New Roman" w:hAnsi="Times New Roman"/>
          <w:sz w:val="32"/>
          <w:szCs w:val="28"/>
        </w:rPr>
        <w:t xml:space="preserve"> ожидания</w:t>
      </w:r>
      <w:r>
        <w:rPr>
          <w:rFonts w:ascii="Times New Roman" w:hAnsi="Times New Roman"/>
          <w:sz w:val="32"/>
          <w:szCs w:val="28"/>
        </w:rPr>
        <w:t xml:space="preserve"> в пос. Темп, в пос. Обильный, в пос. Запрудный и установлен павильон ожидания на Ж/Д станции в ст.</w:t>
      </w:r>
      <w:r w:rsidR="00B372DF">
        <w:rPr>
          <w:rFonts w:ascii="Times New Roman" w:hAnsi="Times New Roman"/>
          <w:sz w:val="32"/>
          <w:szCs w:val="28"/>
        </w:rPr>
        <w:t xml:space="preserve"> </w:t>
      </w:r>
      <w:r>
        <w:rPr>
          <w:rFonts w:ascii="Times New Roman" w:hAnsi="Times New Roman"/>
          <w:sz w:val="32"/>
          <w:szCs w:val="28"/>
        </w:rPr>
        <w:t xml:space="preserve">Октябрьская. Планируется установить  павильоны  ожидания на автодороге местный проезд, в пос. Ковалевка и </w:t>
      </w:r>
      <w:r w:rsidR="00727FA8">
        <w:rPr>
          <w:rFonts w:ascii="Times New Roman" w:hAnsi="Times New Roman"/>
          <w:sz w:val="32"/>
          <w:szCs w:val="28"/>
        </w:rPr>
        <w:t xml:space="preserve">                  </w:t>
      </w:r>
      <w:r>
        <w:rPr>
          <w:rFonts w:ascii="Times New Roman" w:hAnsi="Times New Roman"/>
          <w:sz w:val="32"/>
          <w:szCs w:val="28"/>
        </w:rPr>
        <w:t xml:space="preserve">пос. Решетиловский, а так же провести  капитальный ремонт павильона в х. Сборный. </w:t>
      </w:r>
    </w:p>
    <w:p w:rsidR="000E2995" w:rsidRPr="001B64AE"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lastRenderedPageBreak/>
        <w:t>Выполнены работы по ремонту пешеходных дороже</w:t>
      </w:r>
      <w:r>
        <w:rPr>
          <w:rFonts w:ascii="Times New Roman" w:hAnsi="Times New Roman"/>
          <w:sz w:val="32"/>
          <w:szCs w:val="28"/>
        </w:rPr>
        <w:t>к по ул.</w:t>
      </w:r>
      <w:r w:rsidR="00B372DF">
        <w:rPr>
          <w:rFonts w:ascii="Times New Roman" w:hAnsi="Times New Roman"/>
          <w:sz w:val="32"/>
          <w:szCs w:val="28"/>
        </w:rPr>
        <w:t xml:space="preserve"> </w:t>
      </w:r>
      <w:r>
        <w:rPr>
          <w:rFonts w:ascii="Times New Roman" w:hAnsi="Times New Roman"/>
          <w:sz w:val="32"/>
          <w:szCs w:val="28"/>
        </w:rPr>
        <w:t>Воровского, ул.</w:t>
      </w:r>
      <w:r w:rsidR="00B372DF">
        <w:rPr>
          <w:rFonts w:ascii="Times New Roman" w:hAnsi="Times New Roman"/>
          <w:sz w:val="32"/>
          <w:szCs w:val="28"/>
        </w:rPr>
        <w:t xml:space="preserve"> </w:t>
      </w:r>
      <w:r>
        <w:rPr>
          <w:rFonts w:ascii="Times New Roman" w:hAnsi="Times New Roman"/>
          <w:sz w:val="32"/>
          <w:szCs w:val="28"/>
        </w:rPr>
        <w:t>Тищенко</w:t>
      </w:r>
      <w:r w:rsidR="00B372DF">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 xml:space="preserve">общей протяженностью </w:t>
      </w:r>
      <w:smartTag w:uri="urn:schemas-microsoft-com:office:smarttags" w:element="metricconverter">
        <w:smartTagPr>
          <w:attr w:name="ProductID" w:val="190 метров"/>
        </w:smartTagPr>
        <w:r w:rsidRPr="001B64AE">
          <w:rPr>
            <w:rFonts w:ascii="Times New Roman" w:hAnsi="Times New Roman"/>
            <w:sz w:val="32"/>
            <w:szCs w:val="28"/>
          </w:rPr>
          <w:t>190 метров</w:t>
        </w:r>
      </w:smartTag>
      <w:r>
        <w:rPr>
          <w:rFonts w:ascii="Times New Roman" w:hAnsi="Times New Roman"/>
          <w:sz w:val="32"/>
          <w:szCs w:val="28"/>
        </w:rPr>
        <w:t>. Изготовлена и утверждена комплексная схема</w:t>
      </w:r>
      <w:r w:rsidRPr="001B64AE">
        <w:rPr>
          <w:rFonts w:ascii="Times New Roman" w:hAnsi="Times New Roman"/>
          <w:sz w:val="32"/>
          <w:szCs w:val="28"/>
        </w:rPr>
        <w:t xml:space="preserve"> организации дорожного движения</w:t>
      </w:r>
      <w:r>
        <w:rPr>
          <w:rFonts w:ascii="Times New Roman" w:hAnsi="Times New Roman"/>
          <w:sz w:val="32"/>
          <w:szCs w:val="28"/>
        </w:rPr>
        <w:t>(КСОДД).</w:t>
      </w:r>
      <w:r w:rsidR="00191AF3">
        <w:rPr>
          <w:rFonts w:ascii="Times New Roman" w:hAnsi="Times New Roman"/>
          <w:sz w:val="32"/>
          <w:szCs w:val="28"/>
        </w:rPr>
        <w:t xml:space="preserve"> </w:t>
      </w:r>
      <w:r>
        <w:rPr>
          <w:rFonts w:ascii="Times New Roman" w:hAnsi="Times New Roman"/>
          <w:sz w:val="32"/>
          <w:szCs w:val="28"/>
        </w:rPr>
        <w:t xml:space="preserve">Сумма контракта по изготовлению КСОДД составила </w:t>
      </w:r>
      <w:r w:rsidRPr="001B64AE">
        <w:rPr>
          <w:rFonts w:ascii="Times New Roman" w:hAnsi="Times New Roman"/>
          <w:sz w:val="32"/>
          <w:szCs w:val="28"/>
        </w:rPr>
        <w:t xml:space="preserve"> 99 т</w:t>
      </w:r>
      <w:r>
        <w:rPr>
          <w:rFonts w:ascii="Times New Roman" w:hAnsi="Times New Roman"/>
          <w:sz w:val="32"/>
          <w:szCs w:val="28"/>
        </w:rPr>
        <w:t xml:space="preserve">ыс. </w:t>
      </w:r>
      <w:r w:rsidRPr="001B64AE">
        <w:rPr>
          <w:rFonts w:ascii="Times New Roman" w:hAnsi="Times New Roman"/>
          <w:sz w:val="32"/>
          <w:szCs w:val="28"/>
        </w:rPr>
        <w:t>р</w:t>
      </w:r>
      <w:r>
        <w:rPr>
          <w:rFonts w:ascii="Times New Roman" w:hAnsi="Times New Roman"/>
          <w:sz w:val="32"/>
          <w:szCs w:val="28"/>
        </w:rPr>
        <w:t>уб</w:t>
      </w:r>
      <w:r w:rsidRPr="001B64AE">
        <w:rPr>
          <w:rFonts w:ascii="Times New Roman" w:hAnsi="Times New Roman"/>
          <w:sz w:val="32"/>
          <w:szCs w:val="28"/>
        </w:rPr>
        <w:t xml:space="preserve">. </w:t>
      </w:r>
      <w:r>
        <w:rPr>
          <w:rFonts w:ascii="Times New Roman" w:hAnsi="Times New Roman"/>
          <w:sz w:val="32"/>
          <w:szCs w:val="28"/>
        </w:rPr>
        <w:t xml:space="preserve">  Заключен  контракт по завершению проекта по организации дорожного движения(ПОДД) по оставшимся 55 улицам, общей протяженностью 38,6 км.</w:t>
      </w:r>
    </w:p>
    <w:p w:rsidR="000E2995" w:rsidRDefault="000E2995" w:rsidP="000E2995">
      <w:pPr>
        <w:shd w:val="clear" w:color="auto" w:fill="FFFFFF" w:themeFill="background1"/>
        <w:spacing w:after="0" w:line="240" w:lineRule="auto"/>
        <w:ind w:firstLine="709"/>
        <w:jc w:val="both"/>
        <w:rPr>
          <w:rFonts w:ascii="Times New Roman" w:hAnsi="Times New Roman"/>
          <w:sz w:val="32"/>
          <w:szCs w:val="28"/>
        </w:rPr>
      </w:pPr>
      <w:r w:rsidRPr="001B64AE">
        <w:rPr>
          <w:rFonts w:ascii="Times New Roman" w:hAnsi="Times New Roman"/>
          <w:sz w:val="32"/>
          <w:szCs w:val="28"/>
        </w:rPr>
        <w:t>В июле 2018 года был заключен договор для выполнения работ по корректировк</w:t>
      </w:r>
      <w:r w:rsidR="00B372DF">
        <w:rPr>
          <w:rFonts w:ascii="Times New Roman" w:hAnsi="Times New Roman"/>
          <w:sz w:val="32"/>
          <w:szCs w:val="28"/>
        </w:rPr>
        <w:t>е</w:t>
      </w:r>
      <w:r w:rsidRPr="001B64AE">
        <w:rPr>
          <w:rFonts w:ascii="Times New Roman" w:hAnsi="Times New Roman"/>
          <w:sz w:val="32"/>
          <w:szCs w:val="28"/>
        </w:rPr>
        <w:t xml:space="preserve"> проектно-сметной документации (далее - ПСД). В сентябре 2018 года ПСД сдана для прохождения государственной экспертизы</w:t>
      </w:r>
      <w:r w:rsidRPr="001B64AE">
        <w:rPr>
          <w:sz w:val="32"/>
          <w:szCs w:val="28"/>
        </w:rPr>
        <w:t xml:space="preserve"> </w:t>
      </w:r>
      <w:r w:rsidRPr="001B64AE">
        <w:rPr>
          <w:rFonts w:ascii="Times New Roman" w:hAnsi="Times New Roman"/>
          <w:sz w:val="32"/>
          <w:szCs w:val="28"/>
        </w:rPr>
        <w:t xml:space="preserve"> по строительству объекта «Альтернативная дорога местного значения в черте населенного пункта - ст. Октябрьской, вдоль южной границы населенного пункта, протяженностью </w:t>
      </w:r>
      <w:smartTag w:uri="urn:schemas-microsoft-com:office:smarttags" w:element="metricconverter">
        <w:smartTagPr>
          <w:attr w:name="ProductID" w:val="4 км"/>
        </w:smartTagPr>
        <w:r w:rsidRPr="001B64AE">
          <w:rPr>
            <w:rFonts w:ascii="Times New Roman" w:hAnsi="Times New Roman"/>
            <w:sz w:val="32"/>
            <w:szCs w:val="28"/>
          </w:rPr>
          <w:t>4 км</w:t>
        </w:r>
      </w:smartTag>
      <w:r w:rsidRPr="001B64AE">
        <w:rPr>
          <w:rFonts w:ascii="Times New Roman" w:hAnsi="Times New Roman"/>
          <w:sz w:val="32"/>
          <w:szCs w:val="28"/>
        </w:rPr>
        <w:t xml:space="preserve"> от ул. Красногвардейской до автомобильной дороги Октябрьская-Павловская-Новопластуновская». </w:t>
      </w:r>
    </w:p>
    <w:p w:rsidR="000E2995" w:rsidRDefault="000E2995" w:rsidP="000E2995">
      <w:pPr>
        <w:shd w:val="clear" w:color="auto" w:fill="FFFFFF" w:themeFill="background1"/>
        <w:spacing w:after="0" w:line="240" w:lineRule="auto"/>
        <w:ind w:firstLine="709"/>
        <w:jc w:val="both"/>
        <w:rPr>
          <w:rFonts w:ascii="Times New Roman" w:hAnsi="Times New Roman"/>
          <w:sz w:val="32"/>
          <w:szCs w:val="28"/>
        </w:rPr>
      </w:pPr>
      <w:r w:rsidRPr="001B64AE">
        <w:rPr>
          <w:rFonts w:ascii="Times New Roman" w:hAnsi="Times New Roman"/>
          <w:sz w:val="32"/>
          <w:szCs w:val="28"/>
        </w:rPr>
        <w:t>23.10</w:t>
      </w:r>
      <w:r>
        <w:rPr>
          <w:rFonts w:ascii="Times New Roman" w:hAnsi="Times New Roman"/>
          <w:sz w:val="32"/>
          <w:szCs w:val="28"/>
        </w:rPr>
        <w:t>.</w:t>
      </w:r>
      <w:r w:rsidR="00191AF3">
        <w:rPr>
          <w:rFonts w:ascii="Times New Roman" w:hAnsi="Times New Roman"/>
          <w:sz w:val="32"/>
          <w:szCs w:val="28"/>
        </w:rPr>
        <w:t>20</w:t>
      </w:r>
      <w:r w:rsidRPr="001B64AE">
        <w:rPr>
          <w:rFonts w:ascii="Times New Roman" w:hAnsi="Times New Roman"/>
          <w:sz w:val="32"/>
          <w:szCs w:val="28"/>
        </w:rPr>
        <w:t xml:space="preserve">18 и 02.11.2018 года получены положительные заключения по прохождению государственной экспертизы. Для подготовки территории строительства </w:t>
      </w:r>
      <w:r w:rsidR="00191AF3">
        <w:rPr>
          <w:rFonts w:ascii="Times New Roman" w:hAnsi="Times New Roman"/>
          <w:sz w:val="32"/>
          <w:szCs w:val="28"/>
        </w:rPr>
        <w:t>о</w:t>
      </w:r>
      <w:r w:rsidRPr="001B64AE">
        <w:rPr>
          <w:rFonts w:ascii="Times New Roman" w:hAnsi="Times New Roman"/>
          <w:sz w:val="32"/>
          <w:szCs w:val="28"/>
        </w:rPr>
        <w:t xml:space="preserve">бъекта администрацией Октябрьского сельского поселения </w:t>
      </w:r>
      <w:r w:rsidR="00191AF3" w:rsidRPr="001B64AE">
        <w:rPr>
          <w:rFonts w:ascii="Times New Roman" w:hAnsi="Times New Roman"/>
          <w:sz w:val="32"/>
          <w:szCs w:val="28"/>
        </w:rPr>
        <w:t>в сентябре</w:t>
      </w:r>
      <w:r w:rsidRPr="001B64AE">
        <w:rPr>
          <w:rFonts w:ascii="Times New Roman" w:hAnsi="Times New Roman"/>
          <w:sz w:val="32"/>
          <w:szCs w:val="28"/>
        </w:rPr>
        <w:t xml:space="preserve"> 2018 были проведены работы по выносу и закреплению на местности границ земельного участка и вырубки древесной растительности в полосе отвода объекта строительства. </w:t>
      </w:r>
    </w:p>
    <w:p w:rsidR="000E2995" w:rsidRDefault="000E2995" w:rsidP="000E2995">
      <w:pPr>
        <w:shd w:val="clear" w:color="auto" w:fill="FFFFFF" w:themeFill="background1"/>
        <w:spacing w:after="0" w:line="240" w:lineRule="auto"/>
        <w:ind w:firstLine="709"/>
        <w:jc w:val="both"/>
        <w:rPr>
          <w:rFonts w:ascii="Times New Roman" w:hAnsi="Times New Roman"/>
          <w:color w:val="000000"/>
          <w:sz w:val="32"/>
          <w:szCs w:val="32"/>
        </w:rPr>
      </w:pPr>
      <w:r w:rsidRPr="001B64AE">
        <w:rPr>
          <w:rFonts w:ascii="Times New Roman" w:hAnsi="Times New Roman"/>
          <w:sz w:val="32"/>
          <w:szCs w:val="28"/>
        </w:rPr>
        <w:t xml:space="preserve">30.10.2018 была подана заявка в </w:t>
      </w:r>
      <w:r w:rsidR="00191AF3">
        <w:rPr>
          <w:rFonts w:ascii="Times New Roman" w:hAnsi="Times New Roman"/>
          <w:sz w:val="32"/>
          <w:szCs w:val="28"/>
        </w:rPr>
        <w:t>М</w:t>
      </w:r>
      <w:r w:rsidRPr="001B64AE">
        <w:rPr>
          <w:rFonts w:ascii="Times New Roman" w:hAnsi="Times New Roman"/>
          <w:sz w:val="32"/>
          <w:szCs w:val="28"/>
        </w:rPr>
        <w:t xml:space="preserve">инистерство транспорта и дорожного хозяйства Краснодарского края для участия в краевой </w:t>
      </w:r>
      <w:r w:rsidR="00191AF3" w:rsidRPr="001B64AE">
        <w:rPr>
          <w:rFonts w:ascii="Times New Roman" w:hAnsi="Times New Roman"/>
          <w:sz w:val="32"/>
          <w:szCs w:val="28"/>
        </w:rPr>
        <w:t>программе</w:t>
      </w:r>
      <w:r w:rsidR="00191AF3">
        <w:rPr>
          <w:rFonts w:ascii="Times New Roman" w:hAnsi="Times New Roman"/>
          <w:sz w:val="32"/>
          <w:szCs w:val="28"/>
        </w:rPr>
        <w:t>,</w:t>
      </w:r>
      <w:r w:rsidR="00191AF3" w:rsidRPr="001B64AE">
        <w:rPr>
          <w:rFonts w:ascii="Times New Roman" w:hAnsi="Times New Roman"/>
          <w:sz w:val="32"/>
          <w:szCs w:val="28"/>
        </w:rPr>
        <w:t xml:space="preserve"> в</w:t>
      </w:r>
      <w:r w:rsidRPr="001B64AE">
        <w:rPr>
          <w:rFonts w:ascii="Times New Roman" w:hAnsi="Times New Roman"/>
          <w:sz w:val="32"/>
          <w:szCs w:val="28"/>
        </w:rPr>
        <w:t xml:space="preserve"> рамках подпрограммы «Строительство, реконструкция, капитальный ремонт и ремонт автомобильных дорог общего пользования местного</w:t>
      </w:r>
      <w:r w:rsidRPr="001B64AE">
        <w:rPr>
          <w:sz w:val="32"/>
          <w:szCs w:val="28"/>
        </w:rPr>
        <w:t xml:space="preserve"> </w:t>
      </w:r>
      <w:r w:rsidRPr="001B64AE">
        <w:rPr>
          <w:rFonts w:ascii="Times New Roman" w:hAnsi="Times New Roman"/>
          <w:sz w:val="32"/>
          <w:szCs w:val="28"/>
        </w:rPr>
        <w:t>значения Краснодарского края</w:t>
      </w:r>
      <w:r w:rsidRPr="001B64AE">
        <w:rPr>
          <w:sz w:val="32"/>
          <w:szCs w:val="28"/>
        </w:rPr>
        <w:t xml:space="preserve">» </w:t>
      </w:r>
      <w:r w:rsidRPr="001B64AE">
        <w:rPr>
          <w:rFonts w:ascii="Times New Roman" w:hAnsi="Times New Roman"/>
          <w:sz w:val="32"/>
          <w:szCs w:val="28"/>
        </w:rPr>
        <w:t>на 2019 год</w:t>
      </w:r>
      <w:r w:rsidRPr="001B64AE">
        <w:rPr>
          <w:sz w:val="32"/>
          <w:szCs w:val="28"/>
        </w:rPr>
        <w:t xml:space="preserve">.  </w:t>
      </w:r>
    </w:p>
    <w:p w:rsidR="000E2995" w:rsidRPr="00540334" w:rsidRDefault="000E2995" w:rsidP="000E2995">
      <w:pPr>
        <w:shd w:val="clear" w:color="auto" w:fill="FFFFFF" w:themeFill="background1"/>
        <w:spacing w:after="0" w:line="240" w:lineRule="auto"/>
        <w:ind w:firstLine="709"/>
        <w:jc w:val="both"/>
        <w:rPr>
          <w:sz w:val="32"/>
          <w:szCs w:val="28"/>
        </w:rPr>
      </w:pPr>
      <w:r w:rsidRPr="00540334">
        <w:rPr>
          <w:rFonts w:ascii="Times New Roman" w:hAnsi="Times New Roman"/>
          <w:color w:val="000000"/>
          <w:sz w:val="32"/>
          <w:szCs w:val="32"/>
        </w:rPr>
        <w:t xml:space="preserve">Протоколом от 11 декабря 2018 года № 1-КО/УДС/2019  комиссии по отбору муниципальных образований Краснодарского края для предоставления субсидий из краевого бюджета местным бюджетам муниципальных образований Краснодарского края на софинансирование расходных обязательств органов местного самоуправления муниципальных образований Краснодарского края по мероприятиям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w:t>
      </w:r>
      <w:r w:rsidR="00A32D67">
        <w:rPr>
          <w:rFonts w:ascii="Times New Roman" w:hAnsi="Times New Roman"/>
          <w:color w:val="000000"/>
          <w:sz w:val="32"/>
          <w:szCs w:val="32"/>
        </w:rPr>
        <w:t xml:space="preserve">                            </w:t>
      </w:r>
      <w:r w:rsidRPr="00540334">
        <w:rPr>
          <w:rFonts w:ascii="Times New Roman" w:hAnsi="Times New Roman"/>
          <w:color w:val="000000"/>
          <w:sz w:val="32"/>
          <w:szCs w:val="32"/>
        </w:rPr>
        <w:lastRenderedPageBreak/>
        <w:t>«Развитие сети автомобильных дорог Краснодарского края»,  было рекомендовано к финансированию в 2019 году выделить  Октябрьскому сельскому поселению Крыловского района 139</w:t>
      </w:r>
      <w:r>
        <w:rPr>
          <w:rFonts w:ascii="Times New Roman" w:hAnsi="Times New Roman"/>
          <w:color w:val="000000"/>
          <w:sz w:val="32"/>
          <w:szCs w:val="32"/>
        </w:rPr>
        <w:t> </w:t>
      </w:r>
      <w:r w:rsidRPr="00540334">
        <w:rPr>
          <w:rFonts w:ascii="Times New Roman" w:hAnsi="Times New Roman"/>
          <w:color w:val="000000"/>
          <w:sz w:val="32"/>
          <w:szCs w:val="32"/>
        </w:rPr>
        <w:t>867</w:t>
      </w:r>
      <w:r>
        <w:rPr>
          <w:rFonts w:ascii="Times New Roman" w:hAnsi="Times New Roman"/>
          <w:color w:val="000000"/>
          <w:sz w:val="32"/>
          <w:szCs w:val="32"/>
        </w:rPr>
        <w:t>,4</w:t>
      </w:r>
      <w:r w:rsidRPr="00540334">
        <w:rPr>
          <w:rFonts w:ascii="Times New Roman" w:hAnsi="Times New Roman"/>
          <w:color w:val="000000"/>
          <w:sz w:val="32"/>
          <w:szCs w:val="32"/>
        </w:rPr>
        <w:t> </w:t>
      </w:r>
      <w:r>
        <w:rPr>
          <w:rFonts w:ascii="Times New Roman" w:hAnsi="Times New Roman"/>
          <w:color w:val="000000"/>
          <w:sz w:val="32"/>
          <w:szCs w:val="32"/>
        </w:rPr>
        <w:t>тыс.</w:t>
      </w:r>
      <w:r w:rsidRPr="00540334">
        <w:rPr>
          <w:rFonts w:ascii="Times New Roman" w:hAnsi="Times New Roman"/>
          <w:color w:val="000000"/>
          <w:sz w:val="32"/>
          <w:szCs w:val="32"/>
        </w:rPr>
        <w:t xml:space="preserve"> руб</w:t>
      </w:r>
      <w:r w:rsidRPr="00540334">
        <w:rPr>
          <w:rFonts w:ascii="Times New Roman" w:hAnsi="Times New Roman"/>
          <w:color w:val="000000"/>
          <w:sz w:val="32"/>
          <w:szCs w:val="32"/>
          <w:shd w:val="clear" w:color="auto" w:fill="F1F1F1"/>
        </w:rPr>
        <w:t>.</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b/>
          <w:sz w:val="32"/>
          <w:szCs w:val="28"/>
        </w:rPr>
        <w:t>В 2019 планируется</w:t>
      </w:r>
      <w:r w:rsidRPr="001B64AE">
        <w:rPr>
          <w:rFonts w:ascii="Times New Roman" w:hAnsi="Times New Roman"/>
          <w:sz w:val="32"/>
          <w:szCs w:val="28"/>
        </w:rPr>
        <w:t xml:space="preserve"> выполнить строительство объекта «Альтернативная дорога местного значения в черт</w:t>
      </w:r>
      <w:r>
        <w:rPr>
          <w:rFonts w:ascii="Times New Roman" w:hAnsi="Times New Roman"/>
          <w:sz w:val="32"/>
          <w:szCs w:val="28"/>
        </w:rPr>
        <w:t xml:space="preserve">е населенного пункта - </w:t>
      </w:r>
      <w:r w:rsidRPr="001B64AE">
        <w:rPr>
          <w:rFonts w:ascii="Times New Roman" w:hAnsi="Times New Roman"/>
          <w:sz w:val="32"/>
          <w:szCs w:val="28"/>
        </w:rPr>
        <w:t xml:space="preserve">ст. Октябрьской, вдоль южной границы населенного пункта, протяженностью </w:t>
      </w:r>
      <w:smartTag w:uri="urn:schemas-microsoft-com:office:smarttags" w:element="metricconverter">
        <w:smartTagPr>
          <w:attr w:name="ProductID" w:val="4 км"/>
        </w:smartTagPr>
        <w:r w:rsidRPr="001B64AE">
          <w:rPr>
            <w:rFonts w:ascii="Times New Roman" w:hAnsi="Times New Roman"/>
            <w:sz w:val="32"/>
            <w:szCs w:val="28"/>
          </w:rPr>
          <w:t>4 км</w:t>
        </w:r>
      </w:smartTag>
      <w:r w:rsidRPr="001B64AE">
        <w:rPr>
          <w:rFonts w:ascii="Times New Roman" w:hAnsi="Times New Roman"/>
          <w:sz w:val="32"/>
          <w:szCs w:val="28"/>
        </w:rPr>
        <w:t xml:space="preserve"> от ул. Красногвардейской до автомобильной дороги Октябрьская-Павловская-Новопластуновская»; </w:t>
      </w:r>
    </w:p>
    <w:p w:rsidR="00191AF3"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 xml:space="preserve">провести </w:t>
      </w:r>
      <w:r w:rsidR="00191AF3" w:rsidRPr="001B64AE">
        <w:rPr>
          <w:rFonts w:ascii="Times New Roman" w:hAnsi="Times New Roman"/>
          <w:sz w:val="32"/>
          <w:szCs w:val="28"/>
        </w:rPr>
        <w:t>ремонт 2200</w:t>
      </w:r>
      <w:r w:rsidRPr="001B64AE">
        <w:rPr>
          <w:rFonts w:ascii="Times New Roman" w:hAnsi="Times New Roman"/>
          <w:sz w:val="32"/>
          <w:szCs w:val="28"/>
        </w:rPr>
        <w:t xml:space="preserve"> </w:t>
      </w:r>
      <w:r w:rsidR="00191AF3" w:rsidRPr="001B64AE">
        <w:rPr>
          <w:rFonts w:ascii="Times New Roman" w:hAnsi="Times New Roman"/>
          <w:sz w:val="32"/>
          <w:szCs w:val="28"/>
        </w:rPr>
        <w:t>м</w:t>
      </w:r>
      <w:r w:rsidR="00191AF3">
        <w:rPr>
          <w:rFonts w:ascii="Times New Roman" w:hAnsi="Times New Roman"/>
          <w:sz w:val="32"/>
          <w:szCs w:val="28"/>
        </w:rPr>
        <w:t>етров</w:t>
      </w:r>
      <w:r w:rsidR="00191AF3" w:rsidRPr="001B64AE">
        <w:rPr>
          <w:rFonts w:ascii="Times New Roman" w:hAnsi="Times New Roman"/>
          <w:sz w:val="32"/>
          <w:szCs w:val="28"/>
        </w:rPr>
        <w:t xml:space="preserve"> дорог</w:t>
      </w:r>
      <w:r w:rsidRPr="001B64AE">
        <w:rPr>
          <w:rFonts w:ascii="Times New Roman" w:hAnsi="Times New Roman"/>
          <w:sz w:val="32"/>
          <w:szCs w:val="28"/>
        </w:rPr>
        <w:t xml:space="preserve"> в асфальтном и гравийном исполнении; </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выполнить грейдировани</w:t>
      </w:r>
      <w:r>
        <w:rPr>
          <w:rFonts w:ascii="Times New Roman" w:hAnsi="Times New Roman"/>
          <w:sz w:val="32"/>
          <w:szCs w:val="28"/>
        </w:rPr>
        <w:t>е</w:t>
      </w:r>
      <w:r w:rsidRPr="001B64AE">
        <w:rPr>
          <w:rFonts w:ascii="Times New Roman" w:hAnsi="Times New Roman"/>
          <w:sz w:val="32"/>
          <w:szCs w:val="28"/>
        </w:rPr>
        <w:t xml:space="preserve"> </w:t>
      </w:r>
      <w:r>
        <w:rPr>
          <w:rFonts w:ascii="Times New Roman" w:hAnsi="Times New Roman"/>
          <w:sz w:val="32"/>
          <w:szCs w:val="28"/>
        </w:rPr>
        <w:t xml:space="preserve">улиц; </w:t>
      </w:r>
    </w:p>
    <w:p w:rsidR="000E2995"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t>установить 1 новый павильон</w:t>
      </w:r>
      <w:r w:rsidRPr="001B64AE">
        <w:rPr>
          <w:rFonts w:ascii="Times New Roman" w:hAnsi="Times New Roman"/>
          <w:sz w:val="32"/>
          <w:szCs w:val="28"/>
        </w:rPr>
        <w:t xml:space="preserve"> ожидания автотранспорта</w:t>
      </w:r>
      <w:r>
        <w:rPr>
          <w:rFonts w:ascii="Times New Roman" w:hAnsi="Times New Roman"/>
          <w:sz w:val="32"/>
          <w:szCs w:val="28"/>
        </w:rPr>
        <w:t xml:space="preserve"> </w:t>
      </w:r>
      <w:r w:rsidRPr="001B64AE">
        <w:rPr>
          <w:rFonts w:ascii="Times New Roman" w:hAnsi="Times New Roman"/>
          <w:sz w:val="32"/>
          <w:szCs w:val="28"/>
        </w:rPr>
        <w:t xml:space="preserve">местный </w:t>
      </w:r>
      <w:r>
        <w:rPr>
          <w:rFonts w:ascii="Times New Roman" w:hAnsi="Times New Roman"/>
          <w:sz w:val="32"/>
          <w:szCs w:val="28"/>
        </w:rPr>
        <w:t>проезд и провести капитальный ремонт 3 павильонов</w:t>
      </w:r>
      <w:r w:rsidRPr="001B64AE">
        <w:rPr>
          <w:rFonts w:ascii="Times New Roman" w:hAnsi="Times New Roman"/>
          <w:sz w:val="32"/>
          <w:szCs w:val="28"/>
        </w:rPr>
        <w:t xml:space="preserve">; </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выполнить ремонт пешеходной дорожки по ул.</w:t>
      </w:r>
      <w:r w:rsidR="00191AF3">
        <w:rPr>
          <w:rFonts w:ascii="Times New Roman" w:hAnsi="Times New Roman"/>
          <w:sz w:val="32"/>
          <w:szCs w:val="28"/>
        </w:rPr>
        <w:t xml:space="preserve"> </w:t>
      </w:r>
      <w:r w:rsidRPr="001B64AE">
        <w:rPr>
          <w:rFonts w:ascii="Times New Roman" w:hAnsi="Times New Roman"/>
          <w:sz w:val="32"/>
          <w:szCs w:val="28"/>
        </w:rPr>
        <w:t>Кондратюка</w:t>
      </w:r>
      <w:r>
        <w:rPr>
          <w:rFonts w:ascii="Times New Roman" w:hAnsi="Times New Roman"/>
          <w:sz w:val="32"/>
          <w:szCs w:val="28"/>
        </w:rPr>
        <w:t xml:space="preserve"> (от ул.</w:t>
      </w:r>
      <w:r w:rsidR="00191AF3">
        <w:rPr>
          <w:rFonts w:ascii="Times New Roman" w:hAnsi="Times New Roman"/>
          <w:sz w:val="32"/>
          <w:szCs w:val="28"/>
        </w:rPr>
        <w:t xml:space="preserve"> </w:t>
      </w:r>
      <w:r>
        <w:rPr>
          <w:rFonts w:ascii="Times New Roman" w:hAnsi="Times New Roman"/>
          <w:sz w:val="32"/>
          <w:szCs w:val="28"/>
        </w:rPr>
        <w:t xml:space="preserve">Октябрьской до </w:t>
      </w:r>
      <w:r w:rsidR="00191AF3">
        <w:rPr>
          <w:rFonts w:ascii="Times New Roman" w:hAnsi="Times New Roman"/>
          <w:sz w:val="32"/>
          <w:szCs w:val="28"/>
        </w:rPr>
        <w:t xml:space="preserve">МБОУ </w:t>
      </w:r>
      <w:r>
        <w:rPr>
          <w:rFonts w:ascii="Times New Roman" w:hAnsi="Times New Roman"/>
          <w:sz w:val="32"/>
          <w:szCs w:val="28"/>
        </w:rPr>
        <w:t xml:space="preserve">СОШ №6); </w:t>
      </w:r>
    </w:p>
    <w:p w:rsidR="000E2995" w:rsidRDefault="00191AF3"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выполнить </w:t>
      </w:r>
      <w:r w:rsidRPr="001B64AE">
        <w:rPr>
          <w:rFonts w:ascii="Times New Roman" w:hAnsi="Times New Roman"/>
          <w:sz w:val="32"/>
          <w:szCs w:val="28"/>
        </w:rPr>
        <w:t>ремонт</w:t>
      </w:r>
      <w:r w:rsidR="000E2995" w:rsidRPr="001B64AE">
        <w:rPr>
          <w:rFonts w:ascii="Times New Roman" w:hAnsi="Times New Roman"/>
          <w:sz w:val="32"/>
          <w:szCs w:val="28"/>
        </w:rPr>
        <w:t xml:space="preserve"> дамбы (ул.</w:t>
      </w:r>
      <w:r>
        <w:rPr>
          <w:rFonts w:ascii="Times New Roman" w:hAnsi="Times New Roman"/>
          <w:sz w:val="32"/>
          <w:szCs w:val="28"/>
        </w:rPr>
        <w:t xml:space="preserve"> </w:t>
      </w:r>
      <w:r w:rsidR="000E2995" w:rsidRPr="001B64AE">
        <w:rPr>
          <w:rFonts w:ascii="Times New Roman" w:hAnsi="Times New Roman"/>
          <w:sz w:val="32"/>
          <w:szCs w:val="28"/>
        </w:rPr>
        <w:t>Октябрьская –ул.</w:t>
      </w:r>
      <w:r>
        <w:rPr>
          <w:rFonts w:ascii="Times New Roman" w:hAnsi="Times New Roman"/>
          <w:sz w:val="32"/>
          <w:szCs w:val="28"/>
        </w:rPr>
        <w:t xml:space="preserve"> </w:t>
      </w:r>
      <w:r w:rsidR="000E2995" w:rsidRPr="001B64AE">
        <w:rPr>
          <w:rFonts w:ascii="Times New Roman" w:hAnsi="Times New Roman"/>
          <w:sz w:val="32"/>
          <w:szCs w:val="28"/>
        </w:rPr>
        <w:t xml:space="preserve">Набережная); </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 xml:space="preserve">установить светофоры Т7 в местах пешеходных переходов учебных заведений; изготовить и установить ограждения пешеходной зоны </w:t>
      </w:r>
      <w:r w:rsidR="00191AF3">
        <w:rPr>
          <w:rFonts w:ascii="Times New Roman" w:hAnsi="Times New Roman"/>
          <w:sz w:val="32"/>
          <w:szCs w:val="28"/>
        </w:rPr>
        <w:t xml:space="preserve">МБОУ </w:t>
      </w:r>
      <w:r w:rsidRPr="001B64AE">
        <w:rPr>
          <w:rFonts w:ascii="Times New Roman" w:hAnsi="Times New Roman"/>
          <w:sz w:val="32"/>
          <w:szCs w:val="28"/>
        </w:rPr>
        <w:t xml:space="preserve">СОШ № 5,7; </w:t>
      </w:r>
    </w:p>
    <w:p w:rsidR="000E2995"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 xml:space="preserve">выполнить  работы по нанесению дорожной разметки; выполнить ремонт дорог с асфальтным покрытием - </w:t>
      </w:r>
      <w:r>
        <w:rPr>
          <w:rFonts w:ascii="Times New Roman" w:hAnsi="Times New Roman"/>
          <w:sz w:val="32"/>
          <w:szCs w:val="28"/>
        </w:rPr>
        <w:t xml:space="preserve">                         </w:t>
      </w:r>
      <w:r w:rsidRPr="001B64AE">
        <w:rPr>
          <w:rFonts w:ascii="Times New Roman" w:hAnsi="Times New Roman"/>
          <w:sz w:val="32"/>
          <w:szCs w:val="28"/>
        </w:rPr>
        <w:t xml:space="preserve"> ул. Красногвардейская, пер. Зелёный, ямочный ремонт автодорог ул. Ленина, Кондратюка (0,5км.)</w:t>
      </w:r>
      <w:r>
        <w:rPr>
          <w:rFonts w:ascii="Times New Roman" w:hAnsi="Times New Roman"/>
          <w:sz w:val="32"/>
          <w:szCs w:val="28"/>
        </w:rPr>
        <w:t xml:space="preserve"> и гравийным покрытием - 50 км.</w:t>
      </w:r>
    </w:p>
    <w:p w:rsidR="000E2995" w:rsidRPr="00B077A0"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 xml:space="preserve">Для </w:t>
      </w:r>
      <w:r>
        <w:rPr>
          <w:rFonts w:ascii="Times New Roman" w:hAnsi="Times New Roman"/>
          <w:sz w:val="32"/>
          <w:szCs w:val="28"/>
        </w:rPr>
        <w:t>выполнения</w:t>
      </w:r>
      <w:r w:rsidRPr="001B64AE">
        <w:rPr>
          <w:rFonts w:ascii="Times New Roman" w:hAnsi="Times New Roman"/>
          <w:sz w:val="32"/>
          <w:szCs w:val="28"/>
        </w:rPr>
        <w:t xml:space="preserve"> работ по ремонту и строительству тротуарных дорожек  по</w:t>
      </w:r>
      <w:r w:rsidR="00191AF3">
        <w:rPr>
          <w:rFonts w:ascii="Times New Roman" w:hAnsi="Times New Roman"/>
          <w:sz w:val="32"/>
          <w:szCs w:val="28"/>
        </w:rPr>
        <w:t>селением приобретена виброплита,</w:t>
      </w:r>
      <w:r w:rsidRPr="001B64AE">
        <w:rPr>
          <w:rFonts w:ascii="Times New Roman" w:hAnsi="Times New Roman"/>
          <w:sz w:val="32"/>
          <w:szCs w:val="28"/>
        </w:rPr>
        <w:t xml:space="preserve"> подготовлена  и  подана заявка в </w:t>
      </w:r>
      <w:r w:rsidR="00191AF3">
        <w:rPr>
          <w:rFonts w:ascii="Times New Roman" w:hAnsi="Times New Roman"/>
          <w:sz w:val="32"/>
          <w:szCs w:val="28"/>
        </w:rPr>
        <w:t>М</w:t>
      </w:r>
      <w:r w:rsidRPr="001B64AE">
        <w:rPr>
          <w:rFonts w:ascii="Times New Roman" w:hAnsi="Times New Roman"/>
          <w:sz w:val="32"/>
          <w:szCs w:val="28"/>
        </w:rPr>
        <w:t xml:space="preserve">инистерство </w:t>
      </w:r>
      <w:r>
        <w:rPr>
          <w:rFonts w:ascii="Times New Roman" w:hAnsi="Times New Roman"/>
          <w:sz w:val="32"/>
          <w:szCs w:val="28"/>
        </w:rPr>
        <w:t xml:space="preserve">транспорта Краснодарского края </w:t>
      </w:r>
      <w:r w:rsidRPr="001B64AE">
        <w:rPr>
          <w:rFonts w:ascii="Times New Roman" w:hAnsi="Times New Roman"/>
          <w:sz w:val="32"/>
          <w:szCs w:val="28"/>
        </w:rPr>
        <w:t>на софинансирование ремонтных работ дорожн</w:t>
      </w:r>
      <w:r>
        <w:rPr>
          <w:rFonts w:ascii="Times New Roman" w:hAnsi="Times New Roman"/>
          <w:sz w:val="32"/>
          <w:szCs w:val="28"/>
        </w:rPr>
        <w:t>ого полотна по следующим улицам</w:t>
      </w:r>
      <w:r w:rsidRPr="001B64AE">
        <w:rPr>
          <w:rFonts w:ascii="Times New Roman" w:hAnsi="Times New Roman"/>
          <w:sz w:val="32"/>
          <w:szCs w:val="28"/>
        </w:rPr>
        <w:t xml:space="preserve">:  </w:t>
      </w:r>
      <w:r w:rsidR="00191AF3">
        <w:rPr>
          <w:rFonts w:ascii="Times New Roman" w:hAnsi="Times New Roman"/>
          <w:sz w:val="32"/>
          <w:szCs w:val="28"/>
        </w:rPr>
        <w:t xml:space="preserve">ул. </w:t>
      </w:r>
      <w:r w:rsidRPr="001B64AE">
        <w:rPr>
          <w:rFonts w:ascii="Times New Roman" w:hAnsi="Times New Roman"/>
          <w:sz w:val="32"/>
          <w:szCs w:val="28"/>
        </w:rPr>
        <w:t>8</w:t>
      </w:r>
      <w:r>
        <w:rPr>
          <w:rFonts w:ascii="Times New Roman" w:hAnsi="Times New Roman"/>
          <w:sz w:val="32"/>
          <w:szCs w:val="28"/>
        </w:rPr>
        <w:t xml:space="preserve"> марта (от</w:t>
      </w:r>
      <w:r w:rsidRPr="001B64AE">
        <w:rPr>
          <w:rFonts w:ascii="Times New Roman" w:hAnsi="Times New Roman"/>
          <w:sz w:val="32"/>
          <w:szCs w:val="28"/>
        </w:rPr>
        <w:t xml:space="preserve"> ул. Гагарина до ул. Совхозной); </w:t>
      </w:r>
      <w:r>
        <w:rPr>
          <w:rFonts w:ascii="Times New Roman" w:hAnsi="Times New Roman"/>
          <w:sz w:val="32"/>
          <w:szCs w:val="28"/>
        </w:rPr>
        <w:t xml:space="preserve">    ул. </w:t>
      </w:r>
      <w:r w:rsidRPr="001B64AE">
        <w:rPr>
          <w:rFonts w:ascii="Times New Roman" w:hAnsi="Times New Roman"/>
          <w:sz w:val="32"/>
          <w:szCs w:val="28"/>
        </w:rPr>
        <w:t xml:space="preserve">Коминтерна (от ул. Совхозной до </w:t>
      </w:r>
      <w:r>
        <w:rPr>
          <w:rFonts w:ascii="Times New Roman" w:hAnsi="Times New Roman"/>
          <w:sz w:val="32"/>
          <w:szCs w:val="28"/>
        </w:rPr>
        <w:t xml:space="preserve">ул. </w:t>
      </w:r>
      <w:r w:rsidRPr="001B64AE">
        <w:rPr>
          <w:rFonts w:ascii="Times New Roman" w:hAnsi="Times New Roman"/>
          <w:sz w:val="32"/>
          <w:szCs w:val="28"/>
        </w:rPr>
        <w:t xml:space="preserve">Индустриальной), </w:t>
      </w:r>
      <w:r>
        <w:rPr>
          <w:rFonts w:ascii="Times New Roman" w:hAnsi="Times New Roman"/>
          <w:sz w:val="32"/>
          <w:szCs w:val="28"/>
        </w:rPr>
        <w:t xml:space="preserve">             </w:t>
      </w:r>
      <w:r w:rsidRPr="001B64AE">
        <w:rPr>
          <w:rFonts w:ascii="Times New Roman" w:hAnsi="Times New Roman"/>
          <w:sz w:val="32"/>
          <w:szCs w:val="28"/>
        </w:rPr>
        <w:t xml:space="preserve"> </w:t>
      </w:r>
      <w:r>
        <w:rPr>
          <w:rFonts w:ascii="Times New Roman" w:hAnsi="Times New Roman"/>
          <w:sz w:val="32"/>
          <w:szCs w:val="28"/>
        </w:rPr>
        <w:t xml:space="preserve">ул. </w:t>
      </w:r>
      <w:r w:rsidRPr="001B64AE">
        <w:rPr>
          <w:rFonts w:ascii="Times New Roman" w:hAnsi="Times New Roman"/>
          <w:sz w:val="32"/>
          <w:szCs w:val="28"/>
        </w:rPr>
        <w:t xml:space="preserve">Пионерская (от </w:t>
      </w:r>
      <w:r>
        <w:rPr>
          <w:rFonts w:ascii="Times New Roman" w:hAnsi="Times New Roman"/>
          <w:sz w:val="32"/>
          <w:szCs w:val="28"/>
        </w:rPr>
        <w:t xml:space="preserve">ул. </w:t>
      </w:r>
      <w:r w:rsidRPr="001B64AE">
        <w:rPr>
          <w:rFonts w:ascii="Times New Roman" w:hAnsi="Times New Roman"/>
          <w:sz w:val="32"/>
          <w:szCs w:val="28"/>
        </w:rPr>
        <w:t xml:space="preserve">Гагарина до ул. Совхозной), </w:t>
      </w:r>
      <w:r>
        <w:rPr>
          <w:rFonts w:ascii="Times New Roman" w:hAnsi="Times New Roman"/>
          <w:sz w:val="32"/>
          <w:szCs w:val="28"/>
        </w:rPr>
        <w:t xml:space="preserve">ул. </w:t>
      </w:r>
      <w:r w:rsidRPr="001B64AE">
        <w:rPr>
          <w:rFonts w:ascii="Times New Roman" w:hAnsi="Times New Roman"/>
          <w:sz w:val="32"/>
          <w:szCs w:val="28"/>
        </w:rPr>
        <w:t xml:space="preserve">Воровского,  </w:t>
      </w:r>
      <w:r>
        <w:rPr>
          <w:rFonts w:ascii="Times New Roman" w:hAnsi="Times New Roman"/>
          <w:sz w:val="32"/>
          <w:szCs w:val="28"/>
        </w:rPr>
        <w:t xml:space="preserve">ул. </w:t>
      </w:r>
      <w:r w:rsidRPr="001B64AE">
        <w:rPr>
          <w:rFonts w:ascii="Times New Roman" w:hAnsi="Times New Roman"/>
          <w:sz w:val="32"/>
          <w:szCs w:val="28"/>
        </w:rPr>
        <w:t xml:space="preserve">Розовая, </w:t>
      </w:r>
      <w:r>
        <w:rPr>
          <w:rFonts w:ascii="Times New Roman" w:hAnsi="Times New Roman"/>
          <w:sz w:val="32"/>
          <w:szCs w:val="28"/>
        </w:rPr>
        <w:t xml:space="preserve">ул. </w:t>
      </w:r>
      <w:r w:rsidRPr="001B64AE">
        <w:rPr>
          <w:rFonts w:ascii="Times New Roman" w:hAnsi="Times New Roman"/>
          <w:sz w:val="32"/>
          <w:szCs w:val="28"/>
        </w:rPr>
        <w:t xml:space="preserve">Юбилейная, </w:t>
      </w:r>
      <w:r>
        <w:rPr>
          <w:rFonts w:ascii="Times New Roman" w:hAnsi="Times New Roman"/>
          <w:sz w:val="32"/>
          <w:szCs w:val="28"/>
        </w:rPr>
        <w:t xml:space="preserve">ул. </w:t>
      </w:r>
      <w:r w:rsidRPr="001B64AE">
        <w:rPr>
          <w:rFonts w:ascii="Times New Roman" w:hAnsi="Times New Roman"/>
          <w:sz w:val="32"/>
          <w:szCs w:val="28"/>
        </w:rPr>
        <w:t xml:space="preserve">Ванцетти (от </w:t>
      </w:r>
      <w:r>
        <w:rPr>
          <w:rFonts w:ascii="Times New Roman" w:hAnsi="Times New Roman"/>
          <w:sz w:val="32"/>
          <w:szCs w:val="28"/>
        </w:rPr>
        <w:t xml:space="preserve">ул. </w:t>
      </w:r>
      <w:r w:rsidRPr="001B64AE">
        <w:rPr>
          <w:rFonts w:ascii="Times New Roman" w:hAnsi="Times New Roman"/>
          <w:sz w:val="32"/>
          <w:szCs w:val="28"/>
        </w:rPr>
        <w:t>Першина до ул.</w:t>
      </w:r>
      <w:r>
        <w:rPr>
          <w:rFonts w:ascii="Times New Roman" w:hAnsi="Times New Roman"/>
          <w:sz w:val="32"/>
          <w:szCs w:val="28"/>
        </w:rPr>
        <w:t xml:space="preserve"> Крупской</w:t>
      </w:r>
      <w:r w:rsidR="00191AF3">
        <w:rPr>
          <w:rFonts w:ascii="Times New Roman" w:hAnsi="Times New Roman"/>
          <w:sz w:val="32"/>
          <w:szCs w:val="28"/>
        </w:rPr>
        <w:t>),</w:t>
      </w:r>
      <w:r>
        <w:rPr>
          <w:rFonts w:ascii="Times New Roman" w:hAnsi="Times New Roman"/>
          <w:sz w:val="32"/>
          <w:szCs w:val="28"/>
        </w:rPr>
        <w:t xml:space="preserve">   общей </w:t>
      </w:r>
      <w:r w:rsidRPr="001B64AE">
        <w:rPr>
          <w:rFonts w:ascii="Times New Roman" w:hAnsi="Times New Roman"/>
          <w:sz w:val="32"/>
          <w:szCs w:val="28"/>
        </w:rPr>
        <w:t xml:space="preserve">протяженностью -  4, 662  км. </w:t>
      </w:r>
      <w:r>
        <w:rPr>
          <w:rFonts w:ascii="Times New Roman" w:hAnsi="Times New Roman"/>
          <w:sz w:val="32"/>
          <w:szCs w:val="28"/>
        </w:rPr>
        <w:t>; прове</w:t>
      </w:r>
      <w:r w:rsidR="00191AF3">
        <w:rPr>
          <w:rFonts w:ascii="Times New Roman" w:hAnsi="Times New Roman"/>
          <w:sz w:val="32"/>
          <w:szCs w:val="28"/>
        </w:rPr>
        <w:t>дены</w:t>
      </w:r>
      <w:r>
        <w:rPr>
          <w:rFonts w:ascii="Times New Roman" w:hAnsi="Times New Roman"/>
          <w:sz w:val="32"/>
          <w:szCs w:val="28"/>
        </w:rPr>
        <w:t xml:space="preserve"> работы по восстановлению гравийного покрытия</w:t>
      </w:r>
      <w:r w:rsidRPr="001B64AE">
        <w:rPr>
          <w:rFonts w:ascii="Times New Roman" w:hAnsi="Times New Roman"/>
          <w:sz w:val="32"/>
          <w:szCs w:val="28"/>
        </w:rPr>
        <w:t xml:space="preserve"> после строительства газопровода в </w:t>
      </w:r>
      <w:r>
        <w:rPr>
          <w:rFonts w:ascii="Times New Roman" w:hAnsi="Times New Roman"/>
          <w:sz w:val="32"/>
          <w:szCs w:val="28"/>
        </w:rPr>
        <w:t>микрорайоне «</w:t>
      </w:r>
      <w:r w:rsidRPr="001B64AE">
        <w:rPr>
          <w:rFonts w:ascii="Times New Roman" w:hAnsi="Times New Roman"/>
          <w:sz w:val="32"/>
          <w:szCs w:val="28"/>
        </w:rPr>
        <w:t>Авангард</w:t>
      </w:r>
      <w:r>
        <w:rPr>
          <w:rFonts w:ascii="Times New Roman" w:hAnsi="Times New Roman"/>
          <w:sz w:val="32"/>
          <w:szCs w:val="28"/>
        </w:rPr>
        <w:t>»</w:t>
      </w:r>
      <w:r w:rsidRPr="001B64AE">
        <w:rPr>
          <w:rFonts w:ascii="Times New Roman" w:hAnsi="Times New Roman"/>
          <w:sz w:val="32"/>
          <w:szCs w:val="28"/>
        </w:rPr>
        <w:t>.</w:t>
      </w:r>
    </w:p>
    <w:p w:rsidR="000E2995" w:rsidRDefault="000E2995" w:rsidP="000E2995">
      <w:pPr>
        <w:pStyle w:val="ConsNormal"/>
        <w:widowControl/>
        <w:ind w:firstLine="851"/>
        <w:jc w:val="both"/>
        <w:rPr>
          <w:rFonts w:ascii="Times New Roman" w:hAnsi="Times New Roman"/>
          <w:sz w:val="32"/>
          <w:szCs w:val="28"/>
        </w:rPr>
      </w:pPr>
    </w:p>
    <w:p w:rsidR="00A32D67" w:rsidRDefault="00A32D67" w:rsidP="000E2995">
      <w:pPr>
        <w:pStyle w:val="ConsNormal"/>
        <w:widowControl/>
        <w:ind w:firstLine="851"/>
        <w:jc w:val="both"/>
        <w:rPr>
          <w:rFonts w:ascii="Times New Roman" w:hAnsi="Times New Roman"/>
          <w:sz w:val="32"/>
          <w:szCs w:val="28"/>
        </w:rPr>
      </w:pPr>
    </w:p>
    <w:p w:rsidR="00A32D67" w:rsidRDefault="00A32D67" w:rsidP="000E2995">
      <w:pPr>
        <w:pStyle w:val="ConsNormal"/>
        <w:widowControl/>
        <w:ind w:firstLine="851"/>
        <w:jc w:val="both"/>
        <w:rPr>
          <w:rFonts w:ascii="Times New Roman" w:hAnsi="Times New Roman"/>
          <w:sz w:val="32"/>
          <w:szCs w:val="28"/>
        </w:rPr>
      </w:pPr>
    </w:p>
    <w:p w:rsidR="00A32D67" w:rsidRPr="00A32D67" w:rsidRDefault="000E2995" w:rsidP="000135B2">
      <w:pPr>
        <w:pStyle w:val="ConsNormal"/>
        <w:widowControl/>
        <w:ind w:firstLine="851"/>
        <w:jc w:val="center"/>
        <w:rPr>
          <w:rFonts w:ascii="Times New Roman" w:hAnsi="Times New Roman"/>
          <w:b/>
          <w:sz w:val="32"/>
          <w:szCs w:val="28"/>
        </w:rPr>
      </w:pPr>
      <w:r w:rsidRPr="001B64AE">
        <w:rPr>
          <w:rFonts w:ascii="Times New Roman" w:hAnsi="Times New Roman"/>
          <w:b/>
          <w:sz w:val="32"/>
          <w:szCs w:val="28"/>
        </w:rPr>
        <w:t>Водоснабжение</w:t>
      </w:r>
    </w:p>
    <w:p w:rsidR="000E2995" w:rsidRDefault="000E2995" w:rsidP="00A32D67">
      <w:pPr>
        <w:spacing w:after="0" w:line="240" w:lineRule="auto"/>
        <w:ind w:firstLine="709"/>
        <w:jc w:val="both"/>
        <w:rPr>
          <w:sz w:val="32"/>
          <w:szCs w:val="28"/>
        </w:rPr>
      </w:pPr>
      <w:r w:rsidRPr="001B64AE">
        <w:rPr>
          <w:rFonts w:ascii="Times New Roman" w:hAnsi="Times New Roman"/>
          <w:sz w:val="32"/>
          <w:szCs w:val="28"/>
        </w:rPr>
        <w:t>На территории Октябрьского сельского поселения Крыловского района расположены водопроводные сети</w:t>
      </w:r>
      <w:r w:rsidR="00191AF3">
        <w:rPr>
          <w:rFonts w:ascii="Times New Roman" w:hAnsi="Times New Roman"/>
          <w:sz w:val="32"/>
          <w:szCs w:val="28"/>
        </w:rPr>
        <w:t>,</w:t>
      </w:r>
      <w:r w:rsidRPr="001B64AE">
        <w:rPr>
          <w:rFonts w:ascii="Times New Roman" w:hAnsi="Times New Roman"/>
          <w:sz w:val="32"/>
          <w:szCs w:val="28"/>
        </w:rPr>
        <w:t xml:space="preserve"> общей протяженностью </w:t>
      </w:r>
      <w:smartTag w:uri="urn:schemas-microsoft-com:office:smarttags" w:element="metricconverter">
        <w:smartTagPr>
          <w:attr w:name="ProductID" w:val="74,8 км"/>
        </w:smartTagPr>
        <w:r w:rsidRPr="001B64AE">
          <w:rPr>
            <w:rFonts w:ascii="Times New Roman" w:hAnsi="Times New Roman"/>
            <w:sz w:val="32"/>
            <w:szCs w:val="28"/>
          </w:rPr>
          <w:t>74,8 км</w:t>
        </w:r>
      </w:smartTag>
      <w:r w:rsidRPr="001B64AE">
        <w:rPr>
          <w:rFonts w:ascii="Times New Roman" w:hAnsi="Times New Roman"/>
          <w:sz w:val="32"/>
          <w:szCs w:val="28"/>
        </w:rPr>
        <w:t>,  являющиеся собственностью Октябрьского сельского поселения. Работы по текущему ремонту и техническому обслуживанию водопроводных сетей  выпол</w:t>
      </w:r>
      <w:r>
        <w:rPr>
          <w:rFonts w:ascii="Times New Roman" w:hAnsi="Times New Roman"/>
          <w:sz w:val="32"/>
          <w:szCs w:val="28"/>
        </w:rPr>
        <w:t>няет Крыловский МУП «Водоканал»</w:t>
      </w:r>
      <w:r w:rsidRPr="001B64AE">
        <w:rPr>
          <w:rFonts w:ascii="Times New Roman" w:hAnsi="Times New Roman"/>
          <w:sz w:val="32"/>
          <w:szCs w:val="28"/>
        </w:rPr>
        <w:t xml:space="preserve">. </w:t>
      </w:r>
      <w:r w:rsidRPr="001B64AE">
        <w:rPr>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Для содержания сетей водоснабжения, Октябрьским сельским поселением ежегодно выделяются денежные средства</w:t>
      </w:r>
      <w:r w:rsidR="00191AF3">
        <w:rPr>
          <w:rFonts w:ascii="Times New Roman" w:hAnsi="Times New Roman"/>
          <w:sz w:val="32"/>
          <w:szCs w:val="28"/>
        </w:rPr>
        <w:t xml:space="preserve">. </w:t>
      </w:r>
      <w:r w:rsidRPr="001B64AE">
        <w:rPr>
          <w:rFonts w:ascii="Times New Roman" w:hAnsi="Times New Roman"/>
          <w:sz w:val="32"/>
          <w:szCs w:val="28"/>
        </w:rPr>
        <w:t xml:space="preserve">  </w:t>
      </w:r>
      <w:r w:rsidR="00191AF3">
        <w:rPr>
          <w:rFonts w:ascii="Times New Roman" w:hAnsi="Times New Roman"/>
          <w:sz w:val="32"/>
          <w:szCs w:val="28"/>
        </w:rPr>
        <w:t>В</w:t>
      </w:r>
      <w:r w:rsidRPr="001B64AE">
        <w:rPr>
          <w:rFonts w:ascii="Times New Roman" w:hAnsi="Times New Roman"/>
          <w:sz w:val="32"/>
          <w:szCs w:val="28"/>
        </w:rPr>
        <w:t xml:space="preserve"> 2018 </w:t>
      </w:r>
      <w:r w:rsidR="00191AF3">
        <w:rPr>
          <w:rFonts w:ascii="Times New Roman" w:hAnsi="Times New Roman"/>
          <w:sz w:val="32"/>
          <w:szCs w:val="28"/>
        </w:rPr>
        <w:t xml:space="preserve">году </w:t>
      </w:r>
      <w:r w:rsidRPr="001B64AE">
        <w:rPr>
          <w:rFonts w:ascii="Times New Roman" w:hAnsi="Times New Roman"/>
          <w:sz w:val="32"/>
          <w:szCs w:val="28"/>
        </w:rPr>
        <w:t>было выделено – 1457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Pr>
          <w:rFonts w:ascii="Times New Roman" w:hAnsi="Times New Roman"/>
          <w:sz w:val="32"/>
          <w:szCs w:val="28"/>
        </w:rPr>
        <w:t>.</w:t>
      </w:r>
      <w:r w:rsidR="00191AF3">
        <w:rPr>
          <w:rFonts w:ascii="Times New Roman" w:hAnsi="Times New Roman"/>
          <w:sz w:val="32"/>
          <w:szCs w:val="28"/>
        </w:rPr>
        <w:t>),</w:t>
      </w:r>
      <w:r w:rsidRPr="001B64AE">
        <w:rPr>
          <w:rFonts w:ascii="Times New Roman" w:hAnsi="Times New Roman"/>
          <w:sz w:val="32"/>
          <w:szCs w:val="28"/>
        </w:rPr>
        <w:t xml:space="preserve"> </w:t>
      </w:r>
      <w:r w:rsidR="00191AF3">
        <w:rPr>
          <w:rFonts w:ascii="Times New Roman" w:hAnsi="Times New Roman"/>
          <w:sz w:val="32"/>
          <w:szCs w:val="28"/>
        </w:rPr>
        <w:t>в</w:t>
      </w:r>
      <w:r w:rsidRPr="001B64AE">
        <w:rPr>
          <w:rFonts w:ascii="Times New Roman" w:hAnsi="Times New Roman"/>
          <w:sz w:val="32"/>
          <w:szCs w:val="28"/>
        </w:rPr>
        <w:t xml:space="preserve"> частности 1053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w:t>
      </w:r>
      <w:r>
        <w:rPr>
          <w:rFonts w:ascii="Times New Roman" w:hAnsi="Times New Roman"/>
          <w:sz w:val="32"/>
          <w:szCs w:val="28"/>
        </w:rPr>
        <w:t>уб</w:t>
      </w:r>
      <w:r w:rsidRPr="001B64AE">
        <w:rPr>
          <w:rFonts w:ascii="Times New Roman" w:hAnsi="Times New Roman"/>
          <w:sz w:val="32"/>
          <w:szCs w:val="28"/>
        </w:rPr>
        <w:t>. был</w:t>
      </w:r>
      <w:r w:rsidR="00191AF3">
        <w:rPr>
          <w:rFonts w:ascii="Times New Roman" w:hAnsi="Times New Roman"/>
          <w:sz w:val="32"/>
          <w:szCs w:val="28"/>
        </w:rPr>
        <w:t>и</w:t>
      </w:r>
      <w:r w:rsidRPr="001B64AE">
        <w:rPr>
          <w:rFonts w:ascii="Times New Roman" w:hAnsi="Times New Roman"/>
          <w:sz w:val="32"/>
          <w:szCs w:val="28"/>
        </w:rPr>
        <w:t xml:space="preserve"> </w:t>
      </w:r>
      <w:r w:rsidR="00191AF3">
        <w:rPr>
          <w:rFonts w:ascii="Times New Roman" w:hAnsi="Times New Roman"/>
          <w:sz w:val="32"/>
          <w:szCs w:val="28"/>
        </w:rPr>
        <w:t>израсходованы</w:t>
      </w:r>
      <w:r w:rsidRPr="001B64AE">
        <w:rPr>
          <w:rFonts w:ascii="Times New Roman" w:hAnsi="Times New Roman"/>
          <w:sz w:val="32"/>
          <w:szCs w:val="28"/>
        </w:rPr>
        <w:t xml:space="preserve"> для приобретения  </w:t>
      </w:r>
      <w:smartTag w:uri="urn:schemas-microsoft-com:office:smarttags" w:element="metricconverter">
        <w:smartTagPr>
          <w:attr w:name="ProductID" w:val="3,7 км"/>
        </w:smartTagPr>
        <w:r w:rsidRPr="001B64AE">
          <w:rPr>
            <w:rFonts w:ascii="Times New Roman" w:hAnsi="Times New Roman"/>
            <w:sz w:val="32"/>
            <w:szCs w:val="28"/>
          </w:rPr>
          <w:t>3,7 км</w:t>
        </w:r>
      </w:smartTag>
      <w:r w:rsidRPr="001B64AE">
        <w:rPr>
          <w:rFonts w:ascii="Times New Roman" w:hAnsi="Times New Roman"/>
          <w:sz w:val="32"/>
          <w:szCs w:val="28"/>
        </w:rPr>
        <w:t xml:space="preserve">  полиэтиленовой трубы и фитингов.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 xml:space="preserve">Затраты по замене водопроводных сетей снижены за счет выполнения работ бригадой по благоустройству администрации Октябрьского сельского поселения. </w:t>
      </w:r>
    </w:p>
    <w:p w:rsidR="000E2995" w:rsidRDefault="000E2995" w:rsidP="00A32D67">
      <w:pPr>
        <w:spacing w:after="0" w:line="240" w:lineRule="auto"/>
        <w:ind w:firstLine="709"/>
        <w:jc w:val="both"/>
        <w:rPr>
          <w:sz w:val="32"/>
          <w:szCs w:val="28"/>
        </w:rPr>
      </w:pPr>
      <w:r w:rsidRPr="001B64AE">
        <w:rPr>
          <w:rFonts w:ascii="Times New Roman" w:hAnsi="Times New Roman"/>
          <w:sz w:val="32"/>
          <w:szCs w:val="28"/>
        </w:rPr>
        <w:t xml:space="preserve">В 2018 году были приобретены  глубинные насосы </w:t>
      </w:r>
      <w:r>
        <w:rPr>
          <w:rFonts w:ascii="Times New Roman" w:hAnsi="Times New Roman"/>
          <w:sz w:val="32"/>
          <w:szCs w:val="28"/>
        </w:rPr>
        <w:t>в количестве 3 штук на сумму 110</w:t>
      </w:r>
      <w:r w:rsidRPr="001B64AE">
        <w:rPr>
          <w:rFonts w:ascii="Times New Roman" w:hAnsi="Times New Roman"/>
          <w:sz w:val="32"/>
          <w:szCs w:val="28"/>
        </w:rPr>
        <w:t>,5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Pr>
          <w:rFonts w:ascii="Times New Roman" w:hAnsi="Times New Roman"/>
          <w:sz w:val="32"/>
          <w:szCs w:val="28"/>
        </w:rPr>
        <w:t>.</w:t>
      </w:r>
      <w:r w:rsidRPr="001B64AE">
        <w:rPr>
          <w:rFonts w:ascii="Times New Roman" w:hAnsi="Times New Roman"/>
          <w:sz w:val="32"/>
          <w:szCs w:val="28"/>
        </w:rPr>
        <w:t xml:space="preserve"> и переданы</w:t>
      </w:r>
      <w:r w:rsidR="00191AF3">
        <w:rPr>
          <w:rFonts w:ascii="Times New Roman" w:hAnsi="Times New Roman"/>
          <w:sz w:val="32"/>
          <w:szCs w:val="28"/>
        </w:rPr>
        <w:t xml:space="preserve"> в</w:t>
      </w:r>
      <w:r w:rsidRPr="001B64AE">
        <w:rPr>
          <w:rFonts w:ascii="Times New Roman" w:hAnsi="Times New Roman"/>
          <w:sz w:val="32"/>
          <w:szCs w:val="28"/>
        </w:rPr>
        <w:t xml:space="preserve"> Крыловский МУП «Водоканал»</w:t>
      </w:r>
      <w:r w:rsidR="00191AF3">
        <w:rPr>
          <w:rFonts w:ascii="Times New Roman" w:hAnsi="Times New Roman"/>
          <w:sz w:val="32"/>
          <w:szCs w:val="28"/>
        </w:rPr>
        <w:t>,</w:t>
      </w:r>
      <w:r w:rsidRPr="001B64AE">
        <w:rPr>
          <w:rFonts w:ascii="Times New Roman" w:hAnsi="Times New Roman"/>
          <w:sz w:val="32"/>
          <w:szCs w:val="28"/>
        </w:rPr>
        <w:t xml:space="preserve">  для последующе</w:t>
      </w:r>
      <w:r>
        <w:rPr>
          <w:rFonts w:ascii="Times New Roman" w:hAnsi="Times New Roman"/>
          <w:sz w:val="32"/>
          <w:szCs w:val="28"/>
        </w:rPr>
        <w:t xml:space="preserve">й установки. С привлечением специализированной </w:t>
      </w:r>
      <w:r w:rsidRPr="001B64AE">
        <w:rPr>
          <w:rFonts w:ascii="Times New Roman" w:hAnsi="Times New Roman"/>
          <w:sz w:val="32"/>
          <w:szCs w:val="28"/>
        </w:rPr>
        <w:t>организации выполнены работы по обследованию 2-х артезианских скважин на сумму 90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sidRPr="001B64AE">
        <w:rPr>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 xml:space="preserve">В Октябрьском сельском поселении имеется  муниципальная программа  «Развитие водоснабжения Октябрьского сельского поселения  на 2019 год», выполнение данной программы подразумевает проведение  работ по замене  водопроводных сетей и телеинспекции скважин.  </w:t>
      </w:r>
    </w:p>
    <w:p w:rsidR="000E2995" w:rsidRDefault="00191AF3" w:rsidP="00A32D67">
      <w:pPr>
        <w:spacing w:after="0" w:line="240" w:lineRule="auto"/>
        <w:ind w:firstLine="709"/>
        <w:jc w:val="both"/>
        <w:rPr>
          <w:rFonts w:ascii="Times New Roman" w:hAnsi="Times New Roman"/>
          <w:sz w:val="32"/>
          <w:szCs w:val="28"/>
        </w:rPr>
      </w:pPr>
      <w:r>
        <w:rPr>
          <w:rFonts w:ascii="Times New Roman" w:hAnsi="Times New Roman"/>
          <w:sz w:val="32"/>
          <w:szCs w:val="28"/>
        </w:rPr>
        <w:t>По данным Крыловского</w:t>
      </w:r>
      <w:r w:rsidR="000E2995" w:rsidRPr="001B64AE">
        <w:rPr>
          <w:rFonts w:ascii="Times New Roman" w:hAnsi="Times New Roman"/>
          <w:sz w:val="32"/>
          <w:szCs w:val="28"/>
        </w:rPr>
        <w:t xml:space="preserve"> МУП «Водоканал» на территории Октябрьского сельского поселения  за 9 месяцев 2018 было зафиксировано  120  аварий</w:t>
      </w:r>
      <w:r>
        <w:rPr>
          <w:rFonts w:ascii="Times New Roman" w:hAnsi="Times New Roman"/>
          <w:sz w:val="32"/>
          <w:szCs w:val="28"/>
        </w:rPr>
        <w:t>,</w:t>
      </w:r>
      <w:r w:rsidR="000E2995" w:rsidRPr="001B64AE">
        <w:rPr>
          <w:rFonts w:ascii="Times New Roman" w:hAnsi="Times New Roman"/>
          <w:sz w:val="32"/>
          <w:szCs w:val="28"/>
        </w:rPr>
        <w:t xml:space="preserve"> произошедших на водопроводных сетях. Это говорит о том</w:t>
      </w:r>
      <w:r>
        <w:rPr>
          <w:rFonts w:ascii="Times New Roman" w:hAnsi="Times New Roman"/>
          <w:sz w:val="32"/>
          <w:szCs w:val="28"/>
        </w:rPr>
        <w:t>,</w:t>
      </w:r>
      <w:r w:rsidR="000E2995" w:rsidRPr="001B64AE">
        <w:rPr>
          <w:rFonts w:ascii="Times New Roman" w:hAnsi="Times New Roman"/>
          <w:sz w:val="32"/>
          <w:szCs w:val="28"/>
        </w:rPr>
        <w:t xml:space="preserve"> что работы по замене устаревши</w:t>
      </w:r>
      <w:r>
        <w:rPr>
          <w:rFonts w:ascii="Times New Roman" w:hAnsi="Times New Roman"/>
          <w:sz w:val="32"/>
          <w:szCs w:val="28"/>
        </w:rPr>
        <w:t>х</w:t>
      </w:r>
      <w:r w:rsidR="000E2995" w:rsidRPr="001B64AE">
        <w:rPr>
          <w:rFonts w:ascii="Times New Roman" w:hAnsi="Times New Roman"/>
          <w:sz w:val="32"/>
          <w:szCs w:val="28"/>
        </w:rPr>
        <w:t xml:space="preserve"> сетей нужно продолжать и стараться выполнить это</w:t>
      </w:r>
      <w:r>
        <w:rPr>
          <w:rFonts w:ascii="Times New Roman" w:hAnsi="Times New Roman"/>
          <w:sz w:val="32"/>
          <w:szCs w:val="28"/>
        </w:rPr>
        <w:t>,</w:t>
      </w:r>
      <w:r w:rsidR="000E2995" w:rsidRPr="001B64AE">
        <w:rPr>
          <w:rFonts w:ascii="Times New Roman" w:hAnsi="Times New Roman"/>
          <w:sz w:val="32"/>
          <w:szCs w:val="28"/>
        </w:rPr>
        <w:t xml:space="preserve">  как можно быстрее</w:t>
      </w:r>
      <w:r>
        <w:rPr>
          <w:rFonts w:ascii="Times New Roman" w:hAnsi="Times New Roman"/>
          <w:sz w:val="32"/>
          <w:szCs w:val="28"/>
        </w:rPr>
        <w:t>,</w:t>
      </w:r>
      <w:r w:rsidR="000E2995" w:rsidRPr="001B64AE">
        <w:rPr>
          <w:rFonts w:ascii="Times New Roman" w:hAnsi="Times New Roman"/>
          <w:sz w:val="32"/>
          <w:szCs w:val="28"/>
        </w:rPr>
        <w:t xml:space="preserve"> что бы исключить затраты на содержание водоснабжения и пустить их  в другое направление , например на содержание дорог.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 xml:space="preserve">Из 16 имеющихся артезианских скважин ограждения имеют только 12 шт.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В 2018 году приобретён материал и выполнены работы по ограждению 1-ой артезианской скважины</w:t>
      </w:r>
      <w:r>
        <w:rPr>
          <w:rFonts w:ascii="Times New Roman" w:hAnsi="Times New Roman"/>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Pr>
          <w:rFonts w:ascii="Times New Roman" w:hAnsi="Times New Roman"/>
          <w:sz w:val="32"/>
          <w:szCs w:val="28"/>
        </w:rPr>
        <w:lastRenderedPageBreak/>
        <w:t>В</w:t>
      </w:r>
      <w:r w:rsidRPr="001B64AE">
        <w:rPr>
          <w:rFonts w:ascii="Times New Roman" w:hAnsi="Times New Roman"/>
          <w:sz w:val="32"/>
          <w:szCs w:val="28"/>
        </w:rPr>
        <w:t xml:space="preserve"> 2019 году планируется выполнить работы по ограждению оставшихся 4 скважин</w:t>
      </w:r>
      <w:r>
        <w:rPr>
          <w:rFonts w:ascii="Times New Roman" w:hAnsi="Times New Roman"/>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 xml:space="preserve">В 2018 году произведена прокладка  новых линий водопроводов  </w:t>
      </w:r>
      <w:r>
        <w:rPr>
          <w:rFonts w:ascii="Times New Roman" w:hAnsi="Times New Roman"/>
          <w:sz w:val="32"/>
          <w:szCs w:val="28"/>
        </w:rPr>
        <w:t>протяженностью</w:t>
      </w:r>
      <w:r w:rsidRPr="001B64AE">
        <w:rPr>
          <w:rFonts w:ascii="Times New Roman" w:hAnsi="Times New Roman"/>
          <w:sz w:val="32"/>
          <w:szCs w:val="28"/>
        </w:rPr>
        <w:t xml:space="preserve"> </w:t>
      </w:r>
      <w:smartTag w:uri="urn:schemas-microsoft-com:office:smarttags" w:element="metricconverter">
        <w:smartTagPr>
          <w:attr w:name="ProductID" w:val="3,7 км"/>
        </w:smartTagPr>
        <w:r w:rsidRPr="001B64AE">
          <w:rPr>
            <w:rFonts w:ascii="Times New Roman" w:hAnsi="Times New Roman"/>
            <w:sz w:val="32"/>
            <w:szCs w:val="28"/>
          </w:rPr>
          <w:t>3,7 км</w:t>
        </w:r>
      </w:smartTag>
      <w:r w:rsidRPr="001B64AE">
        <w:rPr>
          <w:rFonts w:ascii="Times New Roman" w:hAnsi="Times New Roman"/>
          <w:sz w:val="32"/>
          <w:szCs w:val="28"/>
        </w:rPr>
        <w:t>.</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Выполнены работы по врезке построенных в 2017 году  линий водопроводов (ул.</w:t>
      </w:r>
      <w:r>
        <w:rPr>
          <w:rFonts w:ascii="Times New Roman" w:hAnsi="Times New Roman"/>
          <w:sz w:val="32"/>
          <w:szCs w:val="28"/>
        </w:rPr>
        <w:t xml:space="preserve"> </w:t>
      </w:r>
      <w:r w:rsidRPr="001B64AE">
        <w:rPr>
          <w:rFonts w:ascii="Times New Roman" w:hAnsi="Times New Roman"/>
          <w:sz w:val="32"/>
          <w:szCs w:val="28"/>
        </w:rPr>
        <w:t xml:space="preserve">Восточная, </w:t>
      </w:r>
      <w:r>
        <w:rPr>
          <w:rFonts w:ascii="Times New Roman" w:hAnsi="Times New Roman"/>
          <w:sz w:val="32"/>
          <w:szCs w:val="28"/>
        </w:rPr>
        <w:t xml:space="preserve"> </w:t>
      </w:r>
      <w:r w:rsidRPr="001B64AE">
        <w:rPr>
          <w:rFonts w:ascii="Times New Roman" w:hAnsi="Times New Roman"/>
          <w:sz w:val="32"/>
          <w:szCs w:val="28"/>
        </w:rPr>
        <w:t>ул.</w:t>
      </w:r>
      <w:r>
        <w:rPr>
          <w:rFonts w:ascii="Times New Roman" w:hAnsi="Times New Roman"/>
          <w:sz w:val="32"/>
          <w:szCs w:val="28"/>
        </w:rPr>
        <w:t xml:space="preserve"> </w:t>
      </w:r>
      <w:r w:rsidRPr="001B64AE">
        <w:rPr>
          <w:rFonts w:ascii="Times New Roman" w:hAnsi="Times New Roman"/>
          <w:sz w:val="32"/>
          <w:szCs w:val="28"/>
        </w:rPr>
        <w:t>Красный Дундич, пер.</w:t>
      </w:r>
      <w:r>
        <w:rPr>
          <w:rFonts w:ascii="Times New Roman" w:hAnsi="Times New Roman"/>
          <w:sz w:val="32"/>
          <w:szCs w:val="28"/>
        </w:rPr>
        <w:t xml:space="preserve"> </w:t>
      </w:r>
      <w:r w:rsidRPr="001B64AE">
        <w:rPr>
          <w:rFonts w:ascii="Times New Roman" w:hAnsi="Times New Roman"/>
          <w:sz w:val="32"/>
          <w:szCs w:val="28"/>
        </w:rPr>
        <w:t>Парковый (пос.</w:t>
      </w:r>
      <w:r>
        <w:rPr>
          <w:rFonts w:ascii="Times New Roman" w:hAnsi="Times New Roman"/>
          <w:sz w:val="32"/>
          <w:szCs w:val="28"/>
        </w:rPr>
        <w:t xml:space="preserve"> </w:t>
      </w:r>
      <w:r w:rsidRPr="001B64AE">
        <w:rPr>
          <w:rFonts w:ascii="Times New Roman" w:hAnsi="Times New Roman"/>
          <w:sz w:val="32"/>
          <w:szCs w:val="28"/>
        </w:rPr>
        <w:t xml:space="preserve">Темп). </w:t>
      </w:r>
    </w:p>
    <w:p w:rsidR="000E2995" w:rsidRPr="001B64AE"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Приобретены и установле</w:t>
      </w:r>
      <w:r>
        <w:rPr>
          <w:rFonts w:ascii="Times New Roman" w:hAnsi="Times New Roman"/>
          <w:sz w:val="32"/>
          <w:szCs w:val="28"/>
        </w:rPr>
        <w:t>ны указатели пожарных гидрантов в количестве  18 штук.</w:t>
      </w:r>
      <w:r w:rsidRPr="001B64AE">
        <w:rPr>
          <w:rFonts w:ascii="Times New Roman" w:hAnsi="Times New Roman"/>
          <w:sz w:val="32"/>
          <w:szCs w:val="28"/>
        </w:rPr>
        <w:t xml:space="preserve"> Установлены 3 новых гидранта( ул.</w:t>
      </w:r>
      <w:r>
        <w:rPr>
          <w:rFonts w:ascii="Times New Roman" w:hAnsi="Times New Roman"/>
          <w:sz w:val="32"/>
          <w:szCs w:val="28"/>
        </w:rPr>
        <w:t xml:space="preserve"> </w:t>
      </w:r>
      <w:r w:rsidRPr="001B64AE">
        <w:rPr>
          <w:rFonts w:ascii="Times New Roman" w:hAnsi="Times New Roman"/>
          <w:sz w:val="32"/>
          <w:szCs w:val="28"/>
        </w:rPr>
        <w:t>Тищенко, ул.</w:t>
      </w:r>
      <w:r>
        <w:rPr>
          <w:rFonts w:ascii="Times New Roman" w:hAnsi="Times New Roman"/>
          <w:sz w:val="32"/>
          <w:szCs w:val="28"/>
        </w:rPr>
        <w:t xml:space="preserve"> </w:t>
      </w:r>
      <w:r w:rsidRPr="001B64AE">
        <w:rPr>
          <w:rFonts w:ascii="Times New Roman" w:hAnsi="Times New Roman"/>
          <w:sz w:val="32"/>
          <w:szCs w:val="28"/>
        </w:rPr>
        <w:t>Восточная - ул.</w:t>
      </w:r>
      <w:r>
        <w:rPr>
          <w:rFonts w:ascii="Times New Roman" w:hAnsi="Times New Roman"/>
          <w:sz w:val="32"/>
          <w:szCs w:val="28"/>
        </w:rPr>
        <w:t xml:space="preserve"> </w:t>
      </w:r>
      <w:r w:rsidRPr="001B64AE">
        <w:rPr>
          <w:rFonts w:ascii="Times New Roman" w:hAnsi="Times New Roman"/>
          <w:sz w:val="32"/>
          <w:szCs w:val="28"/>
        </w:rPr>
        <w:t>Кирова, пос.</w:t>
      </w:r>
      <w:r>
        <w:rPr>
          <w:rFonts w:ascii="Times New Roman" w:hAnsi="Times New Roman"/>
          <w:sz w:val="32"/>
          <w:szCs w:val="28"/>
        </w:rPr>
        <w:t xml:space="preserve"> </w:t>
      </w:r>
      <w:r w:rsidRPr="001B64AE">
        <w:rPr>
          <w:rFonts w:ascii="Times New Roman" w:hAnsi="Times New Roman"/>
          <w:sz w:val="32"/>
          <w:szCs w:val="28"/>
        </w:rPr>
        <w:t>Темп ул.</w:t>
      </w:r>
      <w:r>
        <w:rPr>
          <w:rFonts w:ascii="Times New Roman" w:hAnsi="Times New Roman"/>
          <w:sz w:val="32"/>
          <w:szCs w:val="28"/>
        </w:rPr>
        <w:t xml:space="preserve"> </w:t>
      </w:r>
      <w:r w:rsidRPr="001B64AE">
        <w:rPr>
          <w:rFonts w:ascii="Times New Roman" w:hAnsi="Times New Roman"/>
          <w:sz w:val="32"/>
          <w:szCs w:val="28"/>
        </w:rPr>
        <w:t>Краснодарска</w:t>
      </w:r>
      <w:r>
        <w:rPr>
          <w:rFonts w:ascii="Times New Roman" w:hAnsi="Times New Roman"/>
          <w:sz w:val="32"/>
          <w:szCs w:val="28"/>
        </w:rPr>
        <w:t xml:space="preserve">я). Выполнены работы по ремонту 4-х </w:t>
      </w:r>
      <w:r w:rsidRPr="001B64AE">
        <w:rPr>
          <w:rFonts w:ascii="Times New Roman" w:hAnsi="Times New Roman"/>
          <w:sz w:val="32"/>
          <w:szCs w:val="28"/>
        </w:rPr>
        <w:t>колодцев пожарных гидрантов</w:t>
      </w:r>
      <w:r>
        <w:rPr>
          <w:rFonts w:ascii="Times New Roman" w:hAnsi="Times New Roman"/>
          <w:sz w:val="32"/>
          <w:szCs w:val="28"/>
        </w:rPr>
        <w:t>. Заключен договор на выполнение</w:t>
      </w:r>
      <w:r w:rsidRPr="001B64AE">
        <w:rPr>
          <w:rFonts w:ascii="Times New Roman" w:hAnsi="Times New Roman"/>
          <w:sz w:val="32"/>
          <w:szCs w:val="28"/>
        </w:rPr>
        <w:t xml:space="preserve"> </w:t>
      </w:r>
      <w:r>
        <w:rPr>
          <w:rFonts w:ascii="Times New Roman" w:hAnsi="Times New Roman"/>
          <w:sz w:val="32"/>
          <w:szCs w:val="28"/>
        </w:rPr>
        <w:t xml:space="preserve">капитального </w:t>
      </w:r>
      <w:r w:rsidRPr="001B64AE">
        <w:rPr>
          <w:rFonts w:ascii="Times New Roman" w:hAnsi="Times New Roman"/>
          <w:sz w:val="32"/>
          <w:szCs w:val="28"/>
        </w:rPr>
        <w:t>ремон</w:t>
      </w:r>
      <w:r>
        <w:rPr>
          <w:rFonts w:ascii="Times New Roman" w:hAnsi="Times New Roman"/>
          <w:sz w:val="32"/>
          <w:szCs w:val="28"/>
        </w:rPr>
        <w:t>та  погружных  насосов. Передано в ремонт 4 насоса. Капитальны</w:t>
      </w:r>
      <w:r w:rsidR="00191AF3">
        <w:rPr>
          <w:rFonts w:ascii="Times New Roman" w:hAnsi="Times New Roman"/>
          <w:sz w:val="32"/>
          <w:szCs w:val="28"/>
        </w:rPr>
        <w:t>й</w:t>
      </w:r>
      <w:r>
        <w:rPr>
          <w:rFonts w:ascii="Times New Roman" w:hAnsi="Times New Roman"/>
          <w:sz w:val="32"/>
          <w:szCs w:val="28"/>
        </w:rPr>
        <w:t xml:space="preserve"> ремонт погружных насосов позволит сэкономить 50 % бюджетных средств.</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b/>
          <w:sz w:val="32"/>
          <w:szCs w:val="28"/>
        </w:rPr>
        <w:t>В 2019 году  планируется</w:t>
      </w:r>
      <w:r w:rsidRPr="001B64AE">
        <w:rPr>
          <w:rFonts w:ascii="Times New Roman" w:hAnsi="Times New Roman"/>
          <w:sz w:val="32"/>
          <w:szCs w:val="28"/>
        </w:rPr>
        <w:t xml:space="preserve"> выполнить работы по замене </w:t>
      </w:r>
      <w:smartTag w:uri="urn:schemas-microsoft-com:office:smarttags" w:element="metricconverter">
        <w:smartTagPr>
          <w:attr w:name="ProductID" w:val="3,9 км"/>
        </w:smartTagPr>
        <w:r w:rsidRPr="001B64AE">
          <w:rPr>
            <w:rFonts w:ascii="Times New Roman" w:hAnsi="Times New Roman"/>
            <w:sz w:val="32"/>
            <w:szCs w:val="28"/>
          </w:rPr>
          <w:t>3,9 км</w:t>
        </w:r>
      </w:smartTag>
      <w:r w:rsidRPr="001B64AE">
        <w:rPr>
          <w:rFonts w:ascii="Times New Roman" w:hAnsi="Times New Roman"/>
          <w:sz w:val="32"/>
          <w:szCs w:val="28"/>
        </w:rPr>
        <w:t xml:space="preserve">  устаревших линий водопровода; </w:t>
      </w:r>
    </w:p>
    <w:p w:rsidR="000E2995" w:rsidRDefault="000E2995" w:rsidP="00A32D67">
      <w:pPr>
        <w:spacing w:after="0" w:line="240" w:lineRule="auto"/>
        <w:ind w:firstLine="709"/>
        <w:jc w:val="both"/>
        <w:rPr>
          <w:rFonts w:ascii="Times New Roman" w:hAnsi="Times New Roman"/>
          <w:sz w:val="32"/>
          <w:szCs w:val="28"/>
        </w:rPr>
      </w:pPr>
      <w:r>
        <w:rPr>
          <w:rFonts w:ascii="Times New Roman" w:hAnsi="Times New Roman"/>
          <w:sz w:val="32"/>
          <w:szCs w:val="28"/>
        </w:rPr>
        <w:t>установить 4</w:t>
      </w:r>
      <w:r w:rsidRPr="001B64AE">
        <w:rPr>
          <w:rFonts w:ascii="Times New Roman" w:hAnsi="Times New Roman"/>
          <w:sz w:val="32"/>
          <w:szCs w:val="28"/>
        </w:rPr>
        <w:t xml:space="preserve"> новых  гидранта</w:t>
      </w:r>
      <w:r>
        <w:rPr>
          <w:rFonts w:ascii="Times New Roman" w:hAnsi="Times New Roman"/>
          <w:sz w:val="32"/>
          <w:szCs w:val="28"/>
        </w:rPr>
        <w:t>, а именно:</w:t>
      </w:r>
      <w:r w:rsidRPr="001B64AE">
        <w:rPr>
          <w:rFonts w:ascii="Times New Roman" w:hAnsi="Times New Roman"/>
          <w:sz w:val="32"/>
          <w:szCs w:val="28"/>
        </w:rPr>
        <w:t xml:space="preserve"> в пос.</w:t>
      </w:r>
      <w:r>
        <w:rPr>
          <w:rFonts w:ascii="Times New Roman" w:hAnsi="Times New Roman"/>
          <w:sz w:val="32"/>
          <w:szCs w:val="28"/>
        </w:rPr>
        <w:t xml:space="preserve"> </w:t>
      </w:r>
      <w:r w:rsidRPr="001B64AE">
        <w:rPr>
          <w:rFonts w:ascii="Times New Roman" w:hAnsi="Times New Roman"/>
          <w:sz w:val="32"/>
          <w:szCs w:val="28"/>
        </w:rPr>
        <w:t>Запрудный, по ул.</w:t>
      </w:r>
      <w:r>
        <w:rPr>
          <w:rFonts w:ascii="Times New Roman" w:hAnsi="Times New Roman"/>
          <w:sz w:val="32"/>
          <w:szCs w:val="28"/>
        </w:rPr>
        <w:t xml:space="preserve"> </w:t>
      </w:r>
      <w:r w:rsidRPr="001B64AE">
        <w:rPr>
          <w:rFonts w:ascii="Times New Roman" w:hAnsi="Times New Roman"/>
          <w:sz w:val="32"/>
          <w:szCs w:val="28"/>
        </w:rPr>
        <w:t>Трудовая</w:t>
      </w:r>
      <w:r>
        <w:rPr>
          <w:rFonts w:ascii="Times New Roman" w:hAnsi="Times New Roman"/>
          <w:sz w:val="32"/>
          <w:szCs w:val="28"/>
        </w:rPr>
        <w:t xml:space="preserve"> и ул. Центральная  в ст. Октябрьской и в</w:t>
      </w:r>
      <w:r w:rsidRPr="001B64AE">
        <w:rPr>
          <w:rFonts w:ascii="Times New Roman" w:hAnsi="Times New Roman"/>
          <w:sz w:val="32"/>
          <w:szCs w:val="28"/>
        </w:rPr>
        <w:t xml:space="preserve"> х.</w:t>
      </w:r>
      <w:r>
        <w:rPr>
          <w:rFonts w:ascii="Times New Roman" w:hAnsi="Times New Roman"/>
          <w:sz w:val="32"/>
          <w:szCs w:val="28"/>
        </w:rPr>
        <w:t xml:space="preserve"> Сборный</w:t>
      </w:r>
      <w:r w:rsidRPr="001B64AE">
        <w:rPr>
          <w:rFonts w:ascii="Times New Roman" w:hAnsi="Times New Roman"/>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провести замену автоматики на артезианс</w:t>
      </w:r>
      <w:r>
        <w:rPr>
          <w:rFonts w:ascii="Times New Roman" w:hAnsi="Times New Roman"/>
          <w:sz w:val="32"/>
          <w:szCs w:val="28"/>
        </w:rPr>
        <w:t>к</w:t>
      </w:r>
      <w:r w:rsidRPr="001B64AE">
        <w:rPr>
          <w:rFonts w:ascii="Times New Roman" w:hAnsi="Times New Roman"/>
          <w:sz w:val="32"/>
          <w:szCs w:val="28"/>
        </w:rPr>
        <w:t xml:space="preserve">ой скважине </w:t>
      </w:r>
      <w:r>
        <w:rPr>
          <w:rFonts w:ascii="Times New Roman" w:hAnsi="Times New Roman"/>
          <w:sz w:val="32"/>
          <w:szCs w:val="28"/>
        </w:rPr>
        <w:t xml:space="preserve">           </w:t>
      </w:r>
      <w:r w:rsidR="00191AF3">
        <w:rPr>
          <w:rFonts w:ascii="Times New Roman" w:hAnsi="Times New Roman"/>
          <w:sz w:val="32"/>
          <w:szCs w:val="28"/>
        </w:rPr>
        <w:t xml:space="preserve">  </w:t>
      </w:r>
      <w:r w:rsidRPr="001B64AE">
        <w:rPr>
          <w:rFonts w:ascii="Times New Roman" w:hAnsi="Times New Roman"/>
          <w:sz w:val="32"/>
          <w:szCs w:val="28"/>
        </w:rPr>
        <w:t>х.</w:t>
      </w:r>
      <w:r>
        <w:rPr>
          <w:rFonts w:ascii="Times New Roman" w:hAnsi="Times New Roman"/>
          <w:sz w:val="32"/>
          <w:szCs w:val="28"/>
        </w:rPr>
        <w:t xml:space="preserve"> </w:t>
      </w:r>
      <w:r w:rsidRPr="001B64AE">
        <w:rPr>
          <w:rFonts w:ascii="Times New Roman" w:hAnsi="Times New Roman"/>
          <w:sz w:val="32"/>
          <w:szCs w:val="28"/>
        </w:rPr>
        <w:t xml:space="preserve">Сборный;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провести телеинспе</w:t>
      </w:r>
      <w:r>
        <w:rPr>
          <w:rFonts w:ascii="Times New Roman" w:hAnsi="Times New Roman"/>
          <w:sz w:val="32"/>
          <w:szCs w:val="28"/>
        </w:rPr>
        <w:t xml:space="preserve">кцию 3-х артезианских скважин («ул. </w:t>
      </w:r>
      <w:r w:rsidRPr="001B64AE">
        <w:rPr>
          <w:rFonts w:ascii="Times New Roman" w:hAnsi="Times New Roman"/>
          <w:sz w:val="32"/>
          <w:szCs w:val="28"/>
        </w:rPr>
        <w:t xml:space="preserve">Красный Дундич, Бригада №1, </w:t>
      </w:r>
      <w:r>
        <w:rPr>
          <w:rFonts w:ascii="Times New Roman" w:hAnsi="Times New Roman"/>
          <w:sz w:val="32"/>
          <w:szCs w:val="28"/>
        </w:rPr>
        <w:t>«</w:t>
      </w:r>
      <w:r w:rsidRPr="001B64AE">
        <w:rPr>
          <w:rFonts w:ascii="Times New Roman" w:hAnsi="Times New Roman"/>
          <w:sz w:val="32"/>
          <w:szCs w:val="28"/>
        </w:rPr>
        <w:t>Центральная</w:t>
      </w:r>
      <w:r>
        <w:rPr>
          <w:rFonts w:ascii="Times New Roman" w:hAnsi="Times New Roman"/>
          <w:sz w:val="32"/>
          <w:szCs w:val="28"/>
        </w:rPr>
        <w:t>»</w:t>
      </w:r>
      <w:r w:rsidRPr="001B64AE">
        <w:rPr>
          <w:rFonts w:ascii="Times New Roman" w:hAnsi="Times New Roman"/>
          <w:sz w:val="32"/>
          <w:szCs w:val="28"/>
        </w:rPr>
        <w:t xml:space="preserve">). </w:t>
      </w:r>
    </w:p>
    <w:p w:rsidR="000E2995" w:rsidRDefault="000E2995" w:rsidP="00A32D67">
      <w:pPr>
        <w:spacing w:after="0" w:line="240" w:lineRule="auto"/>
        <w:ind w:firstLine="709"/>
        <w:jc w:val="both"/>
        <w:rPr>
          <w:rFonts w:ascii="Times New Roman" w:hAnsi="Times New Roman"/>
          <w:sz w:val="32"/>
          <w:szCs w:val="28"/>
        </w:rPr>
      </w:pPr>
      <w:r>
        <w:rPr>
          <w:rFonts w:ascii="Times New Roman" w:hAnsi="Times New Roman"/>
          <w:sz w:val="32"/>
          <w:szCs w:val="28"/>
        </w:rPr>
        <w:t>Для бесперебойного водоснабжения жителей микрорайона «Авангард» планируется выполнить работы по подключению 2-ой линии к ЖД по ул.</w:t>
      </w:r>
      <w:r w:rsidR="00191AF3">
        <w:rPr>
          <w:rFonts w:ascii="Times New Roman" w:hAnsi="Times New Roman"/>
          <w:sz w:val="32"/>
          <w:szCs w:val="28"/>
        </w:rPr>
        <w:t xml:space="preserve"> </w:t>
      </w:r>
      <w:r>
        <w:rPr>
          <w:rFonts w:ascii="Times New Roman" w:hAnsi="Times New Roman"/>
          <w:sz w:val="32"/>
          <w:szCs w:val="28"/>
        </w:rPr>
        <w:t xml:space="preserve">Бородина. </w:t>
      </w:r>
    </w:p>
    <w:p w:rsidR="000E2995" w:rsidRDefault="000E2995" w:rsidP="00A32D67">
      <w:pPr>
        <w:spacing w:after="0" w:line="240" w:lineRule="auto"/>
        <w:ind w:firstLine="709"/>
        <w:jc w:val="both"/>
        <w:rPr>
          <w:rFonts w:ascii="Times New Roman" w:hAnsi="Times New Roman"/>
          <w:sz w:val="32"/>
          <w:szCs w:val="28"/>
        </w:rPr>
      </w:pPr>
      <w:r w:rsidRPr="001B64AE">
        <w:rPr>
          <w:rFonts w:ascii="Times New Roman" w:hAnsi="Times New Roman"/>
          <w:sz w:val="32"/>
          <w:szCs w:val="28"/>
        </w:rPr>
        <w:t>Для последующего развития водоснабжения  планируется выполнить  прокол через ул.</w:t>
      </w:r>
      <w:r w:rsidR="00191AF3">
        <w:rPr>
          <w:rFonts w:ascii="Times New Roman" w:hAnsi="Times New Roman"/>
          <w:sz w:val="32"/>
          <w:szCs w:val="28"/>
        </w:rPr>
        <w:t xml:space="preserve"> </w:t>
      </w:r>
      <w:r w:rsidRPr="001B64AE">
        <w:rPr>
          <w:rFonts w:ascii="Times New Roman" w:hAnsi="Times New Roman"/>
          <w:sz w:val="32"/>
          <w:szCs w:val="28"/>
        </w:rPr>
        <w:t>Кубанскую с последующим строительством водопровода диаметром 110 мм.</w:t>
      </w:r>
    </w:p>
    <w:p w:rsidR="000E2995" w:rsidRPr="00C91881" w:rsidRDefault="000E2995" w:rsidP="00A32D67">
      <w:pPr>
        <w:spacing w:after="0" w:line="240" w:lineRule="auto"/>
        <w:ind w:firstLine="709"/>
        <w:jc w:val="both"/>
        <w:rPr>
          <w:rFonts w:ascii="Times New Roman" w:eastAsia="Times New Roman" w:hAnsi="Times New Roman"/>
          <w:sz w:val="32"/>
          <w:szCs w:val="28"/>
          <w:lang w:eastAsia="ru-RU"/>
        </w:rPr>
      </w:pPr>
      <w:r>
        <w:rPr>
          <w:rFonts w:ascii="Times New Roman" w:hAnsi="Times New Roman"/>
          <w:sz w:val="32"/>
          <w:szCs w:val="28"/>
        </w:rPr>
        <w:t>Продолжить ремонт артезианской скважины по ул.</w:t>
      </w:r>
      <w:r w:rsidR="00191AF3">
        <w:rPr>
          <w:rFonts w:ascii="Times New Roman" w:hAnsi="Times New Roman"/>
          <w:sz w:val="32"/>
          <w:szCs w:val="28"/>
        </w:rPr>
        <w:t xml:space="preserve"> </w:t>
      </w:r>
      <w:r>
        <w:rPr>
          <w:rFonts w:ascii="Times New Roman" w:hAnsi="Times New Roman"/>
          <w:sz w:val="32"/>
          <w:szCs w:val="28"/>
        </w:rPr>
        <w:t xml:space="preserve">Тищенко. </w:t>
      </w:r>
    </w:p>
    <w:p w:rsidR="00A32D67" w:rsidRDefault="00A32D67" w:rsidP="000135B2">
      <w:pPr>
        <w:pStyle w:val="ConsNormal"/>
        <w:widowControl/>
        <w:ind w:firstLine="0"/>
        <w:jc w:val="both"/>
        <w:rPr>
          <w:rFonts w:ascii="Times New Roman" w:hAnsi="Times New Roman"/>
          <w:sz w:val="36"/>
          <w:szCs w:val="28"/>
        </w:rPr>
      </w:pPr>
    </w:p>
    <w:p w:rsidR="00A32D67" w:rsidRPr="001B64AE" w:rsidRDefault="00A32D67" w:rsidP="000E2995">
      <w:pPr>
        <w:pStyle w:val="ConsNormal"/>
        <w:widowControl/>
        <w:ind w:firstLine="851"/>
        <w:jc w:val="both"/>
        <w:rPr>
          <w:rFonts w:ascii="Times New Roman" w:hAnsi="Times New Roman"/>
          <w:sz w:val="36"/>
          <w:szCs w:val="28"/>
        </w:rPr>
      </w:pPr>
    </w:p>
    <w:p w:rsidR="000E2995" w:rsidRPr="001B64AE" w:rsidRDefault="000E2995" w:rsidP="000E2995">
      <w:pPr>
        <w:pStyle w:val="ConsNormal"/>
        <w:widowControl/>
        <w:ind w:firstLine="851"/>
        <w:jc w:val="center"/>
        <w:rPr>
          <w:rFonts w:ascii="Times New Roman" w:hAnsi="Times New Roman"/>
          <w:sz w:val="32"/>
          <w:szCs w:val="28"/>
        </w:rPr>
      </w:pPr>
      <w:r w:rsidRPr="001B64AE">
        <w:rPr>
          <w:rFonts w:ascii="Times New Roman" w:hAnsi="Times New Roman"/>
          <w:b/>
          <w:sz w:val="32"/>
          <w:szCs w:val="28"/>
        </w:rPr>
        <w:t>Уличное освещение и энергоснабжение</w:t>
      </w:r>
    </w:p>
    <w:p w:rsidR="00A32D67" w:rsidRPr="001B64AE" w:rsidRDefault="00A32D67" w:rsidP="000135B2">
      <w:pPr>
        <w:spacing w:after="0" w:line="240" w:lineRule="auto"/>
        <w:jc w:val="both"/>
        <w:rPr>
          <w:rFonts w:ascii="Times New Roman" w:hAnsi="Times New Roman"/>
          <w:sz w:val="32"/>
          <w:szCs w:val="28"/>
        </w:rPr>
      </w:pPr>
    </w:p>
    <w:p w:rsidR="000E2995" w:rsidRPr="001B64AE"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На восстановление и на оперативно-техническое обслуживани</w:t>
      </w:r>
      <w:r>
        <w:rPr>
          <w:rFonts w:ascii="Times New Roman" w:hAnsi="Times New Roman"/>
          <w:sz w:val="32"/>
          <w:szCs w:val="28"/>
        </w:rPr>
        <w:t xml:space="preserve">е уличного освещения в 2018 году было потрачено около  850 </w:t>
      </w:r>
      <w:r w:rsidRPr="001B64AE">
        <w:rPr>
          <w:rFonts w:ascii="Times New Roman" w:hAnsi="Times New Roman"/>
          <w:b/>
          <w:sz w:val="32"/>
          <w:szCs w:val="28"/>
        </w:rPr>
        <w:t xml:space="preserve"> </w:t>
      </w:r>
      <w:r w:rsidRPr="001B64AE">
        <w:rPr>
          <w:rFonts w:ascii="Times New Roman" w:hAnsi="Times New Roman"/>
          <w:sz w:val="32"/>
          <w:szCs w:val="28"/>
        </w:rPr>
        <w:t xml:space="preserve"> т</w:t>
      </w:r>
      <w:r>
        <w:rPr>
          <w:rFonts w:ascii="Times New Roman" w:hAnsi="Times New Roman"/>
          <w:sz w:val="32"/>
          <w:szCs w:val="28"/>
        </w:rPr>
        <w:t>ыс</w:t>
      </w:r>
      <w:r w:rsidRPr="001B64AE">
        <w:rPr>
          <w:rFonts w:ascii="Times New Roman" w:hAnsi="Times New Roman"/>
          <w:sz w:val="32"/>
          <w:szCs w:val="28"/>
        </w:rPr>
        <w:t>.</w:t>
      </w:r>
      <w:r w:rsidR="00191AF3">
        <w:rPr>
          <w:rFonts w:ascii="Times New Roman" w:hAnsi="Times New Roman"/>
          <w:sz w:val="32"/>
          <w:szCs w:val="28"/>
        </w:rPr>
        <w:t xml:space="preserve"> </w:t>
      </w:r>
      <w:r w:rsidRPr="001B64AE">
        <w:rPr>
          <w:rFonts w:ascii="Times New Roman" w:hAnsi="Times New Roman"/>
          <w:sz w:val="32"/>
          <w:szCs w:val="28"/>
        </w:rPr>
        <w:t>р</w:t>
      </w:r>
      <w:r>
        <w:rPr>
          <w:rFonts w:ascii="Times New Roman" w:hAnsi="Times New Roman"/>
          <w:sz w:val="32"/>
          <w:szCs w:val="28"/>
        </w:rPr>
        <w:t>уб. Оплата</w:t>
      </w:r>
      <w:r w:rsidRPr="001B64AE">
        <w:rPr>
          <w:rFonts w:ascii="Times New Roman" w:hAnsi="Times New Roman"/>
          <w:sz w:val="32"/>
          <w:szCs w:val="28"/>
        </w:rPr>
        <w:t xml:space="preserve"> за</w:t>
      </w:r>
      <w:r>
        <w:rPr>
          <w:rFonts w:ascii="Times New Roman" w:hAnsi="Times New Roman"/>
          <w:sz w:val="32"/>
          <w:szCs w:val="28"/>
        </w:rPr>
        <w:t xml:space="preserve"> потребленную электроэнергию </w:t>
      </w:r>
      <w:r w:rsidRPr="001B64AE">
        <w:rPr>
          <w:rFonts w:ascii="Times New Roman" w:hAnsi="Times New Roman"/>
          <w:sz w:val="32"/>
          <w:szCs w:val="28"/>
        </w:rPr>
        <w:t>улично</w:t>
      </w:r>
      <w:r w:rsidR="00BC0B80">
        <w:rPr>
          <w:rFonts w:ascii="Times New Roman" w:hAnsi="Times New Roman"/>
          <w:sz w:val="32"/>
          <w:szCs w:val="28"/>
        </w:rPr>
        <w:t>го</w:t>
      </w:r>
      <w:r w:rsidRPr="001B64AE">
        <w:rPr>
          <w:rFonts w:ascii="Times New Roman" w:hAnsi="Times New Roman"/>
          <w:sz w:val="32"/>
          <w:szCs w:val="28"/>
        </w:rPr>
        <w:t xml:space="preserve"> освещени</w:t>
      </w:r>
      <w:r w:rsidR="00BC0B80">
        <w:rPr>
          <w:rFonts w:ascii="Times New Roman" w:hAnsi="Times New Roman"/>
          <w:sz w:val="32"/>
          <w:szCs w:val="28"/>
        </w:rPr>
        <w:t>я</w:t>
      </w:r>
      <w:r>
        <w:rPr>
          <w:rFonts w:ascii="Times New Roman" w:hAnsi="Times New Roman"/>
          <w:sz w:val="32"/>
          <w:szCs w:val="28"/>
        </w:rPr>
        <w:t xml:space="preserve"> составила </w:t>
      </w:r>
      <w:r w:rsidRPr="001B64AE">
        <w:rPr>
          <w:rFonts w:ascii="Times New Roman" w:hAnsi="Times New Roman"/>
          <w:sz w:val="32"/>
          <w:szCs w:val="28"/>
        </w:rPr>
        <w:t xml:space="preserve"> </w:t>
      </w:r>
      <w:r>
        <w:rPr>
          <w:rFonts w:ascii="Times New Roman" w:hAnsi="Times New Roman"/>
          <w:sz w:val="32"/>
          <w:szCs w:val="28"/>
        </w:rPr>
        <w:t>952,3 тыс. руб</w:t>
      </w:r>
      <w:r w:rsidRPr="001B64AE">
        <w:rPr>
          <w:rFonts w:ascii="Times New Roman" w:hAnsi="Times New Roman"/>
          <w:sz w:val="32"/>
          <w:szCs w:val="28"/>
        </w:rPr>
        <w:t>.</w:t>
      </w:r>
      <w:r>
        <w:rPr>
          <w:rFonts w:ascii="Times New Roman" w:hAnsi="Times New Roman"/>
          <w:sz w:val="32"/>
          <w:szCs w:val="28"/>
        </w:rPr>
        <w:t>.</w:t>
      </w:r>
    </w:p>
    <w:p w:rsidR="00BC0B80"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lastRenderedPageBreak/>
        <w:t>За 2018 год было в</w:t>
      </w:r>
      <w:r w:rsidRPr="001B64AE">
        <w:rPr>
          <w:rFonts w:ascii="Times New Roman" w:hAnsi="Times New Roman"/>
          <w:sz w:val="32"/>
          <w:szCs w:val="28"/>
        </w:rPr>
        <w:t xml:space="preserve">осстановлено уличное освещение по </w:t>
      </w:r>
      <w:r>
        <w:rPr>
          <w:rFonts w:ascii="Times New Roman" w:hAnsi="Times New Roman"/>
          <w:sz w:val="32"/>
          <w:szCs w:val="28"/>
        </w:rPr>
        <w:t xml:space="preserve">следующим </w:t>
      </w:r>
      <w:r w:rsidRPr="001B64AE">
        <w:rPr>
          <w:rFonts w:ascii="Times New Roman" w:hAnsi="Times New Roman"/>
          <w:sz w:val="32"/>
          <w:szCs w:val="28"/>
        </w:rPr>
        <w:t>улицам</w:t>
      </w:r>
      <w:r>
        <w:rPr>
          <w:rFonts w:ascii="Times New Roman" w:hAnsi="Times New Roman"/>
          <w:sz w:val="32"/>
          <w:szCs w:val="28"/>
        </w:rPr>
        <w:t>:</w:t>
      </w:r>
      <w:r w:rsidRPr="001B64AE">
        <w:rPr>
          <w:rFonts w:ascii="Times New Roman" w:hAnsi="Times New Roman"/>
          <w:sz w:val="32"/>
          <w:szCs w:val="28"/>
        </w:rPr>
        <w:t xml:space="preserve"> Раздольная</w:t>
      </w:r>
      <w:r>
        <w:rPr>
          <w:rFonts w:ascii="Times New Roman" w:hAnsi="Times New Roman"/>
          <w:sz w:val="32"/>
          <w:szCs w:val="28"/>
        </w:rPr>
        <w:t>-1800 метров</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Мичурина</w:t>
      </w:r>
      <w:r>
        <w:rPr>
          <w:rFonts w:ascii="Times New Roman" w:hAnsi="Times New Roman"/>
          <w:sz w:val="32"/>
          <w:szCs w:val="28"/>
        </w:rPr>
        <w:t>-300 метров</w:t>
      </w:r>
      <w:r w:rsidRPr="001B64AE">
        <w:rPr>
          <w:rFonts w:ascii="Times New Roman" w:hAnsi="Times New Roman"/>
          <w:sz w:val="32"/>
          <w:szCs w:val="28"/>
        </w:rPr>
        <w:t>, Докучаева</w:t>
      </w:r>
      <w:r>
        <w:rPr>
          <w:rFonts w:ascii="Times New Roman" w:hAnsi="Times New Roman"/>
          <w:sz w:val="32"/>
          <w:szCs w:val="28"/>
        </w:rPr>
        <w:t>-225 метров</w:t>
      </w:r>
      <w:r w:rsidRPr="001B64AE">
        <w:rPr>
          <w:rFonts w:ascii="Times New Roman" w:hAnsi="Times New Roman"/>
          <w:sz w:val="32"/>
          <w:szCs w:val="28"/>
        </w:rPr>
        <w:t>, Спутник</w:t>
      </w:r>
      <w:r>
        <w:rPr>
          <w:rFonts w:ascii="Times New Roman" w:hAnsi="Times New Roman"/>
          <w:sz w:val="32"/>
          <w:szCs w:val="28"/>
        </w:rPr>
        <w:t>-200 метров</w:t>
      </w:r>
      <w:r w:rsidRPr="001B64AE">
        <w:rPr>
          <w:rFonts w:ascii="Times New Roman" w:hAnsi="Times New Roman"/>
          <w:sz w:val="32"/>
          <w:szCs w:val="28"/>
        </w:rPr>
        <w:t>, Центральная</w:t>
      </w:r>
      <w:r>
        <w:rPr>
          <w:rFonts w:ascii="Times New Roman" w:hAnsi="Times New Roman"/>
          <w:sz w:val="32"/>
          <w:szCs w:val="28"/>
        </w:rPr>
        <w:t>(от ул.</w:t>
      </w:r>
      <w:r w:rsidR="002844ED">
        <w:rPr>
          <w:rFonts w:ascii="Times New Roman" w:hAnsi="Times New Roman"/>
          <w:sz w:val="32"/>
          <w:szCs w:val="28"/>
        </w:rPr>
        <w:t xml:space="preserve"> </w:t>
      </w:r>
      <w:r>
        <w:rPr>
          <w:rFonts w:ascii="Times New Roman" w:hAnsi="Times New Roman"/>
          <w:sz w:val="32"/>
          <w:szCs w:val="28"/>
        </w:rPr>
        <w:t>Спутник до ул.</w:t>
      </w:r>
      <w:r w:rsidR="002844ED">
        <w:rPr>
          <w:rFonts w:ascii="Times New Roman" w:hAnsi="Times New Roman"/>
          <w:sz w:val="32"/>
          <w:szCs w:val="28"/>
        </w:rPr>
        <w:t xml:space="preserve"> </w:t>
      </w:r>
      <w:r>
        <w:rPr>
          <w:rFonts w:ascii="Times New Roman" w:hAnsi="Times New Roman"/>
          <w:sz w:val="32"/>
          <w:szCs w:val="28"/>
        </w:rPr>
        <w:t>Мичурина)-250 метров</w:t>
      </w:r>
      <w:r w:rsidRPr="001B64AE">
        <w:rPr>
          <w:rFonts w:ascii="Times New Roman" w:hAnsi="Times New Roman"/>
          <w:sz w:val="32"/>
          <w:szCs w:val="28"/>
        </w:rPr>
        <w:t>,</w:t>
      </w:r>
      <w:r w:rsidRPr="00823D86">
        <w:rPr>
          <w:rFonts w:ascii="Times New Roman" w:hAnsi="Times New Roman"/>
          <w:sz w:val="32"/>
          <w:szCs w:val="28"/>
        </w:rPr>
        <w:t xml:space="preserve"> </w:t>
      </w:r>
      <w:r w:rsidRPr="001B64AE">
        <w:rPr>
          <w:rFonts w:ascii="Times New Roman" w:hAnsi="Times New Roman"/>
          <w:sz w:val="32"/>
          <w:szCs w:val="28"/>
        </w:rPr>
        <w:t>Центральная</w:t>
      </w:r>
      <w:r>
        <w:rPr>
          <w:rFonts w:ascii="Times New Roman" w:hAnsi="Times New Roman"/>
          <w:sz w:val="32"/>
          <w:szCs w:val="28"/>
        </w:rPr>
        <w:t>(от  ул.</w:t>
      </w:r>
      <w:r w:rsidR="002844ED">
        <w:rPr>
          <w:rFonts w:ascii="Times New Roman" w:hAnsi="Times New Roman"/>
          <w:sz w:val="32"/>
          <w:szCs w:val="28"/>
        </w:rPr>
        <w:t xml:space="preserve"> </w:t>
      </w:r>
      <w:r>
        <w:rPr>
          <w:rFonts w:ascii="Times New Roman" w:hAnsi="Times New Roman"/>
          <w:sz w:val="32"/>
          <w:szCs w:val="28"/>
        </w:rPr>
        <w:t>Мичурина до М4)- 357 метров ,</w:t>
      </w:r>
      <w:r w:rsidRPr="001B64AE">
        <w:rPr>
          <w:rFonts w:ascii="Times New Roman" w:hAnsi="Times New Roman"/>
          <w:sz w:val="32"/>
          <w:szCs w:val="28"/>
        </w:rPr>
        <w:t xml:space="preserve"> Трудовая</w:t>
      </w:r>
      <w:r>
        <w:rPr>
          <w:rFonts w:ascii="Times New Roman" w:hAnsi="Times New Roman"/>
          <w:sz w:val="32"/>
          <w:szCs w:val="28"/>
        </w:rPr>
        <w:t>( от №558 до №590)- 400 метров</w:t>
      </w:r>
      <w:r w:rsidRPr="001B64AE">
        <w:rPr>
          <w:rFonts w:ascii="Times New Roman" w:hAnsi="Times New Roman"/>
          <w:sz w:val="32"/>
          <w:szCs w:val="28"/>
        </w:rPr>
        <w:t>, 8 Марта</w:t>
      </w:r>
      <w:r>
        <w:rPr>
          <w:rFonts w:ascii="Times New Roman" w:hAnsi="Times New Roman"/>
          <w:sz w:val="32"/>
          <w:szCs w:val="28"/>
        </w:rPr>
        <w:t>(от ул.</w:t>
      </w:r>
      <w:r w:rsidR="002844ED">
        <w:rPr>
          <w:rFonts w:ascii="Times New Roman" w:hAnsi="Times New Roman"/>
          <w:sz w:val="32"/>
          <w:szCs w:val="28"/>
        </w:rPr>
        <w:t xml:space="preserve"> </w:t>
      </w:r>
      <w:r>
        <w:rPr>
          <w:rFonts w:ascii="Times New Roman" w:hAnsi="Times New Roman"/>
          <w:sz w:val="32"/>
          <w:szCs w:val="28"/>
        </w:rPr>
        <w:t>Першина до ул.</w:t>
      </w:r>
      <w:r w:rsidR="002844ED">
        <w:rPr>
          <w:rFonts w:ascii="Times New Roman" w:hAnsi="Times New Roman"/>
          <w:sz w:val="32"/>
          <w:szCs w:val="28"/>
        </w:rPr>
        <w:t xml:space="preserve"> </w:t>
      </w:r>
      <w:r>
        <w:rPr>
          <w:rFonts w:ascii="Times New Roman" w:hAnsi="Times New Roman"/>
          <w:sz w:val="32"/>
          <w:szCs w:val="28"/>
        </w:rPr>
        <w:t>Шевченко)-850 метров</w:t>
      </w:r>
      <w:r w:rsidRPr="001B64AE">
        <w:rPr>
          <w:rFonts w:ascii="Times New Roman" w:hAnsi="Times New Roman"/>
          <w:sz w:val="32"/>
          <w:szCs w:val="28"/>
        </w:rPr>
        <w:t>, Красный Дундич</w:t>
      </w:r>
      <w:r w:rsidR="002844ED">
        <w:rPr>
          <w:rFonts w:ascii="Times New Roman" w:hAnsi="Times New Roman"/>
          <w:sz w:val="32"/>
          <w:szCs w:val="28"/>
        </w:rPr>
        <w:t xml:space="preserve"> </w:t>
      </w:r>
      <w:r>
        <w:rPr>
          <w:rFonts w:ascii="Times New Roman" w:hAnsi="Times New Roman"/>
          <w:sz w:val="32"/>
          <w:szCs w:val="28"/>
        </w:rPr>
        <w:t>(от ул.</w:t>
      </w:r>
      <w:r w:rsidR="002844ED">
        <w:rPr>
          <w:rFonts w:ascii="Times New Roman" w:hAnsi="Times New Roman"/>
          <w:sz w:val="32"/>
          <w:szCs w:val="28"/>
        </w:rPr>
        <w:t xml:space="preserve"> </w:t>
      </w:r>
      <w:r>
        <w:rPr>
          <w:rFonts w:ascii="Times New Roman" w:hAnsi="Times New Roman"/>
          <w:sz w:val="32"/>
          <w:szCs w:val="28"/>
        </w:rPr>
        <w:t>Першина до ул.</w:t>
      </w:r>
      <w:r w:rsidR="002844ED">
        <w:rPr>
          <w:rFonts w:ascii="Times New Roman" w:hAnsi="Times New Roman"/>
          <w:sz w:val="32"/>
          <w:szCs w:val="28"/>
        </w:rPr>
        <w:t xml:space="preserve"> </w:t>
      </w:r>
      <w:r>
        <w:rPr>
          <w:rFonts w:ascii="Times New Roman" w:hAnsi="Times New Roman"/>
          <w:sz w:val="32"/>
          <w:szCs w:val="28"/>
        </w:rPr>
        <w:t>Воровского)-1175 метров</w:t>
      </w:r>
      <w:r w:rsidRPr="001B64AE">
        <w:rPr>
          <w:rFonts w:ascii="Times New Roman" w:hAnsi="Times New Roman"/>
          <w:sz w:val="32"/>
          <w:szCs w:val="28"/>
        </w:rPr>
        <w:t>, Новая</w:t>
      </w:r>
      <w:r>
        <w:rPr>
          <w:rFonts w:ascii="Times New Roman" w:hAnsi="Times New Roman"/>
          <w:sz w:val="32"/>
          <w:szCs w:val="28"/>
        </w:rPr>
        <w:t>(от ул.</w:t>
      </w:r>
      <w:r w:rsidR="002844ED">
        <w:rPr>
          <w:rFonts w:ascii="Times New Roman" w:hAnsi="Times New Roman"/>
          <w:sz w:val="32"/>
          <w:szCs w:val="28"/>
        </w:rPr>
        <w:t xml:space="preserve"> </w:t>
      </w:r>
      <w:r>
        <w:rPr>
          <w:rFonts w:ascii="Times New Roman" w:hAnsi="Times New Roman"/>
          <w:sz w:val="32"/>
          <w:szCs w:val="28"/>
        </w:rPr>
        <w:t>Гагарина до ул.</w:t>
      </w:r>
      <w:r w:rsidR="002844ED">
        <w:rPr>
          <w:rFonts w:ascii="Times New Roman" w:hAnsi="Times New Roman"/>
          <w:sz w:val="32"/>
          <w:szCs w:val="28"/>
        </w:rPr>
        <w:t xml:space="preserve"> </w:t>
      </w:r>
      <w:r>
        <w:rPr>
          <w:rFonts w:ascii="Times New Roman" w:hAnsi="Times New Roman"/>
          <w:sz w:val="32"/>
          <w:szCs w:val="28"/>
        </w:rPr>
        <w:t xml:space="preserve">Совхозной)-230 метров и в </w:t>
      </w:r>
      <w:r w:rsidRPr="001B64AE">
        <w:rPr>
          <w:rFonts w:ascii="Times New Roman" w:hAnsi="Times New Roman"/>
          <w:sz w:val="32"/>
          <w:szCs w:val="28"/>
        </w:rPr>
        <w:t>пос.</w:t>
      </w:r>
      <w:r w:rsidR="002844ED">
        <w:rPr>
          <w:rFonts w:ascii="Times New Roman" w:hAnsi="Times New Roman"/>
          <w:sz w:val="32"/>
          <w:szCs w:val="28"/>
        </w:rPr>
        <w:t xml:space="preserve"> </w:t>
      </w:r>
      <w:r w:rsidRPr="001B64AE">
        <w:rPr>
          <w:rFonts w:ascii="Times New Roman" w:hAnsi="Times New Roman"/>
          <w:sz w:val="32"/>
          <w:szCs w:val="28"/>
        </w:rPr>
        <w:t>Запрудный</w:t>
      </w:r>
      <w:r>
        <w:rPr>
          <w:rFonts w:ascii="Times New Roman" w:hAnsi="Times New Roman"/>
          <w:sz w:val="32"/>
          <w:szCs w:val="28"/>
        </w:rPr>
        <w:t xml:space="preserve"> ул.55 Лет Победы - 400 метров. О</w:t>
      </w:r>
      <w:r w:rsidRPr="001B64AE">
        <w:rPr>
          <w:rFonts w:ascii="Times New Roman" w:hAnsi="Times New Roman"/>
          <w:sz w:val="32"/>
          <w:szCs w:val="28"/>
        </w:rPr>
        <w:t>бщая протяженность восст</w:t>
      </w:r>
      <w:r>
        <w:rPr>
          <w:rFonts w:ascii="Times New Roman" w:hAnsi="Times New Roman"/>
          <w:sz w:val="32"/>
          <w:szCs w:val="28"/>
        </w:rPr>
        <w:t>ановленных линий составляет 6,2 км</w:t>
      </w:r>
      <w:r w:rsidRPr="001B64AE">
        <w:rPr>
          <w:rFonts w:ascii="Times New Roman" w:hAnsi="Times New Roman"/>
          <w:sz w:val="32"/>
          <w:szCs w:val="28"/>
        </w:rPr>
        <w:t>. Установлен</w:t>
      </w:r>
      <w:r>
        <w:rPr>
          <w:rFonts w:ascii="Times New Roman" w:hAnsi="Times New Roman"/>
          <w:sz w:val="32"/>
          <w:szCs w:val="28"/>
        </w:rPr>
        <w:t>о 8  новых щитов учёта. Выполнена реконструкция фонарного освещения</w:t>
      </w:r>
      <w:r w:rsidRPr="001B64AE">
        <w:rPr>
          <w:rFonts w:ascii="Times New Roman" w:hAnsi="Times New Roman"/>
          <w:sz w:val="32"/>
          <w:szCs w:val="28"/>
        </w:rPr>
        <w:t xml:space="preserve">  на  детской спортивной площадке по ул.</w:t>
      </w:r>
      <w:r>
        <w:rPr>
          <w:rFonts w:ascii="Times New Roman" w:hAnsi="Times New Roman"/>
          <w:sz w:val="32"/>
          <w:szCs w:val="28"/>
        </w:rPr>
        <w:t xml:space="preserve"> </w:t>
      </w:r>
      <w:r w:rsidRPr="001B64AE">
        <w:rPr>
          <w:rFonts w:ascii="Times New Roman" w:hAnsi="Times New Roman"/>
          <w:sz w:val="32"/>
          <w:szCs w:val="28"/>
        </w:rPr>
        <w:t>Центральной</w:t>
      </w:r>
      <w:r>
        <w:rPr>
          <w:rFonts w:ascii="Times New Roman" w:hAnsi="Times New Roman"/>
          <w:sz w:val="32"/>
          <w:szCs w:val="28"/>
        </w:rPr>
        <w:t xml:space="preserve"> ст.</w:t>
      </w:r>
      <w:r w:rsidR="002844ED">
        <w:rPr>
          <w:rFonts w:ascii="Times New Roman" w:hAnsi="Times New Roman"/>
          <w:sz w:val="32"/>
          <w:szCs w:val="28"/>
        </w:rPr>
        <w:t xml:space="preserve"> </w:t>
      </w:r>
      <w:r>
        <w:rPr>
          <w:rFonts w:ascii="Times New Roman" w:hAnsi="Times New Roman"/>
          <w:sz w:val="32"/>
          <w:szCs w:val="28"/>
        </w:rPr>
        <w:t>Октябрьской</w:t>
      </w:r>
      <w:r w:rsidRPr="001B64AE">
        <w:rPr>
          <w:rFonts w:ascii="Times New Roman" w:hAnsi="Times New Roman"/>
          <w:sz w:val="32"/>
          <w:szCs w:val="28"/>
        </w:rPr>
        <w:t xml:space="preserve">. </w:t>
      </w:r>
      <w:r>
        <w:rPr>
          <w:rFonts w:ascii="Times New Roman" w:hAnsi="Times New Roman"/>
          <w:sz w:val="32"/>
          <w:szCs w:val="28"/>
        </w:rPr>
        <w:t xml:space="preserve">Выполнены работы по  реконструкции фонарного освещения </w:t>
      </w:r>
      <w:r w:rsidR="00BC0B80">
        <w:rPr>
          <w:rFonts w:ascii="Times New Roman" w:hAnsi="Times New Roman"/>
          <w:sz w:val="32"/>
          <w:szCs w:val="28"/>
        </w:rPr>
        <w:t xml:space="preserve">МБОУ </w:t>
      </w:r>
      <w:r>
        <w:rPr>
          <w:rFonts w:ascii="Times New Roman" w:hAnsi="Times New Roman"/>
          <w:sz w:val="32"/>
          <w:szCs w:val="28"/>
        </w:rPr>
        <w:t xml:space="preserve">СОШ №6, </w:t>
      </w:r>
      <w:r w:rsidR="00BC0B80">
        <w:rPr>
          <w:rFonts w:ascii="Times New Roman" w:hAnsi="Times New Roman"/>
          <w:sz w:val="32"/>
          <w:szCs w:val="28"/>
        </w:rPr>
        <w:t>МБУК С</w:t>
      </w:r>
      <w:r>
        <w:rPr>
          <w:rFonts w:ascii="Times New Roman" w:hAnsi="Times New Roman"/>
          <w:sz w:val="32"/>
          <w:szCs w:val="28"/>
        </w:rPr>
        <w:t xml:space="preserve">ДК «Октябрьский» и </w:t>
      </w:r>
      <w:r w:rsidR="00BC0B80">
        <w:rPr>
          <w:rFonts w:ascii="Times New Roman" w:hAnsi="Times New Roman"/>
          <w:sz w:val="32"/>
          <w:szCs w:val="28"/>
        </w:rPr>
        <w:t>С</w:t>
      </w:r>
      <w:r>
        <w:rPr>
          <w:rFonts w:ascii="Times New Roman" w:hAnsi="Times New Roman"/>
          <w:sz w:val="32"/>
          <w:szCs w:val="28"/>
        </w:rPr>
        <w:t>ДК «Авангард»</w:t>
      </w:r>
      <w:r w:rsidR="00BC0B80">
        <w:rPr>
          <w:rFonts w:ascii="Times New Roman" w:hAnsi="Times New Roman"/>
          <w:sz w:val="32"/>
          <w:szCs w:val="28"/>
        </w:rPr>
        <w:t>.</w:t>
      </w:r>
      <w:r>
        <w:rPr>
          <w:rFonts w:ascii="Times New Roman" w:hAnsi="Times New Roman"/>
          <w:sz w:val="32"/>
          <w:szCs w:val="28"/>
        </w:rPr>
        <w:t xml:space="preserve"> </w:t>
      </w:r>
    </w:p>
    <w:p w:rsidR="000E2995"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Н</w:t>
      </w:r>
      <w:r w:rsidR="000E2995">
        <w:rPr>
          <w:rFonts w:ascii="Times New Roman" w:hAnsi="Times New Roman"/>
          <w:sz w:val="32"/>
          <w:szCs w:val="28"/>
        </w:rPr>
        <w:t xml:space="preserve">а протяжении всего  года выполнялось </w:t>
      </w:r>
      <w:r w:rsidR="000E2995" w:rsidRPr="001B64AE">
        <w:rPr>
          <w:rFonts w:ascii="Times New Roman" w:hAnsi="Times New Roman"/>
          <w:sz w:val="32"/>
          <w:szCs w:val="28"/>
        </w:rPr>
        <w:t>оперативно-техническое обслуживани</w:t>
      </w:r>
      <w:r w:rsidR="000E2995">
        <w:rPr>
          <w:rFonts w:ascii="Times New Roman" w:hAnsi="Times New Roman"/>
          <w:sz w:val="32"/>
          <w:szCs w:val="28"/>
        </w:rPr>
        <w:t>е уличного освещения</w:t>
      </w:r>
      <w:r>
        <w:rPr>
          <w:rFonts w:ascii="Times New Roman" w:hAnsi="Times New Roman"/>
          <w:sz w:val="32"/>
          <w:szCs w:val="28"/>
        </w:rPr>
        <w:t>,</w:t>
      </w:r>
      <w:r w:rsidR="000E2995">
        <w:rPr>
          <w:rFonts w:ascii="Times New Roman" w:hAnsi="Times New Roman"/>
          <w:sz w:val="32"/>
          <w:szCs w:val="28"/>
        </w:rPr>
        <w:t xml:space="preserve"> согласно перечня работ выполняемого в порядке текущей эксплуатации (замена светильников, замена ламп, замена провода, замена автоматов и т.д и т.п.).</w:t>
      </w:r>
    </w:p>
    <w:p w:rsidR="000E2995" w:rsidRDefault="000E2995" w:rsidP="000E2995">
      <w:pPr>
        <w:spacing w:after="0" w:line="240" w:lineRule="auto"/>
        <w:ind w:firstLine="851"/>
        <w:jc w:val="both"/>
        <w:rPr>
          <w:rFonts w:ascii="Times New Roman" w:hAnsi="Times New Roman"/>
          <w:sz w:val="32"/>
          <w:szCs w:val="28"/>
        </w:rPr>
      </w:pPr>
      <w:r w:rsidRPr="00EA0480">
        <w:rPr>
          <w:rFonts w:ascii="Times New Roman" w:hAnsi="Times New Roman"/>
          <w:b/>
          <w:sz w:val="32"/>
          <w:szCs w:val="28"/>
        </w:rPr>
        <w:t>В 2019 году планируется</w:t>
      </w:r>
      <w:r w:rsidRPr="001B64AE">
        <w:rPr>
          <w:rFonts w:ascii="Times New Roman" w:hAnsi="Times New Roman"/>
          <w:sz w:val="32"/>
          <w:szCs w:val="28"/>
        </w:rPr>
        <w:t>:</w:t>
      </w:r>
    </w:p>
    <w:p w:rsidR="00BC0B80"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провести реконструкцию фонарного освещения </w:t>
      </w:r>
      <w:r w:rsidR="00BC0B80">
        <w:rPr>
          <w:rFonts w:ascii="Times New Roman" w:hAnsi="Times New Roman"/>
          <w:sz w:val="32"/>
          <w:szCs w:val="28"/>
        </w:rPr>
        <w:t>СДК «Октябрь»;</w:t>
      </w:r>
      <w:r>
        <w:rPr>
          <w:rFonts w:ascii="Times New Roman" w:hAnsi="Times New Roman"/>
          <w:sz w:val="32"/>
          <w:szCs w:val="28"/>
        </w:rPr>
        <w:t xml:space="preserve"> </w:t>
      </w:r>
    </w:p>
    <w:p w:rsidR="00BC0B80"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000E2995">
        <w:rPr>
          <w:rFonts w:ascii="Times New Roman" w:hAnsi="Times New Roman"/>
          <w:sz w:val="32"/>
          <w:szCs w:val="28"/>
        </w:rPr>
        <w:t xml:space="preserve">выполнить монтаж провода СИП с </w:t>
      </w:r>
      <w:r>
        <w:rPr>
          <w:rFonts w:ascii="Times New Roman" w:hAnsi="Times New Roman"/>
          <w:sz w:val="32"/>
          <w:szCs w:val="28"/>
        </w:rPr>
        <w:t>реконструкцией фонарного</w:t>
      </w:r>
      <w:r w:rsidR="000E2995">
        <w:rPr>
          <w:rFonts w:ascii="Times New Roman" w:hAnsi="Times New Roman"/>
          <w:sz w:val="32"/>
          <w:szCs w:val="28"/>
        </w:rPr>
        <w:t xml:space="preserve"> освещения в пос.</w:t>
      </w:r>
      <w:r>
        <w:rPr>
          <w:rFonts w:ascii="Times New Roman" w:hAnsi="Times New Roman"/>
          <w:sz w:val="32"/>
          <w:szCs w:val="28"/>
        </w:rPr>
        <w:t xml:space="preserve"> </w:t>
      </w:r>
      <w:r w:rsidR="000E2995">
        <w:rPr>
          <w:rFonts w:ascii="Times New Roman" w:hAnsi="Times New Roman"/>
          <w:sz w:val="32"/>
          <w:szCs w:val="28"/>
        </w:rPr>
        <w:t>Об</w:t>
      </w:r>
      <w:r>
        <w:rPr>
          <w:rFonts w:ascii="Times New Roman" w:hAnsi="Times New Roman"/>
          <w:sz w:val="32"/>
          <w:szCs w:val="28"/>
        </w:rPr>
        <w:t>ильный (СДК и детская площадка);</w:t>
      </w:r>
      <w:r w:rsidR="000E2995">
        <w:rPr>
          <w:rFonts w:ascii="Times New Roman" w:hAnsi="Times New Roman"/>
          <w:sz w:val="32"/>
          <w:szCs w:val="28"/>
        </w:rPr>
        <w:t xml:space="preserve"> </w:t>
      </w:r>
    </w:p>
    <w:p w:rsidR="00BC0B80"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000E2995">
        <w:rPr>
          <w:rFonts w:ascii="Times New Roman" w:hAnsi="Times New Roman"/>
          <w:sz w:val="32"/>
          <w:szCs w:val="28"/>
        </w:rPr>
        <w:t>реконструкция  фонарного освещения  по пер.</w:t>
      </w:r>
      <w:r>
        <w:rPr>
          <w:rFonts w:ascii="Times New Roman" w:hAnsi="Times New Roman"/>
          <w:sz w:val="32"/>
          <w:szCs w:val="28"/>
        </w:rPr>
        <w:t xml:space="preserve"> </w:t>
      </w:r>
      <w:r w:rsidR="000E2995">
        <w:rPr>
          <w:rFonts w:ascii="Times New Roman" w:hAnsi="Times New Roman"/>
          <w:sz w:val="32"/>
          <w:szCs w:val="28"/>
        </w:rPr>
        <w:t>Братскому  в ст.</w:t>
      </w:r>
      <w:r>
        <w:rPr>
          <w:rFonts w:ascii="Times New Roman" w:hAnsi="Times New Roman"/>
          <w:sz w:val="32"/>
          <w:szCs w:val="28"/>
        </w:rPr>
        <w:t xml:space="preserve"> </w:t>
      </w:r>
      <w:r w:rsidR="000E2995">
        <w:rPr>
          <w:rFonts w:ascii="Times New Roman" w:hAnsi="Times New Roman"/>
          <w:sz w:val="32"/>
          <w:szCs w:val="28"/>
        </w:rPr>
        <w:t>Октябрьская (мемориал «Скорбящая Мать»);</w:t>
      </w:r>
      <w:r w:rsidR="000E2995" w:rsidRPr="009214F0">
        <w:rPr>
          <w:rFonts w:ascii="Times New Roman" w:hAnsi="Times New Roman"/>
          <w:sz w:val="32"/>
          <w:szCs w:val="28"/>
        </w:rPr>
        <w:t xml:space="preserve"> </w:t>
      </w:r>
    </w:p>
    <w:p w:rsidR="00BC0B80"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000E2995">
        <w:rPr>
          <w:rFonts w:ascii="Times New Roman" w:hAnsi="Times New Roman"/>
          <w:sz w:val="32"/>
          <w:szCs w:val="28"/>
        </w:rPr>
        <w:t>монтаж фонарного освещения территории памятника по ул.</w:t>
      </w:r>
      <w:r>
        <w:rPr>
          <w:rFonts w:ascii="Times New Roman" w:hAnsi="Times New Roman"/>
          <w:sz w:val="32"/>
          <w:szCs w:val="28"/>
        </w:rPr>
        <w:t xml:space="preserve"> </w:t>
      </w:r>
      <w:r w:rsidR="000E2995">
        <w:rPr>
          <w:rFonts w:ascii="Times New Roman" w:hAnsi="Times New Roman"/>
          <w:sz w:val="32"/>
          <w:szCs w:val="28"/>
        </w:rPr>
        <w:t>Першина;</w:t>
      </w:r>
      <w:r w:rsidR="000E2995" w:rsidRPr="002F0B39">
        <w:rPr>
          <w:rFonts w:ascii="Times New Roman" w:hAnsi="Times New Roman"/>
          <w:sz w:val="32"/>
          <w:szCs w:val="28"/>
        </w:rPr>
        <w:t xml:space="preserve"> </w:t>
      </w:r>
    </w:p>
    <w:p w:rsidR="000E2995"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000E2995">
        <w:rPr>
          <w:rFonts w:ascii="Times New Roman" w:hAnsi="Times New Roman"/>
          <w:sz w:val="32"/>
          <w:szCs w:val="28"/>
        </w:rPr>
        <w:t>выполнить работы по освещению территории детской спортивной площадки   на пересечении  ул.</w:t>
      </w:r>
      <w:r>
        <w:rPr>
          <w:rFonts w:ascii="Times New Roman" w:hAnsi="Times New Roman"/>
          <w:sz w:val="32"/>
          <w:szCs w:val="28"/>
        </w:rPr>
        <w:t xml:space="preserve"> </w:t>
      </w:r>
      <w:r w:rsidR="000E2995">
        <w:rPr>
          <w:rFonts w:ascii="Times New Roman" w:hAnsi="Times New Roman"/>
          <w:sz w:val="32"/>
          <w:szCs w:val="28"/>
        </w:rPr>
        <w:t>Колхозной и ул.</w:t>
      </w:r>
      <w:r>
        <w:rPr>
          <w:rFonts w:ascii="Times New Roman" w:hAnsi="Times New Roman"/>
          <w:sz w:val="32"/>
          <w:szCs w:val="28"/>
        </w:rPr>
        <w:t xml:space="preserve"> </w:t>
      </w:r>
      <w:r w:rsidR="000E2995">
        <w:rPr>
          <w:rFonts w:ascii="Times New Roman" w:hAnsi="Times New Roman"/>
          <w:sz w:val="32"/>
          <w:szCs w:val="28"/>
        </w:rPr>
        <w:t>Кондратюка в ст.</w:t>
      </w:r>
      <w:r>
        <w:rPr>
          <w:rFonts w:ascii="Times New Roman" w:hAnsi="Times New Roman"/>
          <w:sz w:val="32"/>
          <w:szCs w:val="28"/>
        </w:rPr>
        <w:t xml:space="preserve"> </w:t>
      </w:r>
      <w:r w:rsidR="000E2995">
        <w:rPr>
          <w:rFonts w:ascii="Times New Roman" w:hAnsi="Times New Roman"/>
          <w:sz w:val="32"/>
          <w:szCs w:val="28"/>
        </w:rPr>
        <w:t>Октябрьская;</w:t>
      </w:r>
      <w:r w:rsidR="000E2995" w:rsidRPr="002F0B39">
        <w:rPr>
          <w:rFonts w:ascii="Times New Roman" w:hAnsi="Times New Roman"/>
          <w:sz w:val="32"/>
          <w:szCs w:val="28"/>
        </w:rPr>
        <w:t xml:space="preserve"> </w:t>
      </w:r>
      <w:r w:rsidR="000E2995">
        <w:rPr>
          <w:rFonts w:ascii="Times New Roman" w:hAnsi="Times New Roman"/>
          <w:sz w:val="32"/>
          <w:szCs w:val="28"/>
        </w:rPr>
        <w:t>выполнить установку</w:t>
      </w:r>
      <w:r w:rsidR="000E2995" w:rsidRPr="001B64AE">
        <w:rPr>
          <w:rFonts w:ascii="Times New Roman" w:hAnsi="Times New Roman"/>
          <w:sz w:val="32"/>
          <w:szCs w:val="28"/>
        </w:rPr>
        <w:t xml:space="preserve"> десяти опор Л</w:t>
      </w:r>
      <w:r>
        <w:rPr>
          <w:rFonts w:ascii="Times New Roman" w:hAnsi="Times New Roman"/>
          <w:sz w:val="32"/>
          <w:szCs w:val="28"/>
        </w:rPr>
        <w:t>ЭП;</w:t>
      </w:r>
    </w:p>
    <w:p w:rsidR="00A32D67"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Pr="001B64AE">
        <w:rPr>
          <w:rFonts w:ascii="Times New Roman" w:hAnsi="Times New Roman"/>
          <w:sz w:val="32"/>
          <w:szCs w:val="28"/>
        </w:rPr>
        <w:t>провести  монтаж  линии  фонарного освещения, про</w:t>
      </w:r>
      <w:r>
        <w:rPr>
          <w:rFonts w:ascii="Times New Roman" w:hAnsi="Times New Roman"/>
          <w:sz w:val="32"/>
          <w:szCs w:val="28"/>
        </w:rPr>
        <w:t>водом СИП с заменой светильников по следующим участкам:</w:t>
      </w:r>
      <w:r w:rsidRPr="001B64AE">
        <w:rPr>
          <w:rFonts w:ascii="Times New Roman" w:hAnsi="Times New Roman"/>
          <w:sz w:val="32"/>
          <w:szCs w:val="28"/>
        </w:rPr>
        <w:t xml:space="preserve"> </w:t>
      </w:r>
    </w:p>
    <w:p w:rsidR="000E2995" w:rsidRDefault="00BC0B80" w:rsidP="000E2995">
      <w:pPr>
        <w:spacing w:after="0" w:line="240" w:lineRule="auto"/>
        <w:ind w:firstLine="851"/>
        <w:jc w:val="both"/>
        <w:rPr>
          <w:rFonts w:ascii="Times New Roman" w:hAnsi="Times New Roman"/>
          <w:sz w:val="32"/>
          <w:szCs w:val="28"/>
        </w:rPr>
      </w:pPr>
      <w:r>
        <w:rPr>
          <w:rFonts w:ascii="Times New Roman" w:hAnsi="Times New Roman"/>
          <w:sz w:val="32"/>
          <w:szCs w:val="28"/>
        </w:rPr>
        <w:t xml:space="preserve">- </w:t>
      </w:r>
      <w:r w:rsidR="000E2995" w:rsidRPr="001B64AE">
        <w:rPr>
          <w:rFonts w:ascii="Times New Roman" w:hAnsi="Times New Roman"/>
          <w:sz w:val="32"/>
          <w:szCs w:val="28"/>
        </w:rPr>
        <w:t>пос. Запруд</w:t>
      </w:r>
      <w:r w:rsidR="000E2995">
        <w:rPr>
          <w:rFonts w:ascii="Times New Roman" w:hAnsi="Times New Roman"/>
          <w:sz w:val="32"/>
          <w:szCs w:val="28"/>
        </w:rPr>
        <w:t>ный ул. Почтовая, ул. Цветочная; пос.</w:t>
      </w:r>
      <w:r w:rsidR="00A32D67">
        <w:rPr>
          <w:rFonts w:ascii="Times New Roman" w:hAnsi="Times New Roman"/>
          <w:sz w:val="32"/>
          <w:szCs w:val="28"/>
        </w:rPr>
        <w:t xml:space="preserve"> </w:t>
      </w:r>
      <w:r w:rsidR="000E2995">
        <w:rPr>
          <w:rFonts w:ascii="Times New Roman" w:hAnsi="Times New Roman"/>
          <w:sz w:val="32"/>
          <w:szCs w:val="28"/>
        </w:rPr>
        <w:t>Ковалёвка</w:t>
      </w:r>
      <w:r w:rsidR="00A32D67">
        <w:rPr>
          <w:rFonts w:ascii="Times New Roman" w:hAnsi="Times New Roman"/>
          <w:sz w:val="32"/>
          <w:szCs w:val="28"/>
        </w:rPr>
        <w:t xml:space="preserve">  ул. Жукова; </w:t>
      </w:r>
      <w:r w:rsidR="000E2995">
        <w:rPr>
          <w:rFonts w:ascii="Times New Roman" w:hAnsi="Times New Roman"/>
          <w:sz w:val="32"/>
          <w:szCs w:val="28"/>
        </w:rPr>
        <w:t>пос.</w:t>
      </w:r>
      <w:r>
        <w:rPr>
          <w:rFonts w:ascii="Times New Roman" w:hAnsi="Times New Roman"/>
          <w:sz w:val="32"/>
          <w:szCs w:val="28"/>
        </w:rPr>
        <w:t xml:space="preserve"> </w:t>
      </w:r>
      <w:r w:rsidR="000E2995" w:rsidRPr="001B64AE">
        <w:rPr>
          <w:rFonts w:ascii="Times New Roman" w:hAnsi="Times New Roman"/>
          <w:sz w:val="32"/>
          <w:szCs w:val="28"/>
        </w:rPr>
        <w:t xml:space="preserve">Решетиловский ул. Тракторная, </w:t>
      </w:r>
      <w:r w:rsidR="000E2995">
        <w:rPr>
          <w:rFonts w:ascii="Times New Roman" w:hAnsi="Times New Roman"/>
          <w:sz w:val="32"/>
          <w:szCs w:val="28"/>
        </w:rPr>
        <w:t>ул.</w:t>
      </w:r>
      <w:r>
        <w:rPr>
          <w:rFonts w:ascii="Times New Roman" w:hAnsi="Times New Roman"/>
          <w:sz w:val="32"/>
          <w:szCs w:val="28"/>
        </w:rPr>
        <w:t xml:space="preserve"> </w:t>
      </w:r>
      <w:r w:rsidR="000E2995" w:rsidRPr="001B64AE">
        <w:rPr>
          <w:rFonts w:ascii="Times New Roman" w:hAnsi="Times New Roman"/>
          <w:sz w:val="32"/>
          <w:szCs w:val="28"/>
        </w:rPr>
        <w:t xml:space="preserve">Рубиновая, </w:t>
      </w:r>
      <w:r w:rsidR="000E2995">
        <w:rPr>
          <w:rFonts w:ascii="Times New Roman" w:hAnsi="Times New Roman"/>
          <w:sz w:val="32"/>
          <w:szCs w:val="28"/>
        </w:rPr>
        <w:t>ул.</w:t>
      </w:r>
      <w:r>
        <w:rPr>
          <w:rFonts w:ascii="Times New Roman" w:hAnsi="Times New Roman"/>
          <w:sz w:val="32"/>
          <w:szCs w:val="28"/>
        </w:rPr>
        <w:t xml:space="preserve"> </w:t>
      </w:r>
      <w:r w:rsidR="000E2995" w:rsidRPr="001B64AE">
        <w:rPr>
          <w:rFonts w:ascii="Times New Roman" w:hAnsi="Times New Roman"/>
          <w:sz w:val="32"/>
          <w:szCs w:val="28"/>
        </w:rPr>
        <w:t>Суворова,</w:t>
      </w:r>
      <w:r w:rsidR="000E2995">
        <w:rPr>
          <w:rFonts w:ascii="Times New Roman" w:hAnsi="Times New Roman"/>
          <w:sz w:val="32"/>
          <w:szCs w:val="28"/>
        </w:rPr>
        <w:t xml:space="preserve"> ул. Хуторская; </w:t>
      </w:r>
    </w:p>
    <w:p w:rsidR="000E2995" w:rsidRDefault="000E2995" w:rsidP="000E2995">
      <w:pPr>
        <w:spacing w:after="0" w:line="240" w:lineRule="auto"/>
        <w:ind w:firstLine="851"/>
        <w:jc w:val="both"/>
        <w:rPr>
          <w:rFonts w:ascii="Times New Roman" w:hAnsi="Times New Roman"/>
          <w:sz w:val="32"/>
          <w:szCs w:val="28"/>
        </w:rPr>
      </w:pPr>
      <w:r>
        <w:rPr>
          <w:rFonts w:ascii="Times New Roman" w:hAnsi="Times New Roman"/>
          <w:sz w:val="32"/>
          <w:szCs w:val="28"/>
        </w:rPr>
        <w:lastRenderedPageBreak/>
        <w:t>-</w:t>
      </w:r>
      <w:r w:rsidR="00BC2E64">
        <w:rPr>
          <w:rFonts w:ascii="Times New Roman" w:hAnsi="Times New Roman"/>
          <w:sz w:val="32"/>
          <w:szCs w:val="28"/>
        </w:rPr>
        <w:t xml:space="preserve"> </w:t>
      </w:r>
      <w:r>
        <w:rPr>
          <w:rFonts w:ascii="Times New Roman" w:hAnsi="Times New Roman"/>
          <w:sz w:val="32"/>
          <w:szCs w:val="28"/>
        </w:rPr>
        <w:t>выполнить работы по монтажу новой линии уличного освещения по пер.</w:t>
      </w:r>
      <w:r w:rsidR="00BC0B80">
        <w:rPr>
          <w:rFonts w:ascii="Times New Roman" w:hAnsi="Times New Roman"/>
          <w:sz w:val="32"/>
          <w:szCs w:val="28"/>
        </w:rPr>
        <w:t xml:space="preserve"> </w:t>
      </w:r>
      <w:r>
        <w:rPr>
          <w:rFonts w:ascii="Times New Roman" w:hAnsi="Times New Roman"/>
          <w:sz w:val="32"/>
          <w:szCs w:val="28"/>
        </w:rPr>
        <w:t>Зеленому в ст.</w:t>
      </w:r>
      <w:r w:rsidR="00BC0B80">
        <w:rPr>
          <w:rFonts w:ascii="Times New Roman" w:hAnsi="Times New Roman"/>
          <w:sz w:val="32"/>
          <w:szCs w:val="28"/>
        </w:rPr>
        <w:t xml:space="preserve"> </w:t>
      </w:r>
      <w:r>
        <w:rPr>
          <w:rFonts w:ascii="Times New Roman" w:hAnsi="Times New Roman"/>
          <w:sz w:val="32"/>
          <w:szCs w:val="28"/>
        </w:rPr>
        <w:t xml:space="preserve">Октябрьской (от </w:t>
      </w:r>
      <w:r w:rsidR="00BC0B80">
        <w:rPr>
          <w:rFonts w:ascii="Times New Roman" w:hAnsi="Times New Roman"/>
          <w:sz w:val="32"/>
          <w:szCs w:val="28"/>
        </w:rPr>
        <w:t>МБУК С</w:t>
      </w:r>
      <w:r>
        <w:rPr>
          <w:rFonts w:ascii="Times New Roman" w:hAnsi="Times New Roman"/>
          <w:sz w:val="32"/>
          <w:szCs w:val="28"/>
        </w:rPr>
        <w:t>ДК «Октябрьский» до ул.</w:t>
      </w:r>
      <w:r w:rsidR="00BC0B80">
        <w:rPr>
          <w:rFonts w:ascii="Times New Roman" w:hAnsi="Times New Roman"/>
          <w:sz w:val="32"/>
          <w:szCs w:val="28"/>
        </w:rPr>
        <w:t xml:space="preserve"> </w:t>
      </w:r>
      <w:r>
        <w:rPr>
          <w:rFonts w:ascii="Times New Roman" w:hAnsi="Times New Roman"/>
          <w:sz w:val="32"/>
          <w:szCs w:val="28"/>
        </w:rPr>
        <w:t>Индустриальной);</w:t>
      </w:r>
    </w:p>
    <w:p w:rsidR="000E2995" w:rsidRDefault="000E2995" w:rsidP="000E2995">
      <w:pPr>
        <w:pStyle w:val="ConsNormal"/>
        <w:widowControl/>
        <w:ind w:firstLine="851"/>
        <w:jc w:val="center"/>
        <w:rPr>
          <w:rFonts w:ascii="Times New Roman" w:hAnsi="Times New Roman"/>
          <w:b/>
          <w:sz w:val="32"/>
          <w:szCs w:val="28"/>
        </w:rPr>
      </w:pPr>
    </w:p>
    <w:p w:rsidR="000E2995" w:rsidRPr="001B64AE" w:rsidRDefault="000E2995" w:rsidP="000E2995">
      <w:pPr>
        <w:pStyle w:val="ConsNormal"/>
        <w:widowControl/>
        <w:ind w:firstLine="851"/>
        <w:jc w:val="center"/>
        <w:rPr>
          <w:rFonts w:ascii="Times New Roman" w:hAnsi="Times New Roman"/>
          <w:b/>
          <w:sz w:val="32"/>
          <w:szCs w:val="28"/>
        </w:rPr>
      </w:pPr>
      <w:r w:rsidRPr="001B64AE">
        <w:rPr>
          <w:rFonts w:ascii="Times New Roman" w:hAnsi="Times New Roman"/>
          <w:b/>
          <w:sz w:val="32"/>
          <w:szCs w:val="28"/>
        </w:rPr>
        <w:t>Газификация</w:t>
      </w:r>
    </w:p>
    <w:p w:rsidR="00A32D67" w:rsidRPr="001B64AE" w:rsidRDefault="00A32D67" w:rsidP="000E2995">
      <w:pPr>
        <w:spacing w:after="0" w:line="240" w:lineRule="auto"/>
        <w:ind w:firstLine="709"/>
        <w:jc w:val="both"/>
        <w:rPr>
          <w:rFonts w:ascii="Times New Roman" w:hAnsi="Times New Roman"/>
          <w:sz w:val="32"/>
          <w:szCs w:val="28"/>
        </w:rPr>
      </w:pPr>
    </w:p>
    <w:p w:rsidR="000E2995" w:rsidRPr="001B64AE" w:rsidRDefault="000E2995" w:rsidP="000E2995">
      <w:pPr>
        <w:spacing w:after="0" w:line="240" w:lineRule="auto"/>
        <w:ind w:firstLine="709"/>
        <w:contextualSpacing/>
        <w:jc w:val="both"/>
        <w:rPr>
          <w:rFonts w:ascii="Times New Roman" w:hAnsi="Times New Roman"/>
          <w:sz w:val="32"/>
          <w:szCs w:val="28"/>
        </w:rPr>
      </w:pPr>
      <w:r w:rsidRPr="001B64AE">
        <w:rPr>
          <w:rFonts w:ascii="Times New Roman" w:hAnsi="Times New Roman"/>
          <w:sz w:val="32"/>
          <w:szCs w:val="28"/>
        </w:rPr>
        <w:t xml:space="preserve">Одним из приоритетных вопросов работы органов местного самоуправления является вопрос газификации населённых пунктов Октябрьского сельского поселения. </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В Октябрьском сельском поселении ра</w:t>
      </w:r>
      <w:r>
        <w:rPr>
          <w:rFonts w:ascii="Times New Roman" w:hAnsi="Times New Roman"/>
          <w:sz w:val="32"/>
          <w:szCs w:val="28"/>
        </w:rPr>
        <w:t>зработана и утверждена М</w:t>
      </w:r>
      <w:r w:rsidRPr="001B64AE">
        <w:rPr>
          <w:rFonts w:ascii="Times New Roman" w:hAnsi="Times New Roman"/>
          <w:sz w:val="32"/>
          <w:szCs w:val="28"/>
        </w:rPr>
        <w:t>униципальная программа</w:t>
      </w:r>
      <w:r>
        <w:rPr>
          <w:rFonts w:ascii="Times New Roman" w:hAnsi="Times New Roman"/>
          <w:sz w:val="32"/>
          <w:szCs w:val="28"/>
        </w:rPr>
        <w:t xml:space="preserve"> </w:t>
      </w:r>
      <w:r w:rsidRPr="001B64AE">
        <w:rPr>
          <w:rFonts w:ascii="Times New Roman" w:hAnsi="Times New Roman"/>
          <w:sz w:val="32"/>
          <w:szCs w:val="28"/>
        </w:rPr>
        <w:t xml:space="preserve"> </w:t>
      </w:r>
      <w:r>
        <w:rPr>
          <w:rFonts w:ascii="Times New Roman" w:hAnsi="Times New Roman"/>
          <w:sz w:val="32"/>
          <w:szCs w:val="28"/>
        </w:rPr>
        <w:t>«П</w:t>
      </w:r>
      <w:r w:rsidRPr="001B64AE">
        <w:rPr>
          <w:rFonts w:ascii="Times New Roman" w:hAnsi="Times New Roman"/>
          <w:sz w:val="32"/>
          <w:szCs w:val="28"/>
        </w:rPr>
        <w:t>о газификации на территории Октябрьского сельского поселения Крыловского района</w:t>
      </w:r>
      <w:r w:rsidRPr="001B64AE">
        <w:rPr>
          <w:rFonts w:ascii="Times New Roman" w:hAnsi="Times New Roman"/>
          <w:color w:val="000000"/>
          <w:sz w:val="32"/>
          <w:szCs w:val="28"/>
        </w:rPr>
        <w:t xml:space="preserve">  на 2019-2020 годы</w:t>
      </w:r>
      <w:r>
        <w:rPr>
          <w:rFonts w:ascii="Times New Roman" w:hAnsi="Times New Roman"/>
          <w:color w:val="000000"/>
          <w:sz w:val="32"/>
          <w:szCs w:val="28"/>
        </w:rPr>
        <w:t>»</w:t>
      </w:r>
      <w:r w:rsidRPr="001B64AE">
        <w:rPr>
          <w:rFonts w:ascii="Times New Roman" w:hAnsi="Times New Roman"/>
          <w:color w:val="000000"/>
          <w:sz w:val="32"/>
          <w:szCs w:val="28"/>
        </w:rPr>
        <w:t xml:space="preserve">. </w:t>
      </w:r>
      <w:bookmarkStart w:id="0" w:name="sub_10022"/>
      <w:r>
        <w:rPr>
          <w:rFonts w:ascii="Times New Roman" w:hAnsi="Times New Roman"/>
          <w:color w:val="000000"/>
          <w:sz w:val="32"/>
          <w:szCs w:val="28"/>
        </w:rPr>
        <w:t xml:space="preserve"> </w:t>
      </w:r>
      <w:r w:rsidRPr="001B64AE">
        <w:rPr>
          <w:rFonts w:ascii="Times New Roman" w:hAnsi="Times New Roman"/>
          <w:sz w:val="32"/>
          <w:szCs w:val="28"/>
        </w:rPr>
        <w:t>Целями Программы являются:</w:t>
      </w:r>
    </w:p>
    <w:bookmarkEnd w:id="0"/>
    <w:p w:rsidR="000E2995" w:rsidRPr="001B64AE" w:rsidRDefault="000E2995" w:rsidP="000E2995">
      <w:pPr>
        <w:spacing w:after="0" w:line="240" w:lineRule="auto"/>
        <w:ind w:firstLine="709"/>
        <w:jc w:val="both"/>
        <w:rPr>
          <w:rFonts w:ascii="Times New Roman" w:hAnsi="Times New Roman"/>
          <w:sz w:val="32"/>
          <w:szCs w:val="28"/>
        </w:rPr>
      </w:pPr>
      <w:r>
        <w:rPr>
          <w:rFonts w:ascii="Times New Roman" w:hAnsi="Times New Roman"/>
          <w:sz w:val="32"/>
          <w:szCs w:val="28"/>
        </w:rPr>
        <w:t>- улучшение условий жизни</w:t>
      </w:r>
      <w:r w:rsidRPr="001B64AE">
        <w:rPr>
          <w:rFonts w:ascii="Times New Roman" w:hAnsi="Times New Roman"/>
          <w:sz w:val="32"/>
          <w:szCs w:val="28"/>
        </w:rPr>
        <w:t xml:space="preserve"> населения Октябрьского сельского поселения за счет более полного обеспечения его природным газом;</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 устойчивое развитие сельских территорий, повышение занятости и уровня жизни населения .</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Для достижения основных целей Программы необходимо решение следующих задач:</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 п</w:t>
      </w:r>
      <w:r>
        <w:rPr>
          <w:rFonts w:ascii="Times New Roman" w:hAnsi="Times New Roman"/>
          <w:sz w:val="32"/>
          <w:szCs w:val="28"/>
        </w:rPr>
        <w:t xml:space="preserve">одготовка и утверждение </w:t>
      </w:r>
      <w:r w:rsidRPr="001B64AE">
        <w:rPr>
          <w:rFonts w:ascii="Times New Roman" w:hAnsi="Times New Roman"/>
          <w:sz w:val="32"/>
          <w:szCs w:val="28"/>
        </w:rPr>
        <w:t xml:space="preserve"> проектно-сметной документации;</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-получение положительного заключения экспертизы проектно-сметной документации;</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 строительство газопровода.</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sz w:val="32"/>
          <w:szCs w:val="28"/>
        </w:rPr>
        <w:t>Объем финансовых ресурсов, выделяемых на реализацию Программы, составляет 1200,0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Pr>
          <w:rFonts w:ascii="Times New Roman" w:hAnsi="Times New Roman"/>
          <w:sz w:val="32"/>
          <w:szCs w:val="28"/>
        </w:rPr>
        <w:t>.</w:t>
      </w:r>
      <w:r w:rsidRPr="001B64AE">
        <w:rPr>
          <w:rFonts w:ascii="Times New Roman" w:hAnsi="Times New Roman"/>
          <w:sz w:val="32"/>
          <w:szCs w:val="28"/>
        </w:rPr>
        <w:t xml:space="preserve"> (2019-741,4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 2020-458,6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Pr>
          <w:rFonts w:ascii="Times New Roman" w:hAnsi="Times New Roman"/>
          <w:sz w:val="32"/>
          <w:szCs w:val="28"/>
        </w:rPr>
        <w:t>.)</w:t>
      </w:r>
      <w:r w:rsidRPr="001B64AE">
        <w:rPr>
          <w:rFonts w:ascii="Times New Roman" w:hAnsi="Times New Roman"/>
          <w:sz w:val="32"/>
          <w:szCs w:val="28"/>
        </w:rPr>
        <w:t xml:space="preserve"> - средства бюджета Октябрьского сельского поселения.</w:t>
      </w:r>
    </w:p>
    <w:p w:rsidR="000E2995" w:rsidRPr="001B64AE" w:rsidRDefault="000E2995" w:rsidP="000E2995">
      <w:pPr>
        <w:spacing w:after="0" w:line="240" w:lineRule="auto"/>
        <w:ind w:firstLine="709"/>
        <w:jc w:val="both"/>
        <w:rPr>
          <w:rFonts w:ascii="Times New Roman" w:hAnsi="Times New Roman"/>
          <w:color w:val="000000"/>
          <w:sz w:val="32"/>
          <w:szCs w:val="28"/>
        </w:rPr>
      </w:pPr>
      <w:r w:rsidRPr="001B64AE">
        <w:rPr>
          <w:rFonts w:ascii="Times New Roman" w:hAnsi="Times New Roman"/>
          <w:sz w:val="32"/>
          <w:szCs w:val="28"/>
        </w:rPr>
        <w:t>Финансовое обеспечение программы осуществляется на строительство ра</w:t>
      </w:r>
      <w:r w:rsidRPr="001B64AE">
        <w:rPr>
          <w:rFonts w:ascii="Times New Roman" w:hAnsi="Times New Roman"/>
          <w:color w:val="000000"/>
          <w:sz w:val="32"/>
          <w:szCs w:val="28"/>
        </w:rPr>
        <w:t xml:space="preserve">спределительного газопровода низкого давления по ул. Степная в ст.Октябрьская,  протяженностью </w:t>
      </w:r>
      <w:smartTag w:uri="urn:schemas-microsoft-com:office:smarttags" w:element="metricconverter">
        <w:smartTagPr>
          <w:attr w:name="ProductID" w:val="500 метров"/>
        </w:smartTagPr>
        <w:r w:rsidRPr="001B64AE">
          <w:rPr>
            <w:rFonts w:ascii="Times New Roman" w:hAnsi="Times New Roman"/>
            <w:color w:val="000000"/>
            <w:sz w:val="32"/>
            <w:szCs w:val="28"/>
          </w:rPr>
          <w:t>500 метров</w:t>
        </w:r>
      </w:smartTag>
      <w:r w:rsidRPr="001B64AE">
        <w:rPr>
          <w:rFonts w:ascii="Times New Roman" w:hAnsi="Times New Roman"/>
          <w:color w:val="000000"/>
          <w:sz w:val="32"/>
          <w:szCs w:val="28"/>
        </w:rPr>
        <w:t>.</w:t>
      </w:r>
    </w:p>
    <w:p w:rsidR="000E2995" w:rsidRPr="001B64AE" w:rsidRDefault="000E2995" w:rsidP="000E2995">
      <w:pPr>
        <w:spacing w:after="0" w:line="240" w:lineRule="auto"/>
        <w:ind w:firstLine="709"/>
        <w:jc w:val="both"/>
        <w:rPr>
          <w:rFonts w:ascii="Times New Roman" w:hAnsi="Times New Roman"/>
          <w:sz w:val="32"/>
          <w:szCs w:val="28"/>
        </w:rPr>
      </w:pPr>
      <w:r w:rsidRPr="001B64AE">
        <w:rPr>
          <w:rFonts w:ascii="Times New Roman" w:hAnsi="Times New Roman"/>
          <w:color w:val="000000"/>
          <w:sz w:val="32"/>
          <w:szCs w:val="28"/>
        </w:rPr>
        <w:t>В течение 2018 года  поселением оказывалась информационно-консультативная  помощь  в газификации  населением своих домовладений.</w:t>
      </w:r>
    </w:p>
    <w:p w:rsidR="000E2995" w:rsidRDefault="000E2995" w:rsidP="000E2995">
      <w:pPr>
        <w:pStyle w:val="ConsNormal"/>
        <w:widowControl/>
        <w:ind w:firstLine="851"/>
        <w:jc w:val="both"/>
        <w:rPr>
          <w:rFonts w:ascii="Times New Roman" w:hAnsi="Times New Roman"/>
          <w:sz w:val="32"/>
          <w:szCs w:val="28"/>
        </w:rPr>
      </w:pPr>
    </w:p>
    <w:p w:rsidR="000135B2" w:rsidRDefault="000135B2" w:rsidP="000135B2">
      <w:pPr>
        <w:pStyle w:val="ConsNormal"/>
        <w:widowControl/>
        <w:ind w:firstLine="851"/>
        <w:rPr>
          <w:rFonts w:ascii="Times New Roman" w:hAnsi="Times New Roman"/>
          <w:b/>
          <w:sz w:val="32"/>
          <w:szCs w:val="28"/>
        </w:rPr>
      </w:pPr>
    </w:p>
    <w:p w:rsidR="000135B2" w:rsidRDefault="000135B2" w:rsidP="000135B2">
      <w:pPr>
        <w:pStyle w:val="ConsNormal"/>
        <w:widowControl/>
        <w:ind w:firstLine="851"/>
        <w:rPr>
          <w:rFonts w:ascii="Times New Roman" w:hAnsi="Times New Roman"/>
          <w:b/>
          <w:sz w:val="32"/>
          <w:szCs w:val="28"/>
        </w:rPr>
      </w:pPr>
    </w:p>
    <w:p w:rsidR="000135B2" w:rsidRDefault="000135B2" w:rsidP="000135B2">
      <w:pPr>
        <w:pStyle w:val="ConsNormal"/>
        <w:widowControl/>
        <w:ind w:firstLine="851"/>
        <w:rPr>
          <w:rFonts w:ascii="Times New Roman" w:hAnsi="Times New Roman"/>
          <w:b/>
          <w:sz w:val="32"/>
          <w:szCs w:val="28"/>
        </w:rPr>
      </w:pPr>
    </w:p>
    <w:p w:rsidR="000E2995" w:rsidRPr="00A32D67" w:rsidRDefault="000E2995" w:rsidP="000135B2">
      <w:pPr>
        <w:pStyle w:val="ConsNormal"/>
        <w:widowControl/>
        <w:ind w:firstLine="851"/>
        <w:rPr>
          <w:rFonts w:ascii="Times New Roman" w:hAnsi="Times New Roman"/>
          <w:b/>
          <w:sz w:val="32"/>
          <w:szCs w:val="28"/>
        </w:rPr>
      </w:pPr>
      <w:r w:rsidRPr="001B64AE">
        <w:rPr>
          <w:rFonts w:ascii="Times New Roman" w:hAnsi="Times New Roman"/>
          <w:b/>
          <w:sz w:val="32"/>
          <w:szCs w:val="28"/>
        </w:rPr>
        <w:lastRenderedPageBreak/>
        <w:t>Благоустройство</w:t>
      </w:r>
    </w:p>
    <w:p w:rsidR="00A32D67" w:rsidRPr="001B64AE" w:rsidRDefault="00A32D67" w:rsidP="000E2995">
      <w:pPr>
        <w:spacing w:after="0" w:line="240" w:lineRule="auto"/>
        <w:ind w:firstLine="851"/>
        <w:jc w:val="both"/>
        <w:rPr>
          <w:rFonts w:ascii="Times New Roman" w:hAnsi="Times New Roman"/>
          <w:sz w:val="32"/>
          <w:szCs w:val="28"/>
        </w:rPr>
      </w:pPr>
    </w:p>
    <w:p w:rsidR="000E2995" w:rsidRPr="001B64AE"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Приобретена и устано</w:t>
      </w:r>
      <w:r>
        <w:rPr>
          <w:rFonts w:ascii="Times New Roman" w:hAnsi="Times New Roman"/>
          <w:sz w:val="32"/>
          <w:szCs w:val="28"/>
        </w:rPr>
        <w:t>влена 1 детская игровая площадка</w:t>
      </w:r>
      <w:r w:rsidRPr="001B64AE">
        <w:rPr>
          <w:rFonts w:ascii="Times New Roman" w:hAnsi="Times New Roman"/>
          <w:sz w:val="32"/>
          <w:szCs w:val="28"/>
        </w:rPr>
        <w:t xml:space="preserve"> на пересечении ул. Пушкина и ул.8 Марта. Установка детской площадки проводилась совместно с ТОС №3 и администрацией Октябрьского сельского поселения. Дополнена 5 элементами  детская игровая площадка по ул.</w:t>
      </w:r>
      <w:r>
        <w:rPr>
          <w:rFonts w:ascii="Times New Roman" w:hAnsi="Times New Roman"/>
          <w:sz w:val="32"/>
          <w:szCs w:val="28"/>
        </w:rPr>
        <w:t xml:space="preserve"> </w:t>
      </w:r>
      <w:r w:rsidRPr="001B64AE">
        <w:rPr>
          <w:rFonts w:ascii="Times New Roman" w:hAnsi="Times New Roman"/>
          <w:sz w:val="32"/>
          <w:szCs w:val="28"/>
        </w:rPr>
        <w:t xml:space="preserve">Войкова. </w:t>
      </w:r>
      <w:r>
        <w:rPr>
          <w:rFonts w:ascii="Times New Roman" w:hAnsi="Times New Roman"/>
          <w:sz w:val="32"/>
          <w:szCs w:val="28"/>
        </w:rPr>
        <w:t xml:space="preserve">Всем ТОС, в конце мая 2018 года </w:t>
      </w:r>
      <w:r w:rsidRPr="001B64AE">
        <w:rPr>
          <w:rFonts w:ascii="Times New Roman" w:hAnsi="Times New Roman"/>
          <w:sz w:val="32"/>
          <w:szCs w:val="28"/>
        </w:rPr>
        <w:t xml:space="preserve">был выделен спортивный инвентарь. В апреле-мае 2018  проводились работы по косметическому ремонту детских-игровых и спортивных площадок. </w:t>
      </w:r>
    </w:p>
    <w:p w:rsidR="00A32D67" w:rsidRPr="00A32D67" w:rsidRDefault="000E2995" w:rsidP="00A32D67">
      <w:pPr>
        <w:spacing w:after="0" w:line="240" w:lineRule="auto"/>
        <w:ind w:firstLine="851"/>
        <w:jc w:val="both"/>
        <w:rPr>
          <w:rFonts w:ascii="Times New Roman" w:hAnsi="Times New Roman"/>
          <w:sz w:val="32"/>
          <w:szCs w:val="28"/>
        </w:rPr>
      </w:pPr>
      <w:r w:rsidRPr="001B64AE">
        <w:rPr>
          <w:rFonts w:ascii="Times New Roman" w:hAnsi="Times New Roman"/>
          <w:sz w:val="32"/>
          <w:szCs w:val="28"/>
        </w:rPr>
        <w:t xml:space="preserve">Силами бригады по благоустройству оказывалась помощь </w:t>
      </w:r>
      <w:r>
        <w:rPr>
          <w:rFonts w:ascii="Times New Roman" w:hAnsi="Times New Roman"/>
          <w:sz w:val="32"/>
          <w:szCs w:val="28"/>
        </w:rPr>
        <w:t xml:space="preserve">  </w:t>
      </w:r>
      <w:r w:rsidRPr="001B64AE">
        <w:rPr>
          <w:rFonts w:ascii="Times New Roman" w:hAnsi="Times New Roman"/>
          <w:sz w:val="32"/>
          <w:szCs w:val="28"/>
        </w:rPr>
        <w:t>ООО «Чистая станица» в уборке территории  около контейнеров. Производилась регулярная уборка улиц, парков и мест общего пользования от мусора. По территории Октябрьского сельского поселения выполнялась работа по покосу травы, очистка от снега, выпиловке поросли и сухих деревьев в парках. Выполнялась работа по очистке прибрежной полосы Максимовой балке и р.</w:t>
      </w:r>
      <w:r>
        <w:rPr>
          <w:rFonts w:ascii="Times New Roman" w:hAnsi="Times New Roman"/>
          <w:sz w:val="32"/>
          <w:szCs w:val="28"/>
        </w:rPr>
        <w:t xml:space="preserve"> </w:t>
      </w:r>
      <w:r w:rsidRPr="001B64AE">
        <w:rPr>
          <w:rFonts w:ascii="Times New Roman" w:hAnsi="Times New Roman"/>
          <w:sz w:val="32"/>
          <w:szCs w:val="28"/>
        </w:rPr>
        <w:t>Веселая. Изготовлено и установлено на территории Октябрьского поселения  12 информационных стендов. Для выполнения работ по благоустройству территории  было приобретено оборудование в бригаду на общую сумму 150 т</w:t>
      </w:r>
      <w:r>
        <w:rPr>
          <w:rFonts w:ascii="Times New Roman" w:hAnsi="Times New Roman"/>
          <w:sz w:val="32"/>
          <w:szCs w:val="28"/>
        </w:rPr>
        <w:t>ыс</w:t>
      </w:r>
      <w:r w:rsidRPr="001B64AE">
        <w:rPr>
          <w:rFonts w:ascii="Times New Roman" w:hAnsi="Times New Roman"/>
          <w:sz w:val="32"/>
          <w:szCs w:val="28"/>
        </w:rPr>
        <w:t>.</w:t>
      </w:r>
      <w:r>
        <w:rPr>
          <w:rFonts w:ascii="Times New Roman" w:hAnsi="Times New Roman"/>
          <w:sz w:val="32"/>
          <w:szCs w:val="28"/>
        </w:rPr>
        <w:t xml:space="preserve"> </w:t>
      </w:r>
      <w:r w:rsidRPr="001B64AE">
        <w:rPr>
          <w:rFonts w:ascii="Times New Roman" w:hAnsi="Times New Roman"/>
          <w:sz w:val="32"/>
          <w:szCs w:val="28"/>
        </w:rPr>
        <w:t>руб</w:t>
      </w:r>
      <w:r>
        <w:rPr>
          <w:rFonts w:ascii="Times New Roman" w:hAnsi="Times New Roman"/>
          <w:sz w:val="32"/>
          <w:szCs w:val="28"/>
        </w:rPr>
        <w:t>.</w:t>
      </w:r>
    </w:p>
    <w:p w:rsidR="000E2995" w:rsidRDefault="000E2995" w:rsidP="000E2995">
      <w:pPr>
        <w:spacing w:after="0" w:line="240" w:lineRule="auto"/>
        <w:ind w:firstLine="709"/>
        <w:contextualSpacing/>
        <w:jc w:val="both"/>
        <w:rPr>
          <w:rFonts w:ascii="Times New Roman" w:hAnsi="Times New Roman"/>
          <w:bCs/>
          <w:sz w:val="32"/>
          <w:szCs w:val="28"/>
        </w:rPr>
      </w:pPr>
      <w:r>
        <w:rPr>
          <w:rFonts w:ascii="Times New Roman" w:hAnsi="Times New Roman"/>
          <w:bCs/>
          <w:sz w:val="32"/>
          <w:szCs w:val="28"/>
        </w:rPr>
        <w:t>В течении 2018 года большое внимание уделялось развитию программы «Формирование комфортной городской среды». По данной программе проводились следующие работы:</w:t>
      </w:r>
    </w:p>
    <w:p w:rsidR="00A32D67" w:rsidRDefault="00A32D67" w:rsidP="000E2995">
      <w:pPr>
        <w:spacing w:after="0" w:line="240" w:lineRule="auto"/>
        <w:ind w:firstLine="709"/>
        <w:contextualSpacing/>
        <w:jc w:val="both"/>
        <w:rPr>
          <w:rFonts w:ascii="Times New Roman" w:hAnsi="Times New Roman"/>
          <w:b/>
          <w:bCs/>
          <w:sz w:val="32"/>
          <w:szCs w:val="28"/>
        </w:rPr>
      </w:pPr>
    </w:p>
    <w:p w:rsidR="00A32D67" w:rsidRDefault="00A32D67" w:rsidP="000E2995">
      <w:pPr>
        <w:spacing w:after="0" w:line="240" w:lineRule="auto"/>
        <w:ind w:firstLine="709"/>
        <w:contextualSpacing/>
        <w:jc w:val="both"/>
        <w:rPr>
          <w:rFonts w:ascii="Times New Roman" w:hAnsi="Times New Roman"/>
          <w:b/>
          <w:bCs/>
          <w:sz w:val="32"/>
          <w:szCs w:val="28"/>
        </w:rPr>
      </w:pPr>
    </w:p>
    <w:p w:rsidR="00A32D67" w:rsidRPr="00A32D67" w:rsidRDefault="00A32D67" w:rsidP="000E2995">
      <w:pPr>
        <w:spacing w:after="0" w:line="240" w:lineRule="auto"/>
        <w:ind w:firstLine="709"/>
        <w:contextualSpacing/>
        <w:jc w:val="both"/>
        <w:rPr>
          <w:rFonts w:ascii="Times New Roman" w:hAnsi="Times New Roman"/>
          <w:b/>
          <w:bCs/>
          <w:sz w:val="3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651"/>
      </w:tblGrid>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Утверждение муниципальной программы</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254   от 29.12.2017</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xml:space="preserve">Заключение договора с проектной организацией о разработке дизайн-проекта </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71    от 05.06.2018</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Заседание общественной комиссии по рассмотрению и утверждению дизайн-проекта</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Прот.№ 1    от 16.07.2018</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Согласование дизайн-проекта департаментом по архитектуре и градостроительству краснодарского края</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№71-04-01-14574/18  от 18.10.2018</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xml:space="preserve">Заключение муниципального контракта по разработке проектной документации </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214   от 30.11.2018</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 xml:space="preserve">Ориентировочный срок сдачи проектно сметной документации </w:t>
            </w:r>
            <w:r w:rsidRPr="00A2589A">
              <w:rPr>
                <w:rFonts w:ascii="Times New Roman" w:eastAsia="Times New Roman" w:hAnsi="Times New Roman"/>
                <w:sz w:val="28"/>
                <w:szCs w:val="32"/>
                <w:lang w:val="en-US"/>
              </w:rPr>
              <w:t>I</w:t>
            </w:r>
            <w:r w:rsidRPr="00A2589A">
              <w:rPr>
                <w:rFonts w:ascii="Times New Roman" w:eastAsia="Times New Roman" w:hAnsi="Times New Roman"/>
                <w:sz w:val="28"/>
                <w:szCs w:val="32"/>
              </w:rPr>
              <w:t xml:space="preserve"> этапа</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19.02.2019</w:t>
            </w:r>
          </w:p>
        </w:tc>
      </w:tr>
      <w:tr w:rsidR="000E2995" w:rsidRPr="00A2589A" w:rsidTr="00A32D67">
        <w:tc>
          <w:tcPr>
            <w:tcW w:w="5920"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lastRenderedPageBreak/>
              <w:t xml:space="preserve">Сдача в государственную экспертизу </w:t>
            </w:r>
          </w:p>
        </w:tc>
        <w:tc>
          <w:tcPr>
            <w:tcW w:w="3651" w:type="dxa"/>
          </w:tcPr>
          <w:p w:rsidR="000E2995" w:rsidRPr="00A2589A" w:rsidRDefault="000E2995" w:rsidP="00D37176">
            <w:pPr>
              <w:widowControl w:val="0"/>
              <w:suppressAutoHyphens/>
              <w:spacing w:after="0" w:line="240" w:lineRule="auto"/>
              <w:jc w:val="both"/>
              <w:rPr>
                <w:rFonts w:ascii="Times New Roman" w:eastAsia="Times New Roman" w:hAnsi="Times New Roman"/>
                <w:sz w:val="28"/>
                <w:szCs w:val="32"/>
              </w:rPr>
            </w:pPr>
            <w:r w:rsidRPr="00A2589A">
              <w:rPr>
                <w:rFonts w:ascii="Times New Roman" w:eastAsia="Times New Roman" w:hAnsi="Times New Roman"/>
                <w:sz w:val="28"/>
                <w:szCs w:val="32"/>
              </w:rPr>
              <w:t>03.2019</w:t>
            </w:r>
          </w:p>
        </w:tc>
      </w:tr>
    </w:tbl>
    <w:p w:rsidR="000E2995" w:rsidRPr="00582AE1" w:rsidRDefault="000E2995" w:rsidP="000E2995">
      <w:pPr>
        <w:spacing w:after="0" w:line="240" w:lineRule="auto"/>
        <w:ind w:firstLine="709"/>
        <w:contextualSpacing/>
        <w:jc w:val="both"/>
        <w:rPr>
          <w:rFonts w:ascii="Times New Roman" w:hAnsi="Times New Roman"/>
          <w:bCs/>
          <w:sz w:val="32"/>
          <w:szCs w:val="28"/>
        </w:rPr>
      </w:pPr>
    </w:p>
    <w:p w:rsidR="000E2995" w:rsidRPr="001B64AE" w:rsidRDefault="000E2995" w:rsidP="000E2995">
      <w:pPr>
        <w:tabs>
          <w:tab w:val="left" w:pos="851"/>
        </w:tabs>
        <w:spacing w:after="0" w:line="240" w:lineRule="auto"/>
        <w:ind w:firstLine="851"/>
        <w:jc w:val="both"/>
        <w:rPr>
          <w:rFonts w:ascii="Times New Roman" w:hAnsi="Times New Roman"/>
          <w:sz w:val="32"/>
          <w:szCs w:val="28"/>
        </w:rPr>
      </w:pPr>
      <w:r w:rsidRPr="001B64AE">
        <w:rPr>
          <w:rFonts w:ascii="Times New Roman" w:hAnsi="Times New Roman"/>
          <w:b/>
          <w:sz w:val="32"/>
          <w:szCs w:val="28"/>
        </w:rPr>
        <w:t>Задачи на 2019 год</w:t>
      </w:r>
      <w:r w:rsidRPr="001B64AE">
        <w:rPr>
          <w:rFonts w:ascii="Times New Roman" w:hAnsi="Times New Roman"/>
          <w:sz w:val="32"/>
          <w:szCs w:val="28"/>
        </w:rPr>
        <w:t>: озеленение парков  и  улиц на территории поселения, косметический ремонт и обустройство детских игровых и спортивных  площадок, приобретение и устан</w:t>
      </w:r>
      <w:r>
        <w:rPr>
          <w:rFonts w:ascii="Times New Roman" w:hAnsi="Times New Roman"/>
          <w:sz w:val="32"/>
          <w:szCs w:val="28"/>
        </w:rPr>
        <w:t>овка 1 детской игровой площадки</w:t>
      </w:r>
      <w:r w:rsidRPr="001B64AE">
        <w:rPr>
          <w:rFonts w:ascii="Times New Roman" w:hAnsi="Times New Roman"/>
          <w:sz w:val="32"/>
          <w:szCs w:val="28"/>
        </w:rPr>
        <w:t>, приведение мест общего пользования и прилегающих территорий торговых точек, предприятий, организаций в соответствие</w:t>
      </w:r>
      <w:r>
        <w:rPr>
          <w:rFonts w:ascii="Times New Roman" w:hAnsi="Times New Roman"/>
          <w:sz w:val="32"/>
          <w:szCs w:val="28"/>
        </w:rPr>
        <w:t xml:space="preserve"> с требованиями</w:t>
      </w:r>
      <w:r w:rsidRPr="001B64AE">
        <w:rPr>
          <w:rFonts w:ascii="Times New Roman" w:hAnsi="Times New Roman"/>
          <w:sz w:val="32"/>
          <w:szCs w:val="28"/>
        </w:rPr>
        <w:t xml:space="preserve"> правил благоустройства  Октябрьского сельского поселения. </w:t>
      </w:r>
    </w:p>
    <w:p w:rsidR="000E2995" w:rsidRPr="001B64AE" w:rsidRDefault="000E2995" w:rsidP="000E2995">
      <w:pPr>
        <w:pStyle w:val="ConsNormal"/>
        <w:widowControl/>
        <w:ind w:firstLine="851"/>
        <w:jc w:val="both"/>
        <w:rPr>
          <w:rFonts w:ascii="Times New Roman" w:hAnsi="Times New Roman"/>
          <w:sz w:val="36"/>
          <w:szCs w:val="28"/>
        </w:rPr>
      </w:pPr>
    </w:p>
    <w:p w:rsidR="000E2995" w:rsidRDefault="000E2995" w:rsidP="000E2995">
      <w:pPr>
        <w:pStyle w:val="ConsNormal"/>
        <w:widowControl/>
        <w:ind w:firstLine="851"/>
        <w:jc w:val="center"/>
        <w:rPr>
          <w:rFonts w:ascii="Times New Roman" w:hAnsi="Times New Roman"/>
          <w:b/>
          <w:sz w:val="32"/>
          <w:szCs w:val="28"/>
          <w:lang w:eastAsia="ru-RU"/>
        </w:rPr>
      </w:pPr>
      <w:r w:rsidRPr="001B64AE">
        <w:rPr>
          <w:rFonts w:ascii="Times New Roman" w:hAnsi="Times New Roman"/>
          <w:b/>
          <w:sz w:val="32"/>
          <w:szCs w:val="28"/>
          <w:lang w:eastAsia="ru-RU"/>
        </w:rPr>
        <w:t>ГО и ЧС и обеспечение пожарной безопасности</w:t>
      </w:r>
    </w:p>
    <w:p w:rsidR="000E2995" w:rsidRDefault="000E2995" w:rsidP="000135B2">
      <w:pPr>
        <w:pStyle w:val="ConsNormal"/>
        <w:widowControl/>
        <w:ind w:firstLine="0"/>
        <w:jc w:val="both"/>
        <w:rPr>
          <w:rFonts w:ascii="Times New Roman" w:hAnsi="Times New Roman"/>
          <w:b/>
          <w:sz w:val="32"/>
          <w:szCs w:val="28"/>
          <w:lang w:eastAsia="ru-RU"/>
        </w:rPr>
      </w:pPr>
    </w:p>
    <w:p w:rsidR="00400F35" w:rsidRPr="001B64AE" w:rsidRDefault="00400F35" w:rsidP="000E2995">
      <w:pPr>
        <w:pStyle w:val="ConsNormal"/>
        <w:widowControl/>
        <w:ind w:firstLine="851"/>
        <w:jc w:val="both"/>
        <w:rPr>
          <w:rFonts w:ascii="Times New Roman" w:hAnsi="Times New Roman"/>
          <w:b/>
          <w:sz w:val="32"/>
          <w:szCs w:val="28"/>
          <w:lang w:eastAsia="ru-RU"/>
        </w:rPr>
      </w:pPr>
    </w:p>
    <w:p w:rsidR="000E2995" w:rsidRPr="001B64AE" w:rsidRDefault="000E2995" w:rsidP="000E2995">
      <w:pPr>
        <w:spacing w:after="0" w:line="240" w:lineRule="auto"/>
        <w:ind w:firstLine="851"/>
        <w:jc w:val="both"/>
        <w:rPr>
          <w:rFonts w:ascii="Times New Roman" w:eastAsia="Times New Roman" w:hAnsi="Times New Roman"/>
          <w:sz w:val="32"/>
          <w:szCs w:val="28"/>
          <w:lang w:eastAsia="ru-RU"/>
        </w:rPr>
      </w:pPr>
      <w:r w:rsidRPr="001B64AE">
        <w:rPr>
          <w:rFonts w:ascii="Times New Roman" w:eastAsia="Times New Roman" w:hAnsi="Times New Roman"/>
          <w:sz w:val="32"/>
          <w:szCs w:val="28"/>
          <w:lang w:eastAsia="ru-RU"/>
        </w:rPr>
        <w:t xml:space="preserve">В 2018 году на территории сельского поселения </w:t>
      </w:r>
      <w:r>
        <w:rPr>
          <w:rFonts w:ascii="Times New Roman" w:eastAsia="Times New Roman" w:hAnsi="Times New Roman"/>
          <w:sz w:val="32"/>
          <w:szCs w:val="28"/>
          <w:lang w:eastAsia="ru-RU"/>
        </w:rPr>
        <w:t xml:space="preserve">было </w:t>
      </w:r>
      <w:r w:rsidRPr="001B64AE">
        <w:rPr>
          <w:rFonts w:ascii="Times New Roman" w:eastAsia="Times New Roman" w:hAnsi="Times New Roman"/>
          <w:sz w:val="32"/>
          <w:szCs w:val="28"/>
          <w:lang w:eastAsia="ru-RU"/>
        </w:rPr>
        <w:t>зарегистрировано -</w:t>
      </w:r>
      <w:r>
        <w:rPr>
          <w:rFonts w:ascii="Times New Roman" w:eastAsia="Times New Roman" w:hAnsi="Times New Roman"/>
          <w:sz w:val="32"/>
          <w:szCs w:val="28"/>
          <w:lang w:eastAsia="ru-RU"/>
        </w:rPr>
        <w:t xml:space="preserve"> 18</w:t>
      </w:r>
      <w:r w:rsidRPr="001B64AE">
        <w:rPr>
          <w:rFonts w:ascii="Times New Roman" w:eastAsia="Times New Roman" w:hAnsi="Times New Roman"/>
          <w:sz w:val="32"/>
          <w:szCs w:val="28"/>
          <w:lang w:eastAsia="ru-RU"/>
        </w:rPr>
        <w:t xml:space="preserve"> пожаров. При пожарах </w:t>
      </w:r>
      <w:r>
        <w:rPr>
          <w:rFonts w:ascii="Times New Roman" w:eastAsia="Times New Roman" w:hAnsi="Times New Roman"/>
          <w:sz w:val="32"/>
          <w:szCs w:val="28"/>
          <w:lang w:eastAsia="ru-RU"/>
        </w:rPr>
        <w:t xml:space="preserve">пострадало -2 человека  и </w:t>
      </w:r>
      <w:r w:rsidRPr="001B64AE">
        <w:rPr>
          <w:rFonts w:ascii="Times New Roman" w:eastAsia="Times New Roman" w:hAnsi="Times New Roman"/>
          <w:sz w:val="32"/>
          <w:szCs w:val="28"/>
          <w:lang w:eastAsia="ru-RU"/>
        </w:rPr>
        <w:t xml:space="preserve"> 1</w:t>
      </w:r>
      <w:r>
        <w:rPr>
          <w:rFonts w:ascii="Times New Roman" w:eastAsia="Times New Roman" w:hAnsi="Times New Roman"/>
          <w:sz w:val="32"/>
          <w:szCs w:val="28"/>
          <w:lang w:eastAsia="ru-RU"/>
        </w:rPr>
        <w:t xml:space="preserve"> человек погиб</w:t>
      </w:r>
      <w:r w:rsidRPr="001B64AE">
        <w:rPr>
          <w:rFonts w:ascii="Times New Roman" w:eastAsia="Times New Roman" w:hAnsi="Times New Roman"/>
          <w:sz w:val="32"/>
          <w:szCs w:val="28"/>
          <w:lang w:eastAsia="ru-RU"/>
        </w:rPr>
        <w:t>.</w:t>
      </w:r>
    </w:p>
    <w:p w:rsidR="000E2995" w:rsidRPr="001B64AE" w:rsidRDefault="000E2995" w:rsidP="000E2995">
      <w:pPr>
        <w:tabs>
          <w:tab w:val="left" w:pos="851"/>
        </w:tabs>
        <w:spacing w:after="0" w:line="240" w:lineRule="auto"/>
        <w:ind w:firstLine="851"/>
        <w:jc w:val="both"/>
        <w:rPr>
          <w:rFonts w:ascii="Times New Roman" w:hAnsi="Times New Roman"/>
          <w:sz w:val="32"/>
          <w:szCs w:val="28"/>
        </w:rPr>
      </w:pPr>
      <w:r w:rsidRPr="001B64AE">
        <w:rPr>
          <w:rFonts w:ascii="Times New Roman" w:eastAsia="Times New Roman" w:hAnsi="Times New Roman"/>
          <w:sz w:val="32"/>
          <w:szCs w:val="28"/>
          <w:lang w:eastAsia="ru-RU"/>
        </w:rPr>
        <w:t>Для</w:t>
      </w:r>
      <w:bookmarkStart w:id="1" w:name="18"/>
      <w:bookmarkEnd w:id="1"/>
      <w:r w:rsidRPr="001B64AE">
        <w:rPr>
          <w:rFonts w:ascii="Times New Roman" w:eastAsia="Times New Roman" w:hAnsi="Times New Roman"/>
          <w:sz w:val="32"/>
          <w:szCs w:val="28"/>
          <w:lang w:eastAsia="ru-RU"/>
        </w:rPr>
        <w:t xml:space="preserve"> о</w:t>
      </w:r>
      <w:r w:rsidRPr="001B64AE">
        <w:rPr>
          <w:rFonts w:ascii="Times New Roman" w:hAnsi="Times New Roman"/>
          <w:sz w:val="32"/>
          <w:szCs w:val="28"/>
        </w:rPr>
        <w:t>беспечение  первичных мер пожарной безопасности на территории Октябрьского сельского поселения Крыловского района</w:t>
      </w:r>
      <w:r w:rsidRPr="001B64AE">
        <w:rPr>
          <w:rFonts w:ascii="Times New Roman" w:eastAsia="Times New Roman" w:hAnsi="Times New Roman"/>
          <w:sz w:val="32"/>
          <w:szCs w:val="28"/>
          <w:lang w:eastAsia="ru-RU"/>
        </w:rPr>
        <w:t xml:space="preserve"> разработана </w:t>
      </w:r>
      <w:r w:rsidRPr="001B64AE">
        <w:rPr>
          <w:rFonts w:ascii="Times New Roman" w:hAnsi="Times New Roman"/>
          <w:sz w:val="32"/>
          <w:szCs w:val="28"/>
        </w:rPr>
        <w:t>муниципальная программа Октябрьского сельского поселения Крыловского района «Обеспечение пожарной безопасности на территории  Октябрьского сельского поселения  Крыловского района на 2019 год».</w:t>
      </w:r>
      <w:r w:rsidRPr="001B64AE">
        <w:rPr>
          <w:sz w:val="32"/>
          <w:szCs w:val="28"/>
        </w:rPr>
        <w:t xml:space="preserve"> </w:t>
      </w:r>
      <w:r w:rsidRPr="001B64AE">
        <w:rPr>
          <w:rFonts w:ascii="Times New Roman" w:hAnsi="Times New Roman"/>
          <w:sz w:val="32"/>
          <w:szCs w:val="28"/>
        </w:rPr>
        <w:t>Муниципальная программа обусловлена необходимостью соблюдения Правил пожарной безопасности в целях защиты жизни и здоровья граждан, культурных ценностей, имущества учреждений культуры, физических и юридических лиц, государственного или муниципального имущества, охраны окружающей среды.</w:t>
      </w:r>
    </w:p>
    <w:p w:rsidR="000E2995" w:rsidRPr="001B64AE" w:rsidRDefault="000E2995" w:rsidP="000E2995">
      <w:pPr>
        <w:pStyle w:val="HTML"/>
        <w:ind w:firstLine="851"/>
        <w:jc w:val="both"/>
        <w:rPr>
          <w:rFonts w:ascii="Times New Roman" w:hAnsi="Times New Roman" w:cs="Times New Roman"/>
          <w:sz w:val="32"/>
          <w:szCs w:val="28"/>
        </w:rPr>
      </w:pPr>
      <w:r w:rsidRPr="001B64AE">
        <w:rPr>
          <w:rFonts w:ascii="Times New Roman" w:hAnsi="Times New Roman" w:cs="Times New Roman"/>
          <w:sz w:val="32"/>
          <w:szCs w:val="28"/>
        </w:rPr>
        <w:t>Механизмом реализации Программы является комплекс мероприятий, обеспечивающих создание системы пожарной безопасности, направленной на предотвращение воздействия на людей опасных факторов пожара, в том числе их вторичных проявлений.</w:t>
      </w:r>
      <w:r w:rsidRPr="001B64AE">
        <w:rPr>
          <w:sz w:val="32"/>
          <w:szCs w:val="28"/>
        </w:rPr>
        <w:t xml:space="preserve"> </w:t>
      </w:r>
      <w:r w:rsidRPr="001B64AE">
        <w:rPr>
          <w:rFonts w:ascii="Times New Roman" w:hAnsi="Times New Roman" w:cs="Times New Roman"/>
          <w:sz w:val="32"/>
          <w:szCs w:val="28"/>
        </w:rPr>
        <w:t>Объем и источники финансирования данной программы бюджет Октябрьского сельского поселения                           Крыловского района. Сумма средств запланированных на  выполнение данной программы составляет 186 т</w:t>
      </w:r>
      <w:r>
        <w:rPr>
          <w:rFonts w:ascii="Times New Roman" w:hAnsi="Times New Roman" w:cs="Times New Roman"/>
          <w:sz w:val="32"/>
          <w:szCs w:val="28"/>
        </w:rPr>
        <w:t>ыс</w:t>
      </w:r>
      <w:r w:rsidRPr="001B64AE">
        <w:rPr>
          <w:rFonts w:ascii="Times New Roman" w:hAnsi="Times New Roman" w:cs="Times New Roman"/>
          <w:sz w:val="32"/>
          <w:szCs w:val="28"/>
        </w:rPr>
        <w:t>. руб.</w:t>
      </w:r>
    </w:p>
    <w:p w:rsidR="000E2995" w:rsidRPr="006A198E" w:rsidRDefault="000E2995" w:rsidP="000E2995">
      <w:pPr>
        <w:spacing w:after="0" w:line="240" w:lineRule="auto"/>
        <w:ind w:firstLine="851"/>
        <w:jc w:val="both"/>
        <w:rPr>
          <w:rFonts w:ascii="Times New Roman" w:eastAsia="Times New Roman" w:hAnsi="Times New Roman"/>
          <w:color w:val="000000" w:themeColor="text1"/>
          <w:sz w:val="32"/>
          <w:szCs w:val="28"/>
          <w:lang w:eastAsia="ru-RU"/>
        </w:rPr>
      </w:pPr>
      <w:r w:rsidRPr="006A198E">
        <w:rPr>
          <w:rFonts w:ascii="Times New Roman" w:eastAsia="Times New Roman" w:hAnsi="Times New Roman"/>
          <w:color w:val="000000" w:themeColor="text1"/>
          <w:sz w:val="32"/>
          <w:szCs w:val="28"/>
          <w:lang w:eastAsia="ru-RU"/>
        </w:rPr>
        <w:t xml:space="preserve">В 2018 году реализовано 73,8 </w:t>
      </w:r>
      <w:r w:rsidRPr="006A198E">
        <w:rPr>
          <w:rFonts w:ascii="Times New Roman" w:hAnsi="Times New Roman"/>
          <w:color w:val="000000" w:themeColor="text1"/>
          <w:sz w:val="32"/>
          <w:szCs w:val="28"/>
        </w:rPr>
        <w:t>тыс. руб.</w:t>
      </w:r>
    </w:p>
    <w:p w:rsidR="000E2995" w:rsidRPr="001B64AE" w:rsidRDefault="000E2995" w:rsidP="000E2995">
      <w:pPr>
        <w:tabs>
          <w:tab w:val="left" w:pos="2268"/>
        </w:tabs>
        <w:spacing w:after="0" w:line="240" w:lineRule="auto"/>
        <w:ind w:firstLine="851"/>
        <w:jc w:val="both"/>
        <w:rPr>
          <w:rFonts w:ascii="Times New Roman" w:hAnsi="Times New Roman"/>
          <w:sz w:val="32"/>
          <w:szCs w:val="28"/>
        </w:rPr>
      </w:pPr>
      <w:r w:rsidRPr="006A198E">
        <w:rPr>
          <w:rFonts w:ascii="Times New Roman" w:hAnsi="Times New Roman"/>
          <w:color w:val="000000" w:themeColor="text1"/>
          <w:sz w:val="32"/>
          <w:szCs w:val="28"/>
        </w:rPr>
        <w:lastRenderedPageBreak/>
        <w:t>Обеспечение  первичных мер пожарной</w:t>
      </w:r>
      <w:r w:rsidRPr="001B64AE">
        <w:rPr>
          <w:rFonts w:ascii="Times New Roman" w:hAnsi="Times New Roman"/>
          <w:sz w:val="32"/>
          <w:szCs w:val="28"/>
        </w:rPr>
        <w:t xml:space="preserve"> безопасности на территории Октябрьского сельского поселения Крыловского района :  </w:t>
      </w:r>
    </w:p>
    <w:p w:rsidR="000E2995" w:rsidRPr="001B64AE" w:rsidRDefault="000E2995" w:rsidP="000E2995">
      <w:pPr>
        <w:tabs>
          <w:tab w:val="left" w:pos="2268"/>
        </w:tabs>
        <w:spacing w:after="0" w:line="240" w:lineRule="auto"/>
        <w:ind w:firstLine="851"/>
        <w:jc w:val="both"/>
        <w:rPr>
          <w:rFonts w:ascii="Times New Roman" w:hAnsi="Times New Roman"/>
          <w:sz w:val="32"/>
          <w:szCs w:val="28"/>
        </w:rPr>
      </w:pPr>
      <w:r w:rsidRPr="001B64AE">
        <w:rPr>
          <w:rFonts w:ascii="Times New Roman" w:hAnsi="Times New Roman"/>
          <w:sz w:val="32"/>
          <w:szCs w:val="28"/>
        </w:rPr>
        <w:t>- резервный  фонд  главы  сельского  поселения – 50 т</w:t>
      </w:r>
      <w:r>
        <w:rPr>
          <w:rFonts w:ascii="Times New Roman" w:hAnsi="Times New Roman"/>
          <w:sz w:val="32"/>
          <w:szCs w:val="28"/>
        </w:rPr>
        <w:t>ыс</w:t>
      </w:r>
      <w:r w:rsidRPr="001B64AE">
        <w:rPr>
          <w:rFonts w:ascii="Times New Roman" w:hAnsi="Times New Roman"/>
          <w:sz w:val="32"/>
          <w:szCs w:val="28"/>
        </w:rPr>
        <w:t>. руб.;</w:t>
      </w:r>
    </w:p>
    <w:p w:rsidR="000E2995" w:rsidRDefault="000E2995" w:rsidP="000E2995">
      <w:pPr>
        <w:tabs>
          <w:tab w:val="left" w:pos="2268"/>
        </w:tabs>
        <w:spacing w:after="0" w:line="240" w:lineRule="auto"/>
        <w:ind w:firstLine="851"/>
        <w:jc w:val="both"/>
        <w:rPr>
          <w:rFonts w:ascii="Times New Roman" w:hAnsi="Times New Roman"/>
          <w:sz w:val="32"/>
          <w:szCs w:val="28"/>
        </w:rPr>
      </w:pPr>
      <w:r w:rsidRPr="001B64AE">
        <w:rPr>
          <w:rFonts w:ascii="Times New Roman" w:hAnsi="Times New Roman"/>
          <w:sz w:val="32"/>
          <w:szCs w:val="28"/>
        </w:rPr>
        <w:t>- на обеспечение безопасности на водных объектах – 10 т</w:t>
      </w:r>
      <w:r>
        <w:rPr>
          <w:rFonts w:ascii="Times New Roman" w:hAnsi="Times New Roman"/>
          <w:sz w:val="32"/>
          <w:szCs w:val="28"/>
        </w:rPr>
        <w:t>ыс</w:t>
      </w:r>
      <w:r w:rsidRPr="001B64AE">
        <w:rPr>
          <w:rFonts w:ascii="Times New Roman" w:hAnsi="Times New Roman"/>
          <w:sz w:val="32"/>
          <w:szCs w:val="28"/>
        </w:rPr>
        <w:t>. руб;</w:t>
      </w:r>
    </w:p>
    <w:p w:rsidR="000E2995" w:rsidRPr="001B64AE" w:rsidRDefault="000E2995" w:rsidP="000E2995">
      <w:pPr>
        <w:tabs>
          <w:tab w:val="left" w:pos="2268"/>
        </w:tabs>
        <w:spacing w:after="0" w:line="240" w:lineRule="auto"/>
        <w:ind w:firstLine="851"/>
        <w:jc w:val="both"/>
        <w:rPr>
          <w:rFonts w:ascii="Times New Roman" w:hAnsi="Times New Roman"/>
          <w:sz w:val="32"/>
          <w:szCs w:val="28"/>
        </w:rPr>
      </w:pPr>
      <w:r>
        <w:rPr>
          <w:rFonts w:ascii="Times New Roman" w:hAnsi="Times New Roman"/>
          <w:sz w:val="32"/>
          <w:szCs w:val="28"/>
        </w:rPr>
        <w:t>- проведено обучение 3 человек  по проверке знаний требований пожарной безопасности по программе пожарно-технического минимума;</w:t>
      </w:r>
    </w:p>
    <w:p w:rsidR="000E2995" w:rsidRPr="001B64AE" w:rsidRDefault="000E2995" w:rsidP="000E2995">
      <w:pPr>
        <w:tabs>
          <w:tab w:val="left" w:pos="2268"/>
        </w:tabs>
        <w:spacing w:after="0" w:line="240" w:lineRule="auto"/>
        <w:ind w:firstLine="851"/>
        <w:jc w:val="both"/>
        <w:rPr>
          <w:rFonts w:ascii="Times New Roman" w:hAnsi="Times New Roman"/>
          <w:sz w:val="32"/>
          <w:szCs w:val="28"/>
        </w:rPr>
      </w:pPr>
      <w:r w:rsidRPr="001B64AE">
        <w:rPr>
          <w:sz w:val="32"/>
          <w:szCs w:val="28"/>
        </w:rPr>
        <w:t xml:space="preserve">-  </w:t>
      </w:r>
      <w:r w:rsidRPr="001B64AE">
        <w:rPr>
          <w:rFonts w:ascii="Times New Roman" w:hAnsi="Times New Roman"/>
          <w:sz w:val="32"/>
          <w:szCs w:val="28"/>
        </w:rPr>
        <w:t>установка гидрантов -</w:t>
      </w:r>
      <w:r>
        <w:rPr>
          <w:rFonts w:ascii="Times New Roman" w:hAnsi="Times New Roman"/>
          <w:sz w:val="32"/>
          <w:szCs w:val="28"/>
        </w:rPr>
        <w:t xml:space="preserve"> 55</w:t>
      </w:r>
      <w:r w:rsidRPr="00897460">
        <w:rPr>
          <w:rFonts w:ascii="Times New Roman" w:hAnsi="Times New Roman"/>
          <w:sz w:val="32"/>
          <w:szCs w:val="28"/>
        </w:rPr>
        <w:t xml:space="preserve"> </w:t>
      </w:r>
      <w:r w:rsidRPr="001B64AE">
        <w:rPr>
          <w:rFonts w:ascii="Times New Roman" w:hAnsi="Times New Roman"/>
          <w:sz w:val="32"/>
          <w:szCs w:val="28"/>
        </w:rPr>
        <w:t>т</w:t>
      </w:r>
      <w:r>
        <w:rPr>
          <w:rFonts w:ascii="Times New Roman" w:hAnsi="Times New Roman"/>
          <w:sz w:val="32"/>
          <w:szCs w:val="28"/>
        </w:rPr>
        <w:t>ыс</w:t>
      </w:r>
      <w:r w:rsidRPr="001B64AE">
        <w:rPr>
          <w:rFonts w:ascii="Times New Roman" w:hAnsi="Times New Roman"/>
          <w:sz w:val="32"/>
          <w:szCs w:val="28"/>
        </w:rPr>
        <w:t xml:space="preserve">. руб; </w:t>
      </w:r>
    </w:p>
    <w:p w:rsidR="000E2995" w:rsidRPr="001B64AE" w:rsidRDefault="000E2995" w:rsidP="000E2995">
      <w:pPr>
        <w:pStyle w:val="ac"/>
        <w:ind w:firstLine="851"/>
        <w:rPr>
          <w:sz w:val="32"/>
          <w:szCs w:val="28"/>
        </w:rPr>
      </w:pPr>
      <w:r w:rsidRPr="001B64AE">
        <w:rPr>
          <w:sz w:val="32"/>
          <w:szCs w:val="28"/>
        </w:rPr>
        <w:t>-  приобретение огнетушителей  8 шт</w:t>
      </w:r>
      <w:r>
        <w:rPr>
          <w:sz w:val="32"/>
          <w:szCs w:val="28"/>
        </w:rPr>
        <w:t xml:space="preserve">. на сумму </w:t>
      </w:r>
      <w:r w:rsidRPr="001B64AE">
        <w:rPr>
          <w:sz w:val="32"/>
          <w:szCs w:val="28"/>
        </w:rPr>
        <w:t>– 5,8 т</w:t>
      </w:r>
      <w:r>
        <w:rPr>
          <w:sz w:val="32"/>
          <w:szCs w:val="28"/>
        </w:rPr>
        <w:t>ыс</w:t>
      </w:r>
      <w:r w:rsidRPr="001B64AE">
        <w:rPr>
          <w:sz w:val="32"/>
          <w:szCs w:val="28"/>
        </w:rPr>
        <w:t>. руб.</w:t>
      </w:r>
    </w:p>
    <w:p w:rsidR="000E2995" w:rsidRPr="001B64AE" w:rsidRDefault="000E2995" w:rsidP="000E2995">
      <w:pPr>
        <w:spacing w:after="0" w:line="240" w:lineRule="auto"/>
        <w:ind w:firstLine="851"/>
        <w:jc w:val="both"/>
        <w:rPr>
          <w:rFonts w:ascii="Times New Roman" w:hAnsi="Times New Roman"/>
          <w:sz w:val="32"/>
          <w:szCs w:val="28"/>
        </w:rPr>
      </w:pPr>
      <w:r w:rsidRPr="001B64AE">
        <w:rPr>
          <w:rFonts w:ascii="Times New Roman" w:hAnsi="Times New Roman"/>
          <w:sz w:val="32"/>
          <w:szCs w:val="28"/>
        </w:rPr>
        <w:t>Системы оповещения сельского поселения регулярно информируют население об угрозах ЧС и мерах по соблюдению правил безопасности.</w:t>
      </w:r>
    </w:p>
    <w:p w:rsidR="000E2995" w:rsidRPr="000053E0" w:rsidRDefault="000E2995" w:rsidP="000E2995">
      <w:pPr>
        <w:spacing w:after="0" w:line="240" w:lineRule="auto"/>
        <w:ind w:firstLine="851"/>
        <w:jc w:val="both"/>
        <w:rPr>
          <w:rFonts w:ascii="Times New Roman" w:eastAsia="Times New Roman" w:hAnsi="Times New Roman"/>
          <w:sz w:val="32"/>
          <w:szCs w:val="28"/>
          <w:lang w:eastAsia="ru-RU"/>
        </w:rPr>
      </w:pPr>
      <w:r w:rsidRPr="001B64AE">
        <w:rPr>
          <w:rFonts w:ascii="Times New Roman" w:hAnsi="Times New Roman"/>
          <w:b/>
          <w:sz w:val="32"/>
          <w:szCs w:val="28"/>
        </w:rPr>
        <w:t>В 2019 планируется</w:t>
      </w:r>
      <w:r w:rsidRPr="001B64AE">
        <w:rPr>
          <w:rFonts w:ascii="Times New Roman" w:eastAsia="Times New Roman" w:hAnsi="Times New Roman"/>
          <w:sz w:val="32"/>
          <w:szCs w:val="28"/>
          <w:lang w:eastAsia="ru-RU"/>
        </w:rPr>
        <w:t xml:space="preserve"> </w:t>
      </w:r>
      <w:r>
        <w:rPr>
          <w:rFonts w:ascii="Times New Roman" w:hAnsi="Times New Roman"/>
          <w:sz w:val="32"/>
          <w:szCs w:val="28"/>
        </w:rPr>
        <w:t>установить 4</w:t>
      </w:r>
      <w:r w:rsidRPr="001B64AE">
        <w:rPr>
          <w:rFonts w:ascii="Times New Roman" w:hAnsi="Times New Roman"/>
          <w:sz w:val="32"/>
          <w:szCs w:val="28"/>
        </w:rPr>
        <w:t xml:space="preserve"> новых  гидранта</w:t>
      </w:r>
      <w:r>
        <w:rPr>
          <w:rFonts w:ascii="Times New Roman" w:hAnsi="Times New Roman"/>
          <w:sz w:val="32"/>
          <w:szCs w:val="28"/>
        </w:rPr>
        <w:t>, а именно :</w:t>
      </w:r>
      <w:r w:rsidRPr="001B64AE">
        <w:rPr>
          <w:rFonts w:ascii="Times New Roman" w:hAnsi="Times New Roman"/>
          <w:sz w:val="32"/>
          <w:szCs w:val="28"/>
        </w:rPr>
        <w:t xml:space="preserve"> в пос.</w:t>
      </w:r>
      <w:r>
        <w:rPr>
          <w:rFonts w:ascii="Times New Roman" w:hAnsi="Times New Roman"/>
          <w:sz w:val="32"/>
          <w:szCs w:val="28"/>
        </w:rPr>
        <w:t xml:space="preserve"> </w:t>
      </w:r>
      <w:r w:rsidRPr="001B64AE">
        <w:rPr>
          <w:rFonts w:ascii="Times New Roman" w:hAnsi="Times New Roman"/>
          <w:sz w:val="32"/>
          <w:szCs w:val="28"/>
        </w:rPr>
        <w:t>Запрудный, по ул.</w:t>
      </w:r>
      <w:r>
        <w:rPr>
          <w:rFonts w:ascii="Times New Roman" w:hAnsi="Times New Roman"/>
          <w:sz w:val="32"/>
          <w:szCs w:val="28"/>
        </w:rPr>
        <w:t xml:space="preserve"> </w:t>
      </w:r>
      <w:r w:rsidRPr="001B64AE">
        <w:rPr>
          <w:rFonts w:ascii="Times New Roman" w:hAnsi="Times New Roman"/>
          <w:sz w:val="32"/>
          <w:szCs w:val="28"/>
        </w:rPr>
        <w:t>Трудовая</w:t>
      </w:r>
      <w:r>
        <w:rPr>
          <w:rFonts w:ascii="Times New Roman" w:hAnsi="Times New Roman"/>
          <w:sz w:val="32"/>
          <w:szCs w:val="28"/>
        </w:rPr>
        <w:t xml:space="preserve"> и ул. Центральная в                       ст. Октябрьской и в</w:t>
      </w:r>
      <w:r w:rsidRPr="001B64AE">
        <w:rPr>
          <w:rFonts w:ascii="Times New Roman" w:hAnsi="Times New Roman"/>
          <w:sz w:val="32"/>
          <w:szCs w:val="28"/>
        </w:rPr>
        <w:t xml:space="preserve"> х.</w:t>
      </w:r>
      <w:r>
        <w:rPr>
          <w:rFonts w:ascii="Times New Roman" w:hAnsi="Times New Roman"/>
          <w:sz w:val="32"/>
          <w:szCs w:val="28"/>
        </w:rPr>
        <w:t xml:space="preserve"> </w:t>
      </w:r>
      <w:r w:rsidRPr="001B64AE">
        <w:rPr>
          <w:rFonts w:ascii="Times New Roman" w:hAnsi="Times New Roman"/>
          <w:sz w:val="32"/>
          <w:szCs w:val="28"/>
        </w:rPr>
        <w:t>Сборный.</w:t>
      </w:r>
    </w:p>
    <w:p w:rsidR="00C21705" w:rsidRPr="00F70FD7" w:rsidRDefault="00C21705" w:rsidP="00F70FD7">
      <w:pPr>
        <w:pStyle w:val="ConsNormal"/>
        <w:widowControl/>
        <w:ind w:firstLine="709"/>
        <w:jc w:val="both"/>
        <w:rPr>
          <w:rFonts w:ascii="Times New Roman" w:hAnsi="Times New Roman"/>
          <w:sz w:val="32"/>
          <w:szCs w:val="32"/>
        </w:rPr>
      </w:pPr>
    </w:p>
    <w:p w:rsidR="000053E0" w:rsidRDefault="00F70FD7" w:rsidP="000135B2">
      <w:pPr>
        <w:spacing w:after="0" w:line="240" w:lineRule="auto"/>
        <w:ind w:firstLine="709"/>
        <w:jc w:val="center"/>
        <w:rPr>
          <w:rFonts w:ascii="Times New Roman" w:hAnsi="Times New Roman"/>
          <w:b/>
          <w:sz w:val="32"/>
          <w:szCs w:val="32"/>
        </w:rPr>
      </w:pPr>
      <w:r w:rsidRPr="00F70FD7">
        <w:rPr>
          <w:rFonts w:ascii="Times New Roman" w:hAnsi="Times New Roman"/>
          <w:b/>
          <w:sz w:val="32"/>
          <w:szCs w:val="32"/>
        </w:rPr>
        <w:t>Работа учреждения культуры</w:t>
      </w:r>
    </w:p>
    <w:p w:rsidR="00400F35" w:rsidRDefault="00400F35" w:rsidP="00F70FD7">
      <w:pPr>
        <w:spacing w:after="0" w:line="240" w:lineRule="auto"/>
        <w:ind w:firstLine="709"/>
        <w:jc w:val="both"/>
        <w:rPr>
          <w:rFonts w:ascii="Times New Roman" w:hAnsi="Times New Roman"/>
          <w:b/>
          <w:sz w:val="32"/>
          <w:szCs w:val="32"/>
        </w:rPr>
      </w:pPr>
    </w:p>
    <w:p w:rsidR="00AF1C18" w:rsidRPr="005F1166" w:rsidRDefault="00990076" w:rsidP="00F70FD7">
      <w:pPr>
        <w:spacing w:after="0" w:line="240" w:lineRule="auto"/>
        <w:ind w:firstLine="709"/>
        <w:jc w:val="both"/>
        <w:rPr>
          <w:rFonts w:ascii="Times New Roman" w:hAnsi="Times New Roman"/>
          <w:sz w:val="32"/>
          <w:szCs w:val="32"/>
        </w:rPr>
      </w:pPr>
      <w:r>
        <w:rPr>
          <w:rFonts w:ascii="Times New Roman" w:hAnsi="Times New Roman"/>
          <w:sz w:val="32"/>
          <w:szCs w:val="32"/>
        </w:rPr>
        <w:t xml:space="preserve">В </w:t>
      </w:r>
      <w:r w:rsidRPr="002E4F81">
        <w:rPr>
          <w:rFonts w:ascii="Times New Roman" w:hAnsi="Times New Roman"/>
          <w:sz w:val="32"/>
          <w:szCs w:val="32"/>
        </w:rPr>
        <w:t xml:space="preserve">МБУК «СДК Октябрьский» </w:t>
      </w:r>
      <w:r>
        <w:rPr>
          <w:rFonts w:ascii="Times New Roman" w:hAnsi="Times New Roman"/>
          <w:sz w:val="32"/>
          <w:szCs w:val="32"/>
        </w:rPr>
        <w:t>входят 3 сельских дома культуры</w:t>
      </w:r>
      <w:r w:rsidR="005F1166">
        <w:rPr>
          <w:rFonts w:ascii="Times New Roman" w:hAnsi="Times New Roman"/>
          <w:sz w:val="32"/>
          <w:szCs w:val="32"/>
        </w:rPr>
        <w:t xml:space="preserve"> и 1</w:t>
      </w:r>
      <w:r>
        <w:rPr>
          <w:rFonts w:ascii="Times New Roman" w:hAnsi="Times New Roman"/>
          <w:sz w:val="32"/>
          <w:szCs w:val="32"/>
        </w:rPr>
        <w:t xml:space="preserve"> сельск</w:t>
      </w:r>
      <w:r w:rsidR="005F1166">
        <w:rPr>
          <w:rFonts w:ascii="Times New Roman" w:hAnsi="Times New Roman"/>
          <w:sz w:val="32"/>
          <w:szCs w:val="32"/>
        </w:rPr>
        <w:t>ий клуб</w:t>
      </w:r>
      <w:r>
        <w:rPr>
          <w:rFonts w:ascii="Times New Roman" w:hAnsi="Times New Roman"/>
          <w:sz w:val="32"/>
          <w:szCs w:val="32"/>
        </w:rPr>
        <w:t xml:space="preserve">, количество работников  - 37 человек. </w:t>
      </w:r>
      <w:r w:rsidR="00AF1C18" w:rsidRPr="00F70FD7">
        <w:rPr>
          <w:rFonts w:ascii="Times New Roman" w:hAnsi="Times New Roman"/>
          <w:sz w:val="32"/>
          <w:szCs w:val="32"/>
        </w:rPr>
        <w:t xml:space="preserve">В </w:t>
      </w:r>
      <w:r w:rsidR="00AF1C18">
        <w:rPr>
          <w:rFonts w:ascii="Times New Roman" w:hAnsi="Times New Roman"/>
          <w:sz w:val="32"/>
          <w:szCs w:val="32"/>
        </w:rPr>
        <w:t xml:space="preserve">домах культуры </w:t>
      </w:r>
      <w:r w:rsidR="00AF1C18" w:rsidRPr="00F70FD7">
        <w:rPr>
          <w:rFonts w:ascii="Times New Roman" w:hAnsi="Times New Roman"/>
          <w:sz w:val="32"/>
          <w:szCs w:val="32"/>
        </w:rPr>
        <w:t xml:space="preserve"> работают </w:t>
      </w:r>
      <w:r w:rsidR="00AF1C18" w:rsidRPr="008E46D6">
        <w:rPr>
          <w:rFonts w:ascii="Times New Roman" w:hAnsi="Times New Roman"/>
          <w:sz w:val="32"/>
          <w:szCs w:val="32"/>
        </w:rPr>
        <w:t xml:space="preserve">40  клубных формирований, в них занимаются  974  участника. </w:t>
      </w:r>
      <w:r>
        <w:rPr>
          <w:rFonts w:ascii="Times New Roman" w:hAnsi="Times New Roman"/>
          <w:sz w:val="32"/>
          <w:szCs w:val="32"/>
        </w:rPr>
        <w:t xml:space="preserve">Цели и задачи в 2018 году </w:t>
      </w:r>
      <w:r w:rsidRPr="00F70FD7">
        <w:rPr>
          <w:rFonts w:ascii="Times New Roman" w:hAnsi="Times New Roman"/>
          <w:sz w:val="32"/>
          <w:szCs w:val="32"/>
        </w:rPr>
        <w:t>были направлены на приобщение населения к ценностям культуры  развития творческого потенциала  населения; привлечение населения к активному участию во всех формах организации культурной жизни поселения; развитие самодеятельного художественного творчества; активизация мероприятий по семейному воспитанию; организацию досуга с пожилыми людьми; воспитание творческой активности молодежи; профилактика наркомании; пропаганда здорового образа жизни среди молодежи; патриотическое воспитание.</w:t>
      </w:r>
      <w:r w:rsidRPr="00990076">
        <w:rPr>
          <w:rFonts w:ascii="Times New Roman" w:hAnsi="Times New Roman"/>
          <w:sz w:val="32"/>
          <w:szCs w:val="32"/>
        </w:rPr>
        <w:t xml:space="preserve"> </w:t>
      </w:r>
    </w:p>
    <w:p w:rsidR="00990076" w:rsidRDefault="00990076" w:rsidP="00F70FD7">
      <w:pPr>
        <w:spacing w:after="0" w:line="240" w:lineRule="auto"/>
        <w:ind w:firstLine="709"/>
        <w:jc w:val="both"/>
        <w:rPr>
          <w:rFonts w:ascii="Times New Roman" w:hAnsi="Times New Roman"/>
          <w:sz w:val="32"/>
          <w:szCs w:val="32"/>
        </w:rPr>
      </w:pPr>
      <w:r w:rsidRPr="00F70FD7">
        <w:rPr>
          <w:rFonts w:ascii="Times New Roman" w:hAnsi="Times New Roman"/>
          <w:sz w:val="32"/>
          <w:szCs w:val="32"/>
        </w:rPr>
        <w:t>В отчётном году муниципальное задание</w:t>
      </w:r>
      <w:r w:rsidR="00AF1C18" w:rsidRPr="00AF1C18">
        <w:rPr>
          <w:rFonts w:ascii="Times New Roman" w:hAnsi="Times New Roman"/>
          <w:sz w:val="32"/>
          <w:szCs w:val="32"/>
        </w:rPr>
        <w:t xml:space="preserve"> </w:t>
      </w:r>
      <w:r w:rsidR="00AF1C18">
        <w:rPr>
          <w:rFonts w:ascii="Times New Roman" w:hAnsi="Times New Roman"/>
          <w:sz w:val="32"/>
          <w:szCs w:val="32"/>
        </w:rPr>
        <w:t>выполнено</w:t>
      </w:r>
      <w:r w:rsidR="00AF1C18" w:rsidRPr="00AF1C18">
        <w:rPr>
          <w:rFonts w:ascii="Times New Roman" w:hAnsi="Times New Roman"/>
          <w:sz w:val="32"/>
          <w:szCs w:val="32"/>
        </w:rPr>
        <w:t xml:space="preserve">  </w:t>
      </w:r>
      <w:r w:rsidR="00AF1C18" w:rsidRPr="00F70FD7">
        <w:rPr>
          <w:rFonts w:ascii="Times New Roman" w:hAnsi="Times New Roman"/>
          <w:sz w:val="32"/>
          <w:szCs w:val="32"/>
        </w:rPr>
        <w:t xml:space="preserve">на </w:t>
      </w:r>
      <w:r w:rsidR="00AF1C18">
        <w:rPr>
          <w:rFonts w:ascii="Times New Roman" w:hAnsi="Times New Roman"/>
          <w:sz w:val="32"/>
          <w:szCs w:val="32"/>
        </w:rPr>
        <w:t xml:space="preserve">100 </w:t>
      </w:r>
      <w:r w:rsidR="00AF1C18" w:rsidRPr="00AF1C18">
        <w:rPr>
          <w:rFonts w:ascii="Times New Roman" w:hAnsi="Times New Roman"/>
          <w:sz w:val="32"/>
          <w:szCs w:val="32"/>
        </w:rPr>
        <w:t>%</w:t>
      </w:r>
      <w:r w:rsidRPr="00F70FD7">
        <w:rPr>
          <w:rFonts w:ascii="Times New Roman" w:hAnsi="Times New Roman"/>
          <w:sz w:val="32"/>
          <w:szCs w:val="32"/>
        </w:rPr>
        <w:t>.</w:t>
      </w:r>
    </w:p>
    <w:p w:rsidR="000901C7" w:rsidRDefault="000901C7" w:rsidP="000901C7">
      <w:pPr>
        <w:spacing w:after="0" w:line="240" w:lineRule="auto"/>
        <w:ind w:firstLine="709"/>
        <w:jc w:val="both"/>
        <w:rPr>
          <w:rFonts w:ascii="Times New Roman" w:hAnsi="Times New Roman"/>
          <w:sz w:val="32"/>
          <w:szCs w:val="32"/>
        </w:rPr>
      </w:pPr>
      <w:r w:rsidRPr="000901C7">
        <w:rPr>
          <w:rFonts w:ascii="Times New Roman" w:hAnsi="Times New Roman"/>
          <w:sz w:val="32"/>
          <w:szCs w:val="32"/>
        </w:rPr>
        <w:t>Проведено -224 культурно-массовых мероприятий, на которых присутствовало - 38411 человек.</w:t>
      </w:r>
    </w:p>
    <w:p w:rsidR="000901C7" w:rsidRDefault="00F70FD7" w:rsidP="000901C7">
      <w:pPr>
        <w:spacing w:after="0" w:line="240" w:lineRule="auto"/>
        <w:ind w:firstLine="709"/>
        <w:jc w:val="both"/>
        <w:rPr>
          <w:rFonts w:ascii="Times New Roman" w:hAnsi="Times New Roman"/>
          <w:b/>
          <w:sz w:val="32"/>
          <w:szCs w:val="32"/>
        </w:rPr>
      </w:pPr>
      <w:r w:rsidRPr="00F70FD7">
        <w:rPr>
          <w:rFonts w:ascii="Times New Roman" w:hAnsi="Times New Roman"/>
          <w:sz w:val="32"/>
          <w:szCs w:val="32"/>
        </w:rPr>
        <w:t xml:space="preserve">Больших праздничных концертов к календарным и памятным датам </w:t>
      </w:r>
      <w:r w:rsidR="000901C7" w:rsidRPr="00AF1C18">
        <w:rPr>
          <w:rFonts w:ascii="Times New Roman" w:hAnsi="Times New Roman"/>
          <w:sz w:val="32"/>
          <w:szCs w:val="32"/>
        </w:rPr>
        <w:t>-</w:t>
      </w:r>
      <w:r w:rsidRPr="00AF1C18">
        <w:rPr>
          <w:rFonts w:ascii="Times New Roman" w:hAnsi="Times New Roman"/>
          <w:sz w:val="32"/>
          <w:szCs w:val="32"/>
        </w:rPr>
        <w:t xml:space="preserve"> 14</w:t>
      </w:r>
      <w:r w:rsidR="000901C7">
        <w:rPr>
          <w:rFonts w:ascii="Times New Roman" w:hAnsi="Times New Roman"/>
          <w:b/>
          <w:sz w:val="32"/>
          <w:szCs w:val="32"/>
        </w:rPr>
        <w:t>.</w:t>
      </w:r>
      <w:r w:rsidRPr="000901C7">
        <w:rPr>
          <w:rFonts w:ascii="Times New Roman" w:hAnsi="Times New Roman"/>
          <w:b/>
          <w:sz w:val="32"/>
          <w:szCs w:val="32"/>
        </w:rPr>
        <w:t xml:space="preserve"> </w:t>
      </w:r>
    </w:p>
    <w:p w:rsidR="00F70FD7" w:rsidRPr="000901C7" w:rsidRDefault="000901C7" w:rsidP="000901C7">
      <w:pPr>
        <w:pStyle w:val="a3"/>
        <w:ind w:firstLine="709"/>
        <w:jc w:val="both"/>
        <w:rPr>
          <w:rFonts w:ascii="Times New Roman" w:hAnsi="Times New Roman"/>
          <w:b/>
          <w:sz w:val="32"/>
          <w:szCs w:val="32"/>
          <w:u w:val="single"/>
        </w:rPr>
      </w:pPr>
      <w:r>
        <w:rPr>
          <w:rFonts w:ascii="Times New Roman" w:hAnsi="Times New Roman"/>
          <w:sz w:val="32"/>
          <w:szCs w:val="32"/>
        </w:rPr>
        <w:lastRenderedPageBreak/>
        <w:t>К</w:t>
      </w:r>
      <w:r w:rsidR="00F70FD7" w:rsidRPr="00F70FD7">
        <w:rPr>
          <w:rFonts w:ascii="Times New Roman" w:hAnsi="Times New Roman"/>
          <w:sz w:val="32"/>
          <w:szCs w:val="32"/>
        </w:rPr>
        <w:t>онкурсов</w:t>
      </w:r>
      <w:r w:rsidR="00400F35">
        <w:rPr>
          <w:rFonts w:ascii="Times New Roman" w:hAnsi="Times New Roman"/>
          <w:sz w:val="32"/>
          <w:szCs w:val="32"/>
        </w:rPr>
        <w:t xml:space="preserve"> </w:t>
      </w:r>
      <w:r w:rsidR="00F70FD7" w:rsidRPr="00F70FD7">
        <w:rPr>
          <w:rFonts w:ascii="Times New Roman" w:hAnsi="Times New Roman"/>
          <w:sz w:val="32"/>
          <w:szCs w:val="32"/>
        </w:rPr>
        <w:t xml:space="preserve">- </w:t>
      </w:r>
      <w:r w:rsidR="00F70FD7" w:rsidRPr="00AF1C18">
        <w:rPr>
          <w:rFonts w:ascii="Times New Roman" w:hAnsi="Times New Roman"/>
          <w:sz w:val="32"/>
          <w:szCs w:val="32"/>
        </w:rPr>
        <w:t>2</w:t>
      </w:r>
      <w:r w:rsidR="00F70FD7" w:rsidRPr="00F70FD7">
        <w:rPr>
          <w:rFonts w:ascii="Times New Roman" w:hAnsi="Times New Roman"/>
          <w:b/>
          <w:sz w:val="32"/>
          <w:szCs w:val="32"/>
        </w:rPr>
        <w:t xml:space="preserve"> </w:t>
      </w:r>
      <w:r>
        <w:rPr>
          <w:rFonts w:ascii="Times New Roman" w:hAnsi="Times New Roman"/>
          <w:b/>
          <w:sz w:val="32"/>
          <w:szCs w:val="32"/>
        </w:rPr>
        <w:t>(</w:t>
      </w:r>
      <w:r w:rsidRPr="00F70FD7">
        <w:rPr>
          <w:rFonts w:ascii="Times New Roman" w:hAnsi="Times New Roman"/>
          <w:sz w:val="32"/>
          <w:szCs w:val="32"/>
        </w:rPr>
        <w:t>поселенческий конкурс «Армейский калейдоскоп»</w:t>
      </w:r>
      <w:r>
        <w:rPr>
          <w:rFonts w:ascii="Times New Roman" w:hAnsi="Times New Roman"/>
          <w:sz w:val="32"/>
          <w:szCs w:val="32"/>
        </w:rPr>
        <w:t>,</w:t>
      </w:r>
      <w:r w:rsidRPr="00F70FD7">
        <w:rPr>
          <w:rFonts w:ascii="Times New Roman" w:hAnsi="Times New Roman"/>
          <w:sz w:val="32"/>
          <w:szCs w:val="32"/>
        </w:rPr>
        <w:t xml:space="preserve"> краевой турнир-конкурс   по тяжелой атлетике на кубок воина-интернационалиста Ю.</w:t>
      </w:r>
      <w:r w:rsidR="00BC0B80">
        <w:rPr>
          <w:rFonts w:ascii="Times New Roman" w:hAnsi="Times New Roman"/>
          <w:sz w:val="32"/>
          <w:szCs w:val="32"/>
        </w:rPr>
        <w:t xml:space="preserve"> </w:t>
      </w:r>
      <w:r w:rsidRPr="00F70FD7">
        <w:rPr>
          <w:rFonts w:ascii="Times New Roman" w:hAnsi="Times New Roman"/>
          <w:sz w:val="32"/>
          <w:szCs w:val="32"/>
        </w:rPr>
        <w:t>Власова</w:t>
      </w:r>
      <w:r>
        <w:rPr>
          <w:rFonts w:ascii="Times New Roman" w:hAnsi="Times New Roman"/>
          <w:b/>
          <w:sz w:val="32"/>
          <w:szCs w:val="32"/>
        </w:rPr>
        <w:t>).</w:t>
      </w:r>
    </w:p>
    <w:p w:rsidR="00F70FD7" w:rsidRPr="00F70FD7" w:rsidRDefault="00BC0B80" w:rsidP="00F70FD7">
      <w:pPr>
        <w:pStyle w:val="a3"/>
        <w:ind w:firstLine="709"/>
        <w:jc w:val="both"/>
        <w:rPr>
          <w:rFonts w:ascii="Times New Roman" w:hAnsi="Times New Roman"/>
          <w:b/>
          <w:sz w:val="32"/>
          <w:szCs w:val="32"/>
          <w:u w:val="single"/>
        </w:rPr>
      </w:pPr>
      <w:r>
        <w:rPr>
          <w:rFonts w:ascii="Times New Roman" w:hAnsi="Times New Roman"/>
          <w:sz w:val="32"/>
          <w:szCs w:val="32"/>
        </w:rPr>
        <w:t>Праздничных</w:t>
      </w:r>
      <w:r w:rsidR="000901C7">
        <w:rPr>
          <w:rFonts w:ascii="Times New Roman" w:hAnsi="Times New Roman"/>
          <w:sz w:val="32"/>
          <w:szCs w:val="32"/>
        </w:rPr>
        <w:t xml:space="preserve"> мероприятий</w:t>
      </w:r>
      <w:r w:rsidR="00F70FD7" w:rsidRPr="00F70FD7">
        <w:rPr>
          <w:rFonts w:ascii="Times New Roman" w:hAnsi="Times New Roman"/>
          <w:sz w:val="32"/>
          <w:szCs w:val="32"/>
        </w:rPr>
        <w:t xml:space="preserve">: </w:t>
      </w:r>
      <w:r w:rsidR="00F70FD7" w:rsidRPr="000901C7">
        <w:rPr>
          <w:rFonts w:ascii="Times New Roman" w:hAnsi="Times New Roman"/>
          <w:sz w:val="32"/>
          <w:szCs w:val="32"/>
        </w:rPr>
        <w:t>3 (День Победы, День станицы,</w:t>
      </w:r>
      <w:r w:rsidR="000901C7">
        <w:rPr>
          <w:rFonts w:ascii="Times New Roman" w:hAnsi="Times New Roman"/>
          <w:sz w:val="32"/>
          <w:szCs w:val="32"/>
        </w:rPr>
        <w:t xml:space="preserve"> </w:t>
      </w:r>
      <w:r>
        <w:rPr>
          <w:rFonts w:ascii="Times New Roman" w:hAnsi="Times New Roman"/>
          <w:sz w:val="32"/>
          <w:szCs w:val="32"/>
        </w:rPr>
        <w:t>П</w:t>
      </w:r>
      <w:r w:rsidRPr="000901C7">
        <w:rPr>
          <w:rFonts w:ascii="Times New Roman" w:hAnsi="Times New Roman"/>
          <w:sz w:val="32"/>
          <w:szCs w:val="32"/>
        </w:rPr>
        <w:t>рощай</w:t>
      </w:r>
      <w:r w:rsidR="00F70FD7" w:rsidRPr="000901C7">
        <w:rPr>
          <w:rFonts w:ascii="Times New Roman" w:hAnsi="Times New Roman"/>
          <w:sz w:val="32"/>
          <w:szCs w:val="32"/>
        </w:rPr>
        <w:t xml:space="preserve"> лето)</w:t>
      </w:r>
      <w:r w:rsidR="000901C7">
        <w:rPr>
          <w:rFonts w:ascii="Times New Roman" w:hAnsi="Times New Roman"/>
          <w:sz w:val="32"/>
          <w:szCs w:val="32"/>
        </w:rPr>
        <w:t>.</w:t>
      </w:r>
    </w:p>
    <w:p w:rsidR="00F70FD7" w:rsidRPr="000901C7" w:rsidRDefault="00400F35" w:rsidP="00F70FD7">
      <w:pPr>
        <w:pStyle w:val="a3"/>
        <w:ind w:firstLine="709"/>
        <w:jc w:val="both"/>
        <w:rPr>
          <w:rFonts w:ascii="Times New Roman" w:hAnsi="Times New Roman"/>
          <w:sz w:val="32"/>
          <w:szCs w:val="32"/>
        </w:rPr>
      </w:pPr>
      <w:r>
        <w:rPr>
          <w:rFonts w:ascii="Times New Roman" w:hAnsi="Times New Roman"/>
          <w:sz w:val="32"/>
          <w:szCs w:val="32"/>
        </w:rPr>
        <w:t>Выездных концертов</w:t>
      </w:r>
      <w:r w:rsidR="00F70FD7" w:rsidRPr="00F70FD7">
        <w:rPr>
          <w:rFonts w:ascii="Times New Roman" w:hAnsi="Times New Roman"/>
          <w:sz w:val="32"/>
          <w:szCs w:val="32"/>
        </w:rPr>
        <w:t xml:space="preserve">: </w:t>
      </w:r>
      <w:r w:rsidR="00F70FD7" w:rsidRPr="000901C7">
        <w:rPr>
          <w:rFonts w:ascii="Times New Roman" w:hAnsi="Times New Roman"/>
          <w:sz w:val="32"/>
          <w:szCs w:val="32"/>
        </w:rPr>
        <w:t>3</w:t>
      </w:r>
      <w:r w:rsidR="000901C7" w:rsidRPr="000901C7">
        <w:rPr>
          <w:rFonts w:ascii="Times New Roman" w:hAnsi="Times New Roman"/>
          <w:sz w:val="32"/>
          <w:szCs w:val="32"/>
        </w:rPr>
        <w:t xml:space="preserve"> (День станицы Новопашковской ,</w:t>
      </w:r>
      <w:r w:rsidR="000901C7">
        <w:rPr>
          <w:rFonts w:ascii="Times New Roman" w:hAnsi="Times New Roman"/>
          <w:sz w:val="32"/>
          <w:szCs w:val="32"/>
        </w:rPr>
        <w:t xml:space="preserve"> </w:t>
      </w:r>
      <w:r w:rsidR="000901C7" w:rsidRPr="000901C7">
        <w:rPr>
          <w:rFonts w:ascii="Times New Roman" w:hAnsi="Times New Roman"/>
          <w:sz w:val="32"/>
          <w:szCs w:val="32"/>
        </w:rPr>
        <w:t xml:space="preserve">День посёлка Шевченковский, </w:t>
      </w:r>
      <w:r w:rsidR="000901C7">
        <w:rPr>
          <w:rFonts w:ascii="Times New Roman" w:hAnsi="Times New Roman"/>
          <w:sz w:val="32"/>
          <w:szCs w:val="32"/>
        </w:rPr>
        <w:t>день посёлка Решетиловский</w:t>
      </w:r>
      <w:r w:rsidR="000901C7" w:rsidRPr="000901C7">
        <w:rPr>
          <w:rFonts w:ascii="Times New Roman" w:hAnsi="Times New Roman"/>
          <w:sz w:val="32"/>
          <w:szCs w:val="32"/>
        </w:rPr>
        <w:t>)</w:t>
      </w:r>
      <w:r w:rsidR="000901C7">
        <w:rPr>
          <w:rFonts w:ascii="Times New Roman" w:hAnsi="Times New Roman"/>
          <w:sz w:val="32"/>
          <w:szCs w:val="32"/>
        </w:rPr>
        <w:t xml:space="preserve">. </w:t>
      </w:r>
    </w:p>
    <w:p w:rsidR="00F70FD7" w:rsidRPr="000901C7" w:rsidRDefault="00F70FD7" w:rsidP="00F70FD7">
      <w:pPr>
        <w:pStyle w:val="a3"/>
        <w:ind w:firstLine="709"/>
        <w:jc w:val="both"/>
        <w:rPr>
          <w:rFonts w:ascii="Times New Roman" w:hAnsi="Times New Roman"/>
          <w:sz w:val="32"/>
          <w:szCs w:val="32"/>
        </w:rPr>
      </w:pPr>
      <w:r w:rsidRPr="000901C7">
        <w:rPr>
          <w:rFonts w:ascii="Times New Roman" w:hAnsi="Times New Roman"/>
          <w:sz w:val="32"/>
          <w:szCs w:val="32"/>
        </w:rPr>
        <w:t>Чествования с концертной программой  – 23</w:t>
      </w:r>
      <w:r w:rsidR="000901C7">
        <w:rPr>
          <w:rFonts w:ascii="Times New Roman" w:hAnsi="Times New Roman"/>
          <w:sz w:val="32"/>
          <w:szCs w:val="32"/>
        </w:rPr>
        <w:t>.</w:t>
      </w:r>
      <w:r w:rsidRPr="000901C7">
        <w:rPr>
          <w:rFonts w:ascii="Times New Roman" w:hAnsi="Times New Roman"/>
          <w:sz w:val="32"/>
          <w:szCs w:val="32"/>
        </w:rPr>
        <w:t xml:space="preserve"> </w:t>
      </w:r>
    </w:p>
    <w:p w:rsidR="00F70FD7" w:rsidRPr="000901C7" w:rsidRDefault="00F70FD7" w:rsidP="00F70FD7">
      <w:pPr>
        <w:pStyle w:val="a3"/>
        <w:ind w:firstLine="709"/>
        <w:jc w:val="both"/>
        <w:rPr>
          <w:rFonts w:ascii="Times New Roman" w:hAnsi="Times New Roman"/>
          <w:sz w:val="32"/>
          <w:szCs w:val="32"/>
        </w:rPr>
      </w:pPr>
      <w:r w:rsidRPr="000901C7">
        <w:rPr>
          <w:rFonts w:ascii="Times New Roman" w:hAnsi="Times New Roman"/>
          <w:sz w:val="32"/>
          <w:szCs w:val="32"/>
        </w:rPr>
        <w:t xml:space="preserve">Митинги – </w:t>
      </w:r>
      <w:r w:rsidR="000901C7">
        <w:rPr>
          <w:rFonts w:ascii="Times New Roman" w:hAnsi="Times New Roman"/>
          <w:sz w:val="32"/>
          <w:szCs w:val="32"/>
        </w:rPr>
        <w:t>3</w:t>
      </w:r>
      <w:r w:rsidRPr="000901C7">
        <w:rPr>
          <w:rFonts w:ascii="Times New Roman" w:hAnsi="Times New Roman"/>
          <w:sz w:val="32"/>
          <w:szCs w:val="32"/>
        </w:rPr>
        <w:t xml:space="preserve"> (75</w:t>
      </w:r>
      <w:r w:rsidR="00BC0B80">
        <w:rPr>
          <w:rFonts w:ascii="Times New Roman" w:hAnsi="Times New Roman"/>
          <w:sz w:val="32"/>
          <w:szCs w:val="32"/>
        </w:rPr>
        <w:t xml:space="preserve"> -</w:t>
      </w:r>
      <w:r w:rsidRPr="000901C7">
        <w:rPr>
          <w:rFonts w:ascii="Times New Roman" w:hAnsi="Times New Roman"/>
          <w:sz w:val="32"/>
          <w:szCs w:val="32"/>
        </w:rPr>
        <w:t xml:space="preserve"> летие освобождения Крыловского района от немецко-</w:t>
      </w:r>
      <w:r w:rsidR="00BC0B80" w:rsidRPr="000901C7">
        <w:rPr>
          <w:rFonts w:ascii="Times New Roman" w:hAnsi="Times New Roman"/>
          <w:sz w:val="32"/>
          <w:szCs w:val="32"/>
        </w:rPr>
        <w:t>фашистских</w:t>
      </w:r>
      <w:r w:rsidRPr="000901C7">
        <w:rPr>
          <w:rFonts w:ascii="Times New Roman" w:hAnsi="Times New Roman"/>
          <w:sz w:val="32"/>
          <w:szCs w:val="32"/>
        </w:rPr>
        <w:t xml:space="preserve"> захватчиков), День Победы, митинг-акция «Зимняя Вишня» в Кемерово)</w:t>
      </w:r>
    </w:p>
    <w:p w:rsidR="000901C7" w:rsidRDefault="000901C7" w:rsidP="000901C7">
      <w:pPr>
        <w:spacing w:after="0" w:line="240" w:lineRule="auto"/>
        <w:ind w:firstLine="709"/>
        <w:jc w:val="both"/>
        <w:rPr>
          <w:rFonts w:ascii="Times New Roman" w:hAnsi="Times New Roman"/>
          <w:sz w:val="32"/>
          <w:szCs w:val="32"/>
        </w:rPr>
      </w:pPr>
      <w:r>
        <w:rPr>
          <w:rFonts w:ascii="Times New Roman" w:hAnsi="Times New Roman"/>
          <w:sz w:val="32"/>
          <w:szCs w:val="32"/>
        </w:rPr>
        <w:t>В 2018 году приняли участие</w:t>
      </w:r>
      <w:r w:rsidR="00F70FD7" w:rsidRPr="000901C7">
        <w:rPr>
          <w:rFonts w:ascii="Times New Roman" w:hAnsi="Times New Roman"/>
          <w:sz w:val="32"/>
          <w:szCs w:val="32"/>
        </w:rPr>
        <w:t xml:space="preserve"> в мероприяти</w:t>
      </w:r>
      <w:r>
        <w:rPr>
          <w:rFonts w:ascii="Times New Roman" w:hAnsi="Times New Roman"/>
          <w:sz w:val="32"/>
          <w:szCs w:val="32"/>
        </w:rPr>
        <w:t>ях</w:t>
      </w:r>
      <w:r w:rsidR="00F70FD7" w:rsidRPr="000901C7">
        <w:rPr>
          <w:rFonts w:ascii="Times New Roman" w:hAnsi="Times New Roman"/>
          <w:sz w:val="32"/>
          <w:szCs w:val="32"/>
        </w:rPr>
        <w:t xml:space="preserve"> посвященн</w:t>
      </w:r>
      <w:r>
        <w:rPr>
          <w:rFonts w:ascii="Times New Roman" w:hAnsi="Times New Roman"/>
          <w:sz w:val="32"/>
          <w:szCs w:val="32"/>
        </w:rPr>
        <w:t>ых:</w:t>
      </w:r>
      <w:r w:rsidR="00F70FD7" w:rsidRPr="000901C7">
        <w:rPr>
          <w:rFonts w:ascii="Times New Roman" w:hAnsi="Times New Roman"/>
          <w:sz w:val="32"/>
          <w:szCs w:val="32"/>
        </w:rPr>
        <w:t xml:space="preserve">  </w:t>
      </w:r>
    </w:p>
    <w:p w:rsidR="000901C7" w:rsidRDefault="00F70FD7" w:rsidP="000901C7">
      <w:pPr>
        <w:spacing w:after="0" w:line="240" w:lineRule="auto"/>
        <w:ind w:firstLine="709"/>
        <w:jc w:val="both"/>
        <w:rPr>
          <w:rFonts w:ascii="Times New Roman" w:hAnsi="Times New Roman"/>
          <w:sz w:val="32"/>
          <w:szCs w:val="32"/>
        </w:rPr>
      </w:pPr>
      <w:r w:rsidRPr="000901C7">
        <w:rPr>
          <w:rFonts w:ascii="Times New Roman" w:hAnsi="Times New Roman"/>
          <w:sz w:val="32"/>
          <w:szCs w:val="32"/>
        </w:rPr>
        <w:t xml:space="preserve">322 годовщине со дня образования Кубанского казачьего войска </w:t>
      </w:r>
      <w:r w:rsidR="008E46D6">
        <w:rPr>
          <w:rFonts w:ascii="Times New Roman" w:hAnsi="Times New Roman"/>
          <w:sz w:val="32"/>
          <w:szCs w:val="32"/>
        </w:rPr>
        <w:t>-</w:t>
      </w:r>
      <w:r w:rsidRPr="000901C7">
        <w:rPr>
          <w:rFonts w:ascii="Times New Roman" w:hAnsi="Times New Roman"/>
          <w:sz w:val="32"/>
          <w:szCs w:val="32"/>
        </w:rPr>
        <w:t xml:space="preserve"> ст. Кущевская</w:t>
      </w:r>
      <w:r w:rsidR="000901C7">
        <w:rPr>
          <w:rFonts w:ascii="Times New Roman" w:hAnsi="Times New Roman"/>
          <w:sz w:val="32"/>
          <w:szCs w:val="32"/>
        </w:rPr>
        <w:t xml:space="preserve">; </w:t>
      </w:r>
    </w:p>
    <w:p w:rsidR="000901C7" w:rsidRDefault="00F70FD7" w:rsidP="000901C7">
      <w:pPr>
        <w:spacing w:after="0" w:line="240" w:lineRule="auto"/>
        <w:ind w:firstLine="709"/>
        <w:jc w:val="both"/>
        <w:rPr>
          <w:rFonts w:ascii="Times New Roman" w:hAnsi="Times New Roman"/>
          <w:sz w:val="32"/>
          <w:szCs w:val="32"/>
        </w:rPr>
      </w:pPr>
      <w:r w:rsidRPr="00F70FD7">
        <w:rPr>
          <w:rFonts w:ascii="Times New Roman" w:hAnsi="Times New Roman"/>
          <w:sz w:val="32"/>
          <w:szCs w:val="32"/>
        </w:rPr>
        <w:t>75</w:t>
      </w:r>
      <w:r w:rsidR="00BC0B80">
        <w:rPr>
          <w:rFonts w:ascii="Times New Roman" w:hAnsi="Times New Roman"/>
          <w:sz w:val="32"/>
          <w:szCs w:val="32"/>
        </w:rPr>
        <w:t xml:space="preserve"> -</w:t>
      </w:r>
      <w:r w:rsidRPr="00F70FD7">
        <w:rPr>
          <w:rFonts w:ascii="Times New Roman" w:hAnsi="Times New Roman"/>
          <w:sz w:val="32"/>
          <w:szCs w:val="32"/>
        </w:rPr>
        <w:t xml:space="preserve"> летию освобождения Краснодарского края от немецко </w:t>
      </w:r>
      <w:r w:rsidR="008E46D6">
        <w:rPr>
          <w:rFonts w:ascii="Times New Roman" w:hAnsi="Times New Roman"/>
          <w:sz w:val="32"/>
          <w:szCs w:val="32"/>
        </w:rPr>
        <w:t>-</w:t>
      </w:r>
      <w:r w:rsidRPr="00F70FD7">
        <w:rPr>
          <w:rFonts w:ascii="Times New Roman" w:hAnsi="Times New Roman"/>
          <w:sz w:val="32"/>
          <w:szCs w:val="32"/>
        </w:rPr>
        <w:t xml:space="preserve"> фашистских захватчиков в г.</w:t>
      </w:r>
      <w:r w:rsidR="00BC0B80">
        <w:rPr>
          <w:rFonts w:ascii="Times New Roman" w:hAnsi="Times New Roman"/>
          <w:sz w:val="32"/>
          <w:szCs w:val="32"/>
        </w:rPr>
        <w:t xml:space="preserve"> </w:t>
      </w:r>
      <w:r w:rsidRPr="00F70FD7">
        <w:rPr>
          <w:rFonts w:ascii="Times New Roman" w:hAnsi="Times New Roman"/>
          <w:sz w:val="32"/>
          <w:szCs w:val="32"/>
        </w:rPr>
        <w:t>Темрюке, в музее под открытым небом «Военная горка» - экспозиция «Полевая кухня»</w:t>
      </w:r>
      <w:r w:rsidR="000901C7">
        <w:rPr>
          <w:rFonts w:ascii="Times New Roman" w:hAnsi="Times New Roman"/>
          <w:sz w:val="32"/>
          <w:szCs w:val="32"/>
        </w:rPr>
        <w:t xml:space="preserve">; </w:t>
      </w:r>
    </w:p>
    <w:p w:rsidR="008E46D6" w:rsidRDefault="00F70FD7" w:rsidP="000901C7">
      <w:pPr>
        <w:spacing w:after="0" w:line="240" w:lineRule="auto"/>
        <w:ind w:firstLine="709"/>
        <w:jc w:val="both"/>
        <w:rPr>
          <w:rFonts w:ascii="Times New Roman" w:hAnsi="Times New Roman"/>
          <w:sz w:val="32"/>
          <w:szCs w:val="32"/>
        </w:rPr>
      </w:pPr>
      <w:r w:rsidRPr="00F70FD7">
        <w:rPr>
          <w:rFonts w:ascii="Times New Roman" w:hAnsi="Times New Roman"/>
          <w:sz w:val="32"/>
          <w:szCs w:val="32"/>
        </w:rPr>
        <w:t>в краевом мероприятии посвящённом «</w:t>
      </w:r>
      <w:r w:rsidR="00400F35">
        <w:rPr>
          <w:rFonts w:ascii="Times New Roman" w:hAnsi="Times New Roman"/>
          <w:sz w:val="32"/>
          <w:szCs w:val="32"/>
        </w:rPr>
        <w:t>Д</w:t>
      </w:r>
      <w:r w:rsidRPr="00F70FD7">
        <w:rPr>
          <w:rFonts w:ascii="Times New Roman" w:hAnsi="Times New Roman"/>
          <w:sz w:val="32"/>
          <w:szCs w:val="32"/>
        </w:rPr>
        <w:t xml:space="preserve">ню Победы» </w:t>
      </w:r>
      <w:r w:rsidR="00400F35">
        <w:rPr>
          <w:rFonts w:ascii="Times New Roman" w:hAnsi="Times New Roman"/>
          <w:sz w:val="32"/>
          <w:szCs w:val="32"/>
        </w:rPr>
        <w:t xml:space="preserve">                </w:t>
      </w:r>
      <w:r w:rsidRPr="00F70FD7">
        <w:rPr>
          <w:rFonts w:ascii="Times New Roman" w:hAnsi="Times New Roman"/>
          <w:sz w:val="32"/>
          <w:szCs w:val="32"/>
        </w:rPr>
        <w:t>(г.</w:t>
      </w:r>
      <w:r w:rsidR="00400F35">
        <w:rPr>
          <w:rFonts w:ascii="Times New Roman" w:hAnsi="Times New Roman"/>
          <w:sz w:val="32"/>
          <w:szCs w:val="32"/>
        </w:rPr>
        <w:t xml:space="preserve"> </w:t>
      </w:r>
      <w:r w:rsidRPr="00F70FD7">
        <w:rPr>
          <w:rFonts w:ascii="Times New Roman" w:hAnsi="Times New Roman"/>
          <w:sz w:val="32"/>
          <w:szCs w:val="32"/>
        </w:rPr>
        <w:t>Красно</w:t>
      </w:r>
      <w:r w:rsidR="00400F35">
        <w:rPr>
          <w:rFonts w:ascii="Times New Roman" w:hAnsi="Times New Roman"/>
          <w:sz w:val="32"/>
          <w:szCs w:val="32"/>
        </w:rPr>
        <w:t>дар площадь музыкального театра</w:t>
      </w:r>
      <w:r w:rsidRPr="00F70FD7">
        <w:rPr>
          <w:rFonts w:ascii="Times New Roman" w:hAnsi="Times New Roman"/>
          <w:sz w:val="32"/>
          <w:szCs w:val="32"/>
        </w:rPr>
        <w:t>)</w:t>
      </w:r>
      <w:r w:rsidR="000901C7">
        <w:rPr>
          <w:rFonts w:ascii="Times New Roman" w:hAnsi="Times New Roman"/>
          <w:sz w:val="32"/>
          <w:szCs w:val="32"/>
        </w:rPr>
        <w:t>;</w:t>
      </w:r>
      <w:r w:rsidRPr="00F70FD7">
        <w:rPr>
          <w:rFonts w:ascii="Times New Roman" w:hAnsi="Times New Roman"/>
          <w:sz w:val="32"/>
          <w:szCs w:val="32"/>
        </w:rPr>
        <w:t xml:space="preserve"> </w:t>
      </w:r>
    </w:p>
    <w:p w:rsidR="00F70FD7" w:rsidRPr="00F70FD7" w:rsidRDefault="00F70FD7" w:rsidP="000901C7">
      <w:pPr>
        <w:spacing w:after="0" w:line="240" w:lineRule="auto"/>
        <w:ind w:firstLine="709"/>
        <w:jc w:val="both"/>
        <w:rPr>
          <w:rFonts w:ascii="Times New Roman" w:hAnsi="Times New Roman"/>
          <w:sz w:val="32"/>
          <w:szCs w:val="32"/>
        </w:rPr>
      </w:pPr>
      <w:r w:rsidRPr="00F70FD7">
        <w:rPr>
          <w:rFonts w:ascii="Times New Roman" w:hAnsi="Times New Roman"/>
          <w:sz w:val="32"/>
          <w:szCs w:val="32"/>
        </w:rPr>
        <w:t>в краевом мероприятии 9 октября</w:t>
      </w:r>
      <w:r w:rsidR="00BC0B80">
        <w:rPr>
          <w:rFonts w:ascii="Times New Roman" w:hAnsi="Times New Roman"/>
          <w:sz w:val="32"/>
          <w:szCs w:val="32"/>
        </w:rPr>
        <w:t>,</w:t>
      </w:r>
      <w:r w:rsidRPr="00F70FD7">
        <w:rPr>
          <w:rFonts w:ascii="Times New Roman" w:hAnsi="Times New Roman"/>
          <w:sz w:val="32"/>
          <w:szCs w:val="32"/>
        </w:rPr>
        <w:t xml:space="preserve"> посвящённом 75 летию освобождения Кубани от немецко-</w:t>
      </w:r>
      <w:r w:rsidR="00BC0B80" w:rsidRPr="00F70FD7">
        <w:rPr>
          <w:rFonts w:ascii="Times New Roman" w:hAnsi="Times New Roman"/>
          <w:sz w:val="32"/>
          <w:szCs w:val="32"/>
        </w:rPr>
        <w:t>фашистских</w:t>
      </w:r>
      <w:r w:rsidRPr="00F70FD7">
        <w:rPr>
          <w:rFonts w:ascii="Times New Roman" w:hAnsi="Times New Roman"/>
          <w:sz w:val="32"/>
          <w:szCs w:val="32"/>
        </w:rPr>
        <w:t xml:space="preserve"> захватчиков </w:t>
      </w:r>
      <w:r w:rsidR="00400F35">
        <w:rPr>
          <w:rFonts w:ascii="Times New Roman" w:hAnsi="Times New Roman"/>
          <w:sz w:val="32"/>
          <w:szCs w:val="32"/>
        </w:rPr>
        <w:t xml:space="preserve">                   </w:t>
      </w:r>
      <w:r w:rsidR="00BC0B80">
        <w:rPr>
          <w:rFonts w:ascii="Times New Roman" w:hAnsi="Times New Roman"/>
          <w:sz w:val="32"/>
          <w:szCs w:val="32"/>
        </w:rPr>
        <w:t>(</w:t>
      </w:r>
      <w:r w:rsidRPr="00F70FD7">
        <w:rPr>
          <w:rFonts w:ascii="Times New Roman" w:hAnsi="Times New Roman"/>
          <w:sz w:val="32"/>
          <w:szCs w:val="32"/>
        </w:rPr>
        <w:t>ст.</w:t>
      </w:r>
      <w:r w:rsidR="00BC0B80">
        <w:rPr>
          <w:rFonts w:ascii="Times New Roman" w:hAnsi="Times New Roman"/>
          <w:sz w:val="32"/>
          <w:szCs w:val="32"/>
        </w:rPr>
        <w:t xml:space="preserve"> </w:t>
      </w:r>
      <w:r w:rsidRPr="00F70FD7">
        <w:rPr>
          <w:rFonts w:ascii="Times New Roman" w:hAnsi="Times New Roman"/>
          <w:sz w:val="32"/>
          <w:szCs w:val="32"/>
        </w:rPr>
        <w:t>Ивановская).</w:t>
      </w:r>
    </w:p>
    <w:p w:rsidR="00F70FD7" w:rsidRPr="008E46D6" w:rsidRDefault="00F70FD7" w:rsidP="00F70FD7">
      <w:pPr>
        <w:pStyle w:val="a3"/>
        <w:ind w:firstLine="709"/>
        <w:jc w:val="both"/>
        <w:rPr>
          <w:rFonts w:ascii="Times New Roman" w:hAnsi="Times New Roman"/>
          <w:sz w:val="32"/>
          <w:szCs w:val="32"/>
        </w:rPr>
      </w:pPr>
      <w:r w:rsidRPr="008E46D6">
        <w:rPr>
          <w:rFonts w:ascii="Times New Roman" w:hAnsi="Times New Roman"/>
          <w:sz w:val="32"/>
          <w:szCs w:val="32"/>
        </w:rPr>
        <w:t>Участие в Акциях:</w:t>
      </w:r>
    </w:p>
    <w:p w:rsidR="00F70FD7" w:rsidRPr="00F70FD7" w:rsidRDefault="00F70FD7" w:rsidP="00F70FD7">
      <w:pPr>
        <w:pStyle w:val="a3"/>
        <w:ind w:firstLine="709"/>
        <w:jc w:val="both"/>
        <w:rPr>
          <w:rFonts w:ascii="Times New Roman" w:hAnsi="Times New Roman"/>
          <w:sz w:val="32"/>
          <w:szCs w:val="32"/>
        </w:rPr>
      </w:pPr>
      <w:r w:rsidRPr="00F70FD7">
        <w:rPr>
          <w:rFonts w:ascii="Times New Roman" w:hAnsi="Times New Roman"/>
          <w:sz w:val="32"/>
          <w:szCs w:val="32"/>
        </w:rPr>
        <w:t>Мероприятие в рамках всероссийской акции «Ночь музеев»</w:t>
      </w:r>
      <w:r w:rsidR="008E46D6">
        <w:rPr>
          <w:rFonts w:ascii="Times New Roman" w:hAnsi="Times New Roman"/>
          <w:sz w:val="32"/>
          <w:szCs w:val="32"/>
        </w:rPr>
        <w:t xml:space="preserve">, </w:t>
      </w:r>
      <w:r w:rsidRPr="00F70FD7">
        <w:rPr>
          <w:rFonts w:ascii="Times New Roman" w:hAnsi="Times New Roman"/>
          <w:sz w:val="32"/>
          <w:szCs w:val="32"/>
        </w:rPr>
        <w:t>«Ночь библиотек»</w:t>
      </w:r>
      <w:r w:rsidR="008E46D6">
        <w:rPr>
          <w:rFonts w:ascii="Times New Roman" w:hAnsi="Times New Roman"/>
          <w:sz w:val="32"/>
          <w:szCs w:val="32"/>
        </w:rPr>
        <w:t>,</w:t>
      </w:r>
      <w:r w:rsidRPr="00F70FD7">
        <w:rPr>
          <w:rFonts w:ascii="Times New Roman" w:hAnsi="Times New Roman"/>
          <w:sz w:val="32"/>
          <w:szCs w:val="32"/>
        </w:rPr>
        <w:t xml:space="preserve"> «Ночь искусств»</w:t>
      </w:r>
      <w:r w:rsidR="008E46D6">
        <w:rPr>
          <w:rFonts w:ascii="Times New Roman" w:hAnsi="Times New Roman"/>
          <w:sz w:val="32"/>
          <w:szCs w:val="32"/>
        </w:rPr>
        <w:t>.</w:t>
      </w:r>
    </w:p>
    <w:p w:rsidR="00F70FD7" w:rsidRPr="00F70FD7" w:rsidRDefault="00F70FD7" w:rsidP="00F70FD7">
      <w:pPr>
        <w:pStyle w:val="a3"/>
        <w:ind w:firstLine="709"/>
        <w:jc w:val="both"/>
        <w:rPr>
          <w:rFonts w:ascii="Times New Roman" w:hAnsi="Times New Roman"/>
          <w:sz w:val="32"/>
          <w:szCs w:val="32"/>
        </w:rPr>
      </w:pPr>
      <w:r w:rsidRPr="00F70FD7">
        <w:rPr>
          <w:rFonts w:ascii="Times New Roman" w:hAnsi="Times New Roman"/>
          <w:sz w:val="32"/>
          <w:szCs w:val="32"/>
        </w:rPr>
        <w:t>Мероприятие в рамках  акции «Сообщи где торгуют смертью»</w:t>
      </w:r>
    </w:p>
    <w:p w:rsidR="00F70FD7" w:rsidRPr="00F70FD7" w:rsidRDefault="00B3198E" w:rsidP="00F70FD7">
      <w:pPr>
        <w:pStyle w:val="a3"/>
        <w:ind w:firstLine="709"/>
        <w:jc w:val="both"/>
        <w:rPr>
          <w:rFonts w:ascii="Times New Roman" w:hAnsi="Times New Roman"/>
          <w:sz w:val="32"/>
          <w:szCs w:val="32"/>
        </w:rPr>
      </w:pPr>
      <w:r>
        <w:rPr>
          <w:rFonts w:ascii="Times New Roman" w:hAnsi="Times New Roman"/>
          <w:sz w:val="32"/>
          <w:szCs w:val="32"/>
        </w:rPr>
        <w:t>Хочется особо отметить участие коллектива народного вокального ансамбля «Казачьи сердца» в составе творческой делегации района  с концертной программой в  Луганскую Народную Республику и в Донецкую Народную Республику</w:t>
      </w:r>
      <w:r w:rsidR="008E46D6">
        <w:rPr>
          <w:rFonts w:ascii="Times New Roman" w:hAnsi="Times New Roman"/>
          <w:sz w:val="32"/>
          <w:szCs w:val="32"/>
        </w:rPr>
        <w:t>.</w:t>
      </w:r>
    </w:p>
    <w:p w:rsidR="00F70FD7" w:rsidRPr="008E46D6" w:rsidRDefault="00B3198E" w:rsidP="00F70FD7">
      <w:pPr>
        <w:spacing w:after="0" w:line="240" w:lineRule="auto"/>
        <w:ind w:firstLine="709"/>
        <w:jc w:val="both"/>
        <w:rPr>
          <w:rFonts w:ascii="Times New Roman" w:hAnsi="Times New Roman"/>
          <w:sz w:val="32"/>
          <w:szCs w:val="32"/>
        </w:rPr>
      </w:pPr>
      <w:r>
        <w:rPr>
          <w:rFonts w:ascii="Times New Roman" w:hAnsi="Times New Roman"/>
          <w:sz w:val="32"/>
          <w:szCs w:val="32"/>
        </w:rPr>
        <w:t xml:space="preserve">За отчётный период коллективы сельских домов культуры </w:t>
      </w:r>
      <w:r w:rsidR="00F70FD7" w:rsidRPr="00F70FD7">
        <w:rPr>
          <w:rFonts w:ascii="Times New Roman" w:hAnsi="Times New Roman"/>
          <w:sz w:val="32"/>
          <w:szCs w:val="32"/>
        </w:rPr>
        <w:t>были участника</w:t>
      </w:r>
      <w:r w:rsidR="008E46D6">
        <w:rPr>
          <w:rFonts w:ascii="Times New Roman" w:hAnsi="Times New Roman"/>
          <w:sz w:val="32"/>
          <w:szCs w:val="32"/>
        </w:rPr>
        <w:t xml:space="preserve">ми  </w:t>
      </w:r>
      <w:r w:rsidR="00F70FD7" w:rsidRPr="00F70FD7">
        <w:rPr>
          <w:rFonts w:ascii="Times New Roman" w:hAnsi="Times New Roman"/>
          <w:sz w:val="32"/>
          <w:szCs w:val="32"/>
        </w:rPr>
        <w:t xml:space="preserve"> поселенческих, районных,  краевых, межрегиональных, всероссийских, международных фестивалей и конкурсов. Стали дипломантами первой второй и третей степени, а так же лауреатами и победителями.</w:t>
      </w:r>
      <w:r>
        <w:rPr>
          <w:rFonts w:ascii="Times New Roman" w:hAnsi="Times New Roman"/>
          <w:sz w:val="32"/>
          <w:szCs w:val="32"/>
        </w:rPr>
        <w:t xml:space="preserve"> </w:t>
      </w:r>
      <w:r w:rsidR="00F70FD7" w:rsidRPr="008E46D6">
        <w:rPr>
          <w:rFonts w:ascii="Times New Roman" w:hAnsi="Times New Roman"/>
          <w:sz w:val="32"/>
          <w:szCs w:val="32"/>
        </w:rPr>
        <w:t>Об</w:t>
      </w:r>
      <w:r w:rsidR="008E46D6">
        <w:rPr>
          <w:rFonts w:ascii="Times New Roman" w:hAnsi="Times New Roman"/>
          <w:sz w:val="32"/>
          <w:szCs w:val="32"/>
        </w:rPr>
        <w:t>щее ко</w:t>
      </w:r>
      <w:r w:rsidR="00F70FD7" w:rsidRPr="008E46D6">
        <w:rPr>
          <w:rFonts w:ascii="Times New Roman" w:hAnsi="Times New Roman"/>
          <w:sz w:val="32"/>
          <w:szCs w:val="32"/>
        </w:rPr>
        <w:t>личе</w:t>
      </w:r>
      <w:r>
        <w:rPr>
          <w:rFonts w:ascii="Times New Roman" w:hAnsi="Times New Roman"/>
          <w:sz w:val="32"/>
          <w:szCs w:val="32"/>
        </w:rPr>
        <w:t>ство дипломов за 2018 год – 101</w:t>
      </w:r>
      <w:r w:rsidR="00F70FD7" w:rsidRPr="008E46D6">
        <w:rPr>
          <w:rFonts w:ascii="Times New Roman" w:hAnsi="Times New Roman"/>
          <w:sz w:val="32"/>
          <w:szCs w:val="32"/>
        </w:rPr>
        <w:t>.</w:t>
      </w:r>
    </w:p>
    <w:p w:rsidR="00B3198E" w:rsidRPr="00B3198E" w:rsidRDefault="00B3198E" w:rsidP="00B3198E">
      <w:pPr>
        <w:spacing w:after="0" w:line="240" w:lineRule="auto"/>
        <w:ind w:firstLine="709"/>
        <w:jc w:val="both"/>
        <w:rPr>
          <w:rFonts w:ascii="Times New Roman" w:hAnsi="Times New Roman"/>
          <w:sz w:val="32"/>
          <w:szCs w:val="28"/>
        </w:rPr>
      </w:pPr>
      <w:r w:rsidRPr="00400F35">
        <w:rPr>
          <w:rFonts w:ascii="Times New Roman" w:hAnsi="Times New Roman"/>
          <w:b/>
          <w:sz w:val="32"/>
          <w:szCs w:val="28"/>
        </w:rPr>
        <w:t>Основными задачами</w:t>
      </w:r>
      <w:r w:rsidRPr="00B3198E">
        <w:rPr>
          <w:rFonts w:ascii="Times New Roman" w:hAnsi="Times New Roman"/>
          <w:sz w:val="32"/>
          <w:szCs w:val="28"/>
        </w:rPr>
        <w:t xml:space="preserve"> </w:t>
      </w:r>
      <w:r w:rsidR="00A15D81">
        <w:rPr>
          <w:rFonts w:ascii="Times New Roman" w:hAnsi="Times New Roman"/>
          <w:sz w:val="32"/>
          <w:szCs w:val="28"/>
        </w:rPr>
        <w:t>МБУК «СДК Октябрьский»</w:t>
      </w:r>
      <w:r w:rsidRPr="00B3198E">
        <w:rPr>
          <w:rFonts w:ascii="Times New Roman" w:hAnsi="Times New Roman"/>
          <w:sz w:val="32"/>
          <w:szCs w:val="28"/>
        </w:rPr>
        <w:t xml:space="preserve"> на 2019 год являются:</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lastRenderedPageBreak/>
        <w:t>-</w:t>
      </w:r>
      <w:r w:rsidR="00400F35">
        <w:rPr>
          <w:rFonts w:ascii="Times New Roman" w:hAnsi="Times New Roman"/>
          <w:sz w:val="32"/>
          <w:szCs w:val="28"/>
        </w:rPr>
        <w:t xml:space="preserve"> </w:t>
      </w:r>
      <w:r w:rsidRPr="00B3198E">
        <w:rPr>
          <w:rFonts w:ascii="Times New Roman" w:hAnsi="Times New Roman"/>
          <w:sz w:val="32"/>
          <w:szCs w:val="28"/>
        </w:rPr>
        <w:t>качественное проведение и организация всех мероприятий;</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увеличение количества культурно-массовых мероприятий;</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w:t>
      </w:r>
      <w:r w:rsidR="00400F35">
        <w:rPr>
          <w:rFonts w:ascii="Times New Roman" w:hAnsi="Times New Roman"/>
          <w:sz w:val="32"/>
          <w:szCs w:val="28"/>
        </w:rPr>
        <w:t xml:space="preserve"> </w:t>
      </w:r>
      <w:r w:rsidRPr="00B3198E">
        <w:rPr>
          <w:rFonts w:ascii="Times New Roman" w:hAnsi="Times New Roman"/>
          <w:sz w:val="32"/>
          <w:szCs w:val="28"/>
        </w:rPr>
        <w:t>совершенствование работы клубных формирований;</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увеличение количества участников клубных формирований;</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поддержка и развитие художественного самодеятельного творчества;</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организация, развитие и внедрение инновационных  форм культурно – досуговой  деятельности;</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участие творческих коллективов домов культуры Октябрьского сельского поселения в муниципальных,  краевых, межрегиональных, всероссийских и международных  конкурсах;</w:t>
      </w:r>
    </w:p>
    <w:p w:rsidR="00B3198E" w:rsidRPr="00B3198E" w:rsidRDefault="00B3198E" w:rsidP="00B3198E">
      <w:pPr>
        <w:spacing w:after="0" w:line="240" w:lineRule="auto"/>
        <w:ind w:firstLine="709"/>
        <w:jc w:val="both"/>
        <w:rPr>
          <w:rFonts w:ascii="Times New Roman" w:hAnsi="Times New Roman"/>
          <w:sz w:val="32"/>
          <w:szCs w:val="28"/>
        </w:rPr>
      </w:pPr>
      <w:r w:rsidRPr="00B3198E">
        <w:rPr>
          <w:rFonts w:ascii="Times New Roman" w:hAnsi="Times New Roman"/>
          <w:sz w:val="32"/>
          <w:szCs w:val="28"/>
        </w:rPr>
        <w:t>- вступление в государственную программу Краснодарского края «Развитие культуры» пункт №1 «Поддержка муниципальных учреждений культуры» на улучшение материально технической базы.</w:t>
      </w:r>
    </w:p>
    <w:p w:rsidR="00F70FD7" w:rsidRDefault="00F70FD7" w:rsidP="001D60A5">
      <w:pPr>
        <w:spacing w:after="0" w:line="240" w:lineRule="auto"/>
        <w:jc w:val="center"/>
        <w:rPr>
          <w:rFonts w:ascii="Times New Roman" w:hAnsi="Times New Roman"/>
          <w:b/>
          <w:sz w:val="32"/>
          <w:szCs w:val="28"/>
        </w:rPr>
      </w:pPr>
    </w:p>
    <w:p w:rsidR="00E2504B" w:rsidRDefault="00F70FD7" w:rsidP="001D60A5">
      <w:pPr>
        <w:spacing w:after="0" w:line="240" w:lineRule="auto"/>
        <w:jc w:val="center"/>
        <w:rPr>
          <w:rFonts w:ascii="Times New Roman" w:hAnsi="Times New Roman"/>
          <w:b/>
          <w:sz w:val="32"/>
          <w:szCs w:val="28"/>
        </w:rPr>
      </w:pPr>
      <w:r>
        <w:rPr>
          <w:rFonts w:ascii="Times New Roman" w:hAnsi="Times New Roman"/>
          <w:b/>
          <w:sz w:val="32"/>
          <w:szCs w:val="28"/>
        </w:rPr>
        <w:t>Библиотека</w:t>
      </w:r>
    </w:p>
    <w:p w:rsidR="00400F35" w:rsidRPr="00400F35" w:rsidRDefault="00400F35" w:rsidP="001D60A5">
      <w:pPr>
        <w:spacing w:after="0" w:line="240" w:lineRule="auto"/>
        <w:jc w:val="center"/>
        <w:rPr>
          <w:rFonts w:ascii="Times New Roman" w:hAnsi="Times New Roman"/>
          <w:b/>
          <w:sz w:val="20"/>
          <w:szCs w:val="28"/>
        </w:rPr>
      </w:pPr>
    </w:p>
    <w:p w:rsidR="00400F35" w:rsidRPr="00400F35" w:rsidRDefault="00400F35" w:rsidP="001D60A5">
      <w:pPr>
        <w:spacing w:after="0" w:line="240" w:lineRule="auto"/>
        <w:jc w:val="center"/>
        <w:rPr>
          <w:rFonts w:ascii="Times New Roman" w:hAnsi="Times New Roman"/>
          <w:b/>
          <w:sz w:val="18"/>
          <w:szCs w:val="28"/>
        </w:rPr>
      </w:pPr>
    </w:p>
    <w:p w:rsidR="00A15D81"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 xml:space="preserve">Показатели  по муниципальному  заданию библиотеками МБУК «Октябрьская ПБ» за 2018 год выполнены. </w:t>
      </w:r>
    </w:p>
    <w:p w:rsidR="00A15D81"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Количество посещений</w:t>
      </w:r>
      <w:r w:rsidR="00A15D81">
        <w:rPr>
          <w:rFonts w:ascii="Times New Roman" w:hAnsi="Times New Roman"/>
          <w:sz w:val="32"/>
          <w:szCs w:val="28"/>
        </w:rPr>
        <w:t xml:space="preserve"> 28041 – 109% выполнения (2017</w:t>
      </w:r>
      <w:r w:rsidRPr="00F70FD7">
        <w:rPr>
          <w:rFonts w:ascii="Times New Roman" w:hAnsi="Times New Roman"/>
          <w:sz w:val="32"/>
          <w:szCs w:val="28"/>
        </w:rPr>
        <w:t xml:space="preserve"> - 25704)</w:t>
      </w:r>
      <w:r w:rsidR="00A15D81">
        <w:rPr>
          <w:rFonts w:ascii="Times New Roman" w:hAnsi="Times New Roman"/>
          <w:sz w:val="32"/>
          <w:szCs w:val="28"/>
        </w:rPr>
        <w:t>;</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 xml:space="preserve">число документовыдач составило </w:t>
      </w:r>
      <w:r w:rsidR="00400F35">
        <w:rPr>
          <w:rFonts w:ascii="Times New Roman" w:hAnsi="Times New Roman"/>
          <w:sz w:val="32"/>
          <w:szCs w:val="28"/>
        </w:rPr>
        <w:t>-</w:t>
      </w:r>
      <w:r w:rsidRPr="00F70FD7">
        <w:rPr>
          <w:rFonts w:ascii="Times New Roman" w:hAnsi="Times New Roman"/>
          <w:sz w:val="32"/>
          <w:szCs w:val="28"/>
        </w:rPr>
        <w:t xml:space="preserve">104211 единиц хранения на различных носителях информации </w:t>
      </w:r>
      <w:r w:rsidRPr="00F70FD7">
        <w:rPr>
          <w:rFonts w:ascii="Times New Roman" w:hAnsi="Times New Roman"/>
          <w:b/>
          <w:sz w:val="32"/>
          <w:szCs w:val="28"/>
        </w:rPr>
        <w:t xml:space="preserve">- </w:t>
      </w:r>
      <w:r w:rsidR="00A15D81">
        <w:rPr>
          <w:rFonts w:ascii="Times New Roman" w:hAnsi="Times New Roman"/>
          <w:sz w:val="32"/>
          <w:szCs w:val="28"/>
        </w:rPr>
        <w:t>100% выполнения (2017</w:t>
      </w:r>
      <w:r w:rsidRPr="00F70FD7">
        <w:rPr>
          <w:rFonts w:ascii="Times New Roman" w:hAnsi="Times New Roman"/>
          <w:sz w:val="32"/>
          <w:szCs w:val="28"/>
        </w:rPr>
        <w:t xml:space="preserve"> - 104174). </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Анализ динамики основных показателей свидетельствует о том, что в библиотеках стабильны абсолютные показатели за  2018 год к уровню 2017</w:t>
      </w:r>
      <w:r w:rsidR="00A15D81">
        <w:rPr>
          <w:rFonts w:ascii="Times New Roman" w:hAnsi="Times New Roman"/>
          <w:sz w:val="32"/>
          <w:szCs w:val="28"/>
        </w:rPr>
        <w:t xml:space="preserve"> </w:t>
      </w:r>
      <w:r w:rsidRPr="00F70FD7">
        <w:rPr>
          <w:rFonts w:ascii="Times New Roman" w:hAnsi="Times New Roman"/>
          <w:sz w:val="32"/>
          <w:szCs w:val="28"/>
        </w:rPr>
        <w:t>года: по числу пользователей –  4252 человека (100%).</w:t>
      </w:r>
      <w:r w:rsidRPr="00F70FD7">
        <w:rPr>
          <w:sz w:val="24"/>
        </w:rPr>
        <w:t xml:space="preserve"> </w:t>
      </w:r>
      <w:r w:rsidRPr="00F70FD7">
        <w:rPr>
          <w:rFonts w:ascii="Times New Roman" w:hAnsi="Times New Roman"/>
          <w:sz w:val="32"/>
          <w:szCs w:val="28"/>
        </w:rPr>
        <w:t xml:space="preserve">По итогам года охват населения библиотечным обслуживанием составил </w:t>
      </w:r>
      <w:r w:rsidR="00400F35">
        <w:rPr>
          <w:rFonts w:ascii="Times New Roman" w:hAnsi="Times New Roman"/>
          <w:sz w:val="32"/>
          <w:szCs w:val="28"/>
        </w:rPr>
        <w:t xml:space="preserve">- </w:t>
      </w:r>
      <w:r w:rsidRPr="00F70FD7">
        <w:rPr>
          <w:rFonts w:ascii="Times New Roman" w:hAnsi="Times New Roman"/>
          <w:sz w:val="32"/>
          <w:szCs w:val="28"/>
        </w:rPr>
        <w:t>30,6 %.</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2018 год для библиотек был ознаменован важными событиями:</w:t>
      </w:r>
    </w:p>
    <w:p w:rsidR="00400F35"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75 лет со дня разгрома советскими войсками немецко-фашистск</w:t>
      </w:r>
      <w:r w:rsidR="00A15D81">
        <w:rPr>
          <w:rFonts w:ascii="Times New Roman" w:hAnsi="Times New Roman"/>
          <w:sz w:val="32"/>
          <w:szCs w:val="28"/>
        </w:rPr>
        <w:t xml:space="preserve">их войск в Сталинградской битве; </w:t>
      </w:r>
    </w:p>
    <w:p w:rsidR="00400F35"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45 лет со времени открытия</w:t>
      </w:r>
      <w:r w:rsidR="00400F35">
        <w:rPr>
          <w:rFonts w:ascii="Times New Roman" w:hAnsi="Times New Roman"/>
          <w:sz w:val="32"/>
          <w:szCs w:val="28"/>
        </w:rPr>
        <w:t xml:space="preserve"> </w:t>
      </w:r>
      <w:r w:rsidRPr="00F70FD7">
        <w:rPr>
          <w:rFonts w:ascii="Times New Roman" w:hAnsi="Times New Roman"/>
          <w:sz w:val="32"/>
          <w:szCs w:val="28"/>
        </w:rPr>
        <w:t xml:space="preserve"> мемориального</w:t>
      </w:r>
      <w:r w:rsidR="00400F35">
        <w:rPr>
          <w:rFonts w:ascii="Times New Roman" w:hAnsi="Times New Roman"/>
          <w:sz w:val="32"/>
          <w:szCs w:val="28"/>
        </w:rPr>
        <w:t xml:space="preserve"> </w:t>
      </w:r>
      <w:r w:rsidRPr="00F70FD7">
        <w:rPr>
          <w:rFonts w:ascii="Times New Roman" w:hAnsi="Times New Roman"/>
          <w:sz w:val="32"/>
          <w:szCs w:val="28"/>
        </w:rPr>
        <w:t xml:space="preserve"> комплекса </w:t>
      </w:r>
      <w:r w:rsidR="00400F35">
        <w:rPr>
          <w:rFonts w:ascii="Times New Roman" w:hAnsi="Times New Roman"/>
          <w:sz w:val="32"/>
          <w:szCs w:val="28"/>
        </w:rPr>
        <w:t xml:space="preserve">            </w:t>
      </w:r>
      <w:r w:rsidRPr="00F70FD7">
        <w:rPr>
          <w:rFonts w:ascii="Times New Roman" w:hAnsi="Times New Roman"/>
          <w:sz w:val="32"/>
          <w:szCs w:val="28"/>
        </w:rPr>
        <w:t>им.</w:t>
      </w:r>
      <w:r w:rsidR="00400F35">
        <w:rPr>
          <w:rFonts w:ascii="Times New Roman" w:hAnsi="Times New Roman"/>
          <w:sz w:val="32"/>
          <w:szCs w:val="28"/>
        </w:rPr>
        <w:t xml:space="preserve"> </w:t>
      </w:r>
      <w:r w:rsidRPr="00F70FD7">
        <w:rPr>
          <w:rFonts w:ascii="Times New Roman" w:hAnsi="Times New Roman"/>
          <w:sz w:val="32"/>
          <w:szCs w:val="28"/>
        </w:rPr>
        <w:t xml:space="preserve"> Ю.В. </w:t>
      </w:r>
      <w:r w:rsidR="00400F35">
        <w:rPr>
          <w:rFonts w:ascii="Times New Roman" w:hAnsi="Times New Roman"/>
          <w:sz w:val="32"/>
          <w:szCs w:val="28"/>
        </w:rPr>
        <w:t xml:space="preserve"> </w:t>
      </w:r>
      <w:r w:rsidRPr="00F70FD7">
        <w:rPr>
          <w:rFonts w:ascii="Times New Roman" w:hAnsi="Times New Roman"/>
          <w:sz w:val="32"/>
          <w:szCs w:val="28"/>
        </w:rPr>
        <w:t xml:space="preserve">Кондратюка, </w:t>
      </w:r>
    </w:p>
    <w:p w:rsidR="00400F35" w:rsidRDefault="00F70FD7" w:rsidP="00400F35">
      <w:pPr>
        <w:spacing w:after="0" w:line="240" w:lineRule="auto"/>
        <w:jc w:val="both"/>
        <w:rPr>
          <w:rFonts w:ascii="Times New Roman" w:hAnsi="Times New Roman"/>
          <w:sz w:val="32"/>
          <w:szCs w:val="28"/>
        </w:rPr>
      </w:pPr>
      <w:r w:rsidRPr="00F70FD7">
        <w:rPr>
          <w:rFonts w:ascii="Times New Roman" w:hAnsi="Times New Roman"/>
          <w:sz w:val="32"/>
          <w:szCs w:val="28"/>
        </w:rPr>
        <w:t>основоположника ракетно-космических технологий  в станице Октябрьской Крыловского района;</w:t>
      </w:r>
      <w:r w:rsidR="00A15D81">
        <w:rPr>
          <w:rFonts w:ascii="Times New Roman" w:hAnsi="Times New Roman"/>
          <w:sz w:val="32"/>
          <w:szCs w:val="28"/>
        </w:rPr>
        <w:t xml:space="preserve"> </w:t>
      </w:r>
    </w:p>
    <w:p w:rsidR="00400F35" w:rsidRDefault="00F70FD7" w:rsidP="00400F35">
      <w:pPr>
        <w:spacing w:after="0" w:line="240" w:lineRule="auto"/>
        <w:ind w:firstLine="709"/>
        <w:jc w:val="both"/>
        <w:rPr>
          <w:rFonts w:ascii="Times New Roman" w:hAnsi="Times New Roman"/>
          <w:sz w:val="32"/>
          <w:szCs w:val="28"/>
        </w:rPr>
      </w:pPr>
      <w:r w:rsidRPr="00F70FD7">
        <w:rPr>
          <w:rFonts w:ascii="Times New Roman" w:hAnsi="Times New Roman"/>
          <w:sz w:val="32"/>
          <w:szCs w:val="28"/>
        </w:rPr>
        <w:lastRenderedPageBreak/>
        <w:t>75 лет освобождению Кубани от немецко-фашистских захватчиков;</w:t>
      </w:r>
      <w:r w:rsidR="00A15D81">
        <w:rPr>
          <w:rFonts w:ascii="Times New Roman" w:hAnsi="Times New Roman"/>
          <w:sz w:val="32"/>
          <w:szCs w:val="28"/>
        </w:rPr>
        <w:t xml:space="preserve"> </w:t>
      </w:r>
    </w:p>
    <w:p w:rsidR="00F70FD7" w:rsidRPr="00F70FD7" w:rsidRDefault="00F70FD7" w:rsidP="00400F35">
      <w:pPr>
        <w:spacing w:after="0" w:line="240" w:lineRule="auto"/>
        <w:ind w:firstLine="709"/>
        <w:jc w:val="both"/>
        <w:rPr>
          <w:rFonts w:ascii="Times New Roman" w:hAnsi="Times New Roman"/>
          <w:sz w:val="32"/>
          <w:szCs w:val="28"/>
        </w:rPr>
      </w:pPr>
      <w:r w:rsidRPr="00F70FD7">
        <w:rPr>
          <w:rFonts w:ascii="Times New Roman" w:hAnsi="Times New Roman"/>
          <w:sz w:val="32"/>
          <w:szCs w:val="28"/>
        </w:rPr>
        <w:t>100-летие ВЛКСМ.</w:t>
      </w:r>
    </w:p>
    <w:p w:rsidR="00F70FD7" w:rsidRPr="00F70FD7" w:rsidRDefault="00A15D81" w:rsidP="00A15D81">
      <w:pPr>
        <w:spacing w:after="0" w:line="240" w:lineRule="auto"/>
        <w:ind w:firstLine="709"/>
        <w:jc w:val="both"/>
        <w:rPr>
          <w:rFonts w:ascii="Times New Roman" w:hAnsi="Times New Roman"/>
          <w:sz w:val="32"/>
          <w:szCs w:val="28"/>
        </w:rPr>
      </w:pPr>
      <w:r>
        <w:rPr>
          <w:rFonts w:ascii="Times New Roman" w:hAnsi="Times New Roman"/>
          <w:sz w:val="32"/>
          <w:szCs w:val="28"/>
        </w:rPr>
        <w:t xml:space="preserve">В отчетном году </w:t>
      </w:r>
      <w:r w:rsidR="00F70FD7" w:rsidRPr="00F70FD7">
        <w:rPr>
          <w:rFonts w:ascii="Times New Roman" w:hAnsi="Times New Roman"/>
          <w:sz w:val="32"/>
          <w:szCs w:val="28"/>
        </w:rPr>
        <w:t xml:space="preserve">было проведено </w:t>
      </w:r>
      <w:r w:rsidR="00727FA8">
        <w:rPr>
          <w:rFonts w:ascii="Times New Roman" w:hAnsi="Times New Roman"/>
          <w:sz w:val="32"/>
          <w:szCs w:val="28"/>
        </w:rPr>
        <w:t>-</w:t>
      </w:r>
      <w:r w:rsidR="00F70FD7" w:rsidRPr="00F70FD7">
        <w:rPr>
          <w:rFonts w:ascii="Times New Roman" w:hAnsi="Times New Roman"/>
          <w:sz w:val="32"/>
          <w:szCs w:val="28"/>
        </w:rPr>
        <w:t xml:space="preserve"> 306 массовых мероприятий, которые посетило </w:t>
      </w:r>
      <w:r w:rsidR="00727FA8">
        <w:rPr>
          <w:rFonts w:ascii="Times New Roman" w:hAnsi="Times New Roman"/>
          <w:sz w:val="32"/>
          <w:szCs w:val="28"/>
        </w:rPr>
        <w:t xml:space="preserve">- </w:t>
      </w:r>
      <w:r w:rsidR="00F70FD7" w:rsidRPr="00F70FD7">
        <w:rPr>
          <w:rFonts w:ascii="Times New Roman" w:hAnsi="Times New Roman"/>
          <w:sz w:val="32"/>
          <w:szCs w:val="28"/>
        </w:rPr>
        <w:t>4957 человек, в т.ч.  3596 детей</w:t>
      </w:r>
      <w:r>
        <w:rPr>
          <w:rFonts w:ascii="Times New Roman" w:hAnsi="Times New Roman"/>
          <w:sz w:val="32"/>
          <w:szCs w:val="28"/>
        </w:rPr>
        <w:t>, с</w:t>
      </w:r>
      <w:r w:rsidR="00F70FD7" w:rsidRPr="00F70FD7">
        <w:rPr>
          <w:rFonts w:ascii="Times New Roman" w:hAnsi="Times New Roman"/>
          <w:sz w:val="32"/>
          <w:szCs w:val="28"/>
        </w:rPr>
        <w:t xml:space="preserve">отрудники и пользователи библиотек приняли участие в двадцати шести акциях, мероприятиях, конкурсах общероссийского, краевого и районного масштабов. </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К услугам пользователей библиотек поселения предоставлены б</w:t>
      </w:r>
      <w:r w:rsidR="00A15D81">
        <w:rPr>
          <w:rFonts w:ascii="Times New Roman" w:hAnsi="Times New Roman"/>
          <w:sz w:val="32"/>
          <w:szCs w:val="28"/>
        </w:rPr>
        <w:t xml:space="preserve">иблиотечные фонды в количестве - </w:t>
      </w:r>
      <w:r w:rsidRPr="00F70FD7">
        <w:rPr>
          <w:rFonts w:ascii="Times New Roman" w:hAnsi="Times New Roman"/>
          <w:sz w:val="32"/>
          <w:szCs w:val="28"/>
        </w:rPr>
        <w:t>55 498 экземпляров.  Поступления новой литературы – 756</w:t>
      </w:r>
      <w:r w:rsidR="00A15D81">
        <w:rPr>
          <w:rFonts w:ascii="Times New Roman" w:hAnsi="Times New Roman"/>
          <w:sz w:val="32"/>
          <w:szCs w:val="28"/>
        </w:rPr>
        <w:t xml:space="preserve"> </w:t>
      </w:r>
      <w:r w:rsidRPr="00F70FD7">
        <w:rPr>
          <w:rFonts w:ascii="Times New Roman" w:hAnsi="Times New Roman"/>
          <w:sz w:val="32"/>
          <w:szCs w:val="28"/>
        </w:rPr>
        <w:t>экз. (1,4% от общего числа книжного фонда).</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Помимо основной деятельности  Библиотека предоставляла дополнительные сервисные услуги</w:t>
      </w:r>
      <w:r w:rsidR="00A15D81">
        <w:rPr>
          <w:rFonts w:ascii="Times New Roman" w:hAnsi="Times New Roman"/>
          <w:sz w:val="32"/>
          <w:szCs w:val="28"/>
        </w:rPr>
        <w:t xml:space="preserve"> </w:t>
      </w:r>
      <w:r w:rsidRPr="00F70FD7">
        <w:rPr>
          <w:rFonts w:ascii="Times New Roman" w:hAnsi="Times New Roman"/>
          <w:sz w:val="32"/>
          <w:szCs w:val="28"/>
        </w:rPr>
        <w:t xml:space="preserve">в количестве </w:t>
      </w:r>
      <w:r w:rsidR="00727FA8">
        <w:rPr>
          <w:rFonts w:ascii="Times New Roman" w:hAnsi="Times New Roman"/>
          <w:sz w:val="32"/>
          <w:szCs w:val="28"/>
        </w:rPr>
        <w:t>-</w:t>
      </w:r>
      <w:r w:rsidRPr="00F70FD7">
        <w:rPr>
          <w:rFonts w:ascii="Times New Roman" w:hAnsi="Times New Roman"/>
          <w:sz w:val="32"/>
          <w:szCs w:val="28"/>
        </w:rPr>
        <w:t>13 услуг</w:t>
      </w:r>
      <w:r w:rsidR="008E46D6">
        <w:rPr>
          <w:rFonts w:ascii="Times New Roman" w:hAnsi="Times New Roman"/>
          <w:sz w:val="32"/>
          <w:szCs w:val="28"/>
        </w:rPr>
        <w:t>.</w:t>
      </w:r>
      <w:r w:rsidRPr="00F70FD7">
        <w:rPr>
          <w:rFonts w:ascii="Times New Roman" w:hAnsi="Times New Roman"/>
          <w:sz w:val="32"/>
          <w:szCs w:val="28"/>
        </w:rPr>
        <w:t xml:space="preserve"> </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 xml:space="preserve">Доход из внебюджетных источников за 2018 год </w:t>
      </w:r>
      <w:r w:rsidR="00A15D81">
        <w:rPr>
          <w:rFonts w:ascii="Times New Roman" w:hAnsi="Times New Roman"/>
          <w:sz w:val="32"/>
          <w:szCs w:val="28"/>
        </w:rPr>
        <w:t>- 117,0 тыс. руб., 2017 - 116,0 тыс.руб</w:t>
      </w:r>
      <w:r w:rsidRPr="00F70FD7">
        <w:rPr>
          <w:rFonts w:ascii="Times New Roman" w:hAnsi="Times New Roman"/>
          <w:sz w:val="32"/>
          <w:szCs w:val="28"/>
        </w:rPr>
        <w:t xml:space="preserve">.  </w:t>
      </w:r>
    </w:p>
    <w:p w:rsidR="00F70FD7" w:rsidRPr="00F70FD7" w:rsidRDefault="00F70FD7" w:rsidP="00F70FD7">
      <w:pPr>
        <w:spacing w:after="0" w:line="240" w:lineRule="auto"/>
        <w:ind w:firstLine="709"/>
        <w:jc w:val="both"/>
        <w:rPr>
          <w:rFonts w:ascii="Times New Roman" w:hAnsi="Times New Roman"/>
          <w:sz w:val="32"/>
          <w:szCs w:val="28"/>
        </w:rPr>
      </w:pPr>
      <w:r w:rsidRPr="00F70FD7">
        <w:rPr>
          <w:rFonts w:ascii="Times New Roman" w:hAnsi="Times New Roman"/>
          <w:sz w:val="32"/>
          <w:szCs w:val="28"/>
        </w:rPr>
        <w:t>Библиотеки и сотрудники, были отмечены</w:t>
      </w:r>
      <w:r w:rsidR="00727FA8">
        <w:rPr>
          <w:rFonts w:ascii="Times New Roman" w:hAnsi="Times New Roman"/>
          <w:sz w:val="32"/>
          <w:szCs w:val="28"/>
        </w:rPr>
        <w:t xml:space="preserve"> </w:t>
      </w:r>
      <w:r w:rsidR="00A15D81">
        <w:rPr>
          <w:rFonts w:ascii="Times New Roman" w:hAnsi="Times New Roman"/>
          <w:sz w:val="32"/>
          <w:szCs w:val="28"/>
        </w:rPr>
        <w:t xml:space="preserve">- 9 </w:t>
      </w:r>
      <w:r w:rsidRPr="00F70FD7">
        <w:rPr>
          <w:rFonts w:ascii="Times New Roman" w:hAnsi="Times New Roman"/>
          <w:sz w:val="32"/>
          <w:szCs w:val="28"/>
        </w:rPr>
        <w:t xml:space="preserve">грамотами, благодарностями федерального, </w:t>
      </w:r>
      <w:r w:rsidR="00A15D81">
        <w:rPr>
          <w:rFonts w:ascii="Times New Roman" w:hAnsi="Times New Roman"/>
          <w:sz w:val="32"/>
          <w:szCs w:val="28"/>
        </w:rPr>
        <w:t>краевого, муниципального уровня.</w:t>
      </w:r>
    </w:p>
    <w:p w:rsidR="00033C4C" w:rsidRPr="001019F3" w:rsidRDefault="00727FA8" w:rsidP="001019F3">
      <w:pPr>
        <w:spacing w:after="0" w:line="240" w:lineRule="auto"/>
        <w:ind w:firstLine="709"/>
        <w:jc w:val="both"/>
        <w:rPr>
          <w:rFonts w:ascii="Times New Roman" w:hAnsi="Times New Roman"/>
          <w:sz w:val="32"/>
          <w:szCs w:val="28"/>
        </w:rPr>
      </w:pPr>
      <w:r w:rsidRPr="00727FA8">
        <w:rPr>
          <w:rFonts w:ascii="Times New Roman" w:hAnsi="Times New Roman"/>
          <w:b/>
          <w:sz w:val="32"/>
          <w:szCs w:val="28"/>
        </w:rPr>
        <w:t>Основной задачей</w:t>
      </w:r>
      <w:r>
        <w:rPr>
          <w:rFonts w:ascii="Times New Roman" w:hAnsi="Times New Roman"/>
          <w:sz w:val="32"/>
          <w:szCs w:val="28"/>
        </w:rPr>
        <w:t xml:space="preserve"> на 2019 </w:t>
      </w:r>
      <w:r w:rsidR="00F70FD7" w:rsidRPr="008E46D6">
        <w:rPr>
          <w:rFonts w:ascii="Times New Roman" w:hAnsi="Times New Roman"/>
          <w:sz w:val="32"/>
          <w:szCs w:val="28"/>
        </w:rPr>
        <w:t xml:space="preserve">год </w:t>
      </w:r>
      <w:r w:rsidR="001A3089">
        <w:rPr>
          <w:rFonts w:ascii="Times New Roman" w:hAnsi="Times New Roman"/>
          <w:sz w:val="32"/>
          <w:szCs w:val="28"/>
        </w:rPr>
        <w:t xml:space="preserve">является получение статуса </w:t>
      </w:r>
      <w:r w:rsidR="00F70FD7" w:rsidRPr="008E46D6">
        <w:rPr>
          <w:rFonts w:ascii="Times New Roman" w:hAnsi="Times New Roman"/>
          <w:sz w:val="32"/>
          <w:szCs w:val="28"/>
        </w:rPr>
        <w:t>«Модельная библиотека Краснодарского края»,</w:t>
      </w:r>
      <w:r w:rsidR="00F70FD7" w:rsidRPr="00F70FD7">
        <w:rPr>
          <w:rFonts w:ascii="Times New Roman" w:hAnsi="Times New Roman"/>
          <w:sz w:val="32"/>
          <w:szCs w:val="28"/>
        </w:rPr>
        <w:t xml:space="preserve"> </w:t>
      </w:r>
      <w:r w:rsidR="001A3089">
        <w:rPr>
          <w:rFonts w:ascii="Times New Roman" w:hAnsi="Times New Roman"/>
          <w:sz w:val="32"/>
          <w:szCs w:val="28"/>
        </w:rPr>
        <w:t xml:space="preserve">для </w:t>
      </w:r>
      <w:r w:rsidR="00F70FD7" w:rsidRPr="00F70FD7">
        <w:rPr>
          <w:rFonts w:ascii="Times New Roman" w:hAnsi="Times New Roman"/>
          <w:sz w:val="32"/>
          <w:szCs w:val="28"/>
        </w:rPr>
        <w:t>Октябрьск</w:t>
      </w:r>
      <w:r w:rsidR="001A3089">
        <w:rPr>
          <w:rFonts w:ascii="Times New Roman" w:hAnsi="Times New Roman"/>
          <w:sz w:val="32"/>
          <w:szCs w:val="28"/>
        </w:rPr>
        <w:t>ой</w:t>
      </w:r>
      <w:r w:rsidR="00F70FD7" w:rsidRPr="00F70FD7">
        <w:rPr>
          <w:rFonts w:ascii="Times New Roman" w:hAnsi="Times New Roman"/>
          <w:sz w:val="32"/>
          <w:szCs w:val="28"/>
        </w:rPr>
        <w:t xml:space="preserve"> поселенческ</w:t>
      </w:r>
      <w:r w:rsidR="001A3089">
        <w:rPr>
          <w:rFonts w:ascii="Times New Roman" w:hAnsi="Times New Roman"/>
          <w:sz w:val="32"/>
          <w:szCs w:val="28"/>
        </w:rPr>
        <w:t>ой</w:t>
      </w:r>
      <w:r w:rsidR="00F70FD7" w:rsidRPr="00F70FD7">
        <w:rPr>
          <w:rFonts w:ascii="Times New Roman" w:hAnsi="Times New Roman"/>
          <w:sz w:val="32"/>
          <w:szCs w:val="28"/>
        </w:rPr>
        <w:t xml:space="preserve"> библиотек</w:t>
      </w:r>
      <w:r w:rsidR="001A3089">
        <w:rPr>
          <w:rFonts w:ascii="Times New Roman" w:hAnsi="Times New Roman"/>
          <w:sz w:val="32"/>
          <w:szCs w:val="28"/>
        </w:rPr>
        <w:t>и</w:t>
      </w:r>
      <w:r w:rsidR="00F70FD7" w:rsidRPr="00F70FD7">
        <w:rPr>
          <w:rFonts w:ascii="Times New Roman" w:hAnsi="Times New Roman"/>
          <w:sz w:val="32"/>
          <w:szCs w:val="28"/>
        </w:rPr>
        <w:t xml:space="preserve"> МБУК «Октябрьская ПБ»</w:t>
      </w:r>
      <w:r>
        <w:rPr>
          <w:rFonts w:ascii="Times New Roman" w:hAnsi="Times New Roman"/>
          <w:sz w:val="32"/>
          <w:szCs w:val="28"/>
        </w:rPr>
        <w:t>.</w:t>
      </w:r>
    </w:p>
    <w:p w:rsidR="00727FA8" w:rsidRDefault="00727FA8" w:rsidP="001D60A5">
      <w:pPr>
        <w:spacing w:after="0" w:line="240" w:lineRule="auto"/>
        <w:jc w:val="center"/>
        <w:rPr>
          <w:rFonts w:ascii="Times New Roman" w:hAnsi="Times New Roman"/>
          <w:b/>
          <w:sz w:val="32"/>
          <w:szCs w:val="28"/>
        </w:rPr>
      </w:pPr>
    </w:p>
    <w:p w:rsidR="00F70FD7" w:rsidRDefault="001019F3" w:rsidP="00E11807">
      <w:pPr>
        <w:spacing w:after="0" w:line="240" w:lineRule="auto"/>
        <w:jc w:val="center"/>
        <w:rPr>
          <w:rFonts w:ascii="Times New Roman" w:hAnsi="Times New Roman"/>
          <w:b/>
          <w:sz w:val="32"/>
          <w:szCs w:val="28"/>
        </w:rPr>
      </w:pPr>
      <w:r>
        <w:rPr>
          <w:rFonts w:ascii="Times New Roman" w:hAnsi="Times New Roman"/>
          <w:b/>
          <w:sz w:val="32"/>
          <w:szCs w:val="28"/>
        </w:rPr>
        <w:t>Молодежная политика</w:t>
      </w:r>
    </w:p>
    <w:p w:rsidR="001019F3" w:rsidRDefault="001019F3" w:rsidP="00E11807">
      <w:pPr>
        <w:spacing w:after="0" w:line="240" w:lineRule="auto"/>
        <w:jc w:val="center"/>
        <w:rPr>
          <w:rFonts w:ascii="Times New Roman" w:hAnsi="Times New Roman"/>
          <w:b/>
          <w:sz w:val="32"/>
          <w:szCs w:val="28"/>
        </w:rPr>
      </w:pPr>
      <w:r>
        <w:rPr>
          <w:rFonts w:ascii="Times New Roman" w:hAnsi="Times New Roman"/>
          <w:b/>
          <w:sz w:val="32"/>
          <w:szCs w:val="28"/>
        </w:rPr>
        <w:t>Физическая культура и спорт</w:t>
      </w:r>
    </w:p>
    <w:p w:rsidR="001019F3" w:rsidRDefault="001019F3" w:rsidP="00E11807">
      <w:pPr>
        <w:spacing w:after="0" w:line="240" w:lineRule="auto"/>
        <w:jc w:val="center"/>
        <w:rPr>
          <w:rFonts w:ascii="Times New Roman" w:hAnsi="Times New Roman"/>
          <w:b/>
          <w:sz w:val="32"/>
          <w:szCs w:val="28"/>
        </w:rPr>
      </w:pPr>
    </w:p>
    <w:p w:rsidR="00727FA8" w:rsidRDefault="00727FA8" w:rsidP="00E11807">
      <w:pPr>
        <w:spacing w:after="0" w:line="240" w:lineRule="auto"/>
        <w:jc w:val="center"/>
        <w:rPr>
          <w:rFonts w:ascii="Times New Roman" w:hAnsi="Times New Roman"/>
          <w:b/>
          <w:sz w:val="32"/>
          <w:szCs w:val="28"/>
        </w:rPr>
      </w:pPr>
    </w:p>
    <w:p w:rsidR="00BC0B80"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 xml:space="preserve">Реализация мероприятий ведется по </w:t>
      </w:r>
      <w:r w:rsidR="001019F3">
        <w:rPr>
          <w:rFonts w:ascii="Times New Roman" w:hAnsi="Times New Roman"/>
          <w:sz w:val="32"/>
          <w:szCs w:val="28"/>
        </w:rPr>
        <w:t>муниципальн</w:t>
      </w:r>
      <w:r w:rsidR="001A3089">
        <w:rPr>
          <w:rFonts w:ascii="Times New Roman" w:hAnsi="Times New Roman"/>
          <w:sz w:val="32"/>
          <w:szCs w:val="28"/>
        </w:rPr>
        <w:t>ым</w:t>
      </w:r>
      <w:r w:rsidR="001019F3">
        <w:rPr>
          <w:rFonts w:ascii="Times New Roman" w:hAnsi="Times New Roman"/>
          <w:sz w:val="32"/>
          <w:szCs w:val="28"/>
        </w:rPr>
        <w:t xml:space="preserve"> програм</w:t>
      </w:r>
      <w:r w:rsidRPr="005967DD">
        <w:rPr>
          <w:rFonts w:ascii="Times New Roman" w:hAnsi="Times New Roman"/>
          <w:sz w:val="32"/>
          <w:szCs w:val="28"/>
        </w:rPr>
        <w:t>м</w:t>
      </w:r>
      <w:r w:rsidR="001A3089">
        <w:rPr>
          <w:rFonts w:ascii="Times New Roman" w:hAnsi="Times New Roman"/>
          <w:sz w:val="32"/>
          <w:szCs w:val="28"/>
        </w:rPr>
        <w:t>ам</w:t>
      </w:r>
      <w:r w:rsidR="001019F3">
        <w:rPr>
          <w:rFonts w:ascii="Times New Roman" w:hAnsi="Times New Roman"/>
          <w:sz w:val="32"/>
          <w:szCs w:val="28"/>
        </w:rPr>
        <w:t xml:space="preserve">: </w:t>
      </w:r>
    </w:p>
    <w:p w:rsidR="001019F3" w:rsidRDefault="00BC0B80" w:rsidP="005967DD">
      <w:pPr>
        <w:spacing w:after="0" w:line="240" w:lineRule="auto"/>
        <w:ind w:firstLine="709"/>
        <w:jc w:val="both"/>
        <w:rPr>
          <w:rFonts w:ascii="Times New Roman" w:hAnsi="Times New Roman"/>
          <w:sz w:val="32"/>
          <w:szCs w:val="28"/>
        </w:rPr>
      </w:pPr>
      <w:r>
        <w:rPr>
          <w:rFonts w:ascii="Times New Roman" w:hAnsi="Times New Roman"/>
          <w:sz w:val="32"/>
          <w:szCs w:val="28"/>
        </w:rPr>
        <w:t xml:space="preserve">- </w:t>
      </w:r>
      <w:r w:rsidR="001019F3" w:rsidRPr="001019F3">
        <w:rPr>
          <w:rFonts w:ascii="Times New Roman" w:hAnsi="Times New Roman"/>
          <w:sz w:val="32"/>
          <w:szCs w:val="32"/>
        </w:rPr>
        <w:t>«Молодежь Октябрьского сельского поселения Крыловского района» на 2018 год</w:t>
      </w:r>
      <w:r w:rsidR="001019F3">
        <w:rPr>
          <w:rFonts w:ascii="Times New Roman" w:hAnsi="Times New Roman"/>
          <w:sz w:val="32"/>
          <w:szCs w:val="32"/>
        </w:rPr>
        <w:t xml:space="preserve"> -</w:t>
      </w:r>
      <w:r w:rsidR="005967DD" w:rsidRPr="005967DD">
        <w:rPr>
          <w:rFonts w:ascii="Times New Roman" w:hAnsi="Times New Roman"/>
          <w:sz w:val="32"/>
          <w:szCs w:val="28"/>
        </w:rPr>
        <w:t xml:space="preserve"> </w:t>
      </w:r>
      <w:r w:rsidR="001019F3">
        <w:rPr>
          <w:rFonts w:ascii="Times New Roman" w:hAnsi="Times New Roman"/>
          <w:sz w:val="32"/>
          <w:szCs w:val="28"/>
        </w:rPr>
        <w:t>317,1</w:t>
      </w:r>
      <w:r w:rsidR="005967DD" w:rsidRPr="005967DD">
        <w:rPr>
          <w:rFonts w:ascii="Times New Roman" w:hAnsi="Times New Roman"/>
          <w:sz w:val="32"/>
          <w:szCs w:val="28"/>
        </w:rPr>
        <w:t xml:space="preserve"> тыс. руб.</w:t>
      </w:r>
      <w:r w:rsidR="001019F3">
        <w:rPr>
          <w:rFonts w:ascii="Times New Roman" w:hAnsi="Times New Roman"/>
          <w:sz w:val="32"/>
          <w:szCs w:val="28"/>
        </w:rPr>
        <w:t xml:space="preserve">, 2017 год -  </w:t>
      </w:r>
      <w:r w:rsidR="00727FA8">
        <w:rPr>
          <w:rFonts w:ascii="Times New Roman" w:hAnsi="Times New Roman"/>
          <w:sz w:val="32"/>
          <w:szCs w:val="28"/>
        </w:rPr>
        <w:t xml:space="preserve">        </w:t>
      </w:r>
      <w:r w:rsidR="001019F3">
        <w:rPr>
          <w:rFonts w:ascii="Times New Roman" w:hAnsi="Times New Roman"/>
          <w:sz w:val="32"/>
          <w:szCs w:val="28"/>
        </w:rPr>
        <w:t>277</w:t>
      </w:r>
      <w:r w:rsidR="001019F3" w:rsidRPr="001019F3">
        <w:rPr>
          <w:rFonts w:ascii="Times New Roman" w:hAnsi="Times New Roman"/>
          <w:sz w:val="32"/>
          <w:szCs w:val="28"/>
        </w:rPr>
        <w:t xml:space="preserve"> </w:t>
      </w:r>
      <w:r w:rsidR="001019F3" w:rsidRPr="005967DD">
        <w:rPr>
          <w:rFonts w:ascii="Times New Roman" w:hAnsi="Times New Roman"/>
          <w:sz w:val="32"/>
          <w:szCs w:val="28"/>
        </w:rPr>
        <w:t>тыс. руб.</w:t>
      </w:r>
      <w:r w:rsidR="001019F3">
        <w:rPr>
          <w:rFonts w:ascii="Times New Roman" w:hAnsi="Times New Roman"/>
          <w:sz w:val="32"/>
          <w:szCs w:val="28"/>
        </w:rPr>
        <w:t xml:space="preserve">, </w:t>
      </w:r>
      <w:r w:rsidR="005967DD" w:rsidRPr="005967DD">
        <w:rPr>
          <w:rFonts w:ascii="Times New Roman" w:hAnsi="Times New Roman"/>
          <w:sz w:val="32"/>
          <w:szCs w:val="28"/>
        </w:rPr>
        <w:t xml:space="preserve"> </w:t>
      </w:r>
    </w:p>
    <w:p w:rsidR="005967DD" w:rsidRPr="005967DD" w:rsidRDefault="00BC0B80" w:rsidP="005967DD">
      <w:pPr>
        <w:spacing w:after="0" w:line="240" w:lineRule="auto"/>
        <w:ind w:firstLine="709"/>
        <w:jc w:val="both"/>
        <w:rPr>
          <w:rFonts w:ascii="Times New Roman" w:hAnsi="Times New Roman"/>
          <w:sz w:val="32"/>
          <w:szCs w:val="28"/>
        </w:rPr>
      </w:pPr>
      <w:r>
        <w:rPr>
          <w:rFonts w:ascii="Times New Roman" w:hAnsi="Times New Roman"/>
          <w:sz w:val="32"/>
          <w:szCs w:val="28"/>
        </w:rPr>
        <w:t xml:space="preserve">- </w:t>
      </w:r>
      <w:r w:rsidR="00F3096A">
        <w:rPr>
          <w:rFonts w:ascii="Times New Roman" w:hAnsi="Times New Roman"/>
          <w:sz w:val="32"/>
          <w:szCs w:val="28"/>
        </w:rPr>
        <w:t>«</w:t>
      </w:r>
      <w:r w:rsidR="005967DD" w:rsidRPr="005967DD">
        <w:rPr>
          <w:rFonts w:ascii="Times New Roman" w:hAnsi="Times New Roman"/>
          <w:sz w:val="32"/>
          <w:szCs w:val="28"/>
        </w:rPr>
        <w:t xml:space="preserve">Физическая культура и спорт» </w:t>
      </w:r>
      <w:r w:rsidR="00F3096A">
        <w:rPr>
          <w:rFonts w:ascii="Times New Roman" w:hAnsi="Times New Roman"/>
          <w:sz w:val="32"/>
          <w:szCs w:val="28"/>
        </w:rPr>
        <w:t xml:space="preserve">- </w:t>
      </w:r>
      <w:r w:rsidR="005967DD" w:rsidRPr="005967DD">
        <w:rPr>
          <w:rFonts w:ascii="Times New Roman" w:hAnsi="Times New Roman"/>
          <w:sz w:val="32"/>
          <w:szCs w:val="28"/>
        </w:rPr>
        <w:t>63</w:t>
      </w:r>
      <w:r w:rsidR="00F3096A">
        <w:rPr>
          <w:rFonts w:ascii="Times New Roman" w:hAnsi="Times New Roman"/>
          <w:sz w:val="32"/>
          <w:szCs w:val="28"/>
        </w:rPr>
        <w:t>6,7</w:t>
      </w:r>
      <w:r w:rsidR="005967DD" w:rsidRPr="005967DD">
        <w:rPr>
          <w:rFonts w:ascii="Times New Roman" w:hAnsi="Times New Roman"/>
          <w:sz w:val="32"/>
          <w:szCs w:val="28"/>
        </w:rPr>
        <w:t xml:space="preserve"> тыс. руб.</w:t>
      </w:r>
      <w:r w:rsidR="00F3096A">
        <w:rPr>
          <w:rFonts w:ascii="Times New Roman" w:hAnsi="Times New Roman"/>
          <w:sz w:val="32"/>
          <w:szCs w:val="28"/>
        </w:rPr>
        <w:t>,</w:t>
      </w:r>
      <w:r w:rsidR="005967DD" w:rsidRPr="005967DD">
        <w:rPr>
          <w:rFonts w:ascii="Times New Roman" w:hAnsi="Times New Roman"/>
          <w:sz w:val="32"/>
          <w:szCs w:val="28"/>
        </w:rPr>
        <w:t xml:space="preserve"> </w:t>
      </w:r>
      <w:r w:rsidR="00F3096A">
        <w:rPr>
          <w:rFonts w:ascii="Times New Roman" w:hAnsi="Times New Roman"/>
          <w:sz w:val="32"/>
          <w:szCs w:val="28"/>
        </w:rPr>
        <w:t xml:space="preserve"> 2017 год - </w:t>
      </w:r>
      <w:r w:rsidR="00727FA8">
        <w:rPr>
          <w:rFonts w:ascii="Times New Roman" w:hAnsi="Times New Roman"/>
          <w:sz w:val="32"/>
          <w:szCs w:val="28"/>
        </w:rPr>
        <w:t xml:space="preserve">   </w:t>
      </w:r>
      <w:r w:rsidR="00F3096A">
        <w:rPr>
          <w:rFonts w:ascii="Times New Roman" w:hAnsi="Times New Roman"/>
          <w:sz w:val="32"/>
          <w:szCs w:val="28"/>
        </w:rPr>
        <w:t>545 тыс. руб.</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 xml:space="preserve">В 2018 году в спортивных мероприятиях разного уровня приняло участие </w:t>
      </w:r>
      <w:r w:rsidRPr="00F3096A">
        <w:rPr>
          <w:rFonts w:ascii="Times New Roman" w:hAnsi="Times New Roman"/>
          <w:sz w:val="32"/>
          <w:szCs w:val="28"/>
        </w:rPr>
        <w:t>1242 человека</w:t>
      </w:r>
      <w:r w:rsidR="00F3096A">
        <w:rPr>
          <w:rFonts w:ascii="Times New Roman" w:hAnsi="Times New Roman"/>
          <w:sz w:val="32"/>
          <w:szCs w:val="28"/>
        </w:rPr>
        <w:t>.</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В отчетный период с</w:t>
      </w:r>
      <w:r w:rsidR="00EB60A7">
        <w:rPr>
          <w:rFonts w:ascii="Times New Roman" w:hAnsi="Times New Roman"/>
          <w:sz w:val="32"/>
          <w:szCs w:val="28"/>
        </w:rPr>
        <w:t>остоялись следующие мероприятия</w:t>
      </w:r>
      <w:r w:rsidRPr="005967DD">
        <w:rPr>
          <w:rFonts w:ascii="Times New Roman" w:hAnsi="Times New Roman"/>
          <w:sz w:val="32"/>
          <w:szCs w:val="28"/>
        </w:rPr>
        <w:t>:</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1. Рождественские турниры по баскетболу с привлечением несовершеннолетних состоящих на профилактическом учете.</w:t>
      </w:r>
    </w:p>
    <w:p w:rsidR="005967DD" w:rsidRPr="00F3096A"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lastRenderedPageBreak/>
        <w:t xml:space="preserve">2. Месячник оборонно-массовой и военно-патриотической работы, традиционный </w:t>
      </w:r>
      <w:r w:rsidRPr="00F3096A">
        <w:rPr>
          <w:rFonts w:ascii="Times New Roman" w:hAnsi="Times New Roman"/>
          <w:sz w:val="32"/>
          <w:szCs w:val="28"/>
        </w:rPr>
        <w:t>конкурс военной подготовки допризывной молодежи «Армейский калейдоскоп».</w:t>
      </w:r>
    </w:p>
    <w:p w:rsidR="005967DD" w:rsidRPr="00F3096A" w:rsidRDefault="005967DD" w:rsidP="005967DD">
      <w:pPr>
        <w:spacing w:after="0" w:line="240" w:lineRule="auto"/>
        <w:ind w:firstLine="709"/>
        <w:jc w:val="both"/>
        <w:rPr>
          <w:rFonts w:ascii="Times New Roman" w:hAnsi="Times New Roman"/>
          <w:sz w:val="32"/>
          <w:szCs w:val="28"/>
        </w:rPr>
      </w:pPr>
      <w:r w:rsidRPr="00F3096A">
        <w:rPr>
          <w:rFonts w:ascii="Times New Roman" w:hAnsi="Times New Roman"/>
          <w:sz w:val="32"/>
          <w:szCs w:val="28"/>
        </w:rPr>
        <w:t>3. В марте наша команда по мини-футболу завоевала Кубок Кущевского района.</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4. Июнь - Торжественное открытие оздоровительных площадок, открытие поселенческого этапа Всекубанского турнира по стритболу.</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5. С 18 июня зональные соревнования по стритболу среди дворовых команд</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 xml:space="preserve">6. Июль – соревнования по игровым видам спорта среди жителей поселения. </w:t>
      </w:r>
    </w:p>
    <w:p w:rsidR="005967DD" w:rsidRP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 xml:space="preserve">7. В летний период была организована работа детских дворовых площадок. </w:t>
      </w:r>
    </w:p>
    <w:p w:rsidR="005967DD" w:rsidRDefault="005967DD" w:rsidP="005967DD">
      <w:pPr>
        <w:spacing w:after="0" w:line="240" w:lineRule="auto"/>
        <w:ind w:firstLine="709"/>
        <w:jc w:val="both"/>
        <w:rPr>
          <w:rFonts w:ascii="Times New Roman" w:hAnsi="Times New Roman"/>
          <w:sz w:val="32"/>
          <w:szCs w:val="28"/>
        </w:rPr>
      </w:pPr>
      <w:r w:rsidRPr="005967DD">
        <w:rPr>
          <w:rFonts w:ascii="Times New Roman" w:hAnsi="Times New Roman"/>
          <w:sz w:val="32"/>
          <w:szCs w:val="28"/>
        </w:rPr>
        <w:t xml:space="preserve">8. Команда ветеранов по футболу приняла участие в турнире среди профессиональных клубов в городе Ростов-на-Дону. </w:t>
      </w:r>
    </w:p>
    <w:p w:rsidR="00156AF8" w:rsidRPr="00156AF8" w:rsidRDefault="00156AF8" w:rsidP="00156AF8">
      <w:pPr>
        <w:pStyle w:val="a3"/>
        <w:ind w:firstLine="709"/>
        <w:jc w:val="both"/>
        <w:rPr>
          <w:rFonts w:ascii="Times New Roman" w:hAnsi="Times New Roman"/>
          <w:color w:val="000000" w:themeColor="text1"/>
          <w:sz w:val="40"/>
          <w:szCs w:val="32"/>
        </w:rPr>
      </w:pPr>
      <w:r w:rsidRPr="00156AF8">
        <w:rPr>
          <w:rFonts w:ascii="Times New Roman" w:hAnsi="Times New Roman"/>
          <w:color w:val="000000" w:themeColor="text1"/>
          <w:sz w:val="32"/>
          <w:szCs w:val="28"/>
        </w:rPr>
        <w:t xml:space="preserve">9. </w:t>
      </w:r>
      <w:r w:rsidRPr="00156AF8">
        <w:rPr>
          <w:rFonts w:ascii="Times New Roman" w:hAnsi="Times New Roman"/>
          <w:color w:val="000000" w:themeColor="text1"/>
          <w:sz w:val="32"/>
          <w:szCs w:val="27"/>
          <w:shd w:val="clear" w:color="auto" w:fill="FEFEFE"/>
        </w:rPr>
        <w:t>После долгого перерыва провели турнир по тяжелой атлетике на Кубок памяти воина-интернационалиста </w:t>
      </w:r>
      <w:r w:rsidRPr="00156AF8">
        <w:rPr>
          <w:rStyle w:val="af1"/>
          <w:rFonts w:ascii="Times New Roman" w:hAnsi="Times New Roman"/>
          <w:b w:val="0"/>
          <w:color w:val="000000" w:themeColor="text1"/>
          <w:sz w:val="32"/>
          <w:szCs w:val="27"/>
          <w:shd w:val="clear" w:color="auto" w:fill="FEFEFE"/>
        </w:rPr>
        <w:t xml:space="preserve">Юрия Власова. </w:t>
      </w:r>
    </w:p>
    <w:p w:rsidR="005967DD" w:rsidRPr="001A3089" w:rsidRDefault="00156AF8" w:rsidP="005967DD">
      <w:pPr>
        <w:spacing w:after="0" w:line="240" w:lineRule="auto"/>
        <w:ind w:firstLine="709"/>
        <w:jc w:val="both"/>
        <w:rPr>
          <w:rFonts w:ascii="Times New Roman" w:hAnsi="Times New Roman"/>
          <w:sz w:val="32"/>
          <w:szCs w:val="28"/>
        </w:rPr>
      </w:pPr>
      <w:r>
        <w:rPr>
          <w:rFonts w:ascii="Times New Roman" w:hAnsi="Times New Roman"/>
          <w:sz w:val="32"/>
          <w:szCs w:val="28"/>
        </w:rPr>
        <w:t>10</w:t>
      </w:r>
      <w:r w:rsidR="005967DD" w:rsidRPr="001A3089">
        <w:rPr>
          <w:rFonts w:ascii="Times New Roman" w:hAnsi="Times New Roman"/>
          <w:sz w:val="32"/>
          <w:szCs w:val="28"/>
        </w:rPr>
        <w:t>. В районном этапе Спартакиады трудящихся заняли 2 место набрав одинаковое количество очков с лидерами. В рамках этого первенства завоевали 1 место по перетягиванию каната.</w:t>
      </w:r>
    </w:p>
    <w:p w:rsidR="005967DD" w:rsidRPr="001A3089" w:rsidRDefault="005967DD" w:rsidP="005967DD">
      <w:pPr>
        <w:spacing w:after="0" w:line="240" w:lineRule="auto"/>
        <w:ind w:firstLine="709"/>
        <w:jc w:val="both"/>
        <w:rPr>
          <w:rFonts w:ascii="Times New Roman" w:hAnsi="Times New Roman"/>
          <w:sz w:val="32"/>
          <w:szCs w:val="28"/>
        </w:rPr>
      </w:pPr>
      <w:r w:rsidRPr="001A3089">
        <w:rPr>
          <w:rFonts w:ascii="Times New Roman" w:hAnsi="Times New Roman"/>
          <w:sz w:val="32"/>
          <w:szCs w:val="28"/>
        </w:rPr>
        <w:t>1</w:t>
      </w:r>
      <w:r w:rsidR="00156AF8">
        <w:rPr>
          <w:rFonts w:ascii="Times New Roman" w:hAnsi="Times New Roman"/>
          <w:sz w:val="32"/>
          <w:szCs w:val="28"/>
        </w:rPr>
        <w:t>1</w:t>
      </w:r>
      <w:r w:rsidRPr="001A3089">
        <w:rPr>
          <w:rFonts w:ascii="Times New Roman" w:hAnsi="Times New Roman"/>
          <w:sz w:val="32"/>
          <w:szCs w:val="28"/>
        </w:rPr>
        <w:t>. Состоялся краевой турнир по шахматам в СДК «Октябрь» приняло участие команды 7 районов Северной зоны Краснодарского края.</w:t>
      </w:r>
    </w:p>
    <w:p w:rsidR="005967DD" w:rsidRPr="001A3089" w:rsidRDefault="005967DD" w:rsidP="005967DD">
      <w:pPr>
        <w:spacing w:after="0" w:line="240" w:lineRule="auto"/>
        <w:ind w:firstLine="709"/>
        <w:jc w:val="both"/>
        <w:rPr>
          <w:rFonts w:ascii="Times New Roman" w:hAnsi="Times New Roman"/>
          <w:sz w:val="32"/>
          <w:szCs w:val="28"/>
        </w:rPr>
      </w:pPr>
      <w:r w:rsidRPr="001A3089">
        <w:rPr>
          <w:rFonts w:ascii="Times New Roman" w:hAnsi="Times New Roman"/>
          <w:sz w:val="32"/>
          <w:szCs w:val="28"/>
        </w:rPr>
        <w:t>1</w:t>
      </w:r>
      <w:r w:rsidR="00156AF8">
        <w:rPr>
          <w:rFonts w:ascii="Times New Roman" w:hAnsi="Times New Roman"/>
          <w:sz w:val="32"/>
          <w:szCs w:val="28"/>
        </w:rPr>
        <w:t>2</w:t>
      </w:r>
      <w:r w:rsidRPr="001A3089">
        <w:rPr>
          <w:rFonts w:ascii="Times New Roman" w:hAnsi="Times New Roman"/>
          <w:sz w:val="32"/>
          <w:szCs w:val="28"/>
        </w:rPr>
        <w:t>. Установлена дворовая площадка на ул. Пушкина, и две площадки получили дополнительные элементы.</w:t>
      </w:r>
    </w:p>
    <w:p w:rsidR="005967DD" w:rsidRPr="001A3089" w:rsidRDefault="005967DD" w:rsidP="005967DD">
      <w:pPr>
        <w:spacing w:after="0" w:line="240" w:lineRule="auto"/>
        <w:ind w:firstLine="709"/>
        <w:jc w:val="both"/>
        <w:rPr>
          <w:rFonts w:ascii="Times New Roman" w:hAnsi="Times New Roman"/>
          <w:sz w:val="32"/>
          <w:szCs w:val="28"/>
        </w:rPr>
      </w:pPr>
      <w:r w:rsidRPr="001A3089">
        <w:rPr>
          <w:rFonts w:ascii="Times New Roman" w:hAnsi="Times New Roman"/>
          <w:sz w:val="32"/>
          <w:szCs w:val="28"/>
        </w:rPr>
        <w:t xml:space="preserve">Открыта площадка по ул. Кондратюка, сделанная жителями близлежащих улиц. </w:t>
      </w:r>
    </w:p>
    <w:p w:rsidR="005967DD" w:rsidRPr="001A3089" w:rsidRDefault="005967DD" w:rsidP="005967DD">
      <w:pPr>
        <w:spacing w:after="0" w:line="240" w:lineRule="auto"/>
        <w:ind w:firstLine="709"/>
        <w:jc w:val="both"/>
        <w:rPr>
          <w:rFonts w:ascii="Times New Roman" w:hAnsi="Times New Roman"/>
          <w:sz w:val="32"/>
          <w:szCs w:val="28"/>
        </w:rPr>
      </w:pPr>
      <w:r w:rsidRPr="001A3089">
        <w:rPr>
          <w:rFonts w:ascii="Times New Roman" w:hAnsi="Times New Roman"/>
          <w:sz w:val="32"/>
          <w:szCs w:val="28"/>
        </w:rPr>
        <w:t xml:space="preserve">Произведен ремонт и покраска ограждения спортивной площадки по ул. Кима. </w:t>
      </w:r>
    </w:p>
    <w:p w:rsidR="00727FA8" w:rsidRPr="00727FA8" w:rsidRDefault="001A3089" w:rsidP="00727FA8">
      <w:pPr>
        <w:spacing w:after="0" w:line="240" w:lineRule="auto"/>
        <w:ind w:firstLine="709"/>
        <w:jc w:val="both"/>
        <w:rPr>
          <w:rFonts w:ascii="Times New Roman" w:hAnsi="Times New Roman"/>
          <w:sz w:val="32"/>
          <w:szCs w:val="28"/>
        </w:rPr>
      </w:pPr>
      <w:r>
        <w:rPr>
          <w:rFonts w:ascii="Times New Roman" w:hAnsi="Times New Roman"/>
          <w:sz w:val="32"/>
          <w:szCs w:val="28"/>
        </w:rPr>
        <w:t>Полностью в</w:t>
      </w:r>
      <w:r w:rsidR="005967DD" w:rsidRPr="001A3089">
        <w:rPr>
          <w:rFonts w:ascii="Times New Roman" w:hAnsi="Times New Roman"/>
          <w:sz w:val="32"/>
          <w:szCs w:val="28"/>
        </w:rPr>
        <w:t>осстановлено освещение спортивной площадки по ул. Кондратюка.</w:t>
      </w:r>
    </w:p>
    <w:p w:rsidR="00727FA8" w:rsidRDefault="008E46D6" w:rsidP="001A3089">
      <w:pPr>
        <w:pStyle w:val="a3"/>
        <w:ind w:firstLine="709"/>
        <w:jc w:val="both"/>
        <w:rPr>
          <w:rFonts w:ascii="Times New Roman" w:hAnsi="Times New Roman"/>
          <w:sz w:val="32"/>
          <w:szCs w:val="32"/>
        </w:rPr>
      </w:pPr>
      <w:r w:rsidRPr="001A3089">
        <w:rPr>
          <w:rFonts w:ascii="Times New Roman" w:hAnsi="Times New Roman"/>
          <w:sz w:val="32"/>
          <w:szCs w:val="32"/>
        </w:rPr>
        <w:t>Спортивный клуб «Атлант»</w:t>
      </w:r>
      <w:r w:rsidRPr="00F70FD7">
        <w:rPr>
          <w:rFonts w:ascii="Times New Roman" w:hAnsi="Times New Roman"/>
          <w:sz w:val="32"/>
          <w:szCs w:val="32"/>
        </w:rPr>
        <w:t xml:space="preserve"> на протяжении всего года являлся участником турниров по тяжелой атлетике.  Воспитанники Давиденко А.В. добились весомых результатов за прошедший год. </w:t>
      </w:r>
    </w:p>
    <w:p w:rsidR="001A3089" w:rsidRDefault="008E46D6" w:rsidP="001A3089">
      <w:pPr>
        <w:pStyle w:val="a3"/>
        <w:ind w:firstLine="709"/>
        <w:jc w:val="both"/>
        <w:rPr>
          <w:rFonts w:ascii="Times New Roman" w:hAnsi="Times New Roman"/>
          <w:sz w:val="32"/>
          <w:szCs w:val="32"/>
        </w:rPr>
      </w:pPr>
      <w:r w:rsidRPr="00F70FD7">
        <w:rPr>
          <w:rFonts w:ascii="Times New Roman" w:hAnsi="Times New Roman"/>
          <w:sz w:val="32"/>
          <w:szCs w:val="32"/>
        </w:rPr>
        <w:t>Участник клуба «Атлант» Денис Старостин принял участие в чемпионате Европы по пауэрлифтингу, который проходил в городе Москва  и завоевал 1 место.</w:t>
      </w:r>
    </w:p>
    <w:p w:rsidR="001A3089" w:rsidRPr="002E72EA" w:rsidRDefault="001A3089" w:rsidP="001A3089">
      <w:pPr>
        <w:pStyle w:val="a3"/>
        <w:ind w:firstLine="709"/>
        <w:jc w:val="both"/>
        <w:rPr>
          <w:rFonts w:ascii="Times New Roman" w:hAnsi="Times New Roman"/>
          <w:sz w:val="32"/>
          <w:szCs w:val="32"/>
        </w:rPr>
      </w:pPr>
      <w:r w:rsidRPr="002E72EA">
        <w:rPr>
          <w:rFonts w:ascii="Times New Roman" w:hAnsi="Times New Roman"/>
          <w:sz w:val="32"/>
          <w:szCs w:val="28"/>
        </w:rPr>
        <w:lastRenderedPageBreak/>
        <w:t>Козлова Валерия победительница чемпионата Краснодарского края по тяжелой атлетике среди девушек. (тренер А.В. Давиденко)</w:t>
      </w:r>
      <w:r w:rsidR="00AA5C0E">
        <w:rPr>
          <w:rFonts w:ascii="Times New Roman" w:hAnsi="Times New Roman"/>
          <w:sz w:val="32"/>
          <w:szCs w:val="28"/>
        </w:rPr>
        <w:t>.</w:t>
      </w:r>
      <w:r w:rsidRPr="002E72EA">
        <w:rPr>
          <w:rFonts w:ascii="Times New Roman" w:hAnsi="Times New Roman"/>
          <w:sz w:val="32"/>
          <w:szCs w:val="28"/>
        </w:rPr>
        <w:t xml:space="preserve"> </w:t>
      </w:r>
    </w:p>
    <w:p w:rsidR="00F70FD7" w:rsidRDefault="00F70FD7" w:rsidP="00E11807">
      <w:pPr>
        <w:spacing w:after="0" w:line="240" w:lineRule="auto"/>
        <w:jc w:val="center"/>
        <w:rPr>
          <w:rFonts w:ascii="Times New Roman" w:hAnsi="Times New Roman"/>
          <w:b/>
          <w:sz w:val="32"/>
          <w:szCs w:val="28"/>
        </w:rPr>
      </w:pPr>
    </w:p>
    <w:p w:rsidR="00F70FD7" w:rsidRDefault="00F70FD7" w:rsidP="00C2449F">
      <w:pPr>
        <w:pStyle w:val="msonormalmailrucssattributepostfix"/>
        <w:shd w:val="clear" w:color="auto" w:fill="FFFFFF"/>
        <w:spacing w:before="0" w:beforeAutospacing="0" w:after="0" w:afterAutospacing="0"/>
        <w:ind w:firstLine="709"/>
        <w:jc w:val="center"/>
        <w:rPr>
          <w:rStyle w:val="af1"/>
          <w:color w:val="000000"/>
          <w:sz w:val="32"/>
          <w:szCs w:val="28"/>
        </w:rPr>
      </w:pPr>
      <w:r>
        <w:rPr>
          <w:rStyle w:val="af1"/>
          <w:color w:val="000000"/>
          <w:sz w:val="32"/>
          <w:szCs w:val="28"/>
        </w:rPr>
        <w:t>Совет ветеранов</w:t>
      </w:r>
    </w:p>
    <w:p w:rsidR="001A221F" w:rsidRDefault="001A221F" w:rsidP="00F70FD7">
      <w:pPr>
        <w:pStyle w:val="msonormalmailrucssattributepostfix"/>
        <w:shd w:val="clear" w:color="auto" w:fill="FFFFFF"/>
        <w:spacing w:before="0" w:beforeAutospacing="0" w:after="0" w:afterAutospacing="0"/>
        <w:ind w:firstLine="709"/>
        <w:jc w:val="both"/>
        <w:rPr>
          <w:rStyle w:val="af1"/>
          <w:b w:val="0"/>
          <w:color w:val="000000"/>
          <w:sz w:val="32"/>
          <w:szCs w:val="28"/>
        </w:rPr>
      </w:pPr>
      <w:r w:rsidRPr="001A221F">
        <w:rPr>
          <w:rStyle w:val="af1"/>
          <w:b w:val="0"/>
          <w:color w:val="000000"/>
          <w:sz w:val="32"/>
          <w:szCs w:val="28"/>
        </w:rPr>
        <w:t xml:space="preserve">На территории </w:t>
      </w:r>
      <w:r>
        <w:rPr>
          <w:rStyle w:val="af1"/>
          <w:b w:val="0"/>
          <w:color w:val="000000"/>
          <w:sz w:val="32"/>
          <w:szCs w:val="28"/>
        </w:rPr>
        <w:t xml:space="preserve">Октябрьского сельского поселения </w:t>
      </w:r>
      <w:r w:rsidR="00615EAB">
        <w:rPr>
          <w:rStyle w:val="af1"/>
          <w:b w:val="0"/>
          <w:color w:val="000000"/>
          <w:sz w:val="32"/>
          <w:szCs w:val="28"/>
        </w:rPr>
        <w:t>проживает</w:t>
      </w:r>
      <w:r w:rsidR="008900F2">
        <w:rPr>
          <w:rStyle w:val="af1"/>
          <w:b w:val="0"/>
          <w:color w:val="000000"/>
          <w:sz w:val="32"/>
          <w:szCs w:val="28"/>
        </w:rPr>
        <w:t xml:space="preserve"> </w:t>
      </w:r>
      <w:r w:rsidR="00727FA8">
        <w:rPr>
          <w:rStyle w:val="af1"/>
          <w:b w:val="0"/>
          <w:color w:val="000000" w:themeColor="text1"/>
          <w:sz w:val="32"/>
          <w:szCs w:val="28"/>
        </w:rPr>
        <w:t>-</w:t>
      </w:r>
      <w:r w:rsidR="00F3096A" w:rsidRPr="00F3096A">
        <w:rPr>
          <w:rStyle w:val="af1"/>
          <w:b w:val="0"/>
          <w:color w:val="000000" w:themeColor="text1"/>
          <w:sz w:val="32"/>
          <w:szCs w:val="28"/>
        </w:rPr>
        <w:t>12075</w:t>
      </w:r>
      <w:r w:rsidR="00C9262B">
        <w:rPr>
          <w:rStyle w:val="af1"/>
          <w:b w:val="0"/>
          <w:color w:val="000000"/>
          <w:sz w:val="32"/>
          <w:szCs w:val="28"/>
        </w:rPr>
        <w:t xml:space="preserve"> человек, из них </w:t>
      </w:r>
      <w:r w:rsidR="00EB60A7">
        <w:rPr>
          <w:rStyle w:val="af1"/>
          <w:b w:val="0"/>
          <w:color w:val="000000"/>
          <w:sz w:val="32"/>
          <w:szCs w:val="28"/>
        </w:rPr>
        <w:t xml:space="preserve">- </w:t>
      </w:r>
      <w:r w:rsidR="009C382F">
        <w:rPr>
          <w:rStyle w:val="af1"/>
          <w:b w:val="0"/>
          <w:color w:val="000000"/>
          <w:sz w:val="32"/>
          <w:szCs w:val="28"/>
        </w:rPr>
        <w:t>3511</w:t>
      </w:r>
      <w:r w:rsidR="008900F2">
        <w:rPr>
          <w:rStyle w:val="af1"/>
          <w:b w:val="0"/>
          <w:color w:val="000000"/>
          <w:sz w:val="32"/>
          <w:szCs w:val="28"/>
        </w:rPr>
        <w:t xml:space="preserve"> пенсионеров, среди которых участник</w:t>
      </w:r>
      <w:r w:rsidR="00C9262B">
        <w:rPr>
          <w:rStyle w:val="af1"/>
          <w:b w:val="0"/>
          <w:color w:val="000000"/>
          <w:sz w:val="32"/>
          <w:szCs w:val="28"/>
        </w:rPr>
        <w:t xml:space="preserve">ов Великой Отечественной Войны </w:t>
      </w:r>
      <w:r w:rsidR="00727FA8">
        <w:rPr>
          <w:rStyle w:val="af1"/>
          <w:b w:val="0"/>
          <w:color w:val="000000"/>
          <w:sz w:val="32"/>
          <w:szCs w:val="28"/>
        </w:rPr>
        <w:t>-</w:t>
      </w:r>
      <w:r w:rsidR="008900F2">
        <w:rPr>
          <w:rStyle w:val="af1"/>
          <w:b w:val="0"/>
          <w:color w:val="000000"/>
          <w:sz w:val="32"/>
          <w:szCs w:val="28"/>
        </w:rPr>
        <w:t xml:space="preserve"> </w:t>
      </w:r>
      <w:r w:rsidR="009C382F">
        <w:rPr>
          <w:rStyle w:val="af1"/>
          <w:b w:val="0"/>
          <w:color w:val="000000"/>
          <w:sz w:val="32"/>
          <w:szCs w:val="28"/>
        </w:rPr>
        <w:t>3</w:t>
      </w:r>
      <w:r w:rsidR="008900F2">
        <w:rPr>
          <w:rStyle w:val="af1"/>
          <w:b w:val="0"/>
          <w:color w:val="000000"/>
          <w:sz w:val="32"/>
          <w:szCs w:val="28"/>
        </w:rPr>
        <w:t xml:space="preserve"> чел</w:t>
      </w:r>
      <w:r w:rsidR="00C9262B">
        <w:rPr>
          <w:rStyle w:val="af1"/>
          <w:b w:val="0"/>
          <w:color w:val="000000"/>
          <w:sz w:val="32"/>
          <w:szCs w:val="28"/>
        </w:rPr>
        <w:t>овек</w:t>
      </w:r>
      <w:r w:rsidR="00EB60A7">
        <w:rPr>
          <w:rStyle w:val="af1"/>
          <w:b w:val="0"/>
          <w:color w:val="000000"/>
          <w:sz w:val="32"/>
          <w:szCs w:val="28"/>
        </w:rPr>
        <w:t>а</w:t>
      </w:r>
      <w:r w:rsidR="00C9262B">
        <w:rPr>
          <w:rStyle w:val="af1"/>
          <w:b w:val="0"/>
          <w:color w:val="000000"/>
          <w:sz w:val="32"/>
          <w:szCs w:val="28"/>
        </w:rPr>
        <w:t>, тружеников тыла</w:t>
      </w:r>
      <w:r w:rsidR="008900F2">
        <w:rPr>
          <w:rStyle w:val="af1"/>
          <w:b w:val="0"/>
          <w:color w:val="000000"/>
          <w:sz w:val="32"/>
          <w:szCs w:val="28"/>
        </w:rPr>
        <w:t xml:space="preserve"> </w:t>
      </w:r>
      <w:r w:rsidR="00EB60A7">
        <w:rPr>
          <w:rStyle w:val="af1"/>
          <w:b w:val="0"/>
          <w:color w:val="000000"/>
          <w:sz w:val="32"/>
          <w:szCs w:val="28"/>
        </w:rPr>
        <w:t xml:space="preserve">- </w:t>
      </w:r>
      <w:r w:rsidR="009C382F">
        <w:rPr>
          <w:rStyle w:val="af1"/>
          <w:b w:val="0"/>
          <w:color w:val="000000"/>
          <w:sz w:val="32"/>
          <w:szCs w:val="28"/>
        </w:rPr>
        <w:t>73</w:t>
      </w:r>
      <w:r w:rsidR="00C9262B">
        <w:rPr>
          <w:rStyle w:val="af1"/>
          <w:b w:val="0"/>
          <w:color w:val="000000"/>
          <w:sz w:val="32"/>
          <w:szCs w:val="28"/>
        </w:rPr>
        <w:t xml:space="preserve"> человек</w:t>
      </w:r>
      <w:r w:rsidR="00EB60A7">
        <w:rPr>
          <w:rStyle w:val="af1"/>
          <w:b w:val="0"/>
          <w:color w:val="000000"/>
          <w:sz w:val="32"/>
          <w:szCs w:val="28"/>
        </w:rPr>
        <w:t>а</w:t>
      </w:r>
      <w:r w:rsidR="00C9262B">
        <w:rPr>
          <w:rStyle w:val="af1"/>
          <w:b w:val="0"/>
          <w:color w:val="000000"/>
          <w:sz w:val="32"/>
          <w:szCs w:val="28"/>
        </w:rPr>
        <w:t xml:space="preserve">, ветеранов труда </w:t>
      </w:r>
      <w:r w:rsidR="00EB60A7">
        <w:rPr>
          <w:rStyle w:val="af1"/>
          <w:b w:val="0"/>
          <w:color w:val="000000"/>
          <w:sz w:val="32"/>
          <w:szCs w:val="28"/>
        </w:rPr>
        <w:t xml:space="preserve">- </w:t>
      </w:r>
      <w:r w:rsidR="009C382F">
        <w:rPr>
          <w:rStyle w:val="af1"/>
          <w:b w:val="0"/>
          <w:color w:val="000000"/>
          <w:sz w:val="32"/>
          <w:szCs w:val="28"/>
        </w:rPr>
        <w:t>779</w:t>
      </w:r>
      <w:r w:rsidR="00C9262B">
        <w:rPr>
          <w:rStyle w:val="af1"/>
          <w:b w:val="0"/>
          <w:color w:val="000000"/>
          <w:sz w:val="32"/>
          <w:szCs w:val="28"/>
        </w:rPr>
        <w:t xml:space="preserve"> </w:t>
      </w:r>
      <w:r w:rsidR="008900F2">
        <w:rPr>
          <w:rStyle w:val="af1"/>
          <w:b w:val="0"/>
          <w:color w:val="000000"/>
          <w:sz w:val="32"/>
          <w:szCs w:val="28"/>
        </w:rPr>
        <w:t xml:space="preserve">человек, вдов участников Великой Отечественной Войны </w:t>
      </w:r>
      <w:r w:rsidR="00EB60A7">
        <w:rPr>
          <w:rStyle w:val="af1"/>
          <w:b w:val="0"/>
          <w:color w:val="000000"/>
          <w:sz w:val="32"/>
          <w:szCs w:val="28"/>
        </w:rPr>
        <w:t xml:space="preserve">- </w:t>
      </w:r>
      <w:r w:rsidR="009C382F">
        <w:rPr>
          <w:rStyle w:val="af1"/>
          <w:b w:val="0"/>
          <w:color w:val="000000"/>
          <w:sz w:val="32"/>
          <w:szCs w:val="28"/>
        </w:rPr>
        <w:t>26</w:t>
      </w:r>
      <w:r w:rsidR="00C9262B">
        <w:rPr>
          <w:rStyle w:val="af1"/>
          <w:b w:val="0"/>
          <w:color w:val="000000"/>
          <w:sz w:val="32"/>
          <w:szCs w:val="28"/>
        </w:rPr>
        <w:t xml:space="preserve"> </w:t>
      </w:r>
      <w:r w:rsidR="008900F2">
        <w:rPr>
          <w:rStyle w:val="af1"/>
          <w:b w:val="0"/>
          <w:color w:val="000000"/>
          <w:sz w:val="32"/>
          <w:szCs w:val="28"/>
        </w:rPr>
        <w:t>человек</w:t>
      </w:r>
      <w:r w:rsidR="009C382F">
        <w:rPr>
          <w:rStyle w:val="af1"/>
          <w:b w:val="0"/>
          <w:color w:val="000000"/>
          <w:sz w:val="32"/>
          <w:szCs w:val="28"/>
        </w:rPr>
        <w:t xml:space="preserve">, </w:t>
      </w:r>
      <w:r w:rsidR="00BC0B80">
        <w:rPr>
          <w:rStyle w:val="af1"/>
          <w:b w:val="0"/>
          <w:color w:val="000000"/>
          <w:sz w:val="32"/>
          <w:szCs w:val="28"/>
        </w:rPr>
        <w:t>узников концлагерей</w:t>
      </w:r>
      <w:r w:rsidR="00EB60A7">
        <w:rPr>
          <w:rStyle w:val="af1"/>
          <w:b w:val="0"/>
          <w:color w:val="000000"/>
          <w:sz w:val="32"/>
          <w:szCs w:val="28"/>
        </w:rPr>
        <w:t xml:space="preserve"> -</w:t>
      </w:r>
      <w:r w:rsidR="00C9262B">
        <w:rPr>
          <w:rStyle w:val="af1"/>
          <w:b w:val="0"/>
          <w:color w:val="000000"/>
          <w:sz w:val="32"/>
          <w:szCs w:val="28"/>
        </w:rPr>
        <w:t xml:space="preserve"> </w:t>
      </w:r>
      <w:r w:rsidR="00BC0B80">
        <w:rPr>
          <w:rStyle w:val="af1"/>
          <w:b w:val="0"/>
          <w:color w:val="000000"/>
          <w:sz w:val="32"/>
          <w:szCs w:val="28"/>
        </w:rPr>
        <w:t xml:space="preserve">                  </w:t>
      </w:r>
      <w:r w:rsidR="00C9262B">
        <w:rPr>
          <w:rStyle w:val="af1"/>
          <w:b w:val="0"/>
          <w:color w:val="000000"/>
          <w:sz w:val="32"/>
          <w:szCs w:val="28"/>
        </w:rPr>
        <w:t>2 человека.</w:t>
      </w:r>
    </w:p>
    <w:p w:rsidR="008900F2" w:rsidRDefault="008900F2" w:rsidP="00F70FD7">
      <w:pPr>
        <w:pStyle w:val="msonormalmailrucssattributepostfix"/>
        <w:shd w:val="clear" w:color="auto" w:fill="FFFFFF"/>
        <w:spacing w:before="0" w:beforeAutospacing="0" w:after="0" w:afterAutospacing="0"/>
        <w:ind w:firstLine="709"/>
        <w:jc w:val="both"/>
        <w:rPr>
          <w:sz w:val="32"/>
          <w:szCs w:val="32"/>
        </w:rPr>
      </w:pPr>
      <w:r w:rsidRPr="008900F2">
        <w:rPr>
          <w:rStyle w:val="af1"/>
          <w:b w:val="0"/>
          <w:color w:val="000000"/>
          <w:sz w:val="32"/>
          <w:szCs w:val="32"/>
        </w:rPr>
        <w:t xml:space="preserve">В </w:t>
      </w:r>
      <w:r w:rsidR="00EB60A7">
        <w:rPr>
          <w:rStyle w:val="af1"/>
          <w:b w:val="0"/>
          <w:color w:val="000000"/>
          <w:sz w:val="32"/>
          <w:szCs w:val="32"/>
        </w:rPr>
        <w:t xml:space="preserve">соответствии </w:t>
      </w:r>
      <w:r w:rsidR="00BC0B80">
        <w:rPr>
          <w:rStyle w:val="af1"/>
          <w:b w:val="0"/>
          <w:color w:val="000000"/>
          <w:sz w:val="32"/>
          <w:szCs w:val="32"/>
        </w:rPr>
        <w:t xml:space="preserve">с </w:t>
      </w:r>
      <w:r w:rsidR="00BC0B80" w:rsidRPr="008900F2">
        <w:rPr>
          <w:rStyle w:val="af1"/>
          <w:b w:val="0"/>
          <w:color w:val="000000"/>
          <w:sz w:val="32"/>
          <w:szCs w:val="32"/>
        </w:rPr>
        <w:t>муниципальной</w:t>
      </w:r>
      <w:r w:rsidRPr="008900F2">
        <w:rPr>
          <w:sz w:val="32"/>
          <w:szCs w:val="32"/>
        </w:rPr>
        <w:t xml:space="preserve"> программ</w:t>
      </w:r>
      <w:r w:rsidR="00AA5C0E">
        <w:rPr>
          <w:sz w:val="32"/>
          <w:szCs w:val="32"/>
        </w:rPr>
        <w:t>ой</w:t>
      </w:r>
      <w:r w:rsidRPr="008900F2">
        <w:rPr>
          <w:sz w:val="32"/>
          <w:szCs w:val="32"/>
        </w:rPr>
        <w:t xml:space="preserve"> по поддержке организации Совета ветеранов Октябрьского сельского поселения на 2018 год</w:t>
      </w:r>
      <w:r w:rsidR="00EB60A7">
        <w:rPr>
          <w:sz w:val="32"/>
          <w:szCs w:val="32"/>
        </w:rPr>
        <w:t xml:space="preserve">, из бюджета поселения было выделено </w:t>
      </w:r>
      <w:r w:rsidRPr="008900F2">
        <w:rPr>
          <w:sz w:val="32"/>
          <w:szCs w:val="32"/>
        </w:rPr>
        <w:t>- 240,2 тыс.</w:t>
      </w:r>
      <w:r w:rsidR="00BC0B80">
        <w:rPr>
          <w:sz w:val="32"/>
          <w:szCs w:val="32"/>
        </w:rPr>
        <w:t xml:space="preserve"> </w:t>
      </w:r>
      <w:r w:rsidRPr="008900F2">
        <w:rPr>
          <w:sz w:val="32"/>
          <w:szCs w:val="32"/>
        </w:rPr>
        <w:t>руб.</w:t>
      </w:r>
    </w:p>
    <w:p w:rsidR="008900F2" w:rsidRDefault="008900F2" w:rsidP="00F70FD7">
      <w:pPr>
        <w:pStyle w:val="msonormalmailrucssattributepostfix"/>
        <w:shd w:val="clear" w:color="auto" w:fill="FFFFFF"/>
        <w:spacing w:before="0" w:beforeAutospacing="0" w:after="0" w:afterAutospacing="0"/>
        <w:ind w:firstLine="709"/>
        <w:jc w:val="both"/>
        <w:rPr>
          <w:sz w:val="32"/>
          <w:szCs w:val="32"/>
        </w:rPr>
      </w:pPr>
      <w:r>
        <w:rPr>
          <w:sz w:val="32"/>
          <w:szCs w:val="32"/>
        </w:rPr>
        <w:t xml:space="preserve">Члены Совета ветеранов оказывают огромную помощь администрации сельского поселения и ведут общественную работу, </w:t>
      </w:r>
      <w:r w:rsidR="00AA5C0E">
        <w:rPr>
          <w:sz w:val="32"/>
          <w:szCs w:val="32"/>
        </w:rPr>
        <w:t xml:space="preserve">активно </w:t>
      </w:r>
      <w:r>
        <w:rPr>
          <w:sz w:val="32"/>
          <w:szCs w:val="32"/>
        </w:rPr>
        <w:t xml:space="preserve">принимают участие в </w:t>
      </w:r>
      <w:r w:rsidR="00AA5C0E">
        <w:rPr>
          <w:sz w:val="32"/>
          <w:szCs w:val="32"/>
        </w:rPr>
        <w:t xml:space="preserve">проведении </w:t>
      </w:r>
      <w:r>
        <w:rPr>
          <w:sz w:val="32"/>
          <w:szCs w:val="32"/>
        </w:rPr>
        <w:t>мероприяти</w:t>
      </w:r>
      <w:r w:rsidR="00AA5C0E">
        <w:rPr>
          <w:sz w:val="32"/>
          <w:szCs w:val="32"/>
        </w:rPr>
        <w:t>й</w:t>
      </w:r>
      <w:r>
        <w:rPr>
          <w:sz w:val="32"/>
          <w:szCs w:val="32"/>
        </w:rPr>
        <w:t xml:space="preserve"> в школах</w:t>
      </w:r>
      <w:r w:rsidR="00EB60A7">
        <w:rPr>
          <w:sz w:val="32"/>
          <w:szCs w:val="32"/>
        </w:rPr>
        <w:t>, сельских домах культуры</w:t>
      </w:r>
      <w:r>
        <w:rPr>
          <w:sz w:val="32"/>
          <w:szCs w:val="32"/>
        </w:rPr>
        <w:t>.</w:t>
      </w:r>
    </w:p>
    <w:p w:rsidR="00B76D69" w:rsidRDefault="00B76D69" w:rsidP="00F70FD7">
      <w:pPr>
        <w:pStyle w:val="msonormalmailrucssattributepostfix"/>
        <w:shd w:val="clear" w:color="auto" w:fill="FFFFFF"/>
        <w:spacing w:before="0" w:beforeAutospacing="0" w:after="0" w:afterAutospacing="0"/>
        <w:ind w:firstLine="709"/>
        <w:jc w:val="both"/>
        <w:rPr>
          <w:sz w:val="32"/>
          <w:szCs w:val="32"/>
        </w:rPr>
      </w:pPr>
      <w:r>
        <w:rPr>
          <w:sz w:val="32"/>
          <w:szCs w:val="32"/>
        </w:rPr>
        <w:t xml:space="preserve">За прошедший год было поздравлено с вручением подарков 115 </w:t>
      </w:r>
      <w:r w:rsidR="00F13330">
        <w:rPr>
          <w:sz w:val="32"/>
          <w:szCs w:val="32"/>
        </w:rPr>
        <w:t xml:space="preserve">юбиляров. </w:t>
      </w:r>
    </w:p>
    <w:p w:rsidR="00F13330" w:rsidRPr="00A00C25" w:rsidRDefault="00F13330" w:rsidP="00F70FD7">
      <w:pPr>
        <w:pStyle w:val="msonormalmailrucssattributepostfix"/>
        <w:shd w:val="clear" w:color="auto" w:fill="FFFFFF"/>
        <w:spacing w:before="0" w:beforeAutospacing="0" w:after="0" w:afterAutospacing="0"/>
        <w:ind w:firstLine="709"/>
        <w:jc w:val="both"/>
        <w:rPr>
          <w:color w:val="000000" w:themeColor="text1"/>
          <w:sz w:val="32"/>
          <w:szCs w:val="32"/>
        </w:rPr>
      </w:pPr>
      <w:r w:rsidRPr="00A00C25">
        <w:rPr>
          <w:color w:val="000000" w:themeColor="text1"/>
          <w:sz w:val="32"/>
          <w:szCs w:val="32"/>
        </w:rPr>
        <w:t xml:space="preserve">За год проведено </w:t>
      </w:r>
      <w:r w:rsidR="00727FA8">
        <w:rPr>
          <w:color w:val="000000" w:themeColor="text1"/>
          <w:sz w:val="32"/>
          <w:szCs w:val="32"/>
        </w:rPr>
        <w:t xml:space="preserve">мероприятий </w:t>
      </w:r>
      <w:r w:rsidR="00A00C25">
        <w:rPr>
          <w:color w:val="000000" w:themeColor="text1"/>
          <w:sz w:val="32"/>
          <w:szCs w:val="32"/>
        </w:rPr>
        <w:t>-</w:t>
      </w:r>
      <w:r w:rsidR="00727FA8">
        <w:rPr>
          <w:color w:val="000000" w:themeColor="text1"/>
          <w:sz w:val="32"/>
          <w:szCs w:val="32"/>
        </w:rPr>
        <w:t xml:space="preserve"> </w:t>
      </w:r>
      <w:r w:rsidR="00A00C25" w:rsidRPr="00A00C25">
        <w:rPr>
          <w:color w:val="000000" w:themeColor="text1"/>
          <w:sz w:val="32"/>
          <w:szCs w:val="32"/>
        </w:rPr>
        <w:t>363</w:t>
      </w:r>
      <w:r w:rsidR="00727FA8">
        <w:rPr>
          <w:color w:val="000000" w:themeColor="text1"/>
          <w:sz w:val="32"/>
          <w:szCs w:val="32"/>
        </w:rPr>
        <w:t>.</w:t>
      </w:r>
    </w:p>
    <w:p w:rsidR="008900F2" w:rsidRPr="008900F2" w:rsidRDefault="008900F2" w:rsidP="00F70FD7">
      <w:pPr>
        <w:pStyle w:val="msonormalmailrucssattributepostfix"/>
        <w:shd w:val="clear" w:color="auto" w:fill="FFFFFF"/>
        <w:spacing w:before="0" w:beforeAutospacing="0" w:after="0" w:afterAutospacing="0"/>
        <w:ind w:firstLine="709"/>
        <w:jc w:val="both"/>
        <w:rPr>
          <w:rStyle w:val="af1"/>
          <w:b w:val="0"/>
          <w:color w:val="000000"/>
          <w:sz w:val="32"/>
          <w:szCs w:val="32"/>
        </w:rPr>
      </w:pPr>
      <w:r>
        <w:rPr>
          <w:sz w:val="32"/>
          <w:szCs w:val="32"/>
        </w:rPr>
        <w:t xml:space="preserve">Свою работу Совет ветеранов строит на тесном взаимодействии не только с администрацией поселения, но и с другими общественными </w:t>
      </w:r>
      <w:r w:rsidR="00E32086">
        <w:rPr>
          <w:sz w:val="32"/>
          <w:szCs w:val="32"/>
        </w:rPr>
        <w:t xml:space="preserve">организациями. </w:t>
      </w:r>
    </w:p>
    <w:p w:rsidR="001A221F" w:rsidRDefault="00C9262B" w:rsidP="00F70FD7">
      <w:pPr>
        <w:pStyle w:val="msonormalmailrucssattributepostfix"/>
        <w:shd w:val="clear" w:color="auto" w:fill="FFFFFF"/>
        <w:spacing w:before="0" w:beforeAutospacing="0" w:after="0" w:afterAutospacing="0"/>
        <w:ind w:firstLine="709"/>
        <w:jc w:val="both"/>
        <w:rPr>
          <w:color w:val="000000"/>
          <w:sz w:val="32"/>
          <w:szCs w:val="32"/>
        </w:rPr>
      </w:pPr>
      <w:r>
        <w:rPr>
          <w:color w:val="000000"/>
          <w:sz w:val="32"/>
          <w:szCs w:val="32"/>
        </w:rPr>
        <w:t>По итогам работы за 2018 год Совет ветеранов Октябрьского сельского поселения занял первое место в Крыловском районе.</w:t>
      </w:r>
    </w:p>
    <w:p w:rsidR="00E32086" w:rsidRDefault="00E32086" w:rsidP="00E32086">
      <w:pPr>
        <w:spacing w:after="0" w:line="240" w:lineRule="auto"/>
        <w:ind w:firstLine="709"/>
        <w:contextualSpacing/>
        <w:jc w:val="both"/>
        <w:rPr>
          <w:rFonts w:ascii="Times New Roman" w:hAnsi="Times New Roman"/>
          <w:sz w:val="32"/>
          <w:szCs w:val="28"/>
        </w:rPr>
      </w:pPr>
    </w:p>
    <w:p w:rsidR="00E32086" w:rsidRPr="00E32086" w:rsidRDefault="00BC0B80" w:rsidP="00BC0B80">
      <w:pPr>
        <w:spacing w:after="0" w:line="240" w:lineRule="auto"/>
        <w:ind w:firstLine="709"/>
        <w:contextualSpacing/>
        <w:jc w:val="both"/>
        <w:rPr>
          <w:rFonts w:ascii="Times New Roman" w:hAnsi="Times New Roman"/>
          <w:b/>
          <w:sz w:val="32"/>
          <w:szCs w:val="28"/>
        </w:rPr>
      </w:pPr>
      <w:r>
        <w:rPr>
          <w:rFonts w:ascii="Times New Roman" w:hAnsi="Times New Roman"/>
          <w:sz w:val="32"/>
          <w:szCs w:val="28"/>
        </w:rPr>
        <w:t xml:space="preserve">  </w:t>
      </w:r>
      <w:r w:rsidR="00E32086" w:rsidRPr="00E32086">
        <w:rPr>
          <w:rFonts w:ascii="Times New Roman" w:hAnsi="Times New Roman"/>
          <w:b/>
          <w:sz w:val="32"/>
          <w:szCs w:val="28"/>
        </w:rPr>
        <w:t>Территориальная комиссия по профилактике правонарушений при администрации Октябрьского сельского поселения Крыловского района</w:t>
      </w:r>
    </w:p>
    <w:p w:rsidR="00E32086" w:rsidRDefault="00E32086" w:rsidP="00E32086">
      <w:pPr>
        <w:tabs>
          <w:tab w:val="left" w:pos="720"/>
        </w:tabs>
        <w:spacing w:after="0" w:line="240" w:lineRule="auto"/>
        <w:ind w:firstLine="709"/>
        <w:contextualSpacing/>
        <w:jc w:val="both"/>
        <w:rPr>
          <w:rFonts w:ascii="Times New Roman" w:hAnsi="Times New Roman"/>
          <w:sz w:val="32"/>
          <w:szCs w:val="28"/>
        </w:rPr>
      </w:pPr>
    </w:p>
    <w:p w:rsidR="00E32086" w:rsidRPr="00E32086" w:rsidRDefault="00C9262B" w:rsidP="00E32086">
      <w:pPr>
        <w:tabs>
          <w:tab w:val="left" w:pos="720"/>
        </w:tabs>
        <w:spacing w:after="0" w:line="240" w:lineRule="auto"/>
        <w:ind w:firstLine="709"/>
        <w:contextualSpacing/>
        <w:jc w:val="both"/>
        <w:rPr>
          <w:rFonts w:ascii="Times New Roman" w:hAnsi="Times New Roman"/>
          <w:color w:val="000000"/>
          <w:sz w:val="32"/>
          <w:szCs w:val="28"/>
        </w:rPr>
      </w:pPr>
      <w:r>
        <w:rPr>
          <w:rFonts w:ascii="Times New Roman" w:hAnsi="Times New Roman"/>
          <w:sz w:val="32"/>
          <w:szCs w:val="28"/>
        </w:rPr>
        <w:t>В 2018 году п</w:t>
      </w:r>
      <w:r w:rsidR="00E32086" w:rsidRPr="00E32086">
        <w:rPr>
          <w:rFonts w:ascii="Times New Roman" w:hAnsi="Times New Roman"/>
          <w:sz w:val="32"/>
          <w:szCs w:val="28"/>
        </w:rPr>
        <w:t>роведено 11 заседаний территориальной комиссии по профилактике правонарушений</w:t>
      </w:r>
      <w:r>
        <w:rPr>
          <w:rFonts w:ascii="Times New Roman" w:hAnsi="Times New Roman"/>
          <w:sz w:val="32"/>
          <w:szCs w:val="28"/>
        </w:rPr>
        <w:t xml:space="preserve">, </w:t>
      </w:r>
      <w:r w:rsidRPr="00E32086">
        <w:rPr>
          <w:rFonts w:ascii="Times New Roman" w:hAnsi="Times New Roman"/>
          <w:color w:val="000000"/>
          <w:sz w:val="32"/>
          <w:szCs w:val="28"/>
        </w:rPr>
        <w:t>рассмотрено 30 человек, состоящи</w:t>
      </w:r>
      <w:r w:rsidR="00AA5C0E">
        <w:rPr>
          <w:rFonts w:ascii="Times New Roman" w:hAnsi="Times New Roman"/>
          <w:color w:val="000000"/>
          <w:sz w:val="32"/>
          <w:szCs w:val="28"/>
        </w:rPr>
        <w:t>х</w:t>
      </w:r>
      <w:r w:rsidRPr="00E32086">
        <w:rPr>
          <w:rFonts w:ascii="Times New Roman" w:hAnsi="Times New Roman"/>
          <w:color w:val="000000"/>
          <w:sz w:val="32"/>
          <w:szCs w:val="28"/>
        </w:rPr>
        <w:t xml:space="preserve"> на ведомственных учетах в органах и учреждениях системы профилактики.</w:t>
      </w:r>
    </w:p>
    <w:p w:rsidR="00E32086" w:rsidRPr="007E637D" w:rsidRDefault="00E32086" w:rsidP="00E32086">
      <w:pPr>
        <w:tabs>
          <w:tab w:val="left" w:pos="720"/>
        </w:tabs>
        <w:spacing w:after="0" w:line="240" w:lineRule="auto"/>
        <w:ind w:firstLine="709"/>
        <w:contextualSpacing/>
        <w:jc w:val="both"/>
        <w:rPr>
          <w:rFonts w:ascii="Times New Roman" w:hAnsi="Times New Roman"/>
          <w:sz w:val="32"/>
          <w:szCs w:val="28"/>
        </w:rPr>
      </w:pPr>
      <w:r w:rsidRPr="00E32086">
        <w:rPr>
          <w:rFonts w:ascii="Times New Roman" w:hAnsi="Times New Roman"/>
          <w:sz w:val="32"/>
          <w:szCs w:val="28"/>
        </w:rPr>
        <w:tab/>
        <w:t xml:space="preserve">Состояние общественной безопасности и общественного порядка один из главных вопросов </w:t>
      </w:r>
      <w:r w:rsidR="00BC0B80" w:rsidRPr="00E32086">
        <w:rPr>
          <w:rFonts w:ascii="Times New Roman" w:hAnsi="Times New Roman"/>
          <w:sz w:val="32"/>
          <w:szCs w:val="28"/>
        </w:rPr>
        <w:t xml:space="preserve">в </w:t>
      </w:r>
      <w:r w:rsidR="00BC0B80">
        <w:rPr>
          <w:rFonts w:ascii="Times New Roman" w:hAnsi="Times New Roman"/>
          <w:sz w:val="32"/>
          <w:szCs w:val="28"/>
        </w:rPr>
        <w:t>поселении</w:t>
      </w:r>
      <w:r w:rsidRPr="00E32086">
        <w:rPr>
          <w:rFonts w:ascii="Times New Roman" w:hAnsi="Times New Roman"/>
          <w:sz w:val="32"/>
          <w:szCs w:val="28"/>
        </w:rPr>
        <w:t xml:space="preserve">, </w:t>
      </w:r>
      <w:r w:rsidR="00EB60A7">
        <w:rPr>
          <w:rFonts w:ascii="Times New Roman" w:hAnsi="Times New Roman"/>
          <w:sz w:val="32"/>
          <w:szCs w:val="28"/>
        </w:rPr>
        <w:t>регулярно</w:t>
      </w:r>
      <w:r w:rsidRPr="00E32086">
        <w:rPr>
          <w:rFonts w:ascii="Times New Roman" w:hAnsi="Times New Roman"/>
          <w:sz w:val="32"/>
          <w:szCs w:val="28"/>
        </w:rPr>
        <w:t xml:space="preserve"> </w:t>
      </w:r>
      <w:r w:rsidR="00BC0B80">
        <w:rPr>
          <w:rFonts w:ascii="Times New Roman" w:hAnsi="Times New Roman"/>
          <w:sz w:val="32"/>
          <w:szCs w:val="28"/>
        </w:rPr>
        <w:t xml:space="preserve">проводится </w:t>
      </w:r>
      <w:r w:rsidR="00BC0B80" w:rsidRPr="00E32086">
        <w:rPr>
          <w:rFonts w:ascii="Times New Roman" w:hAnsi="Times New Roman"/>
          <w:sz w:val="32"/>
          <w:szCs w:val="28"/>
        </w:rPr>
        <w:t>анализ</w:t>
      </w:r>
      <w:r w:rsidRPr="00E32086">
        <w:rPr>
          <w:rFonts w:ascii="Times New Roman" w:hAnsi="Times New Roman"/>
          <w:sz w:val="32"/>
          <w:szCs w:val="28"/>
        </w:rPr>
        <w:t xml:space="preserve"> и координация данной работы, направленн</w:t>
      </w:r>
      <w:r w:rsidR="00EB60A7">
        <w:rPr>
          <w:rFonts w:ascii="Times New Roman" w:hAnsi="Times New Roman"/>
          <w:sz w:val="32"/>
          <w:szCs w:val="28"/>
        </w:rPr>
        <w:t>ой</w:t>
      </w:r>
      <w:r w:rsidRPr="00E32086">
        <w:rPr>
          <w:rFonts w:ascii="Times New Roman" w:hAnsi="Times New Roman"/>
          <w:sz w:val="32"/>
          <w:szCs w:val="28"/>
        </w:rPr>
        <w:t xml:space="preserve"> на </w:t>
      </w:r>
      <w:r w:rsidRPr="00E32086">
        <w:rPr>
          <w:rFonts w:ascii="Times New Roman" w:hAnsi="Times New Roman"/>
          <w:sz w:val="32"/>
          <w:szCs w:val="28"/>
        </w:rPr>
        <w:lastRenderedPageBreak/>
        <w:t>профилактику и недопущение совершения преступлений лицами, состоящими на различных видах учёта, на профилактику детского и семейного неблагополучия.</w:t>
      </w:r>
    </w:p>
    <w:p w:rsidR="00E32086" w:rsidRPr="00E32086" w:rsidRDefault="00E32086" w:rsidP="00E32086">
      <w:pPr>
        <w:tabs>
          <w:tab w:val="left" w:pos="720"/>
        </w:tabs>
        <w:spacing w:after="0" w:line="240" w:lineRule="auto"/>
        <w:ind w:firstLine="709"/>
        <w:contextualSpacing/>
        <w:jc w:val="both"/>
        <w:rPr>
          <w:rFonts w:ascii="Times New Roman" w:hAnsi="Times New Roman"/>
          <w:sz w:val="32"/>
          <w:szCs w:val="28"/>
        </w:rPr>
      </w:pPr>
      <w:r w:rsidRPr="00E32086">
        <w:rPr>
          <w:rFonts w:ascii="Times New Roman" w:hAnsi="Times New Roman"/>
          <w:color w:val="000000"/>
          <w:sz w:val="32"/>
          <w:szCs w:val="28"/>
        </w:rPr>
        <w:tab/>
      </w:r>
    </w:p>
    <w:p w:rsidR="00E32086" w:rsidRPr="00E32086" w:rsidRDefault="00E32086" w:rsidP="00EB60A7">
      <w:pPr>
        <w:spacing w:after="0" w:line="240" w:lineRule="auto"/>
        <w:ind w:firstLine="709"/>
        <w:contextualSpacing/>
        <w:jc w:val="center"/>
        <w:rPr>
          <w:rFonts w:ascii="Times New Roman" w:hAnsi="Times New Roman"/>
          <w:b/>
          <w:sz w:val="32"/>
          <w:szCs w:val="28"/>
        </w:rPr>
      </w:pPr>
      <w:r w:rsidRPr="00E32086">
        <w:rPr>
          <w:rFonts w:ascii="Times New Roman" w:hAnsi="Times New Roman"/>
          <w:b/>
          <w:sz w:val="32"/>
          <w:szCs w:val="28"/>
        </w:rPr>
        <w:t>Административная комиссия</w:t>
      </w:r>
    </w:p>
    <w:p w:rsidR="002B4D68" w:rsidRDefault="00E32086" w:rsidP="00E32086">
      <w:pPr>
        <w:spacing w:after="0" w:line="240" w:lineRule="auto"/>
        <w:ind w:firstLine="709"/>
        <w:contextualSpacing/>
        <w:jc w:val="both"/>
        <w:rPr>
          <w:rFonts w:ascii="Times New Roman" w:hAnsi="Times New Roman"/>
          <w:bCs/>
          <w:sz w:val="32"/>
          <w:szCs w:val="28"/>
        </w:rPr>
      </w:pPr>
      <w:r w:rsidRPr="00E32086">
        <w:rPr>
          <w:rFonts w:ascii="Times New Roman" w:hAnsi="Times New Roman"/>
          <w:bCs/>
          <w:sz w:val="32"/>
          <w:szCs w:val="28"/>
        </w:rPr>
        <w:t>В 2018 году внесены существенные изменения в работу административной комиссии</w:t>
      </w:r>
      <w:r w:rsidR="002B4D68">
        <w:rPr>
          <w:rFonts w:ascii="Times New Roman" w:hAnsi="Times New Roman"/>
          <w:bCs/>
          <w:sz w:val="32"/>
          <w:szCs w:val="28"/>
        </w:rPr>
        <w:t>.</w:t>
      </w:r>
      <w:r w:rsidRPr="00E32086">
        <w:rPr>
          <w:rFonts w:ascii="Times New Roman" w:hAnsi="Times New Roman"/>
          <w:bCs/>
          <w:sz w:val="32"/>
          <w:szCs w:val="28"/>
        </w:rPr>
        <w:t xml:space="preserve"> </w:t>
      </w:r>
    </w:p>
    <w:p w:rsidR="002B4D68" w:rsidRDefault="002B4D68" w:rsidP="00E32086">
      <w:pPr>
        <w:spacing w:after="0" w:line="240" w:lineRule="auto"/>
        <w:ind w:firstLine="709"/>
        <w:contextualSpacing/>
        <w:jc w:val="both"/>
        <w:rPr>
          <w:rFonts w:ascii="Times New Roman" w:hAnsi="Times New Roman"/>
          <w:bCs/>
          <w:sz w:val="32"/>
          <w:szCs w:val="28"/>
        </w:rPr>
      </w:pPr>
      <w:r>
        <w:rPr>
          <w:rFonts w:ascii="Times New Roman" w:hAnsi="Times New Roman"/>
          <w:bCs/>
          <w:sz w:val="32"/>
          <w:szCs w:val="28"/>
        </w:rPr>
        <w:t xml:space="preserve">Основными </w:t>
      </w:r>
      <w:r w:rsidR="00E32086" w:rsidRPr="00E32086">
        <w:rPr>
          <w:rFonts w:ascii="Times New Roman" w:hAnsi="Times New Roman"/>
          <w:bCs/>
          <w:sz w:val="32"/>
          <w:szCs w:val="28"/>
        </w:rPr>
        <w:t>задач</w:t>
      </w:r>
      <w:r>
        <w:rPr>
          <w:rFonts w:ascii="Times New Roman" w:hAnsi="Times New Roman"/>
          <w:bCs/>
          <w:sz w:val="32"/>
          <w:szCs w:val="28"/>
        </w:rPr>
        <w:t>ами</w:t>
      </w:r>
      <w:r w:rsidR="00E32086" w:rsidRPr="00E32086">
        <w:rPr>
          <w:rFonts w:ascii="Times New Roman" w:hAnsi="Times New Roman"/>
          <w:bCs/>
          <w:sz w:val="32"/>
          <w:szCs w:val="28"/>
        </w:rPr>
        <w:t xml:space="preserve"> явля</w:t>
      </w:r>
      <w:r>
        <w:rPr>
          <w:rFonts w:ascii="Times New Roman" w:hAnsi="Times New Roman"/>
          <w:bCs/>
          <w:sz w:val="32"/>
          <w:szCs w:val="28"/>
        </w:rPr>
        <w:t>ю</w:t>
      </w:r>
      <w:r w:rsidR="00E32086" w:rsidRPr="00E32086">
        <w:rPr>
          <w:rFonts w:ascii="Times New Roman" w:hAnsi="Times New Roman"/>
          <w:bCs/>
          <w:sz w:val="32"/>
          <w:szCs w:val="28"/>
        </w:rPr>
        <w:t>тся</w:t>
      </w:r>
      <w:r>
        <w:rPr>
          <w:rFonts w:ascii="Times New Roman" w:hAnsi="Times New Roman"/>
          <w:bCs/>
          <w:sz w:val="32"/>
          <w:szCs w:val="28"/>
        </w:rPr>
        <w:t>: контроль соблюдения в области</w:t>
      </w:r>
      <w:r w:rsidR="00E32086" w:rsidRPr="00E32086">
        <w:rPr>
          <w:rFonts w:ascii="Times New Roman" w:hAnsi="Times New Roman"/>
          <w:bCs/>
          <w:sz w:val="32"/>
          <w:szCs w:val="28"/>
        </w:rPr>
        <w:t xml:space="preserve"> санитарного порядка, правил благоустройства территории, правил торговли, общественного порядка, охраны окружающей сре</w:t>
      </w:r>
      <w:r w:rsidR="00AA5C0E">
        <w:rPr>
          <w:rFonts w:ascii="Times New Roman" w:hAnsi="Times New Roman"/>
          <w:bCs/>
          <w:sz w:val="32"/>
          <w:szCs w:val="28"/>
        </w:rPr>
        <w:t xml:space="preserve">ды </w:t>
      </w:r>
      <w:r w:rsidR="00E32086" w:rsidRPr="00E32086">
        <w:rPr>
          <w:rFonts w:ascii="Times New Roman" w:hAnsi="Times New Roman"/>
          <w:bCs/>
          <w:sz w:val="32"/>
          <w:szCs w:val="28"/>
        </w:rPr>
        <w:t xml:space="preserve">и т.д. </w:t>
      </w:r>
    </w:p>
    <w:p w:rsidR="00D37176" w:rsidRPr="00E32086" w:rsidRDefault="002B4D68" w:rsidP="00E32086">
      <w:pPr>
        <w:spacing w:after="0" w:line="240" w:lineRule="auto"/>
        <w:ind w:firstLine="709"/>
        <w:contextualSpacing/>
        <w:jc w:val="both"/>
        <w:rPr>
          <w:rFonts w:ascii="Times New Roman" w:hAnsi="Times New Roman"/>
          <w:bCs/>
          <w:sz w:val="32"/>
          <w:szCs w:val="28"/>
        </w:rPr>
      </w:pPr>
      <w:r>
        <w:rPr>
          <w:rFonts w:ascii="Times New Roman" w:hAnsi="Times New Roman"/>
          <w:bCs/>
          <w:sz w:val="32"/>
          <w:szCs w:val="28"/>
        </w:rPr>
        <w:t>За истекший период а</w:t>
      </w:r>
      <w:r w:rsidR="00E32086" w:rsidRPr="00E32086">
        <w:rPr>
          <w:rFonts w:ascii="Times New Roman" w:hAnsi="Times New Roman"/>
          <w:bCs/>
          <w:sz w:val="32"/>
          <w:szCs w:val="28"/>
        </w:rPr>
        <w:t>дминистративно</w:t>
      </w:r>
      <w:r>
        <w:rPr>
          <w:rFonts w:ascii="Times New Roman" w:hAnsi="Times New Roman"/>
          <w:bCs/>
          <w:sz w:val="32"/>
          <w:szCs w:val="28"/>
        </w:rPr>
        <w:t>й</w:t>
      </w:r>
      <w:r w:rsidR="00E32086" w:rsidRPr="00E32086">
        <w:rPr>
          <w:rFonts w:ascii="Times New Roman" w:hAnsi="Times New Roman"/>
          <w:bCs/>
          <w:sz w:val="32"/>
          <w:szCs w:val="28"/>
        </w:rPr>
        <w:t xml:space="preserve"> комиссией совместно с органами внутренних дел по Крыловскому району было </w:t>
      </w:r>
      <w:r>
        <w:rPr>
          <w:rFonts w:ascii="Times New Roman" w:hAnsi="Times New Roman"/>
          <w:bCs/>
          <w:sz w:val="32"/>
          <w:szCs w:val="28"/>
        </w:rPr>
        <w:t>проведено - 20 рейдовых мероприятий по не</w:t>
      </w:r>
      <w:r w:rsidR="00E32086" w:rsidRPr="00E32086">
        <w:rPr>
          <w:rFonts w:ascii="Times New Roman" w:hAnsi="Times New Roman"/>
          <w:bCs/>
          <w:sz w:val="32"/>
          <w:szCs w:val="28"/>
        </w:rPr>
        <w:t>санкционированной торговл</w:t>
      </w:r>
      <w:r w:rsidR="00BC2E64">
        <w:rPr>
          <w:rFonts w:ascii="Times New Roman" w:hAnsi="Times New Roman"/>
          <w:bCs/>
          <w:sz w:val="32"/>
          <w:szCs w:val="28"/>
        </w:rPr>
        <w:t>е</w:t>
      </w:r>
      <w:r w:rsidR="00E32086" w:rsidRPr="00E32086">
        <w:rPr>
          <w:rFonts w:ascii="Times New Roman" w:hAnsi="Times New Roman"/>
          <w:bCs/>
          <w:sz w:val="32"/>
          <w:szCs w:val="28"/>
        </w:rPr>
        <w:t xml:space="preserve"> на территории поселения.</w:t>
      </w:r>
      <w:r w:rsidR="00D37176">
        <w:rPr>
          <w:rFonts w:ascii="Times New Roman" w:hAnsi="Times New Roman"/>
          <w:bCs/>
          <w:sz w:val="32"/>
          <w:szCs w:val="28"/>
        </w:rPr>
        <w:t xml:space="preserve"> Выдано 23 письменных предупреждений об устранении нарушений. </w:t>
      </w:r>
    </w:p>
    <w:p w:rsidR="000D5531" w:rsidRPr="000D5531" w:rsidRDefault="002B4D68" w:rsidP="000D5531">
      <w:pPr>
        <w:spacing w:after="0" w:line="240" w:lineRule="auto"/>
        <w:ind w:firstLine="709"/>
        <w:contextualSpacing/>
        <w:jc w:val="both"/>
        <w:rPr>
          <w:rFonts w:ascii="Times New Roman" w:hAnsi="Times New Roman"/>
          <w:sz w:val="32"/>
          <w:szCs w:val="28"/>
        </w:rPr>
      </w:pPr>
      <w:r>
        <w:rPr>
          <w:rFonts w:ascii="Times New Roman" w:hAnsi="Times New Roman"/>
          <w:sz w:val="32"/>
          <w:szCs w:val="28"/>
        </w:rPr>
        <w:t>В 2018 году с</w:t>
      </w:r>
      <w:r w:rsidR="00E32086" w:rsidRPr="00E32086">
        <w:rPr>
          <w:rFonts w:ascii="Times New Roman" w:hAnsi="Times New Roman"/>
          <w:sz w:val="32"/>
          <w:szCs w:val="28"/>
        </w:rPr>
        <w:t xml:space="preserve">оставлено и рассмотрено </w:t>
      </w:r>
      <w:r>
        <w:rPr>
          <w:rFonts w:ascii="Times New Roman" w:hAnsi="Times New Roman"/>
          <w:sz w:val="32"/>
          <w:szCs w:val="28"/>
        </w:rPr>
        <w:t xml:space="preserve">- </w:t>
      </w:r>
      <w:r w:rsidR="00E32086" w:rsidRPr="00E32086">
        <w:rPr>
          <w:rFonts w:ascii="Times New Roman" w:hAnsi="Times New Roman"/>
          <w:sz w:val="32"/>
          <w:szCs w:val="28"/>
        </w:rPr>
        <w:t>40 протоколов об административных правонарушениях на общую сумму</w:t>
      </w:r>
      <w:r w:rsidR="00BC2E64">
        <w:rPr>
          <w:rFonts w:ascii="Times New Roman" w:hAnsi="Times New Roman"/>
          <w:sz w:val="32"/>
          <w:szCs w:val="28"/>
        </w:rPr>
        <w:t xml:space="preserve"> -</w:t>
      </w:r>
      <w:r w:rsidR="00E32086" w:rsidRPr="00E32086">
        <w:rPr>
          <w:rFonts w:ascii="Times New Roman" w:hAnsi="Times New Roman"/>
          <w:sz w:val="32"/>
          <w:szCs w:val="28"/>
        </w:rPr>
        <w:t xml:space="preserve"> 36</w:t>
      </w:r>
      <w:r>
        <w:rPr>
          <w:rFonts w:ascii="Times New Roman" w:hAnsi="Times New Roman"/>
          <w:sz w:val="32"/>
          <w:szCs w:val="28"/>
        </w:rPr>
        <w:t xml:space="preserve">,0 тыс. </w:t>
      </w:r>
      <w:r w:rsidR="00E32086" w:rsidRPr="00E32086">
        <w:rPr>
          <w:rFonts w:ascii="Times New Roman" w:hAnsi="Times New Roman"/>
          <w:sz w:val="32"/>
          <w:szCs w:val="28"/>
        </w:rPr>
        <w:t xml:space="preserve"> руб</w:t>
      </w:r>
      <w:r>
        <w:rPr>
          <w:rFonts w:ascii="Times New Roman" w:hAnsi="Times New Roman"/>
          <w:sz w:val="32"/>
          <w:szCs w:val="28"/>
        </w:rPr>
        <w:t xml:space="preserve">. </w:t>
      </w:r>
      <w:r w:rsidR="000D5531">
        <w:rPr>
          <w:rFonts w:ascii="Times New Roman" w:hAnsi="Times New Roman"/>
          <w:sz w:val="32"/>
          <w:szCs w:val="28"/>
        </w:rPr>
        <w:t xml:space="preserve">За аналогичный период </w:t>
      </w:r>
      <w:r w:rsidR="000D5531" w:rsidRPr="00E32086">
        <w:rPr>
          <w:rFonts w:ascii="Times New Roman" w:hAnsi="Times New Roman"/>
          <w:bCs/>
          <w:sz w:val="32"/>
          <w:szCs w:val="28"/>
        </w:rPr>
        <w:t>2017 год</w:t>
      </w:r>
      <w:r w:rsidR="000D5531">
        <w:rPr>
          <w:rFonts w:ascii="Times New Roman" w:hAnsi="Times New Roman"/>
          <w:bCs/>
          <w:sz w:val="32"/>
          <w:szCs w:val="28"/>
        </w:rPr>
        <w:t xml:space="preserve">а было </w:t>
      </w:r>
      <w:r w:rsidR="000D5531" w:rsidRPr="00E32086">
        <w:rPr>
          <w:rFonts w:ascii="Times New Roman" w:hAnsi="Times New Roman"/>
          <w:bCs/>
          <w:sz w:val="32"/>
          <w:szCs w:val="28"/>
        </w:rPr>
        <w:t xml:space="preserve">составлено и рассмотрено </w:t>
      </w:r>
      <w:r w:rsidR="000D5531">
        <w:rPr>
          <w:rFonts w:ascii="Times New Roman" w:hAnsi="Times New Roman"/>
          <w:bCs/>
          <w:sz w:val="32"/>
          <w:szCs w:val="28"/>
        </w:rPr>
        <w:t xml:space="preserve">- </w:t>
      </w:r>
      <w:r w:rsidR="000D5531" w:rsidRPr="00E32086">
        <w:rPr>
          <w:rFonts w:ascii="Times New Roman" w:hAnsi="Times New Roman"/>
          <w:bCs/>
          <w:sz w:val="32"/>
          <w:szCs w:val="28"/>
        </w:rPr>
        <w:t>9 протоколов</w:t>
      </w:r>
      <w:r w:rsidR="000D5531" w:rsidRPr="00E32086">
        <w:rPr>
          <w:rFonts w:ascii="Times New Roman" w:hAnsi="Times New Roman"/>
          <w:sz w:val="32"/>
          <w:szCs w:val="28"/>
        </w:rPr>
        <w:t xml:space="preserve"> на общую сумму </w:t>
      </w:r>
      <w:r w:rsidR="00BC2E64">
        <w:rPr>
          <w:rFonts w:ascii="Times New Roman" w:hAnsi="Times New Roman"/>
          <w:sz w:val="32"/>
          <w:szCs w:val="28"/>
        </w:rPr>
        <w:t xml:space="preserve">- </w:t>
      </w:r>
      <w:r w:rsidR="000D5531" w:rsidRPr="00E32086">
        <w:rPr>
          <w:rFonts w:ascii="Times New Roman" w:hAnsi="Times New Roman"/>
          <w:sz w:val="32"/>
          <w:szCs w:val="28"/>
        </w:rPr>
        <w:t>3</w:t>
      </w:r>
      <w:r w:rsidR="000D5531">
        <w:rPr>
          <w:rFonts w:ascii="Times New Roman" w:hAnsi="Times New Roman"/>
          <w:sz w:val="32"/>
          <w:szCs w:val="28"/>
        </w:rPr>
        <w:t>,3 тыс. руб</w:t>
      </w:r>
      <w:r w:rsidR="000D5531" w:rsidRPr="00E32086">
        <w:rPr>
          <w:rFonts w:ascii="Times New Roman" w:hAnsi="Times New Roman"/>
          <w:sz w:val="32"/>
          <w:szCs w:val="28"/>
        </w:rPr>
        <w:t>.</w:t>
      </w:r>
    </w:p>
    <w:p w:rsidR="000D5531" w:rsidRDefault="00E32086" w:rsidP="00E32086">
      <w:pPr>
        <w:spacing w:after="0" w:line="240" w:lineRule="auto"/>
        <w:ind w:firstLine="709"/>
        <w:contextualSpacing/>
        <w:jc w:val="both"/>
        <w:rPr>
          <w:rFonts w:ascii="Times New Roman" w:hAnsi="Times New Roman"/>
          <w:bCs/>
          <w:sz w:val="32"/>
          <w:szCs w:val="28"/>
        </w:rPr>
      </w:pPr>
      <w:r w:rsidRPr="00E32086">
        <w:rPr>
          <w:rFonts w:ascii="Times New Roman" w:hAnsi="Times New Roman"/>
          <w:sz w:val="32"/>
          <w:szCs w:val="28"/>
        </w:rPr>
        <w:t>Оплачены в добровольном порядке</w:t>
      </w:r>
      <w:r w:rsidR="000D5531">
        <w:rPr>
          <w:rFonts w:ascii="Times New Roman" w:hAnsi="Times New Roman"/>
          <w:sz w:val="32"/>
          <w:szCs w:val="28"/>
        </w:rPr>
        <w:t xml:space="preserve"> за 2018 год</w:t>
      </w:r>
      <w:r w:rsidR="00BC2E64">
        <w:rPr>
          <w:rFonts w:ascii="Times New Roman" w:hAnsi="Times New Roman"/>
          <w:sz w:val="32"/>
          <w:szCs w:val="28"/>
        </w:rPr>
        <w:t>,</w:t>
      </w:r>
      <w:r w:rsidR="000D5531">
        <w:rPr>
          <w:rFonts w:ascii="Times New Roman" w:hAnsi="Times New Roman"/>
          <w:sz w:val="32"/>
          <w:szCs w:val="28"/>
        </w:rPr>
        <w:t xml:space="preserve">  штрафов</w:t>
      </w:r>
      <w:r w:rsidR="002B4D68">
        <w:rPr>
          <w:rFonts w:ascii="Times New Roman" w:hAnsi="Times New Roman"/>
          <w:sz w:val="32"/>
          <w:szCs w:val="28"/>
        </w:rPr>
        <w:t xml:space="preserve"> на сумму - </w:t>
      </w:r>
      <w:r w:rsidR="000D5531">
        <w:rPr>
          <w:rFonts w:ascii="Times New Roman" w:hAnsi="Times New Roman"/>
          <w:sz w:val="32"/>
          <w:szCs w:val="28"/>
        </w:rPr>
        <w:t>19,4</w:t>
      </w:r>
      <w:r w:rsidR="002B4D68">
        <w:rPr>
          <w:rFonts w:ascii="Times New Roman" w:hAnsi="Times New Roman"/>
          <w:sz w:val="32"/>
          <w:szCs w:val="28"/>
        </w:rPr>
        <w:t xml:space="preserve"> тыс.</w:t>
      </w:r>
      <w:r w:rsidRPr="00E32086">
        <w:rPr>
          <w:rFonts w:ascii="Times New Roman" w:hAnsi="Times New Roman"/>
          <w:sz w:val="32"/>
          <w:szCs w:val="28"/>
        </w:rPr>
        <w:t xml:space="preserve"> руб.</w:t>
      </w:r>
      <w:r w:rsidR="002B4D68">
        <w:rPr>
          <w:rFonts w:ascii="Times New Roman" w:hAnsi="Times New Roman"/>
          <w:sz w:val="32"/>
          <w:szCs w:val="28"/>
        </w:rPr>
        <w:t xml:space="preserve"> </w:t>
      </w:r>
      <w:r w:rsidR="002B4D68" w:rsidRPr="00E32086">
        <w:rPr>
          <w:rFonts w:ascii="Times New Roman" w:hAnsi="Times New Roman"/>
          <w:bCs/>
          <w:sz w:val="32"/>
          <w:szCs w:val="28"/>
        </w:rPr>
        <w:t xml:space="preserve"> </w:t>
      </w:r>
    </w:p>
    <w:p w:rsidR="00E32086" w:rsidRDefault="00E32086" w:rsidP="00E32086">
      <w:pPr>
        <w:spacing w:after="0" w:line="240" w:lineRule="auto"/>
        <w:ind w:firstLine="709"/>
        <w:contextualSpacing/>
        <w:jc w:val="both"/>
        <w:rPr>
          <w:rFonts w:ascii="Times New Roman" w:hAnsi="Times New Roman"/>
          <w:sz w:val="32"/>
          <w:szCs w:val="28"/>
        </w:rPr>
      </w:pPr>
      <w:r w:rsidRPr="00E32086">
        <w:rPr>
          <w:rFonts w:ascii="Times New Roman" w:hAnsi="Times New Roman"/>
          <w:sz w:val="32"/>
          <w:szCs w:val="28"/>
        </w:rPr>
        <w:t xml:space="preserve">По всем неоплаченным штрафам административный материал направлен в отдел службы судебных приставов по Крыловскому и Павловскому районам на принудительное исполнение. </w:t>
      </w:r>
    </w:p>
    <w:p w:rsidR="00B76D69" w:rsidRPr="00156AF8" w:rsidRDefault="00EB3FD2" w:rsidP="00E32086">
      <w:pPr>
        <w:spacing w:after="0" w:line="240" w:lineRule="auto"/>
        <w:ind w:firstLine="709"/>
        <w:contextualSpacing/>
        <w:jc w:val="both"/>
        <w:rPr>
          <w:rFonts w:ascii="Times New Roman" w:hAnsi="Times New Roman"/>
          <w:color w:val="000000" w:themeColor="text1"/>
          <w:sz w:val="32"/>
          <w:szCs w:val="28"/>
        </w:rPr>
      </w:pPr>
      <w:r>
        <w:rPr>
          <w:rFonts w:ascii="Times New Roman" w:hAnsi="Times New Roman"/>
          <w:color w:val="000000" w:themeColor="text1"/>
          <w:sz w:val="32"/>
          <w:szCs w:val="28"/>
        </w:rPr>
        <w:t xml:space="preserve">Основная задача </w:t>
      </w:r>
      <w:r w:rsidR="00B76D69" w:rsidRPr="00156AF8">
        <w:rPr>
          <w:rFonts w:ascii="Times New Roman" w:hAnsi="Times New Roman"/>
          <w:color w:val="000000" w:themeColor="text1"/>
          <w:sz w:val="32"/>
          <w:szCs w:val="28"/>
        </w:rPr>
        <w:t>на 2019 год:</w:t>
      </w:r>
      <w:r w:rsidR="00156AF8" w:rsidRPr="00156AF8">
        <w:rPr>
          <w:rFonts w:ascii="Times New Roman" w:hAnsi="Times New Roman"/>
          <w:color w:val="000000" w:themeColor="text1"/>
          <w:sz w:val="32"/>
          <w:szCs w:val="28"/>
        </w:rPr>
        <w:t xml:space="preserve"> </w:t>
      </w:r>
    </w:p>
    <w:p w:rsidR="00156AF8" w:rsidRPr="00156AF8" w:rsidRDefault="00156AF8" w:rsidP="00E32086">
      <w:pPr>
        <w:spacing w:after="0" w:line="240" w:lineRule="auto"/>
        <w:ind w:firstLine="709"/>
        <w:contextualSpacing/>
        <w:jc w:val="both"/>
        <w:rPr>
          <w:rFonts w:ascii="Times New Roman" w:hAnsi="Times New Roman"/>
          <w:color w:val="000000" w:themeColor="text1"/>
          <w:sz w:val="32"/>
          <w:szCs w:val="28"/>
        </w:rPr>
      </w:pPr>
      <w:r w:rsidRPr="00156AF8">
        <w:rPr>
          <w:rFonts w:ascii="Times New Roman" w:hAnsi="Times New Roman"/>
          <w:color w:val="000000" w:themeColor="text1"/>
          <w:sz w:val="32"/>
          <w:szCs w:val="28"/>
        </w:rPr>
        <w:t>Активизировать работу административной комиссии за соблюдением Правил б</w:t>
      </w:r>
      <w:r>
        <w:rPr>
          <w:rFonts w:ascii="Times New Roman" w:hAnsi="Times New Roman"/>
          <w:color w:val="000000" w:themeColor="text1"/>
          <w:sz w:val="32"/>
          <w:szCs w:val="28"/>
        </w:rPr>
        <w:t>л</w:t>
      </w:r>
      <w:r w:rsidRPr="00156AF8">
        <w:rPr>
          <w:rFonts w:ascii="Times New Roman" w:hAnsi="Times New Roman"/>
          <w:color w:val="000000" w:themeColor="text1"/>
          <w:sz w:val="32"/>
          <w:szCs w:val="28"/>
        </w:rPr>
        <w:t>агоустройств</w:t>
      </w:r>
      <w:r w:rsidR="00EB3FD2">
        <w:rPr>
          <w:rFonts w:ascii="Times New Roman" w:hAnsi="Times New Roman"/>
          <w:color w:val="000000" w:themeColor="text1"/>
          <w:sz w:val="32"/>
          <w:szCs w:val="28"/>
        </w:rPr>
        <w:t>а</w:t>
      </w:r>
      <w:r>
        <w:rPr>
          <w:rFonts w:ascii="Times New Roman" w:hAnsi="Times New Roman"/>
          <w:color w:val="000000" w:themeColor="text1"/>
          <w:sz w:val="32"/>
          <w:szCs w:val="28"/>
        </w:rPr>
        <w:t xml:space="preserve"> </w:t>
      </w:r>
      <w:r w:rsidR="00EB3FD2">
        <w:rPr>
          <w:rFonts w:ascii="Times New Roman" w:hAnsi="Times New Roman"/>
          <w:color w:val="000000" w:themeColor="text1"/>
          <w:sz w:val="32"/>
          <w:szCs w:val="28"/>
        </w:rPr>
        <w:t>и</w:t>
      </w:r>
      <w:r w:rsidRPr="00156AF8">
        <w:rPr>
          <w:rFonts w:ascii="Times New Roman" w:hAnsi="Times New Roman"/>
          <w:color w:val="000000" w:themeColor="text1"/>
          <w:sz w:val="32"/>
          <w:szCs w:val="28"/>
        </w:rPr>
        <w:t xml:space="preserve"> наведению санитарного порядка на территории поселения. </w:t>
      </w:r>
    </w:p>
    <w:p w:rsidR="000D5531" w:rsidRPr="00E32086" w:rsidRDefault="000D5531" w:rsidP="00E32086">
      <w:pPr>
        <w:spacing w:after="0" w:line="240" w:lineRule="auto"/>
        <w:ind w:firstLine="709"/>
        <w:contextualSpacing/>
        <w:jc w:val="both"/>
        <w:rPr>
          <w:rFonts w:ascii="Times New Roman" w:hAnsi="Times New Roman"/>
          <w:bCs/>
          <w:sz w:val="32"/>
          <w:szCs w:val="28"/>
        </w:rPr>
      </w:pPr>
    </w:p>
    <w:p w:rsidR="00E32086" w:rsidRPr="00E32086" w:rsidRDefault="00E32086" w:rsidP="00C2449F">
      <w:pPr>
        <w:spacing w:after="0" w:line="240" w:lineRule="auto"/>
        <w:ind w:firstLine="709"/>
        <w:contextualSpacing/>
        <w:jc w:val="center"/>
        <w:rPr>
          <w:rFonts w:ascii="Times New Roman" w:hAnsi="Times New Roman"/>
          <w:b/>
          <w:bCs/>
          <w:sz w:val="32"/>
          <w:szCs w:val="28"/>
        </w:rPr>
      </w:pPr>
      <w:r w:rsidRPr="00E32086">
        <w:rPr>
          <w:rFonts w:ascii="Times New Roman" w:hAnsi="Times New Roman"/>
          <w:b/>
          <w:bCs/>
          <w:sz w:val="32"/>
          <w:szCs w:val="28"/>
        </w:rPr>
        <w:t>Решения судов</w:t>
      </w:r>
    </w:p>
    <w:p w:rsidR="00E32086" w:rsidRPr="00E32086" w:rsidRDefault="00E32086" w:rsidP="00E32086">
      <w:pPr>
        <w:spacing w:after="0" w:line="240" w:lineRule="auto"/>
        <w:ind w:firstLine="709"/>
        <w:contextualSpacing/>
        <w:jc w:val="both"/>
        <w:rPr>
          <w:rFonts w:ascii="Times New Roman" w:hAnsi="Times New Roman"/>
          <w:bCs/>
          <w:sz w:val="32"/>
          <w:szCs w:val="28"/>
        </w:rPr>
      </w:pPr>
    </w:p>
    <w:p w:rsidR="00E32086" w:rsidRDefault="00E32086" w:rsidP="00E32086">
      <w:pPr>
        <w:spacing w:after="0" w:line="240" w:lineRule="auto"/>
        <w:ind w:firstLine="709"/>
        <w:contextualSpacing/>
        <w:jc w:val="both"/>
        <w:rPr>
          <w:rFonts w:ascii="Times New Roman" w:hAnsi="Times New Roman"/>
          <w:bCs/>
          <w:sz w:val="32"/>
          <w:szCs w:val="28"/>
        </w:rPr>
      </w:pPr>
      <w:r w:rsidRPr="00E32086">
        <w:rPr>
          <w:rFonts w:ascii="Times New Roman" w:hAnsi="Times New Roman"/>
          <w:bCs/>
          <w:sz w:val="32"/>
          <w:szCs w:val="28"/>
        </w:rPr>
        <w:t xml:space="preserve">По состоянию на </w:t>
      </w:r>
      <w:r w:rsidR="00F13330">
        <w:rPr>
          <w:rFonts w:ascii="Times New Roman" w:hAnsi="Times New Roman"/>
          <w:bCs/>
          <w:sz w:val="32"/>
          <w:szCs w:val="28"/>
        </w:rPr>
        <w:t>начало</w:t>
      </w:r>
      <w:r w:rsidRPr="00E32086">
        <w:rPr>
          <w:rFonts w:ascii="Times New Roman" w:hAnsi="Times New Roman"/>
          <w:bCs/>
          <w:sz w:val="32"/>
          <w:szCs w:val="28"/>
        </w:rPr>
        <w:t xml:space="preserve"> 2018 года оставались неисполненными двенадцать решений Крыловского районного суда</w:t>
      </w:r>
      <w:r w:rsidR="000D5531">
        <w:rPr>
          <w:rFonts w:ascii="Times New Roman" w:hAnsi="Times New Roman"/>
          <w:bCs/>
          <w:sz w:val="32"/>
          <w:szCs w:val="28"/>
        </w:rPr>
        <w:t>, вынесенные за период с 2010-2018 год,</w:t>
      </w:r>
      <w:r w:rsidRPr="00E32086">
        <w:rPr>
          <w:rFonts w:ascii="Times New Roman" w:hAnsi="Times New Roman"/>
          <w:bCs/>
          <w:sz w:val="32"/>
          <w:szCs w:val="28"/>
        </w:rPr>
        <w:t xml:space="preserve"> по вопросам местного значения</w:t>
      </w:r>
      <w:r w:rsidR="00BC2E64">
        <w:rPr>
          <w:rFonts w:ascii="Times New Roman" w:hAnsi="Times New Roman"/>
          <w:bCs/>
          <w:sz w:val="32"/>
          <w:szCs w:val="28"/>
        </w:rPr>
        <w:t>.</w:t>
      </w:r>
    </w:p>
    <w:p w:rsidR="00BC2E64" w:rsidRDefault="00BC2E64" w:rsidP="00E32086">
      <w:pPr>
        <w:spacing w:after="0" w:line="240" w:lineRule="auto"/>
        <w:ind w:firstLine="709"/>
        <w:contextualSpacing/>
        <w:jc w:val="both"/>
        <w:rPr>
          <w:rFonts w:ascii="Times New Roman" w:hAnsi="Times New Roman"/>
          <w:bCs/>
          <w:sz w:val="32"/>
          <w:szCs w:val="28"/>
        </w:rPr>
      </w:pPr>
      <w:r w:rsidRPr="00E32086">
        <w:rPr>
          <w:rFonts w:ascii="Times New Roman" w:hAnsi="Times New Roman"/>
          <w:bCs/>
          <w:sz w:val="32"/>
          <w:szCs w:val="28"/>
        </w:rPr>
        <w:t>Общая сумма</w:t>
      </w:r>
      <w:r>
        <w:rPr>
          <w:rFonts w:ascii="Times New Roman" w:hAnsi="Times New Roman"/>
          <w:bCs/>
          <w:sz w:val="32"/>
          <w:szCs w:val="28"/>
        </w:rPr>
        <w:t xml:space="preserve"> полного и</w:t>
      </w:r>
      <w:r w:rsidRPr="00E32086">
        <w:rPr>
          <w:rFonts w:ascii="Times New Roman" w:hAnsi="Times New Roman"/>
          <w:bCs/>
          <w:sz w:val="32"/>
          <w:szCs w:val="28"/>
        </w:rPr>
        <w:t xml:space="preserve"> частичного исполнения решения судов состав</w:t>
      </w:r>
      <w:r>
        <w:rPr>
          <w:rFonts w:ascii="Times New Roman" w:hAnsi="Times New Roman"/>
          <w:bCs/>
          <w:sz w:val="32"/>
          <w:szCs w:val="28"/>
        </w:rPr>
        <w:t>и</w:t>
      </w:r>
      <w:r w:rsidRPr="00E32086">
        <w:rPr>
          <w:rFonts w:ascii="Times New Roman" w:hAnsi="Times New Roman"/>
          <w:bCs/>
          <w:sz w:val="32"/>
          <w:szCs w:val="28"/>
        </w:rPr>
        <w:t>л</w:t>
      </w:r>
      <w:r>
        <w:rPr>
          <w:rFonts w:ascii="Times New Roman" w:hAnsi="Times New Roman"/>
          <w:bCs/>
          <w:sz w:val="32"/>
          <w:szCs w:val="28"/>
        </w:rPr>
        <w:t xml:space="preserve">а - </w:t>
      </w:r>
      <w:r w:rsidRPr="00E32086">
        <w:rPr>
          <w:rFonts w:ascii="Times New Roman" w:hAnsi="Times New Roman"/>
          <w:bCs/>
          <w:sz w:val="32"/>
          <w:szCs w:val="28"/>
        </w:rPr>
        <w:t xml:space="preserve"> 6</w:t>
      </w:r>
      <w:r>
        <w:rPr>
          <w:rFonts w:ascii="Times New Roman" w:hAnsi="Times New Roman"/>
          <w:bCs/>
          <w:sz w:val="32"/>
          <w:szCs w:val="28"/>
        </w:rPr>
        <w:t xml:space="preserve"> </w:t>
      </w:r>
      <w:r w:rsidRPr="00E32086">
        <w:rPr>
          <w:rFonts w:ascii="Times New Roman" w:hAnsi="Times New Roman"/>
          <w:bCs/>
          <w:sz w:val="32"/>
          <w:szCs w:val="28"/>
        </w:rPr>
        <w:t>774</w:t>
      </w:r>
      <w:r>
        <w:rPr>
          <w:rFonts w:ascii="Times New Roman" w:hAnsi="Times New Roman"/>
          <w:bCs/>
          <w:sz w:val="32"/>
          <w:szCs w:val="28"/>
        </w:rPr>
        <w:t>,</w:t>
      </w:r>
      <w:r w:rsidRPr="00E32086">
        <w:rPr>
          <w:rFonts w:ascii="Times New Roman" w:hAnsi="Times New Roman"/>
          <w:bCs/>
          <w:sz w:val="32"/>
          <w:szCs w:val="28"/>
        </w:rPr>
        <w:t>2</w:t>
      </w:r>
      <w:r>
        <w:rPr>
          <w:rFonts w:ascii="Times New Roman" w:hAnsi="Times New Roman"/>
          <w:bCs/>
          <w:sz w:val="32"/>
          <w:szCs w:val="28"/>
        </w:rPr>
        <w:t xml:space="preserve"> тыс. </w:t>
      </w:r>
      <w:r w:rsidRPr="00E32086">
        <w:rPr>
          <w:rFonts w:ascii="Times New Roman" w:hAnsi="Times New Roman"/>
          <w:bCs/>
          <w:sz w:val="32"/>
          <w:szCs w:val="28"/>
        </w:rPr>
        <w:t>руб</w:t>
      </w:r>
      <w:r>
        <w:rPr>
          <w:rFonts w:ascii="Times New Roman" w:hAnsi="Times New Roman"/>
          <w:bCs/>
          <w:sz w:val="32"/>
          <w:szCs w:val="28"/>
        </w:rPr>
        <w:t>.  Одно решение суда выполнено в полном объеме.</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lastRenderedPageBreak/>
        <w:t>1) решение о проектах организации дорожного движения на дороги местного значения. В 2018 году разработана комплексная схему организации дорожного движения (далее - КСОДД). Для выполнения в полном объеме решения Крыловского районного суда между администрацией и подрядной организацией заключен договор на разработку проектов организации дорожного движения по оставшимся автодорогам в срок до конца апреля 2019 года.</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2) решение о создании условий для массового отдыха жителей поселения на водных объектах. В настоящее время ведется работа по прекращению данного решения суда в связи с тем, что водные объекты в поселении отсутствуют.</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3) решение о замене 54-х км. изношенных водопроводных сетей. Мероприятия проводятся ежегодно. В настоящее время выполнены работы по замене 7,2 км. старых водопроводных линий, в том числе за 2018 год 800 м. Приобретена 3,0 км. ПЭ трубы на сумму 795</w:t>
      </w:r>
      <w:r>
        <w:rPr>
          <w:rFonts w:ascii="Times New Roman" w:hAnsi="Times New Roman"/>
          <w:bCs/>
          <w:sz w:val="32"/>
          <w:szCs w:val="28"/>
        </w:rPr>
        <w:t>,4 тыс.  руб.</w:t>
      </w:r>
      <w:r w:rsidRPr="00AC2BCD">
        <w:rPr>
          <w:rFonts w:ascii="Times New Roman" w:hAnsi="Times New Roman"/>
          <w:bCs/>
          <w:sz w:val="32"/>
          <w:szCs w:val="28"/>
        </w:rPr>
        <w:t xml:space="preserve"> Работа в 2019 году будет продолжена.</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4) решение о содержании артезианских скважин. В настоящее время ограждены 12 артезианских скважин. Ограждение остальных 4-х артезианских скважин запланировано на 2019 год.</w:t>
      </w:r>
    </w:p>
    <w:p w:rsidR="00727FA8" w:rsidRDefault="00727FA8" w:rsidP="00AC2BCD">
      <w:pPr>
        <w:spacing w:line="240" w:lineRule="auto"/>
        <w:ind w:right="198" w:firstLine="709"/>
        <w:contextualSpacing/>
        <w:jc w:val="both"/>
        <w:rPr>
          <w:rFonts w:ascii="Times New Roman" w:hAnsi="Times New Roman"/>
          <w:bCs/>
          <w:sz w:val="32"/>
          <w:szCs w:val="28"/>
        </w:rPr>
      </w:pP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5) решение о дорожных сооружениях и технических средств организации дорожного движения. В 2018 году в районе МБОУ СОШ № 6 установлены удерживающие пешеходные ограждения перильного типа на нерегулируемом пешеходном переходе. Установка тротуара по ул. Кондратюка требует больших денежных средств, данные работы будут выполняться поэтапно. На 2019 год запланированы работы по установке удерживающих пешеходных ограждений перильного типа на нерегулируемом пешеходном переходе в районе МБОУ СОШ № 7 и МБОУ СОШ № 5.</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6) решение о разработке проектов зон охраны на объекты культурного наследия - памятники Великой Отечественной войны (по: ул. Першина, пер. Братский, ул. Красногвардейская) и признания за ними права собственности. В 2018 году зарегистрировано право собственности на памятники, расположенные по ул. Першина и пер. Братский, теперь пойдем дальше.</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lastRenderedPageBreak/>
        <w:t>7) решение о строительстве альтернативной дороги местного значения в черте населенного пункта - ст. Октябрьской вдоль южной границы населенного пункта протяженностью 4км. от ул. красногвардейской до а/д Октябрьская-Павловская-Новопластуновская. В 2018 году проектно-сметная документация прошла положительную государственную экспертизу, а также администрация поселения вступила в региональную программу по софинансированию на строительство данной автодороги.</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8) решение по газификации улицы Степной. В 2018 году разработана муниципальная программа, для разработки исходной документации, будем идти дальше.</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9) решение о проведении кадастрового учета и государственной регистрации прав на земельных участках предназначенных для организации ритуальных услуг. В 2018 году земельные участки ст. Октябрьская  южная окраина, район железнодорожного переезда и ул. Першина поставлены на кадастровый учет и зарегистрировано право собственности. Постановка на кадастровый учет и регистрация права собственности на земельные участки в  х.</w:t>
      </w:r>
      <w:r w:rsidR="003E5610">
        <w:rPr>
          <w:rFonts w:ascii="Times New Roman" w:hAnsi="Times New Roman"/>
          <w:bCs/>
          <w:sz w:val="32"/>
          <w:szCs w:val="28"/>
        </w:rPr>
        <w:t xml:space="preserve"> </w:t>
      </w:r>
      <w:r w:rsidRPr="00AC2BCD">
        <w:rPr>
          <w:rFonts w:ascii="Times New Roman" w:hAnsi="Times New Roman"/>
          <w:bCs/>
          <w:sz w:val="32"/>
          <w:szCs w:val="28"/>
        </w:rPr>
        <w:t>Сборном и на ул. Северной запланировано на первое полугодие 2019 года.</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10) решение о содержании дорог местного значения. В 2018 году приобретены дорожные знаки, которые будут установлены в первом квартале 2019 года.</w:t>
      </w:r>
    </w:p>
    <w:p w:rsidR="00AC2BCD" w:rsidRPr="00AC2BCD" w:rsidRDefault="00AC2BCD" w:rsidP="00AC2BCD">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11) решение об установке пожарных гидрантов. В 2018 году пожарные гидранты приобретены администрацией, направлено письмо в Крыловское МУП Водоканал об установке данных гидрантов. Дан ответ, что пожарные гидранты будут установлены в марте-апреле 2019 года.</w:t>
      </w:r>
    </w:p>
    <w:p w:rsidR="00AC2BCD" w:rsidRPr="00E32086" w:rsidRDefault="00AC2BCD" w:rsidP="00F13330">
      <w:pPr>
        <w:spacing w:line="240" w:lineRule="auto"/>
        <w:ind w:right="198" w:firstLine="709"/>
        <w:contextualSpacing/>
        <w:jc w:val="both"/>
        <w:rPr>
          <w:rFonts w:ascii="Times New Roman" w:hAnsi="Times New Roman"/>
          <w:bCs/>
          <w:sz w:val="32"/>
          <w:szCs w:val="28"/>
        </w:rPr>
      </w:pPr>
      <w:r w:rsidRPr="00AC2BCD">
        <w:rPr>
          <w:rFonts w:ascii="Times New Roman" w:hAnsi="Times New Roman"/>
          <w:bCs/>
          <w:sz w:val="32"/>
          <w:szCs w:val="28"/>
        </w:rPr>
        <w:t>12) решение по обеспечению должного уровня содержания автомобильных дорог местного значения (завышение обочины, выбоины, неровности покрытия просадки по ул. Трудовой от д. № 588 до д. № 616). Данное решение суда выполнено в полном объеме. Исполнительное производство окончено.</w:t>
      </w:r>
    </w:p>
    <w:p w:rsidR="00AC2BCD" w:rsidRPr="00E32086" w:rsidRDefault="00E32086" w:rsidP="00E32086">
      <w:pPr>
        <w:spacing w:after="0" w:line="240" w:lineRule="auto"/>
        <w:ind w:firstLine="709"/>
        <w:contextualSpacing/>
        <w:jc w:val="both"/>
        <w:rPr>
          <w:rFonts w:ascii="Times New Roman" w:hAnsi="Times New Roman"/>
          <w:bCs/>
          <w:sz w:val="32"/>
          <w:szCs w:val="28"/>
        </w:rPr>
      </w:pPr>
      <w:r w:rsidRPr="00E32086">
        <w:rPr>
          <w:rFonts w:ascii="Times New Roman" w:hAnsi="Times New Roman"/>
          <w:bCs/>
          <w:sz w:val="32"/>
          <w:szCs w:val="28"/>
        </w:rPr>
        <w:t xml:space="preserve">Все неисполненные решения суда требуют проведения больших высокозатратных мероприятий, поэтому их исполнение делится на этапы и </w:t>
      </w:r>
      <w:r w:rsidR="00F13330">
        <w:rPr>
          <w:rFonts w:ascii="Times New Roman" w:hAnsi="Times New Roman"/>
          <w:bCs/>
          <w:sz w:val="32"/>
          <w:szCs w:val="28"/>
        </w:rPr>
        <w:t>буд</w:t>
      </w:r>
      <w:r w:rsidR="00FE0EB9">
        <w:rPr>
          <w:rFonts w:ascii="Times New Roman" w:hAnsi="Times New Roman"/>
          <w:bCs/>
          <w:sz w:val="32"/>
          <w:szCs w:val="28"/>
        </w:rPr>
        <w:t>у</w:t>
      </w:r>
      <w:r w:rsidR="00F13330">
        <w:rPr>
          <w:rFonts w:ascii="Times New Roman" w:hAnsi="Times New Roman"/>
          <w:bCs/>
          <w:sz w:val="32"/>
          <w:szCs w:val="28"/>
        </w:rPr>
        <w:t xml:space="preserve">т </w:t>
      </w:r>
      <w:r w:rsidRPr="00E32086">
        <w:rPr>
          <w:rFonts w:ascii="Times New Roman" w:hAnsi="Times New Roman"/>
          <w:bCs/>
          <w:sz w:val="32"/>
          <w:szCs w:val="28"/>
        </w:rPr>
        <w:t>провод</w:t>
      </w:r>
      <w:r w:rsidR="00FE0EB9">
        <w:rPr>
          <w:rFonts w:ascii="Times New Roman" w:hAnsi="Times New Roman"/>
          <w:bCs/>
          <w:sz w:val="32"/>
          <w:szCs w:val="28"/>
        </w:rPr>
        <w:t>и</w:t>
      </w:r>
      <w:r w:rsidRPr="00E32086">
        <w:rPr>
          <w:rFonts w:ascii="Times New Roman" w:hAnsi="Times New Roman"/>
          <w:bCs/>
          <w:sz w:val="32"/>
          <w:szCs w:val="28"/>
        </w:rPr>
        <w:t>т</w:t>
      </w:r>
      <w:r w:rsidR="00A00C25">
        <w:rPr>
          <w:rFonts w:ascii="Times New Roman" w:hAnsi="Times New Roman"/>
          <w:bCs/>
          <w:sz w:val="32"/>
          <w:szCs w:val="28"/>
        </w:rPr>
        <w:t>ь</w:t>
      </w:r>
      <w:r w:rsidRPr="00E32086">
        <w:rPr>
          <w:rFonts w:ascii="Times New Roman" w:hAnsi="Times New Roman"/>
          <w:bCs/>
          <w:sz w:val="32"/>
          <w:szCs w:val="28"/>
        </w:rPr>
        <w:t xml:space="preserve">ся </w:t>
      </w:r>
      <w:r w:rsidR="00BC2E64">
        <w:rPr>
          <w:rFonts w:ascii="Times New Roman" w:hAnsi="Times New Roman"/>
          <w:bCs/>
          <w:sz w:val="32"/>
          <w:szCs w:val="28"/>
        </w:rPr>
        <w:t xml:space="preserve">при наличии </w:t>
      </w:r>
      <w:r w:rsidR="00A00C25">
        <w:rPr>
          <w:rFonts w:ascii="Times New Roman" w:hAnsi="Times New Roman"/>
          <w:bCs/>
          <w:sz w:val="32"/>
          <w:szCs w:val="28"/>
        </w:rPr>
        <w:t>финансовой возможности.</w:t>
      </w:r>
    </w:p>
    <w:p w:rsidR="00A00C25" w:rsidRDefault="00A00C25" w:rsidP="00C2449F">
      <w:pPr>
        <w:spacing w:after="0" w:line="240" w:lineRule="auto"/>
        <w:ind w:firstLine="709"/>
        <w:jc w:val="center"/>
        <w:rPr>
          <w:rFonts w:ascii="Times New Roman" w:hAnsi="Times New Roman"/>
          <w:b/>
          <w:sz w:val="32"/>
          <w:szCs w:val="28"/>
        </w:rPr>
      </w:pPr>
    </w:p>
    <w:p w:rsidR="00A2589A" w:rsidRPr="00C9262B" w:rsidRDefault="00A2589A" w:rsidP="00C2449F">
      <w:pPr>
        <w:spacing w:after="0" w:line="240" w:lineRule="auto"/>
        <w:ind w:firstLine="709"/>
        <w:jc w:val="center"/>
        <w:rPr>
          <w:rFonts w:ascii="Times New Roman" w:hAnsi="Times New Roman"/>
          <w:b/>
          <w:sz w:val="32"/>
          <w:szCs w:val="28"/>
        </w:rPr>
      </w:pPr>
      <w:r w:rsidRPr="00C9262B">
        <w:rPr>
          <w:rFonts w:ascii="Times New Roman" w:hAnsi="Times New Roman"/>
          <w:b/>
          <w:sz w:val="32"/>
          <w:szCs w:val="28"/>
        </w:rPr>
        <w:lastRenderedPageBreak/>
        <w:t>Обращения граждан</w:t>
      </w:r>
    </w:p>
    <w:p w:rsidR="00A2589A" w:rsidRPr="00C9262B" w:rsidRDefault="00582AE1" w:rsidP="00A2589A">
      <w:pPr>
        <w:spacing w:after="0" w:line="240" w:lineRule="auto"/>
        <w:ind w:firstLine="709"/>
        <w:jc w:val="both"/>
        <w:rPr>
          <w:rFonts w:ascii="Times New Roman" w:hAnsi="Times New Roman"/>
          <w:sz w:val="32"/>
          <w:szCs w:val="28"/>
        </w:rPr>
      </w:pPr>
      <w:r>
        <w:rPr>
          <w:rFonts w:ascii="Times New Roman" w:hAnsi="Times New Roman"/>
          <w:sz w:val="32"/>
          <w:szCs w:val="28"/>
        </w:rPr>
        <w:t>Главным направлением в деятельности</w:t>
      </w:r>
      <w:r w:rsidR="00A2589A" w:rsidRPr="00C9262B">
        <w:rPr>
          <w:rFonts w:ascii="Times New Roman" w:hAnsi="Times New Roman"/>
          <w:sz w:val="32"/>
          <w:szCs w:val="28"/>
        </w:rPr>
        <w:t xml:space="preserve"> администрации сельского поселения является работа с устными и письменными обращениями граждан.</w:t>
      </w:r>
    </w:p>
    <w:p w:rsidR="00AC2BCD" w:rsidRDefault="00AC2BCD" w:rsidP="00A2589A">
      <w:pPr>
        <w:spacing w:after="0" w:line="240" w:lineRule="auto"/>
        <w:ind w:firstLine="709"/>
        <w:jc w:val="both"/>
        <w:rPr>
          <w:rFonts w:ascii="Times New Roman" w:hAnsi="Times New Roman"/>
          <w:sz w:val="32"/>
          <w:szCs w:val="28"/>
        </w:rPr>
      </w:pPr>
      <w:r w:rsidRPr="00C9262B">
        <w:rPr>
          <w:rFonts w:ascii="Times New Roman" w:hAnsi="Times New Roman"/>
          <w:sz w:val="32"/>
          <w:szCs w:val="28"/>
        </w:rPr>
        <w:t>За прошедший 2018 год</w:t>
      </w:r>
      <w:r w:rsidRPr="00AC2BCD">
        <w:rPr>
          <w:rFonts w:ascii="Times New Roman" w:hAnsi="Times New Roman"/>
          <w:sz w:val="32"/>
          <w:szCs w:val="28"/>
        </w:rPr>
        <w:t xml:space="preserve"> </w:t>
      </w:r>
      <w:r>
        <w:rPr>
          <w:rFonts w:ascii="Times New Roman" w:hAnsi="Times New Roman"/>
          <w:sz w:val="32"/>
          <w:szCs w:val="28"/>
        </w:rPr>
        <w:t xml:space="preserve">на личном приеме </w:t>
      </w:r>
      <w:r w:rsidRPr="00C9262B">
        <w:rPr>
          <w:rFonts w:ascii="Times New Roman" w:hAnsi="Times New Roman"/>
          <w:sz w:val="32"/>
          <w:szCs w:val="28"/>
        </w:rPr>
        <w:t>пр</w:t>
      </w:r>
      <w:r>
        <w:rPr>
          <w:rFonts w:ascii="Times New Roman" w:hAnsi="Times New Roman"/>
          <w:sz w:val="32"/>
          <w:szCs w:val="28"/>
        </w:rPr>
        <w:t xml:space="preserve">инято - </w:t>
      </w:r>
      <w:r w:rsidRPr="00C9262B">
        <w:rPr>
          <w:rFonts w:ascii="Times New Roman" w:hAnsi="Times New Roman"/>
          <w:sz w:val="32"/>
          <w:szCs w:val="28"/>
        </w:rPr>
        <w:t>78</w:t>
      </w:r>
      <w:r>
        <w:rPr>
          <w:rFonts w:ascii="Times New Roman" w:hAnsi="Times New Roman"/>
          <w:sz w:val="32"/>
          <w:szCs w:val="28"/>
        </w:rPr>
        <w:t xml:space="preserve"> граждан.</w:t>
      </w:r>
    </w:p>
    <w:p w:rsidR="004F54B2" w:rsidRDefault="00F13330" w:rsidP="00A2589A">
      <w:pPr>
        <w:spacing w:after="0" w:line="240" w:lineRule="auto"/>
        <w:ind w:firstLine="709"/>
        <w:jc w:val="both"/>
        <w:rPr>
          <w:rFonts w:ascii="Times New Roman" w:hAnsi="Times New Roman"/>
          <w:sz w:val="32"/>
          <w:szCs w:val="28"/>
        </w:rPr>
      </w:pPr>
      <w:r>
        <w:rPr>
          <w:rFonts w:ascii="Times New Roman" w:hAnsi="Times New Roman"/>
          <w:sz w:val="32"/>
          <w:szCs w:val="28"/>
        </w:rPr>
        <w:t>По традиции, в дни приема главы сельского поселения принимают участие депутат Совета поселения и председатель квартального комитета.</w:t>
      </w:r>
    </w:p>
    <w:p w:rsidR="00F13330" w:rsidRDefault="00A2589A" w:rsidP="00A2589A">
      <w:pPr>
        <w:spacing w:after="0" w:line="240" w:lineRule="auto"/>
        <w:ind w:firstLine="709"/>
        <w:jc w:val="both"/>
        <w:rPr>
          <w:rFonts w:ascii="Times New Roman" w:hAnsi="Times New Roman"/>
          <w:sz w:val="32"/>
          <w:szCs w:val="28"/>
        </w:rPr>
      </w:pPr>
      <w:r w:rsidRPr="00C9262B">
        <w:rPr>
          <w:rFonts w:ascii="Times New Roman" w:hAnsi="Times New Roman"/>
          <w:sz w:val="32"/>
          <w:szCs w:val="28"/>
        </w:rPr>
        <w:t xml:space="preserve">За </w:t>
      </w:r>
      <w:r w:rsidR="00F13330">
        <w:rPr>
          <w:rFonts w:ascii="Times New Roman" w:hAnsi="Times New Roman"/>
          <w:sz w:val="32"/>
          <w:szCs w:val="28"/>
        </w:rPr>
        <w:t>отчетный период</w:t>
      </w:r>
      <w:r w:rsidRPr="00C9262B">
        <w:rPr>
          <w:rFonts w:ascii="Times New Roman" w:hAnsi="Times New Roman"/>
          <w:sz w:val="32"/>
          <w:szCs w:val="28"/>
        </w:rPr>
        <w:t xml:space="preserve"> 2018 год в администрацию Октябрьского сельского поселения поступило </w:t>
      </w:r>
      <w:r w:rsidR="00582AE1">
        <w:rPr>
          <w:rFonts w:ascii="Times New Roman" w:hAnsi="Times New Roman"/>
          <w:sz w:val="32"/>
          <w:szCs w:val="28"/>
        </w:rPr>
        <w:t>- 65 письмен</w:t>
      </w:r>
      <w:r w:rsidR="00F43E35">
        <w:rPr>
          <w:rFonts w:ascii="Times New Roman" w:hAnsi="Times New Roman"/>
          <w:sz w:val="32"/>
          <w:szCs w:val="28"/>
        </w:rPr>
        <w:t xml:space="preserve">ных обращений граждан. </w:t>
      </w:r>
      <w:r w:rsidR="00E76E44">
        <w:rPr>
          <w:rFonts w:ascii="Times New Roman" w:hAnsi="Times New Roman"/>
          <w:sz w:val="32"/>
          <w:szCs w:val="28"/>
        </w:rPr>
        <w:t>За аналогичный период 2017 года - 95 письменных обращений граждан.</w:t>
      </w:r>
    </w:p>
    <w:p w:rsidR="00F43E35" w:rsidRDefault="00F43E35" w:rsidP="00A2589A">
      <w:pPr>
        <w:spacing w:after="0" w:line="240" w:lineRule="auto"/>
        <w:ind w:firstLine="709"/>
        <w:jc w:val="both"/>
        <w:rPr>
          <w:rFonts w:ascii="Times New Roman" w:hAnsi="Times New Roman"/>
          <w:sz w:val="32"/>
          <w:szCs w:val="28"/>
        </w:rPr>
      </w:pPr>
      <w:r>
        <w:rPr>
          <w:rFonts w:ascii="Times New Roman" w:hAnsi="Times New Roman"/>
          <w:sz w:val="32"/>
          <w:szCs w:val="28"/>
        </w:rPr>
        <w:t xml:space="preserve">Всего рассмотрено </w:t>
      </w:r>
      <w:r w:rsidR="00E76E44">
        <w:rPr>
          <w:rFonts w:ascii="Times New Roman" w:hAnsi="Times New Roman"/>
          <w:sz w:val="32"/>
          <w:szCs w:val="28"/>
        </w:rPr>
        <w:t xml:space="preserve">в 2018 году </w:t>
      </w:r>
      <w:r>
        <w:rPr>
          <w:rFonts w:ascii="Times New Roman" w:hAnsi="Times New Roman"/>
          <w:sz w:val="32"/>
          <w:szCs w:val="28"/>
        </w:rPr>
        <w:t xml:space="preserve">- 143 письменных и устных обращений. Характер вопроса  разный, чаще всего встречаются вопросы по газификации, </w:t>
      </w:r>
      <w:r w:rsidRPr="00C9262B">
        <w:rPr>
          <w:rFonts w:ascii="Times New Roman" w:hAnsi="Times New Roman"/>
          <w:sz w:val="32"/>
          <w:szCs w:val="28"/>
        </w:rPr>
        <w:t xml:space="preserve"> </w:t>
      </w:r>
      <w:r>
        <w:rPr>
          <w:rFonts w:ascii="Times New Roman" w:hAnsi="Times New Roman"/>
          <w:sz w:val="32"/>
          <w:szCs w:val="28"/>
        </w:rPr>
        <w:t xml:space="preserve">ремонту дорог, </w:t>
      </w:r>
      <w:r w:rsidRPr="00C9262B">
        <w:rPr>
          <w:rFonts w:ascii="Times New Roman" w:hAnsi="Times New Roman"/>
          <w:sz w:val="32"/>
          <w:szCs w:val="28"/>
        </w:rPr>
        <w:t>уличного освещения,  сбора и вывоза ТКО</w:t>
      </w:r>
      <w:r w:rsidR="00BD6623">
        <w:rPr>
          <w:rFonts w:ascii="Times New Roman" w:hAnsi="Times New Roman"/>
          <w:sz w:val="32"/>
          <w:szCs w:val="28"/>
        </w:rPr>
        <w:t>,</w:t>
      </w:r>
      <w:r w:rsidR="00BD6623" w:rsidRPr="00BD6623">
        <w:rPr>
          <w:rFonts w:ascii="Times New Roman" w:hAnsi="Times New Roman"/>
          <w:sz w:val="32"/>
          <w:szCs w:val="28"/>
        </w:rPr>
        <w:t xml:space="preserve"> </w:t>
      </w:r>
      <w:r w:rsidR="00BD6623">
        <w:rPr>
          <w:rFonts w:ascii="Times New Roman" w:hAnsi="Times New Roman"/>
          <w:sz w:val="32"/>
          <w:szCs w:val="28"/>
        </w:rPr>
        <w:t>жалобы на отсутствие воды</w:t>
      </w:r>
      <w:r w:rsidRPr="00C9262B">
        <w:rPr>
          <w:rFonts w:ascii="Times New Roman" w:hAnsi="Times New Roman"/>
          <w:sz w:val="32"/>
          <w:szCs w:val="28"/>
        </w:rPr>
        <w:t>.</w:t>
      </w:r>
      <w:r w:rsidR="00F13330">
        <w:rPr>
          <w:rFonts w:ascii="Times New Roman" w:hAnsi="Times New Roman"/>
          <w:sz w:val="32"/>
          <w:szCs w:val="28"/>
        </w:rPr>
        <w:t xml:space="preserve"> Рассмотрены и даны разъяснения с рекоме</w:t>
      </w:r>
      <w:r w:rsidR="00537486">
        <w:rPr>
          <w:rFonts w:ascii="Times New Roman" w:hAnsi="Times New Roman"/>
          <w:sz w:val="32"/>
          <w:szCs w:val="28"/>
        </w:rPr>
        <w:t>н</w:t>
      </w:r>
      <w:r w:rsidR="00F13330">
        <w:rPr>
          <w:rFonts w:ascii="Times New Roman" w:hAnsi="Times New Roman"/>
          <w:sz w:val="32"/>
          <w:szCs w:val="28"/>
        </w:rPr>
        <w:t>дациями по всем обращениям в установленные сроки.</w:t>
      </w:r>
    </w:p>
    <w:p w:rsidR="00101848" w:rsidRDefault="00101848" w:rsidP="000053E0">
      <w:pPr>
        <w:autoSpaceDE w:val="0"/>
        <w:autoSpaceDN w:val="0"/>
        <w:adjustRightInd w:val="0"/>
        <w:spacing w:after="0" w:line="240" w:lineRule="auto"/>
        <w:jc w:val="center"/>
        <w:rPr>
          <w:rFonts w:ascii="Times New Roman" w:eastAsia="Times New Roman" w:hAnsi="Times New Roman"/>
          <w:b/>
          <w:szCs w:val="28"/>
          <w:lang w:eastAsia="ru-RU"/>
        </w:rPr>
      </w:pPr>
    </w:p>
    <w:p w:rsidR="003E5610" w:rsidRPr="002616E3" w:rsidRDefault="003E5610" w:rsidP="000053E0">
      <w:pPr>
        <w:autoSpaceDE w:val="0"/>
        <w:autoSpaceDN w:val="0"/>
        <w:adjustRightInd w:val="0"/>
        <w:spacing w:after="0" w:line="240" w:lineRule="auto"/>
        <w:jc w:val="center"/>
        <w:rPr>
          <w:rFonts w:ascii="Times New Roman" w:eastAsia="Times New Roman" w:hAnsi="Times New Roman"/>
          <w:b/>
          <w:szCs w:val="28"/>
          <w:lang w:eastAsia="ru-RU"/>
        </w:rPr>
      </w:pPr>
    </w:p>
    <w:p w:rsidR="000053E0" w:rsidRDefault="000053E0" w:rsidP="000053E0">
      <w:pPr>
        <w:autoSpaceDE w:val="0"/>
        <w:autoSpaceDN w:val="0"/>
        <w:adjustRightInd w:val="0"/>
        <w:spacing w:after="0" w:line="240" w:lineRule="auto"/>
        <w:ind w:firstLine="709"/>
        <w:jc w:val="center"/>
        <w:rPr>
          <w:rFonts w:ascii="Times New Roman" w:eastAsia="Times New Roman" w:hAnsi="Times New Roman"/>
          <w:b/>
          <w:sz w:val="32"/>
          <w:szCs w:val="28"/>
          <w:lang w:eastAsia="ru-RU"/>
        </w:rPr>
      </w:pPr>
      <w:r w:rsidRPr="000053E0">
        <w:rPr>
          <w:rFonts w:ascii="Times New Roman" w:eastAsia="Times New Roman" w:hAnsi="Times New Roman"/>
          <w:b/>
          <w:sz w:val="32"/>
          <w:szCs w:val="28"/>
          <w:lang w:eastAsia="ru-RU"/>
        </w:rPr>
        <w:t>ТОС</w:t>
      </w:r>
    </w:p>
    <w:p w:rsidR="00BD6623" w:rsidRPr="002616E3" w:rsidRDefault="00BD6623" w:rsidP="000053E0">
      <w:pPr>
        <w:autoSpaceDE w:val="0"/>
        <w:autoSpaceDN w:val="0"/>
        <w:adjustRightInd w:val="0"/>
        <w:spacing w:after="0" w:line="240" w:lineRule="auto"/>
        <w:ind w:firstLine="709"/>
        <w:jc w:val="center"/>
        <w:rPr>
          <w:rFonts w:ascii="Times New Roman" w:eastAsia="Times New Roman" w:hAnsi="Times New Roman"/>
          <w:b/>
          <w:sz w:val="18"/>
          <w:szCs w:val="28"/>
          <w:lang w:eastAsia="ru-RU"/>
        </w:rPr>
      </w:pPr>
    </w:p>
    <w:p w:rsidR="000053E0" w:rsidRPr="000053E0" w:rsidRDefault="000053E0" w:rsidP="000053E0">
      <w:pPr>
        <w:shd w:val="clear" w:color="auto" w:fill="FFFFFF"/>
        <w:spacing w:after="0" w:line="240" w:lineRule="auto"/>
        <w:ind w:firstLine="709"/>
        <w:jc w:val="both"/>
        <w:rPr>
          <w:rFonts w:ascii="Times New Roman" w:eastAsia="Times New Roman" w:hAnsi="Times New Roman"/>
          <w:color w:val="000000" w:themeColor="text1"/>
          <w:sz w:val="32"/>
          <w:szCs w:val="28"/>
          <w:lang w:eastAsia="ru-RU"/>
        </w:rPr>
      </w:pPr>
      <w:bookmarkStart w:id="2" w:name="_GoBack"/>
      <w:bookmarkEnd w:id="2"/>
      <w:r w:rsidRPr="000053E0">
        <w:rPr>
          <w:rFonts w:ascii="Times New Roman" w:hAnsi="Times New Roman"/>
          <w:color w:val="000000" w:themeColor="text1"/>
          <w:sz w:val="32"/>
          <w:szCs w:val="28"/>
        </w:rPr>
        <w:t>На территории Октябрьского сельского поселения действуют                            16 квартальных комитетов. Свою деятельность ТОСы осуществляют на основании уставов, утвержденных решением Совета Октябрьского сельского поселения.</w:t>
      </w:r>
      <w:r w:rsidRPr="000053E0">
        <w:rPr>
          <w:rFonts w:ascii="Times New Roman" w:eastAsia="Times New Roman" w:hAnsi="Times New Roman"/>
          <w:color w:val="000000" w:themeColor="text1"/>
          <w:sz w:val="32"/>
          <w:szCs w:val="28"/>
          <w:lang w:eastAsia="ru-RU"/>
        </w:rPr>
        <w:t xml:space="preserve"> </w:t>
      </w:r>
    </w:p>
    <w:p w:rsidR="000053E0" w:rsidRPr="000053E0" w:rsidRDefault="000053E0" w:rsidP="000053E0">
      <w:pPr>
        <w:shd w:val="clear" w:color="auto" w:fill="FFFFFF"/>
        <w:spacing w:after="0" w:line="240" w:lineRule="auto"/>
        <w:ind w:firstLine="709"/>
        <w:jc w:val="both"/>
        <w:rPr>
          <w:rFonts w:ascii="Times New Roman" w:hAnsi="Times New Roman"/>
          <w:sz w:val="32"/>
          <w:szCs w:val="28"/>
        </w:rPr>
      </w:pPr>
      <w:r w:rsidRPr="000053E0">
        <w:rPr>
          <w:rFonts w:ascii="Times New Roman" w:eastAsia="Times New Roman" w:hAnsi="Times New Roman"/>
          <w:color w:val="000000" w:themeColor="text1"/>
          <w:sz w:val="32"/>
          <w:szCs w:val="28"/>
          <w:lang w:eastAsia="ru-RU"/>
        </w:rPr>
        <w:t>Председатели квартальных комитетов с активом п</w:t>
      </w:r>
      <w:r w:rsidRPr="000053E0">
        <w:rPr>
          <w:rFonts w:ascii="Times New Roman" w:hAnsi="Times New Roman"/>
          <w:sz w:val="32"/>
          <w:szCs w:val="28"/>
        </w:rPr>
        <w:t>ривлекают население к работам по благоустройству, озеленению, улучшению санитарного состояния территорий станицы, ремонту дорог, строительству</w:t>
      </w:r>
      <w:r w:rsidR="00727FA8">
        <w:rPr>
          <w:rFonts w:ascii="Times New Roman" w:hAnsi="Times New Roman"/>
          <w:sz w:val="32"/>
          <w:szCs w:val="28"/>
        </w:rPr>
        <w:t xml:space="preserve"> и содержанию</w:t>
      </w:r>
      <w:r w:rsidRPr="000053E0">
        <w:rPr>
          <w:rFonts w:ascii="Times New Roman" w:hAnsi="Times New Roman"/>
          <w:sz w:val="32"/>
          <w:szCs w:val="28"/>
        </w:rPr>
        <w:t xml:space="preserve"> детских спортивных и игровых площадок</w:t>
      </w:r>
      <w:r w:rsidR="00537486">
        <w:rPr>
          <w:rFonts w:ascii="Times New Roman" w:hAnsi="Times New Roman"/>
          <w:sz w:val="32"/>
          <w:szCs w:val="28"/>
        </w:rPr>
        <w:t>.</w:t>
      </w:r>
      <w:r w:rsidRPr="000053E0">
        <w:rPr>
          <w:rFonts w:ascii="Times New Roman" w:hAnsi="Times New Roman"/>
          <w:sz w:val="32"/>
          <w:szCs w:val="28"/>
        </w:rPr>
        <w:t xml:space="preserve"> </w:t>
      </w:r>
    </w:p>
    <w:p w:rsidR="000053E0" w:rsidRPr="000053E0" w:rsidRDefault="000053E0" w:rsidP="000053E0">
      <w:pPr>
        <w:shd w:val="clear" w:color="auto" w:fill="FFFFFF"/>
        <w:spacing w:after="0" w:line="240" w:lineRule="auto"/>
        <w:ind w:firstLine="709"/>
        <w:jc w:val="both"/>
        <w:rPr>
          <w:rFonts w:ascii="Times New Roman" w:hAnsi="Times New Roman"/>
          <w:sz w:val="32"/>
          <w:szCs w:val="28"/>
        </w:rPr>
      </w:pPr>
      <w:r w:rsidRPr="000053E0">
        <w:rPr>
          <w:rFonts w:ascii="Times New Roman" w:hAnsi="Times New Roman"/>
          <w:sz w:val="32"/>
          <w:szCs w:val="28"/>
        </w:rPr>
        <w:t xml:space="preserve">Квартальные периодически путем подворного обхода </w:t>
      </w:r>
      <w:r w:rsidR="00537486">
        <w:rPr>
          <w:rFonts w:ascii="Times New Roman" w:hAnsi="Times New Roman"/>
          <w:sz w:val="32"/>
          <w:szCs w:val="28"/>
        </w:rPr>
        <w:t>проводят профилактические беседы по</w:t>
      </w:r>
      <w:r w:rsidRPr="000053E0">
        <w:rPr>
          <w:rFonts w:ascii="Times New Roman" w:hAnsi="Times New Roman"/>
          <w:sz w:val="32"/>
          <w:szCs w:val="28"/>
        </w:rPr>
        <w:t xml:space="preserve"> пожарной безопасности в жилом секторе.</w:t>
      </w:r>
    </w:p>
    <w:p w:rsidR="000053E0" w:rsidRPr="000053E0" w:rsidRDefault="000053E0" w:rsidP="000053E0">
      <w:pPr>
        <w:spacing w:after="0" w:line="240" w:lineRule="auto"/>
        <w:ind w:firstLine="709"/>
        <w:jc w:val="both"/>
        <w:rPr>
          <w:rFonts w:ascii="Times New Roman" w:hAnsi="Times New Roman"/>
          <w:color w:val="000000" w:themeColor="text1"/>
          <w:sz w:val="32"/>
          <w:szCs w:val="28"/>
        </w:rPr>
      </w:pPr>
      <w:r w:rsidRPr="000053E0">
        <w:rPr>
          <w:rFonts w:ascii="Times New Roman" w:hAnsi="Times New Roman"/>
          <w:color w:val="000000" w:themeColor="text1"/>
          <w:sz w:val="32"/>
          <w:szCs w:val="28"/>
        </w:rPr>
        <w:t>Вопросы обеспечения правопорядка и предупреждения правонарушений на территории поселения  решаются в постоянном взаимодействии с участковым</w:t>
      </w:r>
      <w:r w:rsidR="00537486">
        <w:rPr>
          <w:rFonts w:ascii="Times New Roman" w:hAnsi="Times New Roman"/>
          <w:color w:val="000000" w:themeColor="text1"/>
          <w:sz w:val="32"/>
          <w:szCs w:val="28"/>
        </w:rPr>
        <w:t>и</w:t>
      </w:r>
      <w:r w:rsidRPr="000053E0">
        <w:rPr>
          <w:rFonts w:ascii="Times New Roman" w:hAnsi="Times New Roman"/>
          <w:color w:val="000000" w:themeColor="text1"/>
          <w:sz w:val="32"/>
          <w:szCs w:val="28"/>
        </w:rPr>
        <w:t xml:space="preserve"> уполномоченным</w:t>
      </w:r>
      <w:r w:rsidR="00537486">
        <w:rPr>
          <w:rFonts w:ascii="Times New Roman" w:hAnsi="Times New Roman"/>
          <w:color w:val="000000" w:themeColor="text1"/>
          <w:sz w:val="32"/>
          <w:szCs w:val="28"/>
        </w:rPr>
        <w:t>и</w:t>
      </w:r>
      <w:r w:rsidRPr="000053E0">
        <w:rPr>
          <w:rFonts w:ascii="Times New Roman" w:hAnsi="Times New Roman"/>
          <w:color w:val="000000" w:themeColor="text1"/>
          <w:sz w:val="32"/>
          <w:szCs w:val="28"/>
        </w:rPr>
        <w:t xml:space="preserve"> полиции. </w:t>
      </w:r>
    </w:p>
    <w:p w:rsidR="000053E0" w:rsidRPr="000053E0" w:rsidRDefault="000053E0" w:rsidP="000053E0">
      <w:pPr>
        <w:spacing w:after="0" w:line="240" w:lineRule="auto"/>
        <w:ind w:firstLine="709"/>
        <w:jc w:val="both"/>
        <w:rPr>
          <w:rFonts w:ascii="Times New Roman" w:hAnsi="Times New Roman"/>
          <w:color w:val="000000" w:themeColor="text1"/>
          <w:sz w:val="32"/>
          <w:szCs w:val="28"/>
        </w:rPr>
      </w:pPr>
      <w:r w:rsidRPr="000053E0">
        <w:rPr>
          <w:rFonts w:ascii="Times New Roman" w:hAnsi="Times New Roman"/>
          <w:color w:val="000000" w:themeColor="text1"/>
          <w:sz w:val="32"/>
          <w:szCs w:val="28"/>
        </w:rPr>
        <w:lastRenderedPageBreak/>
        <w:t>Председатели ТОСов не забывают о многодетных семьях, инвалидах, ветеранах. Особенно о тех, кто находится в трудной жизненной ситуации или в социально опасном положении.</w:t>
      </w:r>
    </w:p>
    <w:p w:rsidR="000053E0" w:rsidRPr="000053E0" w:rsidRDefault="000053E0" w:rsidP="000053E0">
      <w:pPr>
        <w:spacing w:after="0" w:line="240" w:lineRule="auto"/>
        <w:ind w:firstLine="709"/>
        <w:jc w:val="both"/>
        <w:rPr>
          <w:rFonts w:ascii="Times New Roman" w:hAnsi="Times New Roman"/>
          <w:color w:val="000000" w:themeColor="text1"/>
          <w:sz w:val="32"/>
          <w:szCs w:val="28"/>
        </w:rPr>
      </w:pPr>
      <w:r w:rsidRPr="000053E0">
        <w:rPr>
          <w:rFonts w:ascii="Times New Roman" w:hAnsi="Times New Roman"/>
          <w:color w:val="000000" w:themeColor="text1"/>
          <w:sz w:val="32"/>
          <w:szCs w:val="28"/>
        </w:rPr>
        <w:t>ТОСы оказывают помощь администрации поселения в проведении мониторинга иностранных граждан поставленных на миграци</w:t>
      </w:r>
      <w:r w:rsidR="00BD6623">
        <w:rPr>
          <w:rFonts w:ascii="Times New Roman" w:hAnsi="Times New Roman"/>
          <w:color w:val="000000" w:themeColor="text1"/>
          <w:sz w:val="32"/>
          <w:szCs w:val="28"/>
        </w:rPr>
        <w:t xml:space="preserve">онный учет. </w:t>
      </w:r>
      <w:r w:rsidRPr="000053E0">
        <w:rPr>
          <w:rFonts w:ascii="Times New Roman" w:hAnsi="Times New Roman"/>
          <w:color w:val="000000" w:themeColor="text1"/>
          <w:sz w:val="32"/>
          <w:szCs w:val="28"/>
        </w:rPr>
        <w:t>Принимают участие в заседаниях территориальной комиссии по профилактике правонарушений при администрации Октябрьского сельского поселения.</w:t>
      </w:r>
    </w:p>
    <w:p w:rsidR="000053E0" w:rsidRPr="000053E0" w:rsidRDefault="000053E0" w:rsidP="000053E0">
      <w:pPr>
        <w:spacing w:after="0" w:line="240" w:lineRule="auto"/>
        <w:ind w:firstLine="709"/>
        <w:jc w:val="both"/>
        <w:rPr>
          <w:rFonts w:ascii="Times New Roman" w:hAnsi="Times New Roman"/>
          <w:sz w:val="32"/>
          <w:szCs w:val="28"/>
        </w:rPr>
      </w:pPr>
      <w:r w:rsidRPr="000053E0">
        <w:rPr>
          <w:rFonts w:ascii="Times New Roman" w:hAnsi="Times New Roman"/>
          <w:sz w:val="32"/>
          <w:szCs w:val="28"/>
        </w:rPr>
        <w:t xml:space="preserve">Оказывают содействие администрации сельского поселения в проведении переписи населения, закладке и сверке записей книг похозяйственного учета, других хозяйственных и общественных мероприятиях. </w:t>
      </w:r>
    </w:p>
    <w:p w:rsidR="00386D3F" w:rsidRDefault="000053E0" w:rsidP="000053E0">
      <w:pPr>
        <w:spacing w:after="0" w:line="240" w:lineRule="auto"/>
        <w:ind w:firstLine="709"/>
        <w:jc w:val="both"/>
        <w:rPr>
          <w:rFonts w:ascii="Times New Roman" w:hAnsi="Times New Roman"/>
          <w:sz w:val="32"/>
          <w:szCs w:val="28"/>
        </w:rPr>
      </w:pPr>
      <w:r w:rsidRPr="000053E0">
        <w:rPr>
          <w:rFonts w:ascii="Times New Roman" w:hAnsi="Times New Roman"/>
          <w:sz w:val="32"/>
          <w:szCs w:val="28"/>
        </w:rPr>
        <w:t xml:space="preserve">Следует отметить что, намного изменилось </w:t>
      </w:r>
      <w:r w:rsidR="00386D3F">
        <w:rPr>
          <w:rFonts w:ascii="Times New Roman" w:hAnsi="Times New Roman"/>
          <w:sz w:val="32"/>
          <w:szCs w:val="28"/>
        </w:rPr>
        <w:t>отношение</w:t>
      </w:r>
      <w:r w:rsidRPr="000053E0">
        <w:rPr>
          <w:rFonts w:ascii="Times New Roman" w:hAnsi="Times New Roman"/>
          <w:sz w:val="32"/>
          <w:szCs w:val="28"/>
        </w:rPr>
        <w:t xml:space="preserve"> жителей к вопросам соблюдения порядка  во дворах, и чистоты на  улицах. </w:t>
      </w:r>
    </w:p>
    <w:p w:rsidR="008B6294" w:rsidRPr="008B6294" w:rsidRDefault="000053E0" w:rsidP="000053E0">
      <w:pPr>
        <w:spacing w:after="0" w:line="240" w:lineRule="auto"/>
        <w:ind w:firstLine="709"/>
        <w:jc w:val="both"/>
        <w:rPr>
          <w:rFonts w:ascii="Times New Roman" w:hAnsi="Times New Roman"/>
          <w:color w:val="000000" w:themeColor="text1"/>
          <w:sz w:val="32"/>
          <w:szCs w:val="28"/>
        </w:rPr>
      </w:pPr>
      <w:r w:rsidRPr="000053E0">
        <w:rPr>
          <w:rFonts w:ascii="Times New Roman" w:hAnsi="Times New Roman"/>
          <w:sz w:val="32"/>
          <w:szCs w:val="28"/>
        </w:rPr>
        <w:t xml:space="preserve">По инициативе жителей квартала №9 и актива ТОС, собраны средства и своими силами была построена спортивная площадка, </w:t>
      </w:r>
      <w:r w:rsidR="00386D3F">
        <w:rPr>
          <w:rFonts w:ascii="Times New Roman" w:hAnsi="Times New Roman"/>
          <w:sz w:val="32"/>
          <w:szCs w:val="28"/>
        </w:rPr>
        <w:t xml:space="preserve">     </w:t>
      </w:r>
      <w:r w:rsidRPr="000053E0">
        <w:rPr>
          <w:rFonts w:ascii="Times New Roman" w:hAnsi="Times New Roman"/>
          <w:sz w:val="32"/>
          <w:szCs w:val="28"/>
        </w:rPr>
        <w:t>на которой, как взрослые, так и дети могут  играть в футбол, волейбол и другие спортивные игры</w:t>
      </w:r>
      <w:r w:rsidR="00BD6623">
        <w:rPr>
          <w:rFonts w:ascii="Times New Roman" w:hAnsi="Times New Roman"/>
          <w:sz w:val="32"/>
          <w:szCs w:val="28"/>
        </w:rPr>
        <w:t>.</w:t>
      </w:r>
      <w:r w:rsidRPr="000053E0">
        <w:rPr>
          <w:rFonts w:ascii="Times New Roman" w:hAnsi="Times New Roman"/>
          <w:sz w:val="32"/>
          <w:szCs w:val="28"/>
        </w:rPr>
        <w:t xml:space="preserve"> </w:t>
      </w:r>
      <w:r w:rsidR="00BD6623">
        <w:rPr>
          <w:rFonts w:ascii="Times New Roman" w:hAnsi="Times New Roman"/>
          <w:color w:val="000000" w:themeColor="text1"/>
          <w:sz w:val="32"/>
          <w:szCs w:val="28"/>
        </w:rPr>
        <w:t>В</w:t>
      </w:r>
      <w:r w:rsidRPr="000053E0">
        <w:rPr>
          <w:rFonts w:ascii="Times New Roman" w:hAnsi="Times New Roman"/>
          <w:color w:val="000000" w:themeColor="text1"/>
          <w:sz w:val="32"/>
          <w:szCs w:val="28"/>
        </w:rPr>
        <w:t xml:space="preserve"> планах </w:t>
      </w:r>
      <w:r w:rsidRPr="000053E0">
        <w:rPr>
          <w:rFonts w:ascii="Times New Roman" w:hAnsi="Times New Roman"/>
          <w:sz w:val="32"/>
          <w:szCs w:val="28"/>
        </w:rPr>
        <w:t>инициаторов</w:t>
      </w:r>
      <w:r w:rsidRPr="000053E0">
        <w:rPr>
          <w:rFonts w:ascii="Times New Roman" w:hAnsi="Times New Roman"/>
          <w:color w:val="000000" w:themeColor="text1"/>
          <w:sz w:val="32"/>
          <w:szCs w:val="28"/>
        </w:rPr>
        <w:t xml:space="preserve"> установить спортивно-игровую  детскую площадку, переоборудовать песочницу </w:t>
      </w:r>
      <w:r w:rsidRPr="000053E0">
        <w:rPr>
          <w:rFonts w:ascii="Times New Roman" w:hAnsi="Times New Roman"/>
          <w:sz w:val="32"/>
          <w:szCs w:val="28"/>
        </w:rPr>
        <w:t xml:space="preserve"> </w:t>
      </w:r>
      <w:r w:rsidR="00C2449F">
        <w:rPr>
          <w:rFonts w:ascii="Times New Roman" w:hAnsi="Times New Roman"/>
          <w:color w:val="000000" w:themeColor="text1"/>
          <w:sz w:val="32"/>
          <w:szCs w:val="28"/>
        </w:rPr>
        <w:t xml:space="preserve">разместить цветочные клумбы. Администрацией поселения запланировано выполнение работы по освещению территории данной площадки. </w:t>
      </w:r>
    </w:p>
    <w:p w:rsidR="000053E0" w:rsidRPr="000053E0" w:rsidRDefault="008B6294" w:rsidP="000053E0">
      <w:pPr>
        <w:spacing w:after="0" w:line="240" w:lineRule="auto"/>
        <w:ind w:firstLine="709"/>
        <w:jc w:val="both"/>
        <w:rPr>
          <w:rFonts w:ascii="Times New Roman" w:hAnsi="Times New Roman"/>
          <w:sz w:val="32"/>
          <w:szCs w:val="28"/>
        </w:rPr>
      </w:pPr>
      <w:r>
        <w:rPr>
          <w:rFonts w:ascii="Times New Roman" w:hAnsi="Times New Roman"/>
          <w:sz w:val="32"/>
          <w:szCs w:val="28"/>
        </w:rPr>
        <w:t>Х</w:t>
      </w:r>
      <w:r w:rsidR="00BD6623">
        <w:rPr>
          <w:rFonts w:ascii="Times New Roman" w:hAnsi="Times New Roman"/>
          <w:sz w:val="32"/>
          <w:szCs w:val="28"/>
        </w:rPr>
        <w:t>оч</w:t>
      </w:r>
      <w:r w:rsidR="00537486">
        <w:rPr>
          <w:rFonts w:ascii="Times New Roman" w:hAnsi="Times New Roman"/>
          <w:sz w:val="32"/>
          <w:szCs w:val="28"/>
        </w:rPr>
        <w:t>у</w:t>
      </w:r>
      <w:r w:rsidR="00BD6623">
        <w:rPr>
          <w:rFonts w:ascii="Times New Roman" w:hAnsi="Times New Roman"/>
          <w:sz w:val="32"/>
          <w:szCs w:val="28"/>
        </w:rPr>
        <w:t xml:space="preserve"> поблагодарить</w:t>
      </w:r>
      <w:r w:rsidR="000053E0" w:rsidRPr="000053E0">
        <w:rPr>
          <w:rFonts w:ascii="Times New Roman" w:hAnsi="Times New Roman"/>
          <w:sz w:val="32"/>
          <w:szCs w:val="28"/>
        </w:rPr>
        <w:t xml:space="preserve"> за активную работу </w:t>
      </w:r>
      <w:r w:rsidR="00BD6623">
        <w:rPr>
          <w:rFonts w:ascii="Times New Roman" w:hAnsi="Times New Roman"/>
          <w:sz w:val="32"/>
          <w:szCs w:val="28"/>
        </w:rPr>
        <w:t xml:space="preserve">всех </w:t>
      </w:r>
      <w:r w:rsidR="000053E0" w:rsidRPr="000053E0">
        <w:rPr>
          <w:rFonts w:ascii="Times New Roman" w:hAnsi="Times New Roman"/>
          <w:sz w:val="32"/>
          <w:szCs w:val="28"/>
        </w:rPr>
        <w:t>председателей и членов квартального комитета Октябрьского сельского поселения.</w:t>
      </w:r>
    </w:p>
    <w:p w:rsidR="000053E0" w:rsidRPr="000053E0" w:rsidRDefault="000053E0" w:rsidP="000053E0">
      <w:pPr>
        <w:spacing w:after="0" w:line="240" w:lineRule="auto"/>
        <w:ind w:firstLine="709"/>
        <w:jc w:val="both"/>
        <w:rPr>
          <w:rFonts w:ascii="Times New Roman" w:hAnsi="Times New Roman"/>
          <w:sz w:val="32"/>
          <w:szCs w:val="28"/>
        </w:rPr>
      </w:pPr>
      <w:r w:rsidRPr="000053E0">
        <w:rPr>
          <w:rFonts w:ascii="Times New Roman" w:hAnsi="Times New Roman"/>
          <w:sz w:val="32"/>
          <w:szCs w:val="28"/>
        </w:rPr>
        <w:t xml:space="preserve">Особо хочется отметить работу председателей ТОС № 14 </w:t>
      </w:r>
      <w:r w:rsidR="008B6294">
        <w:rPr>
          <w:rFonts w:ascii="Times New Roman" w:hAnsi="Times New Roman"/>
          <w:sz w:val="32"/>
          <w:szCs w:val="28"/>
        </w:rPr>
        <w:t>-</w:t>
      </w:r>
      <w:r w:rsidRPr="000053E0">
        <w:rPr>
          <w:rFonts w:ascii="Times New Roman" w:hAnsi="Times New Roman"/>
          <w:sz w:val="32"/>
          <w:szCs w:val="28"/>
        </w:rPr>
        <w:t xml:space="preserve">   пос.</w:t>
      </w:r>
      <w:r w:rsidR="003E5610">
        <w:rPr>
          <w:rFonts w:ascii="Times New Roman" w:hAnsi="Times New Roman"/>
          <w:sz w:val="32"/>
          <w:szCs w:val="28"/>
        </w:rPr>
        <w:t xml:space="preserve"> </w:t>
      </w:r>
      <w:r w:rsidRPr="000053E0">
        <w:rPr>
          <w:rFonts w:ascii="Times New Roman" w:hAnsi="Times New Roman"/>
          <w:sz w:val="32"/>
          <w:szCs w:val="28"/>
        </w:rPr>
        <w:t xml:space="preserve">Запрудный Шиляеву Ларису Сергеевну, ТОС № 3 </w:t>
      </w:r>
      <w:r w:rsidR="008B6294">
        <w:rPr>
          <w:rFonts w:ascii="Times New Roman" w:hAnsi="Times New Roman"/>
          <w:sz w:val="32"/>
          <w:szCs w:val="28"/>
        </w:rPr>
        <w:t>-</w:t>
      </w:r>
      <w:r w:rsidRPr="000053E0">
        <w:rPr>
          <w:rFonts w:ascii="Times New Roman" w:hAnsi="Times New Roman"/>
          <w:sz w:val="32"/>
          <w:szCs w:val="28"/>
        </w:rPr>
        <w:t xml:space="preserve"> Мирошникову Татьяну Валерьевну, ТОС №9 </w:t>
      </w:r>
      <w:r w:rsidR="008B6294">
        <w:rPr>
          <w:rFonts w:ascii="Times New Roman" w:hAnsi="Times New Roman"/>
          <w:sz w:val="32"/>
          <w:szCs w:val="28"/>
        </w:rPr>
        <w:t xml:space="preserve">- </w:t>
      </w:r>
      <w:r w:rsidRPr="000053E0">
        <w:rPr>
          <w:rFonts w:ascii="Times New Roman" w:hAnsi="Times New Roman"/>
          <w:sz w:val="32"/>
          <w:szCs w:val="28"/>
        </w:rPr>
        <w:t>Белокур Ольгу Николаевну.</w:t>
      </w:r>
    </w:p>
    <w:p w:rsidR="008B6294" w:rsidRPr="000053E0" w:rsidRDefault="008B6294" w:rsidP="008B6294">
      <w:pPr>
        <w:spacing w:after="0" w:line="240" w:lineRule="auto"/>
        <w:ind w:firstLine="709"/>
        <w:jc w:val="both"/>
        <w:rPr>
          <w:rFonts w:ascii="Times New Roman" w:hAnsi="Times New Roman"/>
          <w:sz w:val="32"/>
          <w:szCs w:val="28"/>
        </w:rPr>
      </w:pPr>
      <w:r w:rsidRPr="000053E0">
        <w:rPr>
          <w:rFonts w:ascii="Times New Roman" w:hAnsi="Times New Roman"/>
          <w:sz w:val="32"/>
          <w:szCs w:val="28"/>
        </w:rPr>
        <w:t xml:space="preserve">Огромное спасибо </w:t>
      </w:r>
      <w:r>
        <w:rPr>
          <w:rFonts w:ascii="Times New Roman" w:hAnsi="Times New Roman"/>
          <w:sz w:val="32"/>
          <w:szCs w:val="28"/>
        </w:rPr>
        <w:t xml:space="preserve">жителям за инициативу, </w:t>
      </w:r>
      <w:r w:rsidRPr="000053E0">
        <w:rPr>
          <w:rFonts w:ascii="Times New Roman" w:hAnsi="Times New Roman"/>
          <w:sz w:val="32"/>
          <w:szCs w:val="28"/>
        </w:rPr>
        <w:t>за помощь за поддержку всех добрых дел и начинаний.</w:t>
      </w:r>
    </w:p>
    <w:p w:rsidR="008B6294" w:rsidRPr="002616E3" w:rsidRDefault="008B6294" w:rsidP="00E11807">
      <w:pPr>
        <w:spacing w:after="0" w:line="240" w:lineRule="auto"/>
        <w:jc w:val="center"/>
        <w:rPr>
          <w:rFonts w:ascii="Times New Roman" w:hAnsi="Times New Roman"/>
          <w:b/>
          <w:szCs w:val="28"/>
        </w:rPr>
      </w:pPr>
    </w:p>
    <w:p w:rsidR="000053E0" w:rsidRDefault="008B6294" w:rsidP="00E11807">
      <w:pPr>
        <w:spacing w:after="0" w:line="240" w:lineRule="auto"/>
        <w:jc w:val="center"/>
        <w:rPr>
          <w:rFonts w:ascii="Times New Roman" w:hAnsi="Times New Roman"/>
          <w:sz w:val="32"/>
          <w:szCs w:val="32"/>
        </w:rPr>
      </w:pPr>
      <w:r>
        <w:rPr>
          <w:rFonts w:ascii="Times New Roman" w:hAnsi="Times New Roman"/>
          <w:sz w:val="32"/>
          <w:szCs w:val="32"/>
        </w:rPr>
        <w:t>Уважаемые присутствующие</w:t>
      </w:r>
      <w:r w:rsidR="003E5610">
        <w:rPr>
          <w:rFonts w:ascii="Times New Roman" w:hAnsi="Times New Roman"/>
          <w:sz w:val="32"/>
          <w:szCs w:val="32"/>
        </w:rPr>
        <w:t>!</w:t>
      </w:r>
    </w:p>
    <w:p w:rsidR="008B6294" w:rsidRPr="002616E3" w:rsidRDefault="008B6294" w:rsidP="00E11807">
      <w:pPr>
        <w:spacing w:after="0" w:line="240" w:lineRule="auto"/>
        <w:jc w:val="center"/>
        <w:rPr>
          <w:rFonts w:ascii="Times New Roman" w:hAnsi="Times New Roman"/>
          <w:b/>
          <w:sz w:val="20"/>
          <w:szCs w:val="28"/>
        </w:rPr>
      </w:pPr>
    </w:p>
    <w:p w:rsidR="008B6294" w:rsidRPr="001A221F" w:rsidRDefault="008B6294" w:rsidP="008B6294">
      <w:pPr>
        <w:spacing w:after="0" w:line="240" w:lineRule="auto"/>
        <w:ind w:firstLine="709"/>
        <w:jc w:val="both"/>
        <w:rPr>
          <w:rFonts w:ascii="Times New Roman" w:hAnsi="Times New Roman"/>
          <w:bCs/>
          <w:color w:val="000000" w:themeColor="text1"/>
          <w:sz w:val="32"/>
          <w:szCs w:val="28"/>
        </w:rPr>
      </w:pPr>
      <w:r w:rsidRPr="001A221F">
        <w:rPr>
          <w:rFonts w:ascii="Times New Roman" w:hAnsi="Times New Roman"/>
          <w:color w:val="000000" w:themeColor="text1"/>
          <w:sz w:val="32"/>
          <w:szCs w:val="26"/>
        </w:rPr>
        <w:t>В 2018 году состоялись выборы Президента Российской Федерации, явка избирателей составила  81,3</w:t>
      </w:r>
      <w:r w:rsidRPr="001A221F">
        <w:rPr>
          <w:rFonts w:ascii="Times New Roman" w:hAnsi="Times New Roman"/>
          <w:bCs/>
          <w:color w:val="000000" w:themeColor="text1"/>
          <w:sz w:val="32"/>
          <w:szCs w:val="28"/>
        </w:rPr>
        <w:t xml:space="preserve">%. </w:t>
      </w:r>
    </w:p>
    <w:p w:rsidR="008B6294" w:rsidRDefault="008B6294" w:rsidP="008B6294">
      <w:pPr>
        <w:spacing w:after="0" w:line="240" w:lineRule="auto"/>
        <w:ind w:firstLine="709"/>
        <w:jc w:val="both"/>
        <w:rPr>
          <w:rFonts w:ascii="Times New Roman" w:hAnsi="Times New Roman"/>
          <w:sz w:val="32"/>
          <w:szCs w:val="26"/>
        </w:rPr>
      </w:pPr>
      <w:r>
        <w:rPr>
          <w:rFonts w:ascii="Times New Roman" w:hAnsi="Times New Roman"/>
          <w:sz w:val="32"/>
          <w:szCs w:val="26"/>
        </w:rPr>
        <w:t xml:space="preserve">Примите слова благодарности за участие в выборах </w:t>
      </w:r>
      <w:r w:rsidRPr="001A221F">
        <w:rPr>
          <w:rFonts w:ascii="Times New Roman" w:hAnsi="Times New Roman"/>
          <w:color w:val="000000" w:themeColor="text1"/>
          <w:sz w:val="32"/>
          <w:szCs w:val="26"/>
        </w:rPr>
        <w:t>Президента Российской Федерации</w:t>
      </w:r>
      <w:r>
        <w:rPr>
          <w:rFonts w:ascii="Times New Roman" w:hAnsi="Times New Roman"/>
          <w:sz w:val="32"/>
          <w:szCs w:val="26"/>
        </w:rPr>
        <w:t xml:space="preserve">. Спасибо, Вам за проявленную гражданскую позицию и политическую зрелость. Позвольте выразить признательность всем участникам выборов: жителям поселения, </w:t>
      </w:r>
      <w:r>
        <w:rPr>
          <w:rFonts w:ascii="Times New Roman" w:hAnsi="Times New Roman"/>
          <w:sz w:val="32"/>
          <w:szCs w:val="26"/>
        </w:rPr>
        <w:lastRenderedPageBreak/>
        <w:t>руководителям учреждений, организаций и предприятий, ветеранам, молодежи, членам избирательны</w:t>
      </w:r>
      <w:r w:rsidR="00537486">
        <w:rPr>
          <w:rFonts w:ascii="Times New Roman" w:hAnsi="Times New Roman"/>
          <w:sz w:val="32"/>
          <w:szCs w:val="26"/>
        </w:rPr>
        <w:t>х</w:t>
      </w:r>
      <w:r>
        <w:rPr>
          <w:rFonts w:ascii="Times New Roman" w:hAnsi="Times New Roman"/>
          <w:sz w:val="32"/>
          <w:szCs w:val="26"/>
        </w:rPr>
        <w:t xml:space="preserve"> комиссий и наблюдателям. </w:t>
      </w:r>
    </w:p>
    <w:p w:rsidR="008B6294" w:rsidRPr="001A221F" w:rsidRDefault="008B6294" w:rsidP="008B6294">
      <w:pPr>
        <w:spacing w:after="0" w:line="240" w:lineRule="auto"/>
        <w:ind w:firstLine="709"/>
        <w:jc w:val="both"/>
        <w:rPr>
          <w:rFonts w:ascii="Times New Roman" w:hAnsi="Times New Roman"/>
          <w:color w:val="000000" w:themeColor="text1"/>
          <w:sz w:val="32"/>
          <w:szCs w:val="26"/>
        </w:rPr>
      </w:pPr>
      <w:r>
        <w:rPr>
          <w:rFonts w:ascii="Times New Roman" w:hAnsi="Times New Roman"/>
          <w:sz w:val="32"/>
          <w:szCs w:val="26"/>
        </w:rPr>
        <w:t>По итогам</w:t>
      </w:r>
      <w:r w:rsidRPr="008B6294">
        <w:rPr>
          <w:rFonts w:ascii="Times New Roman" w:hAnsi="Times New Roman"/>
          <w:bCs/>
          <w:color w:val="000000" w:themeColor="text1"/>
          <w:sz w:val="32"/>
          <w:szCs w:val="28"/>
        </w:rPr>
        <w:t xml:space="preserve"> </w:t>
      </w:r>
      <w:r>
        <w:rPr>
          <w:rFonts w:ascii="Times New Roman" w:hAnsi="Times New Roman"/>
          <w:bCs/>
          <w:color w:val="000000" w:themeColor="text1"/>
          <w:sz w:val="32"/>
          <w:szCs w:val="28"/>
        </w:rPr>
        <w:t>выборов п</w:t>
      </w:r>
      <w:r w:rsidRPr="001A221F">
        <w:rPr>
          <w:rFonts w:ascii="Times New Roman" w:hAnsi="Times New Roman"/>
          <w:bCs/>
          <w:color w:val="000000" w:themeColor="text1"/>
          <w:sz w:val="32"/>
          <w:szCs w:val="28"/>
        </w:rPr>
        <w:t xml:space="preserve">редседатели, члены </w:t>
      </w:r>
      <w:r>
        <w:rPr>
          <w:rFonts w:ascii="Times New Roman" w:hAnsi="Times New Roman"/>
          <w:bCs/>
          <w:color w:val="000000" w:themeColor="text1"/>
          <w:sz w:val="32"/>
          <w:szCs w:val="28"/>
        </w:rPr>
        <w:t xml:space="preserve">участковых избирательных комиссий </w:t>
      </w:r>
      <w:r w:rsidRPr="001A221F">
        <w:rPr>
          <w:rFonts w:ascii="Times New Roman" w:hAnsi="Times New Roman"/>
          <w:bCs/>
          <w:color w:val="000000" w:themeColor="text1"/>
          <w:sz w:val="32"/>
          <w:szCs w:val="28"/>
        </w:rPr>
        <w:t xml:space="preserve">и наблюдатели были </w:t>
      </w:r>
      <w:r w:rsidRPr="001A221F">
        <w:rPr>
          <w:rFonts w:ascii="Times New Roman" w:hAnsi="Times New Roman"/>
          <w:color w:val="000000" w:themeColor="text1"/>
          <w:sz w:val="32"/>
          <w:szCs w:val="26"/>
        </w:rPr>
        <w:t>награждены благодарственными письмами</w:t>
      </w:r>
      <w:r w:rsidR="00537486">
        <w:rPr>
          <w:rFonts w:ascii="Times New Roman" w:hAnsi="Times New Roman"/>
          <w:color w:val="000000" w:themeColor="text1"/>
          <w:sz w:val="32"/>
          <w:szCs w:val="26"/>
        </w:rPr>
        <w:t xml:space="preserve"> Центральной избирательной комиссии и Общественной палат</w:t>
      </w:r>
      <w:r w:rsidR="00E76E44">
        <w:rPr>
          <w:rFonts w:ascii="Times New Roman" w:hAnsi="Times New Roman"/>
          <w:color w:val="000000" w:themeColor="text1"/>
          <w:sz w:val="32"/>
          <w:szCs w:val="26"/>
        </w:rPr>
        <w:t>ы</w:t>
      </w:r>
      <w:r w:rsidR="00537486">
        <w:rPr>
          <w:rFonts w:ascii="Times New Roman" w:hAnsi="Times New Roman"/>
          <w:color w:val="000000" w:themeColor="text1"/>
          <w:sz w:val="32"/>
          <w:szCs w:val="26"/>
        </w:rPr>
        <w:t xml:space="preserve"> РФ</w:t>
      </w:r>
      <w:r w:rsidRPr="001A221F">
        <w:rPr>
          <w:rFonts w:ascii="Times New Roman" w:hAnsi="Times New Roman"/>
          <w:color w:val="000000" w:themeColor="text1"/>
          <w:sz w:val="32"/>
          <w:szCs w:val="26"/>
        </w:rPr>
        <w:t xml:space="preserve">. </w:t>
      </w:r>
    </w:p>
    <w:p w:rsidR="00A33A38" w:rsidRPr="002616E3" w:rsidRDefault="00A33A38" w:rsidP="00C2449F">
      <w:pPr>
        <w:spacing w:after="0" w:line="240" w:lineRule="auto"/>
        <w:jc w:val="center"/>
        <w:rPr>
          <w:rFonts w:ascii="Times New Roman" w:hAnsi="Times New Roman"/>
          <w:sz w:val="10"/>
          <w:szCs w:val="32"/>
        </w:rPr>
      </w:pPr>
    </w:p>
    <w:p w:rsidR="008B6294" w:rsidRDefault="00C2449F" w:rsidP="008B6294">
      <w:pPr>
        <w:spacing w:after="0" w:line="240" w:lineRule="auto"/>
        <w:jc w:val="center"/>
        <w:rPr>
          <w:rFonts w:ascii="Times New Roman" w:hAnsi="Times New Roman"/>
          <w:sz w:val="32"/>
          <w:szCs w:val="32"/>
        </w:rPr>
      </w:pPr>
      <w:r>
        <w:rPr>
          <w:rFonts w:ascii="Times New Roman" w:hAnsi="Times New Roman"/>
          <w:sz w:val="32"/>
          <w:szCs w:val="32"/>
        </w:rPr>
        <w:t xml:space="preserve">Уважаемые земляки! </w:t>
      </w:r>
    </w:p>
    <w:p w:rsidR="00A33A38" w:rsidRPr="002616E3" w:rsidRDefault="00A33A38" w:rsidP="008B6294">
      <w:pPr>
        <w:spacing w:after="0" w:line="240" w:lineRule="auto"/>
        <w:jc w:val="center"/>
        <w:rPr>
          <w:rFonts w:ascii="Times New Roman" w:hAnsi="Times New Roman"/>
          <w:sz w:val="16"/>
          <w:szCs w:val="32"/>
        </w:rPr>
      </w:pPr>
    </w:p>
    <w:p w:rsidR="00386D3F" w:rsidRDefault="007700E8" w:rsidP="002616E3">
      <w:pPr>
        <w:spacing w:after="0" w:line="240" w:lineRule="auto"/>
        <w:ind w:firstLine="709"/>
        <w:jc w:val="both"/>
        <w:rPr>
          <w:rFonts w:ascii="Times New Roman" w:hAnsi="Times New Roman"/>
          <w:sz w:val="32"/>
          <w:szCs w:val="32"/>
        </w:rPr>
      </w:pPr>
      <w:r>
        <w:rPr>
          <w:rFonts w:ascii="Times New Roman" w:hAnsi="Times New Roman"/>
          <w:sz w:val="32"/>
          <w:szCs w:val="32"/>
        </w:rPr>
        <w:t xml:space="preserve">Все задачи, </w:t>
      </w:r>
      <w:r w:rsidR="005F1166">
        <w:rPr>
          <w:rFonts w:ascii="Times New Roman" w:hAnsi="Times New Roman"/>
          <w:sz w:val="32"/>
          <w:szCs w:val="32"/>
        </w:rPr>
        <w:t xml:space="preserve"> с которыми  нам удалось справиться в отчетном году, решены при самом непосредственном участии, благодаря поддержке Законодательного собран</w:t>
      </w:r>
      <w:r w:rsidR="00C2449F">
        <w:rPr>
          <w:rFonts w:ascii="Times New Roman" w:hAnsi="Times New Roman"/>
          <w:sz w:val="32"/>
          <w:szCs w:val="32"/>
        </w:rPr>
        <w:t xml:space="preserve">ия </w:t>
      </w:r>
      <w:r w:rsidR="005F1166">
        <w:rPr>
          <w:rFonts w:ascii="Times New Roman" w:hAnsi="Times New Roman"/>
          <w:sz w:val="32"/>
          <w:szCs w:val="32"/>
        </w:rPr>
        <w:t xml:space="preserve">Краснодарского края, администрации Краснодарского края и лично губернатора </w:t>
      </w:r>
      <w:r w:rsidR="00386D3F">
        <w:rPr>
          <w:rFonts w:ascii="Times New Roman" w:hAnsi="Times New Roman"/>
          <w:sz w:val="32"/>
          <w:szCs w:val="32"/>
        </w:rPr>
        <w:t xml:space="preserve">Краснодарского края </w:t>
      </w:r>
      <w:r w:rsidR="005F1166">
        <w:rPr>
          <w:rFonts w:ascii="Times New Roman" w:eastAsia="Times New Roman" w:hAnsi="Times New Roman"/>
          <w:sz w:val="32"/>
          <w:szCs w:val="32"/>
          <w:lang w:eastAsia="ru-RU"/>
        </w:rPr>
        <w:t>Вениамина Ивановича Кондратьева, а так же администрации муниципального образования Крыловского района и главы Крыловского района</w:t>
      </w:r>
      <w:r w:rsidR="005F1166" w:rsidRPr="00A60AF2">
        <w:rPr>
          <w:rFonts w:ascii="Times New Roman" w:hAnsi="Times New Roman"/>
          <w:sz w:val="32"/>
          <w:szCs w:val="32"/>
        </w:rPr>
        <w:t xml:space="preserve">  Виталия Георгиевича</w:t>
      </w:r>
      <w:r w:rsidR="005F1166" w:rsidRPr="005F1166">
        <w:rPr>
          <w:rFonts w:ascii="Times New Roman" w:hAnsi="Times New Roman"/>
          <w:sz w:val="32"/>
          <w:szCs w:val="32"/>
        </w:rPr>
        <w:t xml:space="preserve"> </w:t>
      </w:r>
      <w:r w:rsidR="005F1166" w:rsidRPr="00A60AF2">
        <w:rPr>
          <w:rFonts w:ascii="Times New Roman" w:hAnsi="Times New Roman"/>
          <w:sz w:val="32"/>
          <w:szCs w:val="32"/>
        </w:rPr>
        <w:t>Демирова</w:t>
      </w:r>
      <w:r w:rsidR="005F1166">
        <w:rPr>
          <w:rFonts w:ascii="Times New Roman" w:hAnsi="Times New Roman"/>
          <w:sz w:val="32"/>
          <w:szCs w:val="32"/>
        </w:rPr>
        <w:t xml:space="preserve">. </w:t>
      </w:r>
    </w:p>
    <w:p w:rsidR="008B6294" w:rsidRDefault="005F1166" w:rsidP="002616E3">
      <w:pPr>
        <w:spacing w:after="0" w:line="240" w:lineRule="auto"/>
        <w:ind w:firstLine="709"/>
        <w:jc w:val="both"/>
        <w:rPr>
          <w:rFonts w:ascii="Times New Roman" w:hAnsi="Times New Roman"/>
          <w:sz w:val="32"/>
          <w:szCs w:val="32"/>
        </w:rPr>
      </w:pPr>
      <w:r>
        <w:rPr>
          <w:rFonts w:ascii="Times New Roman" w:hAnsi="Times New Roman"/>
          <w:sz w:val="32"/>
          <w:szCs w:val="32"/>
        </w:rPr>
        <w:t xml:space="preserve">От всего Октябрьского сельского поселения выражаю им искреннюю благодарность. </w:t>
      </w:r>
    </w:p>
    <w:p w:rsidR="005F1166" w:rsidRDefault="005F1166" w:rsidP="002616E3">
      <w:pPr>
        <w:spacing w:after="0" w:line="240" w:lineRule="auto"/>
        <w:ind w:firstLine="709"/>
        <w:jc w:val="both"/>
        <w:rPr>
          <w:rFonts w:ascii="Times New Roman" w:hAnsi="Times New Roman"/>
          <w:sz w:val="32"/>
          <w:szCs w:val="32"/>
        </w:rPr>
      </w:pPr>
      <w:r>
        <w:rPr>
          <w:rFonts w:ascii="Times New Roman" w:hAnsi="Times New Roman"/>
          <w:sz w:val="32"/>
          <w:szCs w:val="32"/>
        </w:rPr>
        <w:t xml:space="preserve">Благодарю депутатов Совета Октябрьского сельского поселения, неравнодушных людей нашего сельского поселения, руководителей предприятий и организаций, предпринимателей поселения за плодотворную </w:t>
      </w:r>
      <w:r w:rsidR="00C2449F">
        <w:rPr>
          <w:rFonts w:ascii="Times New Roman" w:hAnsi="Times New Roman"/>
          <w:sz w:val="32"/>
          <w:szCs w:val="32"/>
        </w:rPr>
        <w:t>работу, за совместные конструктивные решения общих проблем.</w:t>
      </w:r>
    </w:p>
    <w:p w:rsidR="00C2449F" w:rsidRDefault="00C2449F" w:rsidP="002616E3">
      <w:pPr>
        <w:spacing w:after="0" w:line="240" w:lineRule="auto"/>
        <w:ind w:firstLine="709"/>
        <w:jc w:val="both"/>
        <w:rPr>
          <w:rFonts w:ascii="Times New Roman" w:hAnsi="Times New Roman"/>
          <w:sz w:val="32"/>
          <w:szCs w:val="32"/>
        </w:rPr>
      </w:pPr>
      <w:r>
        <w:rPr>
          <w:rFonts w:ascii="Times New Roman" w:hAnsi="Times New Roman"/>
          <w:sz w:val="32"/>
          <w:szCs w:val="32"/>
        </w:rPr>
        <w:t>Уверен, что в 2019 году мы вместе с Вами продолжим эффективную работу и добьемся высоких результатов.</w:t>
      </w:r>
    </w:p>
    <w:p w:rsidR="00F70FD7" w:rsidRDefault="00F70FD7" w:rsidP="002616E3">
      <w:pPr>
        <w:spacing w:after="0" w:line="240" w:lineRule="auto"/>
        <w:ind w:firstLine="709"/>
        <w:jc w:val="both"/>
        <w:rPr>
          <w:rFonts w:ascii="Times New Roman" w:hAnsi="Times New Roman"/>
          <w:b/>
          <w:sz w:val="32"/>
          <w:szCs w:val="28"/>
        </w:rPr>
      </w:pPr>
    </w:p>
    <w:sectPr w:rsidR="00F70FD7" w:rsidSect="009539EA">
      <w:footerReference w:type="default" r:id="rId19"/>
      <w:pgSz w:w="11906" w:h="16838"/>
      <w:pgMar w:top="1134" w:right="567"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7D" w:rsidRDefault="007E637D" w:rsidP="006649D3">
      <w:pPr>
        <w:spacing w:after="0" w:line="240" w:lineRule="auto"/>
      </w:pPr>
      <w:r>
        <w:separator/>
      </w:r>
    </w:p>
  </w:endnote>
  <w:endnote w:type="continuationSeparator" w:id="0">
    <w:p w:rsidR="007E637D" w:rsidRDefault="007E637D" w:rsidP="006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37D" w:rsidRDefault="007E637D">
    <w:pPr>
      <w:pStyle w:val="a8"/>
      <w:jc w:val="center"/>
    </w:pPr>
    <w:r>
      <w:fldChar w:fldCharType="begin"/>
    </w:r>
    <w:r>
      <w:instrText xml:space="preserve"> PAGE   \* MERGEFORMAT </w:instrText>
    </w:r>
    <w:r>
      <w:fldChar w:fldCharType="separate"/>
    </w:r>
    <w:r w:rsidR="000135B2">
      <w:rPr>
        <w:noProof/>
      </w:rPr>
      <w:t>34</w:t>
    </w:r>
    <w:r>
      <w:rPr>
        <w:noProof/>
      </w:rPr>
      <w:fldChar w:fldCharType="end"/>
    </w:r>
  </w:p>
  <w:p w:rsidR="007E637D" w:rsidRDefault="007E63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7D" w:rsidRDefault="007E637D" w:rsidP="006649D3">
      <w:pPr>
        <w:spacing w:after="0" w:line="240" w:lineRule="auto"/>
      </w:pPr>
      <w:r>
        <w:separator/>
      </w:r>
    </w:p>
  </w:footnote>
  <w:footnote w:type="continuationSeparator" w:id="0">
    <w:p w:rsidR="007E637D" w:rsidRDefault="007E637D" w:rsidP="0066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E34BA"/>
    <w:multiLevelType w:val="hybridMultilevel"/>
    <w:tmpl w:val="F10CF874"/>
    <w:lvl w:ilvl="0" w:tplc="846470E2">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51AB2F"/>
    <w:multiLevelType w:val="multilevel"/>
    <w:tmpl w:val="FE78011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6ED24ECE"/>
    <w:multiLevelType w:val="hybridMultilevel"/>
    <w:tmpl w:val="ECEEF64C"/>
    <w:lvl w:ilvl="0" w:tplc="427E5C6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C22784F"/>
    <w:multiLevelType w:val="hybridMultilevel"/>
    <w:tmpl w:val="F10CF874"/>
    <w:lvl w:ilvl="0" w:tplc="846470E2">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0A90"/>
    <w:rsid w:val="000021CB"/>
    <w:rsid w:val="000053E0"/>
    <w:rsid w:val="000135B2"/>
    <w:rsid w:val="00024C8E"/>
    <w:rsid w:val="00033C4C"/>
    <w:rsid w:val="00040C32"/>
    <w:rsid w:val="000443EB"/>
    <w:rsid w:val="000470CD"/>
    <w:rsid w:val="0004747E"/>
    <w:rsid w:val="00070581"/>
    <w:rsid w:val="00074375"/>
    <w:rsid w:val="000807BB"/>
    <w:rsid w:val="000901C7"/>
    <w:rsid w:val="00090B6E"/>
    <w:rsid w:val="00094936"/>
    <w:rsid w:val="000A6177"/>
    <w:rsid w:val="000B305A"/>
    <w:rsid w:val="000C2F4F"/>
    <w:rsid w:val="000C66D0"/>
    <w:rsid w:val="000D5531"/>
    <w:rsid w:val="000D5F42"/>
    <w:rsid w:val="000E2995"/>
    <w:rsid w:val="000E303B"/>
    <w:rsid w:val="000F6AFC"/>
    <w:rsid w:val="001005B3"/>
    <w:rsid w:val="00101848"/>
    <w:rsid w:val="001019F3"/>
    <w:rsid w:val="0010441E"/>
    <w:rsid w:val="00113040"/>
    <w:rsid w:val="00125F80"/>
    <w:rsid w:val="00126430"/>
    <w:rsid w:val="00133129"/>
    <w:rsid w:val="001364CD"/>
    <w:rsid w:val="0014275A"/>
    <w:rsid w:val="00144B85"/>
    <w:rsid w:val="001505A2"/>
    <w:rsid w:val="00150E48"/>
    <w:rsid w:val="0015383A"/>
    <w:rsid w:val="00156AF8"/>
    <w:rsid w:val="00182EA1"/>
    <w:rsid w:val="00187F24"/>
    <w:rsid w:val="00191AF3"/>
    <w:rsid w:val="00192B13"/>
    <w:rsid w:val="001A221F"/>
    <w:rsid w:val="001A233D"/>
    <w:rsid w:val="001A3089"/>
    <w:rsid w:val="001A3948"/>
    <w:rsid w:val="001A3BEB"/>
    <w:rsid w:val="001A5844"/>
    <w:rsid w:val="001B092F"/>
    <w:rsid w:val="001B2E4A"/>
    <w:rsid w:val="001B64AE"/>
    <w:rsid w:val="001C1BD6"/>
    <w:rsid w:val="001C32E2"/>
    <w:rsid w:val="001D2BAE"/>
    <w:rsid w:val="001D60A5"/>
    <w:rsid w:val="001E0CED"/>
    <w:rsid w:val="001E7218"/>
    <w:rsid w:val="001E76C5"/>
    <w:rsid w:val="001E7B7B"/>
    <w:rsid w:val="001F1186"/>
    <w:rsid w:val="00200FF7"/>
    <w:rsid w:val="002018B3"/>
    <w:rsid w:val="00210370"/>
    <w:rsid w:val="00214953"/>
    <w:rsid w:val="0022094C"/>
    <w:rsid w:val="00220EEF"/>
    <w:rsid w:val="00224FDB"/>
    <w:rsid w:val="00225B5D"/>
    <w:rsid w:val="002313BD"/>
    <w:rsid w:val="00237432"/>
    <w:rsid w:val="002452CB"/>
    <w:rsid w:val="00251FD7"/>
    <w:rsid w:val="002616E3"/>
    <w:rsid w:val="00283DC0"/>
    <w:rsid w:val="002844ED"/>
    <w:rsid w:val="00286D8E"/>
    <w:rsid w:val="0029029D"/>
    <w:rsid w:val="002A4D93"/>
    <w:rsid w:val="002B4D68"/>
    <w:rsid w:val="002C039E"/>
    <w:rsid w:val="002C0B88"/>
    <w:rsid w:val="002C17D7"/>
    <w:rsid w:val="002C65CB"/>
    <w:rsid w:val="002D23C1"/>
    <w:rsid w:val="002D3EA9"/>
    <w:rsid w:val="002D4909"/>
    <w:rsid w:val="002E4F81"/>
    <w:rsid w:val="002E72EA"/>
    <w:rsid w:val="003011A6"/>
    <w:rsid w:val="00307748"/>
    <w:rsid w:val="00312C7C"/>
    <w:rsid w:val="003376A6"/>
    <w:rsid w:val="0034089A"/>
    <w:rsid w:val="00354902"/>
    <w:rsid w:val="00354FAA"/>
    <w:rsid w:val="00355614"/>
    <w:rsid w:val="0036121C"/>
    <w:rsid w:val="003624D3"/>
    <w:rsid w:val="003658A2"/>
    <w:rsid w:val="00371B0E"/>
    <w:rsid w:val="00386D3F"/>
    <w:rsid w:val="00391FCC"/>
    <w:rsid w:val="0039284D"/>
    <w:rsid w:val="003A0C11"/>
    <w:rsid w:val="003A510C"/>
    <w:rsid w:val="003B58D0"/>
    <w:rsid w:val="003C4E85"/>
    <w:rsid w:val="003C55C9"/>
    <w:rsid w:val="003D48A5"/>
    <w:rsid w:val="003D6DCA"/>
    <w:rsid w:val="003E1D4A"/>
    <w:rsid w:val="003E1EEB"/>
    <w:rsid w:val="003E5610"/>
    <w:rsid w:val="003E5F23"/>
    <w:rsid w:val="003E78AB"/>
    <w:rsid w:val="00400E05"/>
    <w:rsid w:val="00400F35"/>
    <w:rsid w:val="0043143C"/>
    <w:rsid w:val="00432C4B"/>
    <w:rsid w:val="00446D5A"/>
    <w:rsid w:val="004548EE"/>
    <w:rsid w:val="00457D59"/>
    <w:rsid w:val="004624AD"/>
    <w:rsid w:val="00470EF0"/>
    <w:rsid w:val="004713DB"/>
    <w:rsid w:val="0047563E"/>
    <w:rsid w:val="00484E9A"/>
    <w:rsid w:val="004852F3"/>
    <w:rsid w:val="004917BE"/>
    <w:rsid w:val="004A59EE"/>
    <w:rsid w:val="004B0967"/>
    <w:rsid w:val="004B2747"/>
    <w:rsid w:val="004C1586"/>
    <w:rsid w:val="004C27D9"/>
    <w:rsid w:val="004C7FBA"/>
    <w:rsid w:val="004D184B"/>
    <w:rsid w:val="004D22B9"/>
    <w:rsid w:val="004D4AFA"/>
    <w:rsid w:val="004D7840"/>
    <w:rsid w:val="004F24E2"/>
    <w:rsid w:val="004F5284"/>
    <w:rsid w:val="004F54B2"/>
    <w:rsid w:val="0050037B"/>
    <w:rsid w:val="00502C83"/>
    <w:rsid w:val="0052446D"/>
    <w:rsid w:val="0052628F"/>
    <w:rsid w:val="0053349D"/>
    <w:rsid w:val="00533E2D"/>
    <w:rsid w:val="00535179"/>
    <w:rsid w:val="00537486"/>
    <w:rsid w:val="00540795"/>
    <w:rsid w:val="0054333E"/>
    <w:rsid w:val="00544C83"/>
    <w:rsid w:val="00564714"/>
    <w:rsid w:val="00573DC2"/>
    <w:rsid w:val="00582AE1"/>
    <w:rsid w:val="005967DD"/>
    <w:rsid w:val="005A5DA9"/>
    <w:rsid w:val="005A622A"/>
    <w:rsid w:val="005A68B2"/>
    <w:rsid w:val="005C456A"/>
    <w:rsid w:val="005C6548"/>
    <w:rsid w:val="005D1038"/>
    <w:rsid w:val="005D469C"/>
    <w:rsid w:val="005E1264"/>
    <w:rsid w:val="005F1166"/>
    <w:rsid w:val="00603BC2"/>
    <w:rsid w:val="00606D6D"/>
    <w:rsid w:val="00613A58"/>
    <w:rsid w:val="00613AA3"/>
    <w:rsid w:val="00615EAB"/>
    <w:rsid w:val="00621A5A"/>
    <w:rsid w:val="00630F6C"/>
    <w:rsid w:val="00642B6D"/>
    <w:rsid w:val="00643C72"/>
    <w:rsid w:val="00645BBE"/>
    <w:rsid w:val="00653918"/>
    <w:rsid w:val="00655446"/>
    <w:rsid w:val="006649D3"/>
    <w:rsid w:val="006723E9"/>
    <w:rsid w:val="00675501"/>
    <w:rsid w:val="00686BFC"/>
    <w:rsid w:val="006A198E"/>
    <w:rsid w:val="006B43EC"/>
    <w:rsid w:val="006B663D"/>
    <w:rsid w:val="006C7A31"/>
    <w:rsid w:val="006D1FB1"/>
    <w:rsid w:val="006D7356"/>
    <w:rsid w:val="006E203B"/>
    <w:rsid w:val="006E53F4"/>
    <w:rsid w:val="006E7CE2"/>
    <w:rsid w:val="006F0156"/>
    <w:rsid w:val="006F05DF"/>
    <w:rsid w:val="0070343E"/>
    <w:rsid w:val="00720401"/>
    <w:rsid w:val="00720770"/>
    <w:rsid w:val="00727FA8"/>
    <w:rsid w:val="007332B9"/>
    <w:rsid w:val="00752F8E"/>
    <w:rsid w:val="007571E2"/>
    <w:rsid w:val="00757C0F"/>
    <w:rsid w:val="00757D80"/>
    <w:rsid w:val="00757FCA"/>
    <w:rsid w:val="007700E8"/>
    <w:rsid w:val="00770743"/>
    <w:rsid w:val="007762D6"/>
    <w:rsid w:val="007806E9"/>
    <w:rsid w:val="007961F3"/>
    <w:rsid w:val="007A54FB"/>
    <w:rsid w:val="007A580F"/>
    <w:rsid w:val="007C0DF3"/>
    <w:rsid w:val="007D6627"/>
    <w:rsid w:val="007E0144"/>
    <w:rsid w:val="007E06A5"/>
    <w:rsid w:val="007E1DB7"/>
    <w:rsid w:val="007E3364"/>
    <w:rsid w:val="007E637D"/>
    <w:rsid w:val="007F4235"/>
    <w:rsid w:val="007F4B9D"/>
    <w:rsid w:val="00801CBA"/>
    <w:rsid w:val="0080545D"/>
    <w:rsid w:val="00816521"/>
    <w:rsid w:val="00831760"/>
    <w:rsid w:val="00834E10"/>
    <w:rsid w:val="00843606"/>
    <w:rsid w:val="0084472D"/>
    <w:rsid w:val="00862AC8"/>
    <w:rsid w:val="0086724D"/>
    <w:rsid w:val="0087540A"/>
    <w:rsid w:val="00877F5E"/>
    <w:rsid w:val="008877A9"/>
    <w:rsid w:val="008900F2"/>
    <w:rsid w:val="008B0CDD"/>
    <w:rsid w:val="008B6294"/>
    <w:rsid w:val="008B7C03"/>
    <w:rsid w:val="008C060D"/>
    <w:rsid w:val="008C3DDD"/>
    <w:rsid w:val="008D4B6B"/>
    <w:rsid w:val="008D7C6D"/>
    <w:rsid w:val="008E46D6"/>
    <w:rsid w:val="008E78F4"/>
    <w:rsid w:val="00903C90"/>
    <w:rsid w:val="00904F03"/>
    <w:rsid w:val="009057E1"/>
    <w:rsid w:val="00907CEF"/>
    <w:rsid w:val="00912F50"/>
    <w:rsid w:val="009164BA"/>
    <w:rsid w:val="009202EF"/>
    <w:rsid w:val="00923FFE"/>
    <w:rsid w:val="00930F91"/>
    <w:rsid w:val="0094616C"/>
    <w:rsid w:val="00953044"/>
    <w:rsid w:val="009539EA"/>
    <w:rsid w:val="00973251"/>
    <w:rsid w:val="00990076"/>
    <w:rsid w:val="009A20A5"/>
    <w:rsid w:val="009A725E"/>
    <w:rsid w:val="009C18D7"/>
    <w:rsid w:val="009C2DC5"/>
    <w:rsid w:val="009C382F"/>
    <w:rsid w:val="00A00214"/>
    <w:rsid w:val="00A008EA"/>
    <w:rsid w:val="00A00C25"/>
    <w:rsid w:val="00A01DAC"/>
    <w:rsid w:val="00A12341"/>
    <w:rsid w:val="00A15D81"/>
    <w:rsid w:val="00A220CB"/>
    <w:rsid w:val="00A238F0"/>
    <w:rsid w:val="00A24C90"/>
    <w:rsid w:val="00A2589A"/>
    <w:rsid w:val="00A26A1D"/>
    <w:rsid w:val="00A32D67"/>
    <w:rsid w:val="00A33A38"/>
    <w:rsid w:val="00A354F8"/>
    <w:rsid w:val="00A36268"/>
    <w:rsid w:val="00A44296"/>
    <w:rsid w:val="00A60716"/>
    <w:rsid w:val="00A60AF2"/>
    <w:rsid w:val="00A622E5"/>
    <w:rsid w:val="00A63286"/>
    <w:rsid w:val="00A63879"/>
    <w:rsid w:val="00A72DEE"/>
    <w:rsid w:val="00A940B6"/>
    <w:rsid w:val="00A95F74"/>
    <w:rsid w:val="00A97CFE"/>
    <w:rsid w:val="00AA206A"/>
    <w:rsid w:val="00AA5C0E"/>
    <w:rsid w:val="00AB0D41"/>
    <w:rsid w:val="00AB20AD"/>
    <w:rsid w:val="00AC0966"/>
    <w:rsid w:val="00AC0AE0"/>
    <w:rsid w:val="00AC2BCD"/>
    <w:rsid w:val="00AC5C36"/>
    <w:rsid w:val="00AD05D0"/>
    <w:rsid w:val="00AD50DE"/>
    <w:rsid w:val="00AE35EE"/>
    <w:rsid w:val="00AF1C18"/>
    <w:rsid w:val="00AF4385"/>
    <w:rsid w:val="00B02B05"/>
    <w:rsid w:val="00B040AD"/>
    <w:rsid w:val="00B06F6F"/>
    <w:rsid w:val="00B10C0F"/>
    <w:rsid w:val="00B20C6E"/>
    <w:rsid w:val="00B25713"/>
    <w:rsid w:val="00B3198E"/>
    <w:rsid w:val="00B372DF"/>
    <w:rsid w:val="00B47B78"/>
    <w:rsid w:val="00B52519"/>
    <w:rsid w:val="00B552BF"/>
    <w:rsid w:val="00B71104"/>
    <w:rsid w:val="00B75982"/>
    <w:rsid w:val="00B76A0B"/>
    <w:rsid w:val="00B76A47"/>
    <w:rsid w:val="00B76D69"/>
    <w:rsid w:val="00B90F6F"/>
    <w:rsid w:val="00B9255F"/>
    <w:rsid w:val="00BA26E1"/>
    <w:rsid w:val="00BB0637"/>
    <w:rsid w:val="00BC0B80"/>
    <w:rsid w:val="00BC1AEA"/>
    <w:rsid w:val="00BC2E64"/>
    <w:rsid w:val="00BD2687"/>
    <w:rsid w:val="00BD3396"/>
    <w:rsid w:val="00BD6623"/>
    <w:rsid w:val="00BD7A58"/>
    <w:rsid w:val="00BE42C1"/>
    <w:rsid w:val="00BE6394"/>
    <w:rsid w:val="00BF4EFE"/>
    <w:rsid w:val="00C07548"/>
    <w:rsid w:val="00C13B3D"/>
    <w:rsid w:val="00C21705"/>
    <w:rsid w:val="00C224F7"/>
    <w:rsid w:val="00C2449F"/>
    <w:rsid w:val="00C3452E"/>
    <w:rsid w:val="00C532C0"/>
    <w:rsid w:val="00C74B96"/>
    <w:rsid w:val="00C9262B"/>
    <w:rsid w:val="00CA5A95"/>
    <w:rsid w:val="00CB3BD8"/>
    <w:rsid w:val="00CD48C2"/>
    <w:rsid w:val="00CE02F2"/>
    <w:rsid w:val="00CE67B7"/>
    <w:rsid w:val="00CF045E"/>
    <w:rsid w:val="00CF11F9"/>
    <w:rsid w:val="00CF58AE"/>
    <w:rsid w:val="00CF7E94"/>
    <w:rsid w:val="00D01188"/>
    <w:rsid w:val="00D100FA"/>
    <w:rsid w:val="00D130EC"/>
    <w:rsid w:val="00D15CCD"/>
    <w:rsid w:val="00D23E66"/>
    <w:rsid w:val="00D26AE8"/>
    <w:rsid w:val="00D302D3"/>
    <w:rsid w:val="00D3186E"/>
    <w:rsid w:val="00D37176"/>
    <w:rsid w:val="00D40A90"/>
    <w:rsid w:val="00D41BAA"/>
    <w:rsid w:val="00D4302C"/>
    <w:rsid w:val="00D4685C"/>
    <w:rsid w:val="00D46B2F"/>
    <w:rsid w:val="00D617D3"/>
    <w:rsid w:val="00D649DF"/>
    <w:rsid w:val="00D858F8"/>
    <w:rsid w:val="00D91221"/>
    <w:rsid w:val="00D9426A"/>
    <w:rsid w:val="00DA1150"/>
    <w:rsid w:val="00DA20B6"/>
    <w:rsid w:val="00DA3781"/>
    <w:rsid w:val="00DA4557"/>
    <w:rsid w:val="00DB2D95"/>
    <w:rsid w:val="00DB4C4E"/>
    <w:rsid w:val="00DB612F"/>
    <w:rsid w:val="00DD281C"/>
    <w:rsid w:val="00DD534E"/>
    <w:rsid w:val="00DE02EE"/>
    <w:rsid w:val="00DE4860"/>
    <w:rsid w:val="00DF283D"/>
    <w:rsid w:val="00DF70FA"/>
    <w:rsid w:val="00E11807"/>
    <w:rsid w:val="00E165C8"/>
    <w:rsid w:val="00E16CB0"/>
    <w:rsid w:val="00E20441"/>
    <w:rsid w:val="00E2504B"/>
    <w:rsid w:val="00E32086"/>
    <w:rsid w:val="00E36D74"/>
    <w:rsid w:val="00E4209D"/>
    <w:rsid w:val="00E549AA"/>
    <w:rsid w:val="00E570F9"/>
    <w:rsid w:val="00E76E44"/>
    <w:rsid w:val="00E81150"/>
    <w:rsid w:val="00E93C10"/>
    <w:rsid w:val="00E9605C"/>
    <w:rsid w:val="00EA0115"/>
    <w:rsid w:val="00EA250A"/>
    <w:rsid w:val="00EA54B1"/>
    <w:rsid w:val="00EA709A"/>
    <w:rsid w:val="00EB022C"/>
    <w:rsid w:val="00EB3FD2"/>
    <w:rsid w:val="00EB60A7"/>
    <w:rsid w:val="00EC5AF5"/>
    <w:rsid w:val="00EC6569"/>
    <w:rsid w:val="00EC700F"/>
    <w:rsid w:val="00ED6D57"/>
    <w:rsid w:val="00EF1EEB"/>
    <w:rsid w:val="00EF47DB"/>
    <w:rsid w:val="00EF4A7B"/>
    <w:rsid w:val="00EF5822"/>
    <w:rsid w:val="00F0133E"/>
    <w:rsid w:val="00F029C9"/>
    <w:rsid w:val="00F07E54"/>
    <w:rsid w:val="00F13330"/>
    <w:rsid w:val="00F20266"/>
    <w:rsid w:val="00F20E98"/>
    <w:rsid w:val="00F3096A"/>
    <w:rsid w:val="00F346F6"/>
    <w:rsid w:val="00F43E35"/>
    <w:rsid w:val="00F46F03"/>
    <w:rsid w:val="00F52E5E"/>
    <w:rsid w:val="00F5319C"/>
    <w:rsid w:val="00F65ED6"/>
    <w:rsid w:val="00F70FD7"/>
    <w:rsid w:val="00F734DD"/>
    <w:rsid w:val="00F74BE6"/>
    <w:rsid w:val="00F91FF6"/>
    <w:rsid w:val="00F95B37"/>
    <w:rsid w:val="00F965CE"/>
    <w:rsid w:val="00FA35DD"/>
    <w:rsid w:val="00FB32AA"/>
    <w:rsid w:val="00FC2C9D"/>
    <w:rsid w:val="00FC49E9"/>
    <w:rsid w:val="00FD1DFF"/>
    <w:rsid w:val="00FE0EB9"/>
    <w:rsid w:val="00FE3407"/>
    <w:rsid w:val="00FF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rules v:ext="edit">
        <o:r id="V:Rule4" type="connector" idref="#_x0000_s1032"/>
        <o:r id="V:Rule5" type="connector" idref="#_x0000_s1030"/>
        <o:r id="V:Rule6" type="connector" idref="#_x0000_s1029"/>
      </o:rules>
    </o:shapelayout>
  </w:shapeDefaults>
  <w:decimalSymbol w:val=","/>
  <w:listSeparator w:val=";"/>
  <w14:docId w14:val="66C0C65F"/>
  <w15:docId w15:val="{D8E96EB7-5EB9-43F3-85E6-65CA8D35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A9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40A90"/>
    <w:pPr>
      <w:widowControl w:val="0"/>
      <w:suppressAutoHyphens/>
      <w:ind w:firstLine="720"/>
    </w:pPr>
    <w:rPr>
      <w:rFonts w:ascii="Arial" w:eastAsia="Times New Roman" w:hAnsi="Arial"/>
      <w:lang w:eastAsia="en-US"/>
    </w:rPr>
  </w:style>
  <w:style w:type="paragraph" w:styleId="a3">
    <w:name w:val="No Spacing"/>
    <w:link w:val="a4"/>
    <w:uiPriority w:val="1"/>
    <w:qFormat/>
    <w:rsid w:val="00446D5A"/>
    <w:rPr>
      <w:sz w:val="22"/>
      <w:szCs w:val="22"/>
      <w:lang w:eastAsia="en-US"/>
    </w:rPr>
  </w:style>
  <w:style w:type="character" w:customStyle="1" w:styleId="a4">
    <w:name w:val="Без интервала Знак"/>
    <w:link w:val="a3"/>
    <w:uiPriority w:val="1"/>
    <w:rsid w:val="00446D5A"/>
    <w:rPr>
      <w:sz w:val="22"/>
      <w:szCs w:val="22"/>
      <w:lang w:val="ru-RU" w:eastAsia="en-US" w:bidi="ar-SA"/>
    </w:rPr>
  </w:style>
  <w:style w:type="table" w:styleId="a5">
    <w:name w:val="Table Grid"/>
    <w:basedOn w:val="a1"/>
    <w:uiPriority w:val="59"/>
    <w:rsid w:val="00446D5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semiHidden/>
    <w:unhideWhenUsed/>
    <w:rsid w:val="006649D3"/>
    <w:pPr>
      <w:tabs>
        <w:tab w:val="center" w:pos="4677"/>
        <w:tab w:val="right" w:pos="9355"/>
      </w:tabs>
    </w:pPr>
  </w:style>
  <w:style w:type="character" w:customStyle="1" w:styleId="a7">
    <w:name w:val="Верхний колонтитул Знак"/>
    <w:link w:val="a6"/>
    <w:uiPriority w:val="99"/>
    <w:semiHidden/>
    <w:rsid w:val="006649D3"/>
    <w:rPr>
      <w:sz w:val="22"/>
      <w:szCs w:val="22"/>
      <w:lang w:eastAsia="en-US"/>
    </w:rPr>
  </w:style>
  <w:style w:type="paragraph" w:styleId="a8">
    <w:name w:val="footer"/>
    <w:basedOn w:val="a"/>
    <w:link w:val="a9"/>
    <w:uiPriority w:val="99"/>
    <w:unhideWhenUsed/>
    <w:rsid w:val="006649D3"/>
    <w:pPr>
      <w:tabs>
        <w:tab w:val="center" w:pos="4677"/>
        <w:tab w:val="right" w:pos="9355"/>
      </w:tabs>
    </w:pPr>
  </w:style>
  <w:style w:type="character" w:customStyle="1" w:styleId="a9">
    <w:name w:val="Нижний колонтитул Знак"/>
    <w:link w:val="a8"/>
    <w:uiPriority w:val="99"/>
    <w:rsid w:val="006649D3"/>
    <w:rPr>
      <w:sz w:val="22"/>
      <w:szCs w:val="22"/>
      <w:lang w:eastAsia="en-US"/>
    </w:rPr>
  </w:style>
  <w:style w:type="paragraph" w:customStyle="1" w:styleId="aa">
    <w:name w:val="Заголовок статьи"/>
    <w:basedOn w:val="a"/>
    <w:next w:val="a"/>
    <w:rsid w:val="006649D3"/>
    <w:pPr>
      <w:autoSpaceDE w:val="0"/>
      <w:autoSpaceDN w:val="0"/>
      <w:adjustRightInd w:val="0"/>
      <w:spacing w:after="0" w:line="240" w:lineRule="auto"/>
      <w:ind w:left="1612" w:hanging="892"/>
      <w:jc w:val="both"/>
    </w:pPr>
    <w:rPr>
      <w:rFonts w:ascii="Arial" w:eastAsia="Times New Roman" w:hAnsi="Arial"/>
      <w:sz w:val="24"/>
      <w:szCs w:val="24"/>
      <w:lang w:eastAsia="ru-RU"/>
    </w:rPr>
  </w:style>
  <w:style w:type="paragraph" w:styleId="ab">
    <w:name w:val="List Paragraph"/>
    <w:basedOn w:val="a"/>
    <w:uiPriority w:val="34"/>
    <w:qFormat/>
    <w:rsid w:val="008E78F4"/>
    <w:pPr>
      <w:spacing w:after="0" w:line="240" w:lineRule="auto"/>
      <w:ind w:left="720" w:firstLine="851"/>
      <w:contextualSpacing/>
    </w:pPr>
  </w:style>
  <w:style w:type="paragraph" w:styleId="ac">
    <w:name w:val="Body Text"/>
    <w:basedOn w:val="a"/>
    <w:link w:val="ad"/>
    <w:rsid w:val="008E78F4"/>
    <w:pPr>
      <w:spacing w:after="0" w:line="240" w:lineRule="auto"/>
      <w:jc w:val="both"/>
    </w:pPr>
    <w:rPr>
      <w:rFonts w:ascii="Times New Roman" w:eastAsia="Times New Roman" w:hAnsi="Times New Roman"/>
      <w:sz w:val="24"/>
      <w:szCs w:val="24"/>
    </w:rPr>
  </w:style>
  <w:style w:type="character" w:customStyle="1" w:styleId="ad">
    <w:name w:val="Основной текст Знак"/>
    <w:link w:val="ac"/>
    <w:rsid w:val="008E78F4"/>
    <w:rPr>
      <w:rFonts w:ascii="Times New Roman" w:eastAsia="Times New Roman" w:hAnsi="Times New Roman"/>
      <w:sz w:val="24"/>
      <w:szCs w:val="24"/>
    </w:rPr>
  </w:style>
  <w:style w:type="character" w:customStyle="1" w:styleId="FontStyle12">
    <w:name w:val="Font Style12"/>
    <w:rsid w:val="00C13B3D"/>
    <w:rPr>
      <w:rFonts w:ascii="Times New Roman" w:hAnsi="Times New Roman" w:cs="Times New Roman"/>
      <w:sz w:val="26"/>
      <w:szCs w:val="26"/>
    </w:rPr>
  </w:style>
  <w:style w:type="character" w:customStyle="1" w:styleId="FontStyle16">
    <w:name w:val="Font Style16"/>
    <w:basedOn w:val="a0"/>
    <w:rsid w:val="007F4235"/>
    <w:rPr>
      <w:rFonts w:ascii="Times New Roman" w:hAnsi="Times New Roman" w:cs="Times New Roman" w:hint="default"/>
      <w:sz w:val="26"/>
      <w:szCs w:val="26"/>
    </w:rPr>
  </w:style>
  <w:style w:type="character" w:customStyle="1" w:styleId="apple-converted-space">
    <w:name w:val="apple-converted-space"/>
    <w:basedOn w:val="a0"/>
    <w:rsid w:val="007F4235"/>
  </w:style>
  <w:style w:type="paragraph" w:styleId="ae">
    <w:name w:val="Normal (Web)"/>
    <w:basedOn w:val="a"/>
    <w:uiPriority w:val="99"/>
    <w:unhideWhenUsed/>
    <w:rsid w:val="007F423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070581"/>
    <w:pPr>
      <w:autoSpaceDE w:val="0"/>
      <w:autoSpaceDN w:val="0"/>
      <w:adjustRightInd w:val="0"/>
    </w:pPr>
    <w:rPr>
      <w:rFonts w:ascii="Times New Roman" w:eastAsia="Times New Roman" w:hAnsi="Times New Roman"/>
      <w:color w:val="000000"/>
      <w:sz w:val="24"/>
      <w:szCs w:val="24"/>
    </w:rPr>
  </w:style>
  <w:style w:type="paragraph" w:styleId="HTML">
    <w:name w:val="HTML Preformatted"/>
    <w:basedOn w:val="a"/>
    <w:link w:val="HTML0"/>
    <w:rsid w:val="001B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B64AE"/>
    <w:rPr>
      <w:rFonts w:ascii="Courier New" w:eastAsia="Times New Roman" w:hAnsi="Courier New" w:cs="Courier New"/>
    </w:rPr>
  </w:style>
  <w:style w:type="paragraph" w:styleId="af">
    <w:name w:val="Plain Text"/>
    <w:basedOn w:val="a"/>
    <w:link w:val="af0"/>
    <w:rsid w:val="00F70FD7"/>
    <w:pPr>
      <w:spacing w:after="0" w:line="240" w:lineRule="auto"/>
    </w:pPr>
    <w:rPr>
      <w:rFonts w:ascii="Courier New" w:eastAsia="Times New Roman" w:hAnsi="Courier New"/>
      <w:sz w:val="20"/>
      <w:szCs w:val="20"/>
      <w:lang w:eastAsia="ru-RU"/>
    </w:rPr>
  </w:style>
  <w:style w:type="character" w:customStyle="1" w:styleId="af0">
    <w:name w:val="Текст Знак"/>
    <w:basedOn w:val="a0"/>
    <w:link w:val="af"/>
    <w:rsid w:val="00F70FD7"/>
    <w:rPr>
      <w:rFonts w:ascii="Courier New" w:eastAsia="Times New Roman" w:hAnsi="Courier New"/>
    </w:rPr>
  </w:style>
  <w:style w:type="paragraph" w:customStyle="1" w:styleId="msonormalmailrucssattributepostfix">
    <w:name w:val="msonormal_mailru_css_attribute_postfix"/>
    <w:basedOn w:val="a"/>
    <w:rsid w:val="00F70FD7"/>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Strong"/>
    <w:basedOn w:val="a0"/>
    <w:uiPriority w:val="22"/>
    <w:qFormat/>
    <w:rsid w:val="00F70FD7"/>
    <w:rPr>
      <w:b/>
      <w:bCs/>
    </w:rPr>
  </w:style>
  <w:style w:type="paragraph" w:styleId="af2">
    <w:name w:val="Balloon Text"/>
    <w:basedOn w:val="a"/>
    <w:link w:val="af3"/>
    <w:uiPriority w:val="99"/>
    <w:semiHidden/>
    <w:unhideWhenUsed/>
    <w:rsid w:val="007E014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E0144"/>
    <w:rPr>
      <w:rFonts w:ascii="Tahoma" w:hAnsi="Tahoma" w:cs="Tahoma"/>
      <w:sz w:val="16"/>
      <w:szCs w:val="16"/>
      <w:lang w:eastAsia="en-US"/>
    </w:rPr>
  </w:style>
  <w:style w:type="paragraph" w:customStyle="1" w:styleId="FirstParagraph">
    <w:name w:val="First Paragraph"/>
    <w:basedOn w:val="ac"/>
    <w:next w:val="ac"/>
    <w:qFormat/>
    <w:rsid w:val="00F74BE6"/>
    <w:pPr>
      <w:spacing w:before="180" w:after="180"/>
      <w:jc w:val="left"/>
    </w:pPr>
    <w:rPr>
      <w:rFonts w:asciiTheme="minorHAnsi" w:eastAsiaTheme="minorHAnsi" w:hAnsiTheme="minorHAnsi" w:cstheme="minorBidi"/>
      <w:lang w:val="en-US"/>
    </w:rPr>
  </w:style>
  <w:style w:type="paragraph" w:customStyle="1" w:styleId="ConsPlusTitle">
    <w:name w:val="ConsPlusTitle"/>
    <w:rsid w:val="007D6627"/>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79971">
      <w:bodyDiv w:val="1"/>
      <w:marLeft w:val="0"/>
      <w:marRight w:val="0"/>
      <w:marTop w:val="0"/>
      <w:marBottom w:val="0"/>
      <w:divBdr>
        <w:top w:val="none" w:sz="0" w:space="0" w:color="auto"/>
        <w:left w:val="none" w:sz="0" w:space="0" w:color="auto"/>
        <w:bottom w:val="none" w:sz="0" w:space="0" w:color="auto"/>
        <w:right w:val="none" w:sz="0" w:space="0" w:color="auto"/>
      </w:divBdr>
    </w:div>
    <w:div w:id="11583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51" b="1" i="0" u="none" strike="noStrike" baseline="0">
                <a:solidFill>
                  <a:srgbClr val="000000"/>
                </a:solidFill>
                <a:latin typeface="Calibri"/>
                <a:ea typeface="Calibri"/>
                <a:cs typeface="Calibri"/>
              </a:defRPr>
            </a:pPr>
            <a:r>
              <a:rPr lang="ru-RU"/>
              <a:t>Исполнение бюджета по доходам</a:t>
            </a:r>
          </a:p>
        </c:rich>
      </c:tx>
      <c:layout>
        <c:manualLayout>
          <c:xMode val="edge"/>
          <c:yMode val="edge"/>
          <c:x val="0.30237154150197632"/>
          <c:y val="2.0833333333333415E-2"/>
        </c:manualLayout>
      </c:layout>
      <c:overlay val="0"/>
      <c:spPr>
        <a:noFill/>
        <a:ln w="25425">
          <a:noFill/>
        </a:ln>
      </c:spPr>
    </c:title>
    <c:autoTitleDeleted val="0"/>
    <c:view3D>
      <c:rotX val="15"/>
      <c:hPercent val="2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3604990770812468E-2"/>
          <c:y val="0.22013598448561883"/>
          <c:w val="0.8893280632411068"/>
          <c:h val="0.60937500000000167"/>
        </c:manualLayout>
      </c:layout>
      <c:bar3DChart>
        <c:barDir val="col"/>
        <c:grouping val="clustered"/>
        <c:varyColors val="0"/>
        <c:ser>
          <c:idx val="0"/>
          <c:order val="0"/>
          <c:tx>
            <c:strRef>
              <c:f>Sheet1!$A$2</c:f>
              <c:strCache>
                <c:ptCount val="1"/>
              </c:strCache>
            </c:strRef>
          </c:tx>
          <c:spPr>
            <a:solidFill>
              <a:srgbClr val="FFFF00"/>
            </a:solidFill>
            <a:ln w="12712">
              <a:solidFill>
                <a:srgbClr val="000000"/>
              </a:solidFill>
              <a:prstDash val="solid"/>
            </a:ln>
          </c:spPr>
          <c:invertIfNegative val="0"/>
          <c:dLbls>
            <c:dLbl>
              <c:idx val="0"/>
              <c:layout>
                <c:manualLayout>
                  <c:x val="2.664995220327172E-2"/>
                  <c:y val="-0.10326721029307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247-4BDC-BFCF-DD1F25AEE13A}"/>
                </c:ext>
              </c:extLst>
            </c:dLbl>
            <c:dLbl>
              <c:idx val="1"/>
              <c:layout>
                <c:manualLayout>
                  <c:x val="1.9957597546468486E-2"/>
                  <c:y val="-0.1188298792027850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247-4BDC-BFCF-DD1F25AEE13A}"/>
                </c:ext>
              </c:extLst>
            </c:dLbl>
            <c:spPr>
              <a:noFill/>
              <a:ln w="25425">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42947.6</c:v>
                </c:pt>
                <c:pt idx="1">
                  <c:v>43756.9</c:v>
                </c:pt>
              </c:numCache>
            </c:numRef>
          </c:val>
          <c:extLst>
            <c:ext xmlns:c16="http://schemas.microsoft.com/office/drawing/2014/chart" uri="{C3380CC4-5D6E-409C-BE32-E72D297353CC}">
              <c16:uniqueId val="{00000002-F247-4BDC-BFCF-DD1F25AEE13A}"/>
            </c:ext>
          </c:extLst>
        </c:ser>
        <c:dLbls>
          <c:showLegendKey val="0"/>
          <c:showVal val="0"/>
          <c:showCatName val="0"/>
          <c:showSerName val="0"/>
          <c:showPercent val="0"/>
          <c:showBubbleSize val="0"/>
        </c:dLbls>
        <c:gapWidth val="150"/>
        <c:gapDepth val="0"/>
        <c:shape val="box"/>
        <c:axId val="314609184"/>
        <c:axId val="314635248"/>
        <c:axId val="0"/>
      </c:bar3DChart>
      <c:catAx>
        <c:axId val="314609184"/>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ru-RU"/>
          </a:p>
        </c:txPr>
        <c:crossAx val="314635248"/>
        <c:crosses val="autoZero"/>
        <c:auto val="1"/>
        <c:lblAlgn val="ctr"/>
        <c:lblOffset val="100"/>
        <c:tickLblSkip val="1"/>
        <c:tickMarkSkip val="1"/>
        <c:noMultiLvlLbl val="0"/>
      </c:catAx>
      <c:valAx>
        <c:axId val="314635248"/>
        <c:scaling>
          <c:orientation val="minMax"/>
          <c:min val="0"/>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ru-RU"/>
          </a:p>
        </c:txPr>
        <c:crossAx val="314609184"/>
        <c:crosses val="autoZero"/>
        <c:crossBetween val="between"/>
      </c:valAx>
      <c:spPr>
        <a:noFill/>
        <a:ln w="25425">
          <a:noFill/>
        </a:ln>
      </c:spPr>
    </c:plotArea>
    <c:plotVisOnly val="1"/>
    <c:dispBlanksAs val="gap"/>
    <c:showDLblsOverMax val="0"/>
  </c:chart>
  <c:spPr>
    <a:noFill/>
    <a:ln>
      <a:noFill/>
    </a:ln>
  </c:spPr>
  <c:txPr>
    <a:bodyPr/>
    <a:lstStyle/>
    <a:p>
      <a:pPr>
        <a:defRPr sz="85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ru-RU"/>
              <a:t>Поступления от денежных взысканий (штрафов) по рузельтатам работы административной комиссии </a:t>
            </a:r>
          </a:p>
        </c:rich>
      </c:tx>
      <c:layout>
        <c:manualLayout>
          <c:xMode val="edge"/>
          <c:yMode val="edge"/>
          <c:x val="0.12959454237018328"/>
          <c:y val="5.1698397830251524E-3"/>
        </c:manualLayout>
      </c:layout>
      <c:overlay val="0"/>
      <c:spPr>
        <a:noFill/>
        <a:ln w="25392">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5.5865921787709494E-2"/>
          <c:y val="0.18584070796460178"/>
          <c:w val="0.92551210428305219"/>
          <c:h val="0.65486725663717027"/>
        </c:manualLayout>
      </c:layout>
      <c:bar3DChart>
        <c:barDir val="col"/>
        <c:grouping val="clustered"/>
        <c:varyColors val="0"/>
        <c:ser>
          <c:idx val="0"/>
          <c:order val="0"/>
          <c:tx>
            <c:strRef>
              <c:f>Sheet1!$A$2</c:f>
              <c:strCache>
                <c:ptCount val="1"/>
              </c:strCache>
            </c:strRef>
          </c:tx>
          <c:spPr>
            <a:solidFill>
              <a:srgbClr val="FFFF00"/>
            </a:solidFill>
            <a:ln w="12696">
              <a:solidFill>
                <a:srgbClr val="000000"/>
              </a:solidFill>
              <a:prstDash val="solid"/>
            </a:ln>
          </c:spPr>
          <c:invertIfNegative val="0"/>
          <c:dLbls>
            <c:dLbl>
              <c:idx val="0"/>
              <c:layout>
                <c:manualLayout>
                  <c:x val="2.1955897585127521E-2"/>
                  <c:y val="-8.21449136530541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356-4755-BC9A-B3263DA786A7}"/>
                </c:ext>
              </c:extLst>
            </c:dLbl>
            <c:dLbl>
              <c:idx val="1"/>
              <c:layout>
                <c:manualLayout>
                  <c:x val="2.197743184915185E-3"/>
                  <c:y val="0.1566499722996622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356-4755-BC9A-B3263DA786A7}"/>
                </c:ext>
              </c:extLst>
            </c:dLbl>
            <c:spPr>
              <a:noFill/>
              <a:ln w="25392">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0.0</c:formatCode>
                <c:ptCount val="4"/>
                <c:pt idx="0">
                  <c:v>3.3</c:v>
                </c:pt>
                <c:pt idx="1">
                  <c:v>19.399999999999999</c:v>
                </c:pt>
              </c:numCache>
            </c:numRef>
          </c:val>
          <c:extLst>
            <c:ext xmlns:c16="http://schemas.microsoft.com/office/drawing/2014/chart" uri="{C3380CC4-5D6E-409C-BE32-E72D297353CC}">
              <c16:uniqueId val="{00000002-9356-4755-BC9A-B3263DA786A7}"/>
            </c:ext>
          </c:extLst>
        </c:ser>
        <c:dLbls>
          <c:showLegendKey val="0"/>
          <c:showVal val="0"/>
          <c:showCatName val="0"/>
          <c:showSerName val="0"/>
          <c:showPercent val="0"/>
          <c:showBubbleSize val="0"/>
        </c:dLbls>
        <c:gapWidth val="150"/>
        <c:gapDepth val="0"/>
        <c:shape val="box"/>
        <c:axId val="315047392"/>
        <c:axId val="315048568"/>
        <c:axId val="0"/>
      </c:bar3DChart>
      <c:catAx>
        <c:axId val="31504739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48568"/>
        <c:crosses val="autoZero"/>
        <c:auto val="1"/>
        <c:lblAlgn val="ctr"/>
        <c:lblOffset val="100"/>
        <c:tickLblSkip val="1"/>
        <c:tickMarkSkip val="1"/>
        <c:noMultiLvlLbl val="0"/>
      </c:catAx>
      <c:valAx>
        <c:axId val="315048568"/>
        <c:scaling>
          <c:orientation val="minMax"/>
        </c:scaling>
        <c:delete val="0"/>
        <c:axPos val="l"/>
        <c:majorGridlines>
          <c:spPr>
            <a:ln w="3174">
              <a:solidFill>
                <a:srgbClr val="000000"/>
              </a:solidFill>
              <a:prstDash val="solid"/>
            </a:ln>
          </c:spPr>
        </c:majorGridlines>
        <c:numFmt formatCode="0.0"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47392"/>
        <c:crosses val="autoZero"/>
        <c:crossBetween val="between"/>
      </c:valAx>
      <c:spPr>
        <a:noFill/>
        <a:ln w="25392">
          <a:noFill/>
        </a:ln>
      </c:spPr>
    </c:plotArea>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6" b="1" i="0" u="none" strike="noStrike" baseline="0">
                <a:solidFill>
                  <a:srgbClr val="000000"/>
                </a:solidFill>
                <a:latin typeface="Calibri"/>
                <a:ea typeface="Calibri"/>
                <a:cs typeface="Calibri"/>
              </a:defRPr>
            </a:pPr>
            <a:r>
              <a:rPr lang="ru-RU"/>
              <a:t>Структора расходов бюджета за 2018 год</a:t>
            </a:r>
          </a:p>
        </c:rich>
      </c:tx>
      <c:layout>
        <c:manualLayout>
          <c:xMode val="edge"/>
          <c:yMode val="edge"/>
          <c:x val="0.27215189873417722"/>
          <c:y val="3.0303030303030311E-2"/>
        </c:manualLayout>
      </c:layout>
      <c:overlay val="0"/>
      <c:spPr>
        <a:noFill/>
        <a:ln w="2541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7563291139240544"/>
          <c:y val="0.27272727272727282"/>
          <c:w val="0.54746835443037978"/>
          <c:h val="0.46127946127946307"/>
        </c:manualLayout>
      </c:layout>
      <c:pie3DChart>
        <c:varyColors val="1"/>
        <c:ser>
          <c:idx val="0"/>
          <c:order val="0"/>
          <c:tx>
            <c:strRef>
              <c:f>Sheet1!$A$2</c:f>
              <c:strCache>
                <c:ptCount val="1"/>
              </c:strCache>
            </c:strRef>
          </c:tx>
          <c:spPr>
            <a:solidFill>
              <a:srgbClr val="FFFF00"/>
            </a:solidFill>
            <a:ln w="12708">
              <a:solidFill>
                <a:srgbClr val="000000"/>
              </a:solidFill>
              <a:prstDash val="solid"/>
            </a:ln>
          </c:spPr>
          <c:dPt>
            <c:idx val="0"/>
            <c:bubble3D val="0"/>
            <c:spPr>
              <a:solidFill>
                <a:srgbClr val="0000FF"/>
              </a:solidFill>
              <a:ln w="12708">
                <a:solidFill>
                  <a:srgbClr val="000000"/>
                </a:solidFill>
                <a:prstDash val="solid"/>
              </a:ln>
            </c:spPr>
            <c:extLst>
              <c:ext xmlns:c16="http://schemas.microsoft.com/office/drawing/2014/chart" uri="{C3380CC4-5D6E-409C-BE32-E72D297353CC}">
                <c16:uniqueId val="{00000001-AC68-4D67-81F0-5D73D9390AE6}"/>
              </c:ext>
            </c:extLst>
          </c:dPt>
          <c:dPt>
            <c:idx val="1"/>
            <c:bubble3D val="0"/>
            <c:spPr>
              <a:solidFill>
                <a:srgbClr val="00FFFF"/>
              </a:solidFill>
              <a:ln w="12708">
                <a:solidFill>
                  <a:srgbClr val="000000"/>
                </a:solidFill>
                <a:prstDash val="solid"/>
              </a:ln>
            </c:spPr>
            <c:extLst>
              <c:ext xmlns:c16="http://schemas.microsoft.com/office/drawing/2014/chart" uri="{C3380CC4-5D6E-409C-BE32-E72D297353CC}">
                <c16:uniqueId val="{00000003-AC68-4D67-81F0-5D73D9390AE6}"/>
              </c:ext>
            </c:extLst>
          </c:dPt>
          <c:dPt>
            <c:idx val="2"/>
            <c:bubble3D val="0"/>
            <c:spPr>
              <a:solidFill>
                <a:srgbClr val="FFFFFF"/>
              </a:solidFill>
              <a:ln w="12708">
                <a:solidFill>
                  <a:srgbClr val="000000"/>
                </a:solidFill>
                <a:prstDash val="solid"/>
              </a:ln>
            </c:spPr>
            <c:extLst>
              <c:ext xmlns:c16="http://schemas.microsoft.com/office/drawing/2014/chart" uri="{C3380CC4-5D6E-409C-BE32-E72D297353CC}">
                <c16:uniqueId val="{00000005-AC68-4D67-81F0-5D73D9390AE6}"/>
              </c:ext>
            </c:extLst>
          </c:dPt>
          <c:dPt>
            <c:idx val="3"/>
            <c:bubble3D val="0"/>
            <c:spPr>
              <a:solidFill>
                <a:srgbClr val="FF0000"/>
              </a:solidFill>
              <a:ln w="12708">
                <a:solidFill>
                  <a:srgbClr val="000000"/>
                </a:solidFill>
                <a:prstDash val="solid"/>
              </a:ln>
            </c:spPr>
            <c:extLst>
              <c:ext xmlns:c16="http://schemas.microsoft.com/office/drawing/2014/chart" uri="{C3380CC4-5D6E-409C-BE32-E72D297353CC}">
                <c16:uniqueId val="{00000007-AC68-4D67-81F0-5D73D9390AE6}"/>
              </c:ext>
            </c:extLst>
          </c:dPt>
          <c:dPt>
            <c:idx val="4"/>
            <c:bubble3D val="0"/>
            <c:spPr>
              <a:solidFill>
                <a:srgbClr val="C0C0C0"/>
              </a:solidFill>
              <a:ln w="12708">
                <a:solidFill>
                  <a:srgbClr val="000000"/>
                </a:solidFill>
                <a:prstDash val="solid"/>
              </a:ln>
            </c:spPr>
            <c:extLst>
              <c:ext xmlns:c16="http://schemas.microsoft.com/office/drawing/2014/chart" uri="{C3380CC4-5D6E-409C-BE32-E72D297353CC}">
                <c16:uniqueId val="{00000009-AC68-4D67-81F0-5D73D9390AE6}"/>
              </c:ext>
            </c:extLst>
          </c:dPt>
          <c:dLbls>
            <c:dLbl>
              <c:idx val="0"/>
              <c:layout>
                <c:manualLayout>
                  <c:x val="3.7298989921056541E-2"/>
                  <c:y val="-0.1918020948077454"/>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C68-4D67-81F0-5D73D9390AE6}"/>
                </c:ext>
              </c:extLst>
            </c:dLbl>
            <c:dLbl>
              <c:idx val="1"/>
              <c:layout>
                <c:manualLayout>
                  <c:x val="0.12881942578283728"/>
                  <c:y val="-0.15775030102664991"/>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C68-4D67-81F0-5D73D9390AE6}"/>
                </c:ext>
              </c:extLst>
            </c:dLbl>
            <c:dLbl>
              <c:idx val="2"/>
              <c:layout>
                <c:manualLayout>
                  <c:x val="9.8159219035464762E-2"/>
                  <c:y val="0.19312128727545905"/>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C68-4D67-81F0-5D73D9390AE6}"/>
                </c:ext>
              </c:extLst>
            </c:dLbl>
            <c:dLbl>
              <c:idx val="3"/>
              <c:layout>
                <c:manualLayout>
                  <c:x val="-5.4428010024370824E-2"/>
                  <c:y val="0.16606757675922998"/>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C68-4D67-81F0-5D73D9390AE6}"/>
                </c:ext>
              </c:extLst>
            </c:dLbl>
            <c:dLbl>
              <c:idx val="4"/>
              <c:layout>
                <c:manualLayout>
                  <c:x val="-0.11483201532907353"/>
                  <c:y val="0.1471455798117304"/>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C68-4D67-81F0-5D73D9390AE6}"/>
                </c:ext>
              </c:extLst>
            </c:dLbl>
            <c:dLbl>
              <c:idx val="5"/>
              <c:layout>
                <c:manualLayout>
                  <c:x val="1.9791146253478067E-2"/>
                  <c:y val="-0.23536318276455259"/>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C68-4D67-81F0-5D73D9390AE6}"/>
                </c:ext>
              </c:extLst>
            </c:dLbl>
            <c:spPr>
              <a:noFill/>
              <a:ln w="25416">
                <a:noFill/>
              </a:ln>
            </c:spPr>
            <c:txPr>
              <a:bodyPr/>
              <a:lstStyle/>
              <a:p>
                <a:pPr>
                  <a:defRPr sz="826"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Sheet1!$B$1:$G$1</c:f>
              <c:strCache>
                <c:ptCount val="6"/>
                <c:pt idx="0">
                  <c:v>Общегосударственные вопросы</c:v>
                </c:pt>
                <c:pt idx="1">
                  <c:v>Национальная оборона</c:v>
                </c:pt>
                <c:pt idx="2">
                  <c:v>Национальная безопасность</c:v>
                </c:pt>
                <c:pt idx="3">
                  <c:v>Национальная экономика</c:v>
                </c:pt>
                <c:pt idx="4">
                  <c:v>ЖКХ</c:v>
                </c:pt>
                <c:pt idx="5">
                  <c:v>Социальная сфера</c:v>
                </c:pt>
              </c:strCache>
            </c:strRef>
          </c:cat>
          <c:val>
            <c:numRef>
              <c:f>Sheet1!$B$2:$G$2</c:f>
              <c:numCache>
                <c:formatCode>0.0%</c:formatCode>
                <c:ptCount val="6"/>
                <c:pt idx="0">
                  <c:v>0.36300000000000032</c:v>
                </c:pt>
                <c:pt idx="1">
                  <c:v>1.2999999999999998E-2</c:v>
                </c:pt>
                <c:pt idx="2" formatCode="0.00%">
                  <c:v>6.0000000000000136E-4</c:v>
                </c:pt>
                <c:pt idx="3" formatCode="0%">
                  <c:v>0.1</c:v>
                </c:pt>
                <c:pt idx="4">
                  <c:v>0.111</c:v>
                </c:pt>
                <c:pt idx="5">
                  <c:v>0.41200000000000031</c:v>
                </c:pt>
              </c:numCache>
            </c:numRef>
          </c:val>
          <c:extLst>
            <c:ext xmlns:c16="http://schemas.microsoft.com/office/drawing/2014/chart" uri="{C3380CC4-5D6E-409C-BE32-E72D297353CC}">
              <c16:uniqueId val="{0000000B-AC68-4D67-81F0-5D73D9390AE6}"/>
            </c:ext>
          </c:extLst>
        </c:ser>
        <c:dLbls>
          <c:showLegendKey val="0"/>
          <c:showVal val="0"/>
          <c:showCatName val="0"/>
          <c:showSerName val="0"/>
          <c:showPercent val="0"/>
          <c:showBubbleSize val="0"/>
          <c:showLeaderLines val="1"/>
        </c:dLbls>
      </c:pie3DChart>
      <c:spPr>
        <a:solidFill>
          <a:srgbClr val="FFFFFF"/>
        </a:solidFill>
        <a:ln w="25416">
          <a:noFill/>
        </a:ln>
      </c:spPr>
    </c:plotArea>
    <c:plotVisOnly val="1"/>
    <c:dispBlanksAs val="zero"/>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568232662192394"/>
          <c:y val="3.3670033670033773E-3"/>
          <c:w val="0.65548098434004476"/>
          <c:h val="0.98653198653198648"/>
        </c:manualLayout>
      </c:layout>
      <c:pieChart>
        <c:varyColors val="1"/>
        <c:ser>
          <c:idx val="0"/>
          <c:order val="0"/>
          <c:tx>
            <c:strRef>
              <c:f>Sheet1!$A$2</c:f>
              <c:strCache>
                <c:ptCount val="1"/>
              </c:strCache>
            </c:strRef>
          </c:tx>
          <c:spPr>
            <a:solidFill>
              <a:srgbClr val="008080"/>
            </a:solidFill>
            <a:ln w="12715">
              <a:solidFill>
                <a:srgbClr val="000000"/>
              </a:solidFill>
              <a:prstDash val="solid"/>
            </a:ln>
          </c:spPr>
          <c:explosion val="4"/>
          <c:dPt>
            <c:idx val="0"/>
            <c:bubble3D val="0"/>
            <c:spPr>
              <a:solidFill>
                <a:srgbClr val="00FF00"/>
              </a:solidFill>
              <a:ln w="12715">
                <a:solidFill>
                  <a:srgbClr val="000000"/>
                </a:solidFill>
                <a:prstDash val="solid"/>
              </a:ln>
            </c:spPr>
            <c:extLst>
              <c:ext xmlns:c16="http://schemas.microsoft.com/office/drawing/2014/chart" uri="{C3380CC4-5D6E-409C-BE32-E72D297353CC}">
                <c16:uniqueId val="{00000001-9A1D-4632-A99E-D621FBC90362}"/>
              </c:ext>
            </c:extLst>
          </c:dPt>
          <c:dPt>
            <c:idx val="1"/>
            <c:bubble3D val="0"/>
            <c:spPr>
              <a:solidFill>
                <a:srgbClr val="FFFF00"/>
              </a:solidFill>
              <a:ln w="12715">
                <a:solidFill>
                  <a:srgbClr val="000000"/>
                </a:solidFill>
                <a:prstDash val="solid"/>
              </a:ln>
            </c:spPr>
            <c:extLst>
              <c:ext xmlns:c16="http://schemas.microsoft.com/office/drawing/2014/chart" uri="{C3380CC4-5D6E-409C-BE32-E72D297353CC}">
                <c16:uniqueId val="{00000003-9A1D-4632-A99E-D621FBC90362}"/>
              </c:ext>
            </c:extLst>
          </c:dPt>
          <c:dLbls>
            <c:dLbl>
              <c:idx val="0"/>
              <c:layout>
                <c:manualLayout>
                  <c:x val="-0.22954044416868791"/>
                  <c:y val="0.1335881764204114"/>
                </c:manualLayout>
              </c:layout>
              <c:tx>
                <c:rich>
                  <a:bodyPr/>
                  <a:lstStyle/>
                  <a:p>
                    <a:pPr>
                      <a:defRPr sz="901" b="1" i="0" u="none" strike="noStrike" baseline="0">
                        <a:solidFill>
                          <a:srgbClr val="000000"/>
                        </a:solidFill>
                        <a:latin typeface="Calibri"/>
                        <a:ea typeface="Calibri"/>
                        <a:cs typeface="Calibri"/>
                      </a:defRPr>
                    </a:pPr>
                    <a:r>
                      <a:rPr lang="ru-RU"/>
                      <a:t>Безвозмездные поступления</a:t>
                    </a:r>
                    <a:r>
                      <a:rPr lang="ru-RU" baseline="0"/>
                      <a:t>            ( в.т.ч. дотации,                  субсидии,                   субвенции)</a:t>
                    </a:r>
                    <a:r>
                      <a:rPr lang="ru-RU"/>
                      <a:t> 
12070,3
27,6%</a:t>
                    </a:r>
                  </a:p>
                </c:rich>
              </c:tx>
              <c:spPr>
                <a:noFill/>
                <a:ln w="2543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A1D-4632-A99E-D621FBC90362}"/>
                </c:ext>
              </c:extLst>
            </c:dLbl>
            <c:dLbl>
              <c:idx val="1"/>
              <c:layout>
                <c:manualLayout>
                  <c:x val="0.18613889341290851"/>
                  <c:y val="-0.33809514568944787"/>
                </c:manualLayout>
              </c:layout>
              <c:tx>
                <c:rich>
                  <a:bodyPr/>
                  <a:lstStyle/>
                  <a:p>
                    <a:r>
                      <a:rPr lang="ru-RU"/>
                      <a:t>Собственные доходы
31686,6
72,4%</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9A1D-4632-A99E-D621FBC90362}"/>
                </c:ext>
              </c:extLst>
            </c:dLbl>
            <c:numFmt formatCode="0%" sourceLinked="0"/>
            <c:spPr>
              <a:noFill/>
              <a:ln w="25430">
                <a:noFill/>
              </a:ln>
            </c:spPr>
            <c:txPr>
              <a:bodyPr/>
              <a:lstStyle/>
              <a:p>
                <a:pPr>
                  <a:defRPr sz="901" b="1" i="0" u="none" strike="noStrike" baseline="0">
                    <a:solidFill>
                      <a:srgbClr val="000000"/>
                    </a:solidFill>
                    <a:latin typeface="Calibri"/>
                    <a:ea typeface="Calibri"/>
                    <a:cs typeface="Calibri"/>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Sheet1!$B$1:$C$1</c:f>
              <c:strCache>
                <c:ptCount val="2"/>
                <c:pt idx="0">
                  <c:v>Безвомездные </c:v>
                </c:pt>
                <c:pt idx="1">
                  <c:v>Собственные</c:v>
                </c:pt>
              </c:strCache>
            </c:strRef>
          </c:cat>
          <c:val>
            <c:numRef>
              <c:f>Sheet1!$B$2:$C$2</c:f>
              <c:numCache>
                <c:formatCode>General</c:formatCode>
                <c:ptCount val="2"/>
                <c:pt idx="0">
                  <c:v>12070.3</c:v>
                </c:pt>
                <c:pt idx="1">
                  <c:v>31686.6</c:v>
                </c:pt>
              </c:numCache>
            </c:numRef>
          </c:val>
          <c:extLst>
            <c:ext xmlns:c16="http://schemas.microsoft.com/office/drawing/2014/chart" uri="{C3380CC4-5D6E-409C-BE32-E72D297353CC}">
              <c16:uniqueId val="{00000004-9A1D-4632-A99E-D621FBC90362}"/>
            </c:ext>
          </c:extLst>
        </c:ser>
        <c:ser>
          <c:idx val="1"/>
          <c:order val="1"/>
          <c:tx>
            <c:strRef>
              <c:f>Sheet1!$A$3</c:f>
              <c:strCache>
                <c:ptCount val="1"/>
              </c:strCache>
            </c:strRef>
          </c:tx>
          <c:spPr>
            <a:solidFill>
              <a:srgbClr val="993366"/>
            </a:solidFill>
            <a:ln w="12715">
              <a:solidFill>
                <a:srgbClr val="000000"/>
              </a:solidFill>
              <a:prstDash val="solid"/>
            </a:ln>
          </c:spPr>
          <c:explosion val="4"/>
          <c:dPt>
            <c:idx val="0"/>
            <c:bubble3D val="0"/>
            <c:spPr>
              <a:solidFill>
                <a:srgbClr val="9999FF"/>
              </a:solidFill>
              <a:ln w="12715">
                <a:solidFill>
                  <a:srgbClr val="000000"/>
                </a:solidFill>
                <a:prstDash val="solid"/>
              </a:ln>
            </c:spPr>
            <c:extLst>
              <c:ext xmlns:c16="http://schemas.microsoft.com/office/drawing/2014/chart" uri="{C3380CC4-5D6E-409C-BE32-E72D297353CC}">
                <c16:uniqueId val="{00000006-9A1D-4632-A99E-D621FBC90362}"/>
              </c:ext>
            </c:extLst>
          </c:dPt>
          <c:cat>
            <c:strRef>
              <c:f>Sheet1!$B$1:$C$1</c:f>
              <c:strCache>
                <c:ptCount val="2"/>
                <c:pt idx="0">
                  <c:v>Безвомездные </c:v>
                </c:pt>
                <c:pt idx="1">
                  <c:v>Собственные</c:v>
                </c:pt>
              </c:strCache>
            </c:strRef>
          </c:cat>
          <c:val>
            <c:numRef>
              <c:f>Sheet1!$B$3:$C$3</c:f>
              <c:numCache>
                <c:formatCode>General</c:formatCode>
                <c:ptCount val="2"/>
              </c:numCache>
            </c:numRef>
          </c:val>
          <c:extLst>
            <c:ext xmlns:c16="http://schemas.microsoft.com/office/drawing/2014/chart" uri="{C3380CC4-5D6E-409C-BE32-E72D297353CC}">
              <c16:uniqueId val="{00000007-9A1D-4632-A99E-D621FBC90362}"/>
            </c:ext>
          </c:extLst>
        </c:ser>
        <c:ser>
          <c:idx val="2"/>
          <c:order val="2"/>
          <c:tx>
            <c:strRef>
              <c:f>Sheet1!$A$4</c:f>
              <c:strCache>
                <c:ptCount val="1"/>
              </c:strCache>
            </c:strRef>
          </c:tx>
          <c:spPr>
            <a:solidFill>
              <a:srgbClr val="FFFFCC"/>
            </a:solidFill>
            <a:ln w="12715">
              <a:solidFill>
                <a:srgbClr val="000000"/>
              </a:solidFill>
              <a:prstDash val="solid"/>
            </a:ln>
          </c:spPr>
          <c:explosion val="4"/>
          <c:dPt>
            <c:idx val="0"/>
            <c:bubble3D val="0"/>
            <c:spPr>
              <a:solidFill>
                <a:srgbClr val="9999FF"/>
              </a:solidFill>
              <a:ln w="12715">
                <a:solidFill>
                  <a:srgbClr val="000000"/>
                </a:solidFill>
                <a:prstDash val="solid"/>
              </a:ln>
            </c:spPr>
            <c:extLst>
              <c:ext xmlns:c16="http://schemas.microsoft.com/office/drawing/2014/chart" uri="{C3380CC4-5D6E-409C-BE32-E72D297353CC}">
                <c16:uniqueId val="{00000009-9A1D-4632-A99E-D621FBC90362}"/>
              </c:ext>
            </c:extLst>
          </c:dPt>
          <c:dPt>
            <c:idx val="1"/>
            <c:bubble3D val="0"/>
            <c:spPr>
              <a:solidFill>
                <a:srgbClr val="993366"/>
              </a:solidFill>
              <a:ln w="12715">
                <a:solidFill>
                  <a:srgbClr val="000000"/>
                </a:solidFill>
                <a:prstDash val="solid"/>
              </a:ln>
            </c:spPr>
            <c:extLst>
              <c:ext xmlns:c16="http://schemas.microsoft.com/office/drawing/2014/chart" uri="{C3380CC4-5D6E-409C-BE32-E72D297353CC}">
                <c16:uniqueId val="{0000000B-9A1D-4632-A99E-D621FBC90362}"/>
              </c:ext>
            </c:extLst>
          </c:dPt>
          <c:cat>
            <c:strRef>
              <c:f>Sheet1!$B$1:$C$1</c:f>
              <c:strCache>
                <c:ptCount val="2"/>
                <c:pt idx="0">
                  <c:v>Безвомездные </c:v>
                </c:pt>
                <c:pt idx="1">
                  <c:v>Собственные</c:v>
                </c:pt>
              </c:strCache>
            </c:strRef>
          </c:cat>
          <c:val>
            <c:numRef>
              <c:f>Sheet1!$B$4:$C$4</c:f>
              <c:numCache>
                <c:formatCode>General</c:formatCode>
                <c:ptCount val="2"/>
              </c:numCache>
            </c:numRef>
          </c:val>
          <c:extLst>
            <c:ext xmlns:c16="http://schemas.microsoft.com/office/drawing/2014/chart" uri="{C3380CC4-5D6E-409C-BE32-E72D297353CC}">
              <c16:uniqueId val="{0000000C-9A1D-4632-A99E-D621FBC90362}"/>
            </c:ext>
          </c:extLst>
        </c:ser>
        <c:dLbls>
          <c:showLegendKey val="0"/>
          <c:showVal val="0"/>
          <c:showCatName val="0"/>
          <c:showSerName val="0"/>
          <c:showPercent val="0"/>
          <c:showBubbleSize val="0"/>
          <c:showLeaderLines val="1"/>
        </c:dLbls>
        <c:firstSliceAng val="0"/>
      </c:pieChart>
      <c:spPr>
        <a:solidFill>
          <a:srgbClr val="FFFFFF"/>
        </a:solidFill>
        <a:ln w="25430">
          <a:noFill/>
        </a:ln>
      </c:spPr>
    </c:plotArea>
    <c:plotVisOnly val="1"/>
    <c:dispBlanksAs val="zero"/>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ru-RU"/>
              <a:t>Структура собственных доходов за 2018 год</a:t>
            </a:r>
          </a:p>
        </c:rich>
      </c:tx>
      <c:layout>
        <c:manualLayout>
          <c:xMode val="edge"/>
          <c:yMode val="edge"/>
          <c:x val="0.25947521865889212"/>
          <c:y val="2.7863777089783451E-2"/>
        </c:manualLayout>
      </c:layout>
      <c:overlay val="0"/>
      <c:spPr>
        <a:noFill/>
        <a:ln w="25396">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734693877551029"/>
          <c:y val="0.26934984520123839"/>
          <c:w val="0.55539358600583089"/>
          <c:h val="0.46749226006191952"/>
        </c:manualLayout>
      </c:layout>
      <c:pie3DChart>
        <c:varyColors val="1"/>
        <c:ser>
          <c:idx val="0"/>
          <c:order val="0"/>
          <c:tx>
            <c:strRef>
              <c:f>Sheet1!$A$2</c:f>
              <c:strCache>
                <c:ptCount val="1"/>
              </c:strCache>
            </c:strRef>
          </c:tx>
          <c:spPr>
            <a:solidFill>
              <a:srgbClr val="00CCFF"/>
            </a:solidFill>
            <a:ln w="12698">
              <a:solidFill>
                <a:srgbClr val="000000"/>
              </a:solidFill>
              <a:prstDash val="solid"/>
            </a:ln>
          </c:spPr>
          <c:dPt>
            <c:idx val="0"/>
            <c:bubble3D val="0"/>
            <c:spPr>
              <a:solidFill>
                <a:srgbClr val="3366FF"/>
              </a:solidFill>
              <a:ln w="12698">
                <a:solidFill>
                  <a:srgbClr val="000000"/>
                </a:solidFill>
                <a:prstDash val="solid"/>
              </a:ln>
            </c:spPr>
            <c:extLst>
              <c:ext xmlns:c16="http://schemas.microsoft.com/office/drawing/2014/chart" uri="{C3380CC4-5D6E-409C-BE32-E72D297353CC}">
                <c16:uniqueId val="{00000001-2C7C-4099-84A9-23C198AC298F}"/>
              </c:ext>
            </c:extLst>
          </c:dPt>
          <c:dPt>
            <c:idx val="1"/>
            <c:bubble3D val="0"/>
            <c:spPr>
              <a:solidFill>
                <a:srgbClr val="FF00FF"/>
              </a:solidFill>
              <a:ln w="12698">
                <a:solidFill>
                  <a:srgbClr val="000000"/>
                </a:solidFill>
                <a:prstDash val="solid"/>
              </a:ln>
            </c:spPr>
            <c:extLst>
              <c:ext xmlns:c16="http://schemas.microsoft.com/office/drawing/2014/chart" uri="{C3380CC4-5D6E-409C-BE32-E72D297353CC}">
                <c16:uniqueId val="{00000003-2C7C-4099-84A9-23C198AC298F}"/>
              </c:ext>
            </c:extLst>
          </c:dPt>
          <c:dPt>
            <c:idx val="2"/>
            <c:bubble3D val="0"/>
            <c:spPr>
              <a:solidFill>
                <a:srgbClr val="FFFF00"/>
              </a:solidFill>
              <a:ln w="12698">
                <a:solidFill>
                  <a:srgbClr val="000000"/>
                </a:solidFill>
                <a:prstDash val="solid"/>
              </a:ln>
            </c:spPr>
            <c:extLst>
              <c:ext xmlns:c16="http://schemas.microsoft.com/office/drawing/2014/chart" uri="{C3380CC4-5D6E-409C-BE32-E72D297353CC}">
                <c16:uniqueId val="{00000005-2C7C-4099-84A9-23C198AC298F}"/>
              </c:ext>
            </c:extLst>
          </c:dPt>
          <c:dPt>
            <c:idx val="3"/>
            <c:bubble3D val="0"/>
            <c:spPr>
              <a:solidFill>
                <a:srgbClr val="FF0000"/>
              </a:solidFill>
              <a:ln w="12698">
                <a:solidFill>
                  <a:srgbClr val="000000"/>
                </a:solidFill>
                <a:prstDash val="solid"/>
              </a:ln>
            </c:spPr>
            <c:extLst>
              <c:ext xmlns:c16="http://schemas.microsoft.com/office/drawing/2014/chart" uri="{C3380CC4-5D6E-409C-BE32-E72D297353CC}">
                <c16:uniqueId val="{00000007-2C7C-4099-84A9-23C198AC298F}"/>
              </c:ext>
            </c:extLst>
          </c:dPt>
          <c:dPt>
            <c:idx val="4"/>
            <c:bubble3D val="0"/>
            <c:spPr>
              <a:solidFill>
                <a:srgbClr val="993366"/>
              </a:solidFill>
              <a:ln w="12698">
                <a:solidFill>
                  <a:srgbClr val="000000"/>
                </a:solidFill>
                <a:prstDash val="solid"/>
              </a:ln>
            </c:spPr>
            <c:extLst>
              <c:ext xmlns:c16="http://schemas.microsoft.com/office/drawing/2014/chart" uri="{C3380CC4-5D6E-409C-BE32-E72D297353CC}">
                <c16:uniqueId val="{00000009-2C7C-4099-84A9-23C198AC298F}"/>
              </c:ext>
            </c:extLst>
          </c:dPt>
          <c:dLbls>
            <c:dLbl>
              <c:idx val="0"/>
              <c:layout>
                <c:manualLayout>
                  <c:x val="5.4561924973773532E-2"/>
                  <c:y val="0.25844777512542638"/>
                </c:manualLayout>
              </c:layout>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C7C-4099-84A9-23C198AC298F}"/>
                </c:ext>
              </c:extLst>
            </c:dLbl>
            <c:dLbl>
              <c:idx val="1"/>
              <c:layout>
                <c:manualLayout>
                  <c:x val="-1.2579073604095565E-2"/>
                  <c:y val="9.1891294882348679E-2"/>
                </c:manualLayout>
              </c:layout>
              <c:tx>
                <c:rich>
                  <a:bodyPr/>
                  <a:lstStyle/>
                  <a:p>
                    <a:r>
                      <a:rPr lang="ru-RU"/>
                      <a:t>Налог</a:t>
                    </a:r>
                    <a:r>
                      <a:rPr lang="ru-RU" baseline="0"/>
                      <a:t> на доходы физических лиц</a:t>
                    </a:r>
                    <a:r>
                      <a:rPr lang="ru-RU"/>
                      <a:t>; 23,6</a:t>
                    </a:r>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C7C-4099-84A9-23C198AC298F}"/>
                </c:ext>
              </c:extLst>
            </c:dLbl>
            <c:dLbl>
              <c:idx val="2"/>
              <c:layout>
                <c:manualLayout>
                  <c:x val="-1.8565983214188512E-2"/>
                  <c:y val="0.10875659113502732"/>
                </c:manualLayout>
              </c:layout>
              <c:tx>
                <c:rich>
                  <a:bodyPr/>
                  <a:lstStyle/>
                  <a:p>
                    <a:r>
                      <a:rPr lang="ru-RU"/>
                      <a:t>Акцизы; 18,6</a:t>
                    </a:r>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C7C-4099-84A9-23C198AC298F}"/>
                </c:ext>
              </c:extLst>
            </c:dLbl>
            <c:dLbl>
              <c:idx val="3"/>
              <c:layout>
                <c:manualLayout>
                  <c:x val="-5.719875559199817E-2"/>
                  <c:y val="-0.11067454173354505"/>
                </c:manualLayout>
              </c:layout>
              <c:tx>
                <c:rich>
                  <a:bodyPr/>
                  <a:lstStyle/>
                  <a:p>
                    <a:r>
                      <a:rPr lang="ru-RU"/>
                      <a:t>Единый сельскохозяйственный</a:t>
                    </a:r>
                    <a:r>
                      <a:rPr lang="ru-RU" baseline="0"/>
                      <a:t> налог</a:t>
                    </a:r>
                    <a:r>
                      <a:rPr lang="ru-RU"/>
                      <a:t>; 8,7</a:t>
                    </a:r>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C7C-4099-84A9-23C198AC298F}"/>
                </c:ext>
              </c:extLst>
            </c:dLbl>
            <c:dLbl>
              <c:idx val="4"/>
              <c:layout>
                <c:manualLayout>
                  <c:x val="4.833898059832889E-2"/>
                  <c:y val="-8.8005764397592487E-2"/>
                </c:manualLayout>
              </c:layout>
              <c:tx>
                <c:rich>
                  <a:bodyPr/>
                  <a:lstStyle/>
                  <a:p>
                    <a:r>
                      <a:rPr lang="ru-RU"/>
                      <a:t>Налог</a:t>
                    </a:r>
                    <a:r>
                      <a:rPr lang="ru-RU" baseline="0"/>
                      <a:t> на имущество физических лиц</a:t>
                    </a:r>
                    <a:r>
                      <a:rPr lang="ru-RU"/>
                      <a:t>; 5,4</a:t>
                    </a:r>
                  </a:p>
                </c:rich>
              </c:tx>
              <c:dLblPos val="bestFi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2C7C-4099-84A9-23C198AC298F}"/>
                </c:ext>
              </c:extLst>
            </c:dLbl>
            <c:dLbl>
              <c:idx val="5"/>
              <c:layout>
                <c:manualLayout>
                  <c:x val="0.39492801244408116"/>
                  <c:y val="9.0089209413500657E-3"/>
                </c:manualLayout>
              </c:layout>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2C7C-4099-84A9-23C198AC298F}"/>
                </c:ext>
              </c:extLst>
            </c:dLbl>
            <c:spPr>
              <a:noFill/>
              <a:ln w="25396">
                <a:noFill/>
              </a:ln>
            </c:spPr>
            <c:txPr>
              <a:bodyPr/>
              <a:lstStyle/>
              <a:p>
                <a:pPr>
                  <a:defRPr sz="90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Sheet1!$B$1:$G$1</c:f>
              <c:strCache>
                <c:ptCount val="6"/>
                <c:pt idx="0">
                  <c:v>Земельный налог</c:v>
                </c:pt>
                <c:pt idx="1">
                  <c:v>НДФЛ</c:v>
                </c:pt>
                <c:pt idx="2">
                  <c:v>Акцизи</c:v>
                </c:pt>
                <c:pt idx="3">
                  <c:v>ЕСХН</c:v>
                </c:pt>
                <c:pt idx="4">
                  <c:v>НИФЛ</c:v>
                </c:pt>
                <c:pt idx="5">
                  <c:v>Неналоговые доходы</c:v>
                </c:pt>
              </c:strCache>
            </c:strRef>
          </c:cat>
          <c:val>
            <c:numRef>
              <c:f>Sheet1!$B$2:$G$2</c:f>
              <c:numCache>
                <c:formatCode>General</c:formatCode>
                <c:ptCount val="6"/>
                <c:pt idx="0">
                  <c:v>43.2</c:v>
                </c:pt>
                <c:pt idx="1">
                  <c:v>23.6</c:v>
                </c:pt>
                <c:pt idx="2">
                  <c:v>18.600000000000001</c:v>
                </c:pt>
                <c:pt idx="3">
                  <c:v>8.7000000000000011</c:v>
                </c:pt>
                <c:pt idx="4">
                  <c:v>5.4</c:v>
                </c:pt>
                <c:pt idx="5">
                  <c:v>0.5</c:v>
                </c:pt>
              </c:numCache>
            </c:numRef>
          </c:val>
          <c:extLst>
            <c:ext xmlns:c16="http://schemas.microsoft.com/office/drawing/2014/chart" uri="{C3380CC4-5D6E-409C-BE32-E72D297353CC}">
              <c16:uniqueId val="{0000000B-2C7C-4099-84A9-23C198AC298F}"/>
            </c:ext>
          </c:extLst>
        </c:ser>
        <c:dLbls>
          <c:showLegendKey val="0"/>
          <c:showVal val="0"/>
          <c:showCatName val="0"/>
          <c:showSerName val="0"/>
          <c:showPercent val="0"/>
          <c:showBubbleSize val="0"/>
          <c:showLeaderLines val="1"/>
        </c:dLbls>
      </c:pie3DChart>
      <c:spPr>
        <a:noFill/>
        <a:ln w="25396">
          <a:noFill/>
        </a:ln>
      </c:spPr>
    </c:plotArea>
    <c:plotVisOnly val="1"/>
    <c:dispBlanksAs val="zero"/>
    <c:showDLblsOverMax val="0"/>
  </c:chart>
  <c:spPr>
    <a:noFill/>
    <a:ln>
      <a:noFill/>
    </a:ln>
  </c:spPr>
  <c:txPr>
    <a:bodyPr/>
    <a:lstStyle/>
    <a:p>
      <a:pPr>
        <a:defRPr sz="14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6" b="1" i="0" u="none" strike="noStrike" baseline="0">
                <a:solidFill>
                  <a:srgbClr val="000000"/>
                </a:solidFill>
                <a:latin typeface="Calibri"/>
                <a:ea typeface="Calibri"/>
                <a:cs typeface="Calibri"/>
              </a:defRPr>
            </a:pPr>
            <a:r>
              <a:rPr lang="ru-RU"/>
              <a:t>Земельный налог</a:t>
            </a:r>
          </a:p>
        </c:rich>
      </c:tx>
      <c:layout>
        <c:manualLayout>
          <c:xMode val="edge"/>
          <c:yMode val="edge"/>
          <c:x val="0.40120967741935482"/>
          <c:y val="2.0080321285140586E-2"/>
        </c:manualLayout>
      </c:layout>
      <c:overlay val="0"/>
      <c:spPr>
        <a:noFill/>
        <a:ln w="25427">
          <a:noFill/>
        </a:ln>
      </c:spPr>
    </c:title>
    <c:autoTitleDeleted val="0"/>
    <c:view3D>
      <c:rotX val="15"/>
      <c:hPercent val="4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282258064516132"/>
          <c:y val="0.18473895582329397"/>
          <c:w val="0.87701612903225523"/>
          <c:h val="0.65060240963855698"/>
        </c:manualLayout>
      </c:layout>
      <c:bar3DChart>
        <c:barDir val="col"/>
        <c:grouping val="clustered"/>
        <c:varyColors val="0"/>
        <c:ser>
          <c:idx val="0"/>
          <c:order val="0"/>
          <c:tx>
            <c:strRef>
              <c:f>Sheet1!$A$2</c:f>
              <c:strCache>
                <c:ptCount val="1"/>
              </c:strCache>
            </c:strRef>
          </c:tx>
          <c:spPr>
            <a:solidFill>
              <a:srgbClr val="FFFF00"/>
            </a:solidFill>
            <a:ln w="12714">
              <a:solidFill>
                <a:srgbClr val="000000"/>
              </a:solidFill>
              <a:prstDash val="solid"/>
            </a:ln>
          </c:spPr>
          <c:invertIfNegative val="0"/>
          <c:dLbls>
            <c:dLbl>
              <c:idx val="0"/>
              <c:layout>
                <c:manualLayout>
                  <c:x val="1.085822335503576E-2"/>
                  <c:y val="-8.28670689045682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AF6-46AB-89AE-42B3CC965DE3}"/>
                </c:ext>
              </c:extLst>
            </c:dLbl>
            <c:dLbl>
              <c:idx val="1"/>
              <c:layout>
                <c:manualLayout>
                  <c:x val="9.9183404078839396E-3"/>
                  <c:y val="-6.590114243726896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AF6-46AB-89AE-42B3CC965DE3}"/>
                </c:ext>
              </c:extLst>
            </c:dLbl>
            <c:spPr>
              <a:noFill/>
              <a:ln w="2542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14080.6</c:v>
                </c:pt>
                <c:pt idx="1">
                  <c:v>13681.8</c:v>
                </c:pt>
              </c:numCache>
            </c:numRef>
          </c:val>
          <c:extLst>
            <c:ext xmlns:c16="http://schemas.microsoft.com/office/drawing/2014/chart" uri="{C3380CC4-5D6E-409C-BE32-E72D297353CC}">
              <c16:uniqueId val="{00000002-9AF6-46AB-89AE-42B3CC965DE3}"/>
            </c:ext>
          </c:extLst>
        </c:ser>
        <c:dLbls>
          <c:showLegendKey val="0"/>
          <c:showVal val="0"/>
          <c:showCatName val="0"/>
          <c:showSerName val="0"/>
          <c:showPercent val="0"/>
          <c:showBubbleSize val="0"/>
        </c:dLbls>
        <c:gapWidth val="150"/>
        <c:gapDepth val="0"/>
        <c:shape val="box"/>
        <c:axId val="314634856"/>
        <c:axId val="314633680"/>
        <c:axId val="0"/>
      </c:bar3DChart>
      <c:catAx>
        <c:axId val="31463485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101" b="1" i="0" u="none" strike="noStrike" baseline="0">
                <a:solidFill>
                  <a:srgbClr val="000000"/>
                </a:solidFill>
                <a:latin typeface="Calibri"/>
                <a:ea typeface="Calibri"/>
                <a:cs typeface="Calibri"/>
              </a:defRPr>
            </a:pPr>
            <a:endParaRPr lang="ru-RU"/>
          </a:p>
        </c:txPr>
        <c:crossAx val="314633680"/>
        <c:crosses val="autoZero"/>
        <c:auto val="1"/>
        <c:lblAlgn val="ctr"/>
        <c:lblOffset val="100"/>
        <c:tickLblSkip val="1"/>
        <c:tickMarkSkip val="1"/>
        <c:noMultiLvlLbl val="0"/>
      </c:catAx>
      <c:valAx>
        <c:axId val="314633680"/>
        <c:scaling>
          <c:orientation val="minMax"/>
          <c:min val="0"/>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1101" b="1" i="0" u="none" strike="noStrike" baseline="0">
                <a:solidFill>
                  <a:srgbClr val="000000"/>
                </a:solidFill>
                <a:latin typeface="Calibri"/>
                <a:ea typeface="Calibri"/>
                <a:cs typeface="Calibri"/>
              </a:defRPr>
            </a:pPr>
            <a:endParaRPr lang="ru-RU"/>
          </a:p>
        </c:txPr>
        <c:crossAx val="314634856"/>
        <c:crosses val="autoZero"/>
        <c:crossBetween val="between"/>
      </c:valAx>
      <c:spPr>
        <a:noFill/>
        <a:ln w="25427">
          <a:noFill/>
        </a:ln>
      </c:spPr>
    </c:plotArea>
    <c:plotVisOnly val="1"/>
    <c:dispBlanksAs val="gap"/>
    <c:showDLblsOverMax val="0"/>
  </c:chart>
  <c:spPr>
    <a:noFill/>
    <a:ln>
      <a:noFill/>
    </a:ln>
  </c:spPr>
  <c:txPr>
    <a:bodyPr/>
    <a:lstStyle/>
    <a:p>
      <a:pPr>
        <a:defRPr sz="11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9" b="1" i="0" u="none" strike="noStrike" baseline="0">
                <a:solidFill>
                  <a:srgbClr val="000000"/>
                </a:solidFill>
                <a:latin typeface="Calibri"/>
                <a:ea typeface="Calibri"/>
                <a:cs typeface="Calibri"/>
              </a:defRPr>
            </a:pPr>
            <a:r>
              <a:rPr lang="ru-RU"/>
              <a:t>Единый сельскохозяйственный налог</a:t>
            </a:r>
          </a:p>
        </c:rich>
      </c:tx>
      <c:layout>
        <c:manualLayout>
          <c:xMode val="edge"/>
          <c:yMode val="edge"/>
          <c:x val="0.28796844181459663"/>
          <c:y val="1.8018018018018021E-2"/>
        </c:manualLayout>
      </c:layout>
      <c:overlay val="0"/>
      <c:spPr>
        <a:noFill/>
        <a:ln w="25380">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6785009861932966E-2"/>
          <c:y val="0.19369369369369369"/>
          <c:w val="0.89349112426035449"/>
          <c:h val="0.64414414414414589"/>
        </c:manualLayout>
      </c:layout>
      <c:bar3DChart>
        <c:barDir val="col"/>
        <c:grouping val="clustered"/>
        <c:varyColors val="0"/>
        <c:ser>
          <c:idx val="0"/>
          <c:order val="0"/>
          <c:tx>
            <c:strRef>
              <c:f>Sheet1!$A$2</c:f>
              <c:strCache>
                <c:ptCount val="1"/>
              </c:strCache>
            </c:strRef>
          </c:tx>
          <c:spPr>
            <a:solidFill>
              <a:srgbClr val="FFFF00"/>
            </a:solidFill>
            <a:ln w="12690">
              <a:solidFill>
                <a:srgbClr val="000000"/>
              </a:solidFill>
              <a:prstDash val="solid"/>
            </a:ln>
          </c:spPr>
          <c:invertIfNegative val="0"/>
          <c:dLbls>
            <c:dLbl>
              <c:idx val="0"/>
              <c:layout>
                <c:manualLayout>
                  <c:x val="2.3532861151411878E-2"/>
                  <c:y val="-7.692434575846154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46C-4395-9EA6-CB0C4BF9BB22}"/>
                </c:ext>
              </c:extLst>
            </c:dLbl>
            <c:dLbl>
              <c:idx val="1"/>
              <c:layout>
                <c:manualLayout>
                  <c:x val="2.0660370239858946E-2"/>
                  <c:y val="-6.70735419201719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46C-4395-9EA6-CB0C4BF9BB22}"/>
                </c:ext>
              </c:extLst>
            </c:dLbl>
            <c:spPr>
              <a:noFill/>
              <a:ln w="25380">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2242.1</c:v>
                </c:pt>
                <c:pt idx="1">
                  <c:v>2762.2</c:v>
                </c:pt>
              </c:numCache>
            </c:numRef>
          </c:val>
          <c:extLst>
            <c:ext xmlns:c16="http://schemas.microsoft.com/office/drawing/2014/chart" uri="{C3380CC4-5D6E-409C-BE32-E72D297353CC}">
              <c16:uniqueId val="{00000002-C46C-4395-9EA6-CB0C4BF9BB22}"/>
            </c:ext>
          </c:extLst>
        </c:ser>
        <c:dLbls>
          <c:showLegendKey val="0"/>
          <c:showVal val="0"/>
          <c:showCatName val="0"/>
          <c:showSerName val="0"/>
          <c:showPercent val="0"/>
          <c:showBubbleSize val="0"/>
        </c:dLbls>
        <c:gapWidth val="150"/>
        <c:gapDepth val="0"/>
        <c:shape val="box"/>
        <c:axId val="314636424"/>
        <c:axId val="314632896"/>
        <c:axId val="0"/>
      </c:bar3DChart>
      <c:catAx>
        <c:axId val="314636424"/>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974" b="1" i="0" u="none" strike="noStrike" baseline="0">
                <a:solidFill>
                  <a:srgbClr val="000000"/>
                </a:solidFill>
                <a:latin typeface="Calibri"/>
                <a:ea typeface="Calibri"/>
                <a:cs typeface="Calibri"/>
              </a:defRPr>
            </a:pPr>
            <a:endParaRPr lang="ru-RU"/>
          </a:p>
        </c:txPr>
        <c:crossAx val="314632896"/>
        <c:crosses val="autoZero"/>
        <c:auto val="1"/>
        <c:lblAlgn val="ctr"/>
        <c:lblOffset val="100"/>
        <c:tickLblSkip val="1"/>
        <c:tickMarkSkip val="1"/>
        <c:noMultiLvlLbl val="0"/>
      </c:catAx>
      <c:valAx>
        <c:axId val="314632896"/>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974" b="1" i="0" u="none" strike="noStrike" baseline="0">
                <a:solidFill>
                  <a:srgbClr val="000000"/>
                </a:solidFill>
                <a:latin typeface="Calibri"/>
                <a:ea typeface="Calibri"/>
                <a:cs typeface="Calibri"/>
              </a:defRPr>
            </a:pPr>
            <a:endParaRPr lang="ru-RU"/>
          </a:p>
        </c:txPr>
        <c:crossAx val="314636424"/>
        <c:crosses val="autoZero"/>
        <c:crossBetween val="between"/>
      </c:valAx>
      <c:spPr>
        <a:noFill/>
        <a:ln w="25380">
          <a:noFill/>
        </a:ln>
      </c:spPr>
    </c:plotArea>
    <c:plotVisOnly val="1"/>
    <c:dispBlanksAs val="gap"/>
    <c:showDLblsOverMax val="0"/>
  </c:chart>
  <c:spPr>
    <a:noFill/>
    <a:ln>
      <a:noFill/>
    </a:ln>
  </c:spPr>
  <c:txPr>
    <a:bodyPr/>
    <a:lstStyle/>
    <a:p>
      <a:pPr>
        <a:defRPr sz="974"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9" b="1" i="0" u="none" strike="noStrike" baseline="0">
                <a:solidFill>
                  <a:srgbClr val="000000"/>
                </a:solidFill>
                <a:latin typeface="Calibri"/>
                <a:ea typeface="Calibri"/>
                <a:cs typeface="Calibri"/>
              </a:defRPr>
            </a:pPr>
            <a:r>
              <a:rPr lang="ru-RU"/>
              <a:t>Налог на доходы физических лиц</a:t>
            </a:r>
          </a:p>
        </c:rich>
      </c:tx>
      <c:layout>
        <c:manualLayout>
          <c:xMode val="edge"/>
          <c:yMode val="edge"/>
          <c:x val="0.30769230769230782"/>
          <c:y val="1.8348623853211021E-2"/>
        </c:manualLayout>
      </c:layout>
      <c:overlay val="0"/>
      <c:spPr>
        <a:noFill/>
        <a:ln w="25371">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6785009861932966E-2"/>
          <c:y val="0.19724770642201844"/>
          <c:w val="0.89349112426035449"/>
          <c:h val="0.63761467889908485"/>
        </c:manualLayout>
      </c:layout>
      <c:bar3DChart>
        <c:barDir val="col"/>
        <c:grouping val="clustered"/>
        <c:varyColors val="0"/>
        <c:ser>
          <c:idx val="0"/>
          <c:order val="0"/>
          <c:tx>
            <c:strRef>
              <c:f>Sheet1!$A$2</c:f>
              <c:strCache>
                <c:ptCount val="1"/>
              </c:strCache>
            </c:strRef>
          </c:tx>
          <c:spPr>
            <a:solidFill>
              <a:srgbClr val="FFFF00"/>
            </a:solidFill>
            <a:ln w="12686">
              <a:solidFill>
                <a:srgbClr val="000000"/>
              </a:solidFill>
              <a:prstDash val="solid"/>
            </a:ln>
          </c:spPr>
          <c:invertIfNegative val="0"/>
          <c:dLbls>
            <c:dLbl>
              <c:idx val="0"/>
              <c:layout>
                <c:manualLayout>
                  <c:x val="2.4449316698755913E-2"/>
                  <c:y val="-7.05716507011296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C49-45D6-A724-F6C2F1538EEC}"/>
                </c:ext>
              </c:extLst>
            </c:dLbl>
            <c:dLbl>
              <c:idx val="1"/>
              <c:layout>
                <c:manualLayout>
                  <c:x val="2.1942596983532198E-2"/>
                  <c:y val="-6.78768012510991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C49-45D6-A724-F6C2F1538EEC}"/>
                </c:ext>
              </c:extLst>
            </c:dLbl>
            <c:spPr>
              <a:noFill/>
              <a:ln w="25371">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6819.5</c:v>
                </c:pt>
                <c:pt idx="1">
                  <c:v>7473.5</c:v>
                </c:pt>
              </c:numCache>
            </c:numRef>
          </c:val>
          <c:extLst>
            <c:ext xmlns:c16="http://schemas.microsoft.com/office/drawing/2014/chart" uri="{C3380CC4-5D6E-409C-BE32-E72D297353CC}">
              <c16:uniqueId val="{00000002-CC49-45D6-A724-F6C2F1538EEC}"/>
            </c:ext>
          </c:extLst>
        </c:ser>
        <c:dLbls>
          <c:showLegendKey val="0"/>
          <c:showVal val="0"/>
          <c:showCatName val="0"/>
          <c:showSerName val="0"/>
          <c:showPercent val="0"/>
          <c:showBubbleSize val="0"/>
        </c:dLbls>
        <c:gapWidth val="150"/>
        <c:gapDepth val="0"/>
        <c:shape val="box"/>
        <c:axId val="315047000"/>
        <c:axId val="315043864"/>
        <c:axId val="0"/>
      </c:bar3DChart>
      <c:catAx>
        <c:axId val="315047000"/>
        <c:scaling>
          <c:orientation val="minMax"/>
        </c:scaling>
        <c:delete val="0"/>
        <c:axPos val="b"/>
        <c:numFmt formatCode="General" sourceLinked="1"/>
        <c:majorTickMark val="out"/>
        <c:minorTickMark val="none"/>
        <c:tickLblPos val="low"/>
        <c:spPr>
          <a:ln w="3171">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ru-RU"/>
          </a:p>
        </c:txPr>
        <c:crossAx val="315043864"/>
        <c:crosses val="autoZero"/>
        <c:auto val="1"/>
        <c:lblAlgn val="ctr"/>
        <c:lblOffset val="100"/>
        <c:tickLblSkip val="1"/>
        <c:tickMarkSkip val="1"/>
        <c:noMultiLvlLbl val="0"/>
      </c:catAx>
      <c:valAx>
        <c:axId val="315043864"/>
        <c:scaling>
          <c:orientation val="minMax"/>
          <c:min val="0"/>
        </c:scaling>
        <c:delete val="0"/>
        <c:axPos val="l"/>
        <c:majorGridlines>
          <c:spPr>
            <a:ln w="3171">
              <a:solidFill>
                <a:srgbClr val="000000"/>
              </a:solidFill>
              <a:prstDash val="solid"/>
            </a:ln>
          </c:spPr>
        </c:majorGridlines>
        <c:numFmt formatCode="General" sourceLinked="1"/>
        <c:majorTickMark val="out"/>
        <c:minorTickMark val="none"/>
        <c:tickLblPos val="nextTo"/>
        <c:spPr>
          <a:ln w="3171">
            <a:solidFill>
              <a:srgbClr val="000000"/>
            </a:solidFill>
            <a:prstDash val="solid"/>
          </a:ln>
        </c:spPr>
        <c:txPr>
          <a:bodyPr rot="0" vert="horz"/>
          <a:lstStyle/>
          <a:p>
            <a:pPr>
              <a:defRPr sz="949" b="1" i="0" u="none" strike="noStrike" baseline="0">
                <a:solidFill>
                  <a:srgbClr val="000000"/>
                </a:solidFill>
                <a:latin typeface="Calibri"/>
                <a:ea typeface="Calibri"/>
                <a:cs typeface="Calibri"/>
              </a:defRPr>
            </a:pPr>
            <a:endParaRPr lang="ru-RU"/>
          </a:p>
        </c:txPr>
        <c:crossAx val="315047000"/>
        <c:crosses val="autoZero"/>
        <c:crossBetween val="between"/>
      </c:valAx>
      <c:spPr>
        <a:noFill/>
        <a:ln w="25371">
          <a:noFill/>
        </a:ln>
      </c:spPr>
    </c:plotArea>
    <c:plotVisOnly val="1"/>
    <c:dispBlanksAs val="gap"/>
    <c:showDLblsOverMax val="0"/>
  </c:chart>
  <c:spPr>
    <a:noFill/>
    <a:ln>
      <a:noFill/>
    </a:ln>
  </c:spPr>
  <c:txPr>
    <a:bodyPr/>
    <a:lstStyle/>
    <a:p>
      <a:pPr>
        <a:defRPr sz="94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9" b="1" i="0" u="none" strike="noStrike" baseline="0">
                <a:solidFill>
                  <a:srgbClr val="000000"/>
                </a:solidFill>
                <a:latin typeface="Calibri"/>
                <a:ea typeface="Calibri"/>
                <a:cs typeface="Calibri"/>
              </a:defRPr>
            </a:pPr>
            <a:r>
              <a:rPr lang="ru-RU"/>
              <a:t>Доходы от уплаты акцизов на нефтепродукты</a:t>
            </a:r>
          </a:p>
        </c:rich>
      </c:tx>
      <c:layout>
        <c:manualLayout>
          <c:xMode val="edge"/>
          <c:yMode val="edge"/>
          <c:x val="0.23865877712031558"/>
          <c:y val="2.2123893805309797E-2"/>
        </c:manualLayout>
      </c:layout>
      <c:overlay val="0"/>
      <c:spPr>
        <a:noFill/>
        <a:ln w="25386">
          <a:noFill/>
        </a:ln>
      </c:spPr>
    </c:title>
    <c:autoTitleDeleted val="0"/>
    <c:view3D>
      <c:rotX val="15"/>
      <c:hPercent val="3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6785009861932966E-2"/>
          <c:y val="0.19026548672566423"/>
          <c:w val="0.89349112426035449"/>
          <c:h val="0.65044247787610665"/>
        </c:manualLayout>
      </c:layout>
      <c:bar3DChart>
        <c:barDir val="col"/>
        <c:grouping val="clustered"/>
        <c:varyColors val="0"/>
        <c:ser>
          <c:idx val="0"/>
          <c:order val="0"/>
          <c:tx>
            <c:strRef>
              <c:f>Sheet1!$A$2</c:f>
              <c:strCache>
                <c:ptCount val="1"/>
              </c:strCache>
            </c:strRef>
          </c:tx>
          <c:spPr>
            <a:solidFill>
              <a:srgbClr val="FFFF00"/>
            </a:solidFill>
            <a:ln w="12693">
              <a:solidFill>
                <a:srgbClr val="000000"/>
              </a:solidFill>
              <a:prstDash val="solid"/>
            </a:ln>
          </c:spPr>
          <c:invertIfNegative val="0"/>
          <c:dLbls>
            <c:dLbl>
              <c:idx val="0"/>
              <c:layout>
                <c:manualLayout>
                  <c:x val="2.2876494543283311E-2"/>
                  <c:y val="-7.32792559309409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85A-4E4D-93C2-923A832FFC14}"/>
                </c:ext>
              </c:extLst>
            </c:dLbl>
            <c:dLbl>
              <c:idx val="1"/>
              <c:layout>
                <c:manualLayout>
                  <c:x val="1.9238481133950981E-2"/>
                  <c:y val="-7.09262108164558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5A-4E4D-93C2-923A832FFC14}"/>
                </c:ext>
              </c:extLst>
            </c:dLbl>
            <c:spPr>
              <a:noFill/>
              <a:ln w="25386">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5546.2</c:v>
                </c:pt>
                <c:pt idx="1">
                  <c:v>5898.8</c:v>
                </c:pt>
              </c:numCache>
            </c:numRef>
          </c:val>
          <c:extLst>
            <c:ext xmlns:c16="http://schemas.microsoft.com/office/drawing/2014/chart" uri="{C3380CC4-5D6E-409C-BE32-E72D297353CC}">
              <c16:uniqueId val="{00000002-285A-4E4D-93C2-923A832FFC14}"/>
            </c:ext>
          </c:extLst>
        </c:ser>
        <c:dLbls>
          <c:showLegendKey val="0"/>
          <c:showVal val="0"/>
          <c:showCatName val="0"/>
          <c:showSerName val="0"/>
          <c:showPercent val="0"/>
          <c:showBubbleSize val="0"/>
        </c:dLbls>
        <c:gapWidth val="150"/>
        <c:gapDepth val="0"/>
        <c:shape val="box"/>
        <c:axId val="315046216"/>
        <c:axId val="315046608"/>
        <c:axId val="0"/>
      </c:bar3DChart>
      <c:catAx>
        <c:axId val="315046216"/>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999" b="1" i="0" u="none" strike="noStrike" baseline="0">
                <a:solidFill>
                  <a:srgbClr val="000000"/>
                </a:solidFill>
                <a:latin typeface="Calibri"/>
                <a:ea typeface="Calibri"/>
                <a:cs typeface="Calibri"/>
              </a:defRPr>
            </a:pPr>
            <a:endParaRPr lang="ru-RU"/>
          </a:p>
        </c:txPr>
        <c:crossAx val="315046608"/>
        <c:crosses val="autoZero"/>
        <c:auto val="1"/>
        <c:lblAlgn val="ctr"/>
        <c:lblOffset val="100"/>
        <c:tickLblSkip val="1"/>
        <c:tickMarkSkip val="1"/>
        <c:noMultiLvlLbl val="0"/>
      </c:catAx>
      <c:valAx>
        <c:axId val="315046608"/>
        <c:scaling>
          <c:orientation val="minMax"/>
          <c:min val="0"/>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999" b="1" i="0" u="none" strike="noStrike" baseline="0">
                <a:solidFill>
                  <a:srgbClr val="000000"/>
                </a:solidFill>
                <a:latin typeface="Calibri"/>
                <a:ea typeface="Calibri"/>
                <a:cs typeface="Calibri"/>
              </a:defRPr>
            </a:pPr>
            <a:endParaRPr lang="ru-RU"/>
          </a:p>
        </c:txPr>
        <c:crossAx val="315046216"/>
        <c:crosses val="autoZero"/>
        <c:crossBetween val="between"/>
      </c:valAx>
      <c:spPr>
        <a:noFill/>
        <a:ln w="25386">
          <a:noFill/>
        </a:ln>
      </c:spPr>
    </c:plotArea>
    <c:plotVisOnly val="1"/>
    <c:dispBlanksAs val="gap"/>
    <c:showDLblsOverMax val="0"/>
  </c:chart>
  <c:spPr>
    <a:noFill/>
    <a:ln>
      <a:noFill/>
    </a:ln>
  </c:spPr>
  <c:txPr>
    <a:bodyPr/>
    <a:lstStyle/>
    <a:p>
      <a:pPr>
        <a:defRPr sz="9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ru-RU"/>
              <a:t>Налог на имущество физических лиц </a:t>
            </a:r>
          </a:p>
        </c:rich>
      </c:tx>
      <c:layout>
        <c:manualLayout>
          <c:xMode val="edge"/>
          <c:yMode val="edge"/>
          <c:x val="0.30353817504655578"/>
          <c:y val="2.2123893805309797E-2"/>
        </c:manualLayout>
      </c:layout>
      <c:overlay val="0"/>
      <c:spPr>
        <a:noFill/>
        <a:ln w="25392">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1936685288640593E-2"/>
          <c:y val="0.18584070796460178"/>
          <c:w val="0.89944134078212257"/>
          <c:h val="0.65486725663717027"/>
        </c:manualLayout>
      </c:layout>
      <c:bar3DChart>
        <c:barDir val="col"/>
        <c:grouping val="clustered"/>
        <c:varyColors val="0"/>
        <c:ser>
          <c:idx val="0"/>
          <c:order val="0"/>
          <c:tx>
            <c:strRef>
              <c:f>Sheet1!$A$2</c:f>
              <c:strCache>
                <c:ptCount val="1"/>
              </c:strCache>
            </c:strRef>
          </c:tx>
          <c:spPr>
            <a:solidFill>
              <a:srgbClr val="FFFF00"/>
            </a:solidFill>
            <a:ln w="12696">
              <a:solidFill>
                <a:srgbClr val="000000"/>
              </a:solidFill>
              <a:prstDash val="solid"/>
            </a:ln>
          </c:spPr>
          <c:invertIfNegative val="0"/>
          <c:dLbls>
            <c:dLbl>
              <c:idx val="0"/>
              <c:layout>
                <c:manualLayout>
                  <c:x val="1.9912355073977178E-2"/>
                  <c:y val="-8.262888050605651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771-40B2-AA60-61A875FB0DFD}"/>
                </c:ext>
              </c:extLst>
            </c:dLbl>
            <c:dLbl>
              <c:idx val="1"/>
              <c:layout>
                <c:manualLayout>
                  <c:x val="1.8680947254537939E-2"/>
                  <c:y val="-7.216341775840853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771-40B2-AA60-61A875FB0DFD}"/>
                </c:ext>
              </c:extLst>
            </c:dLbl>
            <c:spPr>
              <a:noFill/>
              <a:ln w="25392">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2437.3000000000002</c:v>
                </c:pt>
                <c:pt idx="1">
                  <c:v>1707.5</c:v>
                </c:pt>
              </c:numCache>
            </c:numRef>
          </c:val>
          <c:extLst>
            <c:ext xmlns:c16="http://schemas.microsoft.com/office/drawing/2014/chart" uri="{C3380CC4-5D6E-409C-BE32-E72D297353CC}">
              <c16:uniqueId val="{00000002-1771-40B2-AA60-61A875FB0DFD}"/>
            </c:ext>
          </c:extLst>
        </c:ser>
        <c:dLbls>
          <c:showLegendKey val="0"/>
          <c:showVal val="0"/>
          <c:showCatName val="0"/>
          <c:showSerName val="0"/>
          <c:showPercent val="0"/>
          <c:showBubbleSize val="0"/>
        </c:dLbls>
        <c:gapWidth val="150"/>
        <c:gapDepth val="0"/>
        <c:shape val="box"/>
        <c:axId val="315047784"/>
        <c:axId val="315044256"/>
        <c:axId val="0"/>
      </c:bar3DChart>
      <c:catAx>
        <c:axId val="315047784"/>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44256"/>
        <c:crosses val="autoZero"/>
        <c:auto val="1"/>
        <c:lblAlgn val="ctr"/>
        <c:lblOffset val="100"/>
        <c:tickLblSkip val="1"/>
        <c:tickMarkSkip val="1"/>
        <c:noMultiLvlLbl val="0"/>
      </c:catAx>
      <c:valAx>
        <c:axId val="315044256"/>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47784"/>
        <c:crosses val="autoZero"/>
        <c:crossBetween val="between"/>
      </c:valAx>
      <c:spPr>
        <a:noFill/>
        <a:ln w="25392">
          <a:noFill/>
        </a:ln>
      </c:spPr>
    </c:plotArea>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Calibri"/>
                <a:ea typeface="Calibri"/>
                <a:cs typeface="Calibri"/>
              </a:defRPr>
            </a:pPr>
            <a:r>
              <a:rPr lang="ru-RU"/>
              <a:t>Доходы от сдачи в аренду имщуества поселения </a:t>
            </a:r>
          </a:p>
        </c:rich>
      </c:tx>
      <c:layout>
        <c:manualLayout>
          <c:xMode val="edge"/>
          <c:yMode val="edge"/>
          <c:x val="0.23836126629422721"/>
          <c:y val="2.2123893805309797E-2"/>
        </c:manualLayout>
      </c:layout>
      <c:overlay val="0"/>
      <c:spPr>
        <a:noFill/>
        <a:ln w="25392">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752327746741155E-2"/>
          <c:y val="0.18584070796460178"/>
          <c:w val="0.8938547486033519"/>
          <c:h val="0.65486725663717027"/>
        </c:manualLayout>
      </c:layout>
      <c:bar3DChart>
        <c:barDir val="col"/>
        <c:grouping val="clustered"/>
        <c:varyColors val="0"/>
        <c:ser>
          <c:idx val="0"/>
          <c:order val="0"/>
          <c:tx>
            <c:strRef>
              <c:f>Sheet1!$A$2</c:f>
              <c:strCache>
                <c:ptCount val="1"/>
              </c:strCache>
            </c:strRef>
          </c:tx>
          <c:spPr>
            <a:solidFill>
              <a:srgbClr val="FFFF00"/>
            </a:solidFill>
            <a:ln w="12696">
              <a:solidFill>
                <a:srgbClr val="000000"/>
              </a:solidFill>
              <a:prstDash val="solid"/>
            </a:ln>
          </c:spPr>
          <c:invertIfNegative val="0"/>
          <c:dLbls>
            <c:dLbl>
              <c:idx val="0"/>
              <c:layout>
                <c:manualLayout>
                  <c:x val="2.0736934808808689E-2"/>
                  <c:y val="-7.780304196316198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8D9-4C38-AACB-101EBFC84D01}"/>
                </c:ext>
              </c:extLst>
            </c:dLbl>
            <c:dLbl>
              <c:idx val="1"/>
              <c:layout>
                <c:manualLayout>
                  <c:x val="1.9542519250561372E-2"/>
                  <c:y val="-7.244167536668809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8D9-4C38-AACB-101EBFC84D01}"/>
                </c:ext>
              </c:extLst>
            </c:dLbl>
            <c:spPr>
              <a:noFill/>
              <a:ln w="25392">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2017</c:v>
                </c:pt>
                <c:pt idx="1">
                  <c:v>2018</c:v>
                </c:pt>
              </c:numCache>
            </c:numRef>
          </c:cat>
          <c:val>
            <c:numRef>
              <c:f>Sheet1!$B$2:$E$2</c:f>
              <c:numCache>
                <c:formatCode>General</c:formatCode>
                <c:ptCount val="4"/>
                <c:pt idx="0">
                  <c:v>134.6</c:v>
                </c:pt>
                <c:pt idx="1">
                  <c:v>135</c:v>
                </c:pt>
              </c:numCache>
            </c:numRef>
          </c:val>
          <c:extLst>
            <c:ext xmlns:c16="http://schemas.microsoft.com/office/drawing/2014/chart" uri="{C3380CC4-5D6E-409C-BE32-E72D297353CC}">
              <c16:uniqueId val="{00000002-48D9-4C38-AACB-101EBFC84D01}"/>
            </c:ext>
          </c:extLst>
        </c:ser>
        <c:dLbls>
          <c:showLegendKey val="0"/>
          <c:showVal val="0"/>
          <c:showCatName val="0"/>
          <c:showSerName val="0"/>
          <c:showPercent val="0"/>
          <c:showBubbleSize val="0"/>
        </c:dLbls>
        <c:gapWidth val="150"/>
        <c:gapDepth val="0"/>
        <c:shape val="box"/>
        <c:axId val="315051312"/>
        <c:axId val="315045824"/>
        <c:axId val="0"/>
      </c:bar3DChart>
      <c:catAx>
        <c:axId val="31505131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45824"/>
        <c:crosses val="autoZero"/>
        <c:auto val="1"/>
        <c:lblAlgn val="ctr"/>
        <c:lblOffset val="100"/>
        <c:tickLblSkip val="1"/>
        <c:tickMarkSkip val="1"/>
        <c:noMultiLvlLbl val="0"/>
      </c:catAx>
      <c:valAx>
        <c:axId val="315045824"/>
        <c:scaling>
          <c:orientation val="minMax"/>
          <c:min val="0"/>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315051312"/>
        <c:crosses val="autoZero"/>
        <c:crossBetween val="between"/>
      </c:valAx>
      <c:spPr>
        <a:noFill/>
        <a:ln w="25392">
          <a:noFill/>
        </a:ln>
      </c:spPr>
    </c:plotArea>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7F10-BE73-4DB7-9360-D4194E4A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36</Pages>
  <Words>8107</Words>
  <Characters>46211</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a.sidorchev</cp:lastModifiedBy>
  <cp:revision>7</cp:revision>
  <cp:lastPrinted>2019-01-31T09:08:00Z</cp:lastPrinted>
  <dcterms:created xsi:type="dcterms:W3CDTF">2019-01-31T06:12:00Z</dcterms:created>
  <dcterms:modified xsi:type="dcterms:W3CDTF">2019-03-28T13:44:00Z</dcterms:modified>
</cp:coreProperties>
</file>