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ГОРОДСКОГО ОКРУГА ГОРОД ФРОЛОВО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ноября 2025 г. N 1633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ПРИМЕНЕНИИ ПОПРАВОЧНОГО КОЭФФИЦИЕНТА К РАЗМЕРУ СТОИМОСТИ</w:t>
      </w:r>
    </w:p>
    <w:p>
      <w:pPr>
        <w:pStyle w:val="2"/>
        <w:jc w:val="center"/>
      </w:pPr>
      <w:r>
        <w:rPr>
          <w:sz w:val="24"/>
        </w:rPr>
        <w:t xml:space="preserve">БЕСПЛАТНОГО ГОРЯЧЕГО ПИТАНИЯ ДЛЯ ЛЬГОТНЫХ КАТЕГОРИЙ</w:t>
      </w:r>
    </w:p>
    <w:p>
      <w:pPr>
        <w:pStyle w:val="2"/>
        <w:jc w:val="center"/>
      </w:pPr>
      <w:r>
        <w:rPr>
          <w:sz w:val="24"/>
        </w:rPr>
        <w:t xml:space="preserve">ОБУЧАЮЩИХСЯ ОБЩЕОБРАЗОВАТЕЛЬНЫХ УЧРЕЖДЕНИЙ ГОРОДСКОГО ОКРУГА</w:t>
      </w:r>
    </w:p>
    <w:p>
      <w:pPr>
        <w:pStyle w:val="2"/>
        <w:jc w:val="center"/>
      </w:pPr>
      <w:r>
        <w:rPr>
          <w:sz w:val="24"/>
        </w:rPr>
        <w:t xml:space="preserve">ГОРОД ФРОЛОВО 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29.12.2012 N 273-ФЗ "Об образовании в Российской Федерации", </w:t>
      </w:r>
      <w:hyperlink w:history="0" r:id="rId8" w:tooltip="Приказ комитета образования, науки и молодежной политики Волгоградской обл. от 31.10.2023 N 100 (ред. от 20.06.2025) &quot;Об утверждении размера стоимости бесплатного горячего питания, предусматривающего наличие горячего блюда, не считая горячего напитка, не менее одного раза в день, на одного обучающегося в день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образования, науки и молодежной политики Волгоградской области от 31.10.2023 N 100 "Об утверждении размера стоимости бесплатного горячего питания, предусматривающего наличие горячего блюда, не считая горячего напитка, не менее одного раза в день, на одного обучающегося в день", </w:t>
      </w:r>
      <w:hyperlink w:history="0" r:id="rId9" w:tooltip="Решение Фроловской городской Думы Волгоградской обл. от 30.03.2022 N 29/4 (ред. от 29.10.2025) &quot;Об организации питания в муниципальных образовательных учреждениях, реализующих основные программы начального общего, основного общего, среднего общего образования, городского округа город Фролово Волгоградской област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Фроловской городской Думы Волгоградской области от 30.03.2022 N 29/4 "Об организации питания в муниципальных образовательных учреждениях, реализующих основные программы начального общего, основного общего, среднего общего образования, городского округа город Фролово Волгоградской области", </w:t>
      </w:r>
      <w:hyperlink w:history="0" r:id="rId10" w:tooltip="Постановление Администрации Волгоградской обл. от 30.10.2017 N 574-п (ред. от 23.06.2025) &quot;Об утверждении государственной программы Волгоградской области &quot;Развитие образования в Волгоград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Волгоградской области от 30.10.2017 N 574-п "Об утверждении государственной программы Волгоградской области "Развитие образования в Волгоградской области", руководствуясь </w:t>
      </w:r>
      <w:hyperlink w:history="0" r:id="rId11" w:tooltip="Устав городского округа - город Фролово Волгоградской области (принят постановлением Фроловской городской Думы Волгоградской обл. от 29.06.2005 N 53/651) (ред. от 26.03.2025) (Зарегистрировано в ГУ Минюста России по Южному федеральному округу 27.10.2005 N RU343060002005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городского округа город Фролово, администрация городского округа город Фролово Волгоградской области постановляет:</w:t>
      </w:r>
    </w:p>
    <w:bookmarkStart w:id="13" w:name="P13"/>
    <w:bookmarkEnd w:id="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Применять поправочный коэффициент в размере 1,22 при определении стоимости бесплатного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обучающихся 5 - 11 классов категорий, предусмотренных </w:t>
      </w:r>
      <w:hyperlink w:history="0" r:id="rId12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частью 2 статьи 46</w:t>
        </w:r>
      </w:hyperlink>
      <w:r>
        <w:rPr>
          <w:sz w:val="24"/>
        </w:rPr>
        <w:t xml:space="preserve"> Социального кодекса Волгоградской области от 31.12.2015 N 246-ОД, в период с 01.01.2026 по 31.12.2026.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Применять указанный в </w:t>
      </w:r>
      <w:hyperlink w:history="0" w:anchor="P13" w:tooltip="1. Применять поправочный коэффициент в размере 1,22 при определении стоимости бесплатного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обучающихся 5 - 11 классов категорий, предусмотренных частью 2 статьи 46 Социального кодекса Волгоградской области от 31.12.2015 N 246-ОД, в период с 01.01.2026 по 31.12.2026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 поправочный коэффициент при определении стоимости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обучающихся 1 - 4 классов в соответствии с </w:t>
      </w:r>
      <w:hyperlink w:history="0" r:id="rId13" w:tooltip="Постановление администрации городского округа г. Фролово Волгоградской обл. от 15.10.2020 N 1332 (ред. от 27.11.2025)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пунктом 1.1</w:t>
        </w:r>
      </w:hyperlink>
      <w:r>
        <w:rPr>
          <w:sz w:val="24"/>
        </w:rPr>
        <w:t xml:space="preserve"> постановления администрации городского округа город Фролово Волгоградской области от 15.10.2020 N 1332 "Об установлении стоимости питания для льготных категорий обучающихся муниципальных общеобразовательных учреждений городского округа город Фролово", в период с 01.01.2026 по 31.12.2026.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после его официального обнародования посредством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исполнения настоящего постановления возложить на заместителя главы городского округа город Фролово Коннова А.С.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главы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 Фролово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Е.Н.ВЕТЮТНЕВА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Фролово Волгоградской обл. от 27.11.2025 N 1633</w:t>
            <w:br/>
            <w:t>"О применении поправочн...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Фролово Волгоградской обл. от 27.11.2025 N 1633 "О применении поправочн...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6721&amp;date=23.12.2025" TargetMode = "External"/><Relationship Id="rId8" Type="http://schemas.openxmlformats.org/officeDocument/2006/relationships/hyperlink" Target="https://login.consultant.ru/link/?req=doc&amp;base=RLAW180&amp;n=299120&amp;date=23.12.2025" TargetMode = "External"/><Relationship Id="rId9" Type="http://schemas.openxmlformats.org/officeDocument/2006/relationships/hyperlink" Target="https://login.consultant.ru/link/?req=doc&amp;base=RLAW180&amp;n=305300&amp;date=23.12.2025" TargetMode = "External"/><Relationship Id="rId10" Type="http://schemas.openxmlformats.org/officeDocument/2006/relationships/hyperlink" Target="https://login.consultant.ru/link/?req=doc&amp;base=RLAW180&amp;n=299292&amp;date=23.12.2025" TargetMode = "External"/><Relationship Id="rId11" Type="http://schemas.openxmlformats.org/officeDocument/2006/relationships/hyperlink" Target="https://login.consultant.ru/link/?req=doc&amp;base=RLAW180&amp;n=297116&amp;date=23.12.2025" TargetMode = "External"/><Relationship Id="rId12" Type="http://schemas.openxmlformats.org/officeDocument/2006/relationships/hyperlink" Target="https://login.consultant.ru/link/?req=doc&amp;base=RLAW180&amp;n=305076&amp;date=23.12.2025&amp;dst=142&amp;field=134" TargetMode = "External"/><Relationship Id="rId13" Type="http://schemas.openxmlformats.org/officeDocument/2006/relationships/hyperlink" Target="https://login.consultant.ru/link/?req=doc&amp;base=RLAW180&amp;n=306522&amp;date=23.12.2025&amp;dst=10012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Фролово Волгоградской обл. от 27.11.2025 N 1633
"О применении поправочного коэффициента к размеру стоимости бесплатного горячего питания для льготных категорий обучающихся общеобразовательных учреждений городского округа город Фролово Волгоградской области"</dc:title>
  <dcterms:created xsi:type="dcterms:W3CDTF">2025-12-23T06:59:26Z</dcterms:created>
</cp:coreProperties>
</file>