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E5F37" w14:textId="77777777" w:rsidR="00BF600A" w:rsidRPr="00526F37" w:rsidRDefault="00BF600A" w:rsidP="00526F37">
      <w:pPr>
        <w:spacing w:before="75" w:after="150" w:line="312" w:lineRule="atLeast"/>
        <w:jc w:val="center"/>
        <w:outlineLvl w:val="0"/>
        <w:rPr>
          <w:rFonts w:ascii="Times New Roman" w:eastAsia="Times New Roman" w:hAnsi="Times New Roman" w:cs="Times New Roman"/>
          <w:b/>
          <w:bCs/>
          <w:color w:val="000000"/>
          <w:kern w:val="36"/>
          <w:sz w:val="28"/>
          <w:szCs w:val="28"/>
          <w:lang w:eastAsia="ru-RU"/>
        </w:rPr>
      </w:pPr>
      <w:r w:rsidRPr="00526F37">
        <w:rPr>
          <w:rFonts w:ascii="Times New Roman" w:eastAsia="Times New Roman" w:hAnsi="Times New Roman" w:cs="Times New Roman"/>
          <w:b/>
          <w:bCs/>
          <w:color w:val="000000"/>
          <w:kern w:val="36"/>
          <w:sz w:val="28"/>
          <w:szCs w:val="28"/>
          <w:lang w:eastAsia="ru-RU"/>
        </w:rPr>
        <w:t>Методическое пособие по работе с отрядами ЮИД</w:t>
      </w:r>
    </w:p>
    <w:p w14:paraId="27482F66" w14:textId="77777777" w:rsidR="00BF600A" w:rsidRPr="00526F37" w:rsidRDefault="00BF600A" w:rsidP="00BF600A">
      <w:pPr>
        <w:spacing w:after="240"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br/>
      </w:r>
      <w:r w:rsidRPr="00526F37">
        <w:rPr>
          <w:rFonts w:ascii="Times New Roman" w:eastAsia="Times New Roman" w:hAnsi="Times New Roman" w:cs="Times New Roman"/>
          <w:color w:val="000000"/>
          <w:sz w:val="28"/>
          <w:szCs w:val="28"/>
          <w:lang w:eastAsia="ru-RU"/>
        </w:rPr>
        <w:br/>
      </w:r>
    </w:p>
    <w:p w14:paraId="174F202B"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5191C95E"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60E6FA61"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18205646"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2B9A78A6"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60133B2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5CD0AED1"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Методическое пособие</w:t>
      </w:r>
    </w:p>
    <w:p w14:paraId="4CCF607E"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по работе с отрядами ЮИД</w:t>
      </w:r>
    </w:p>
    <w:p w14:paraId="4AB59013"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14:paraId="79F611C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701432CA"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51ED5E33"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1A43BD3F"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33BFD0E3"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60BD5461"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17F0EDF7" w14:textId="7DD02BCC" w:rsidR="00526F37" w:rsidRPr="00526F37" w:rsidRDefault="00BF600A" w:rsidP="00526F37">
      <w:pPr>
        <w:spacing w:before="100" w:beforeAutospacing="1" w:after="100" w:afterAutospacing="1" w:line="240" w:lineRule="auto"/>
        <w:ind w:left="5664" w:firstLine="6"/>
        <w:rPr>
          <w:rFonts w:ascii="Times New Roman" w:eastAsia="Times New Roman" w:hAnsi="Times New Roman" w:cs="Times New Roman"/>
          <w:b/>
          <w:bCs/>
          <w:color w:val="000000"/>
          <w:sz w:val="28"/>
          <w:szCs w:val="28"/>
          <w:lang w:eastAsia="ru-RU"/>
        </w:rPr>
      </w:pPr>
      <w:r w:rsidRPr="00526F37">
        <w:rPr>
          <w:rFonts w:ascii="Times New Roman" w:eastAsia="Times New Roman" w:hAnsi="Times New Roman" w:cs="Times New Roman"/>
          <w:b/>
          <w:bCs/>
          <w:color w:val="000000"/>
          <w:sz w:val="28"/>
          <w:szCs w:val="28"/>
          <w:lang w:eastAsia="ru-RU"/>
        </w:rPr>
        <w:br/>
      </w:r>
      <w:r w:rsidRPr="00526F37">
        <w:rPr>
          <w:rFonts w:ascii="Times New Roman" w:eastAsia="Times New Roman" w:hAnsi="Times New Roman" w:cs="Times New Roman"/>
          <w:b/>
          <w:bCs/>
          <w:color w:val="000000"/>
          <w:sz w:val="28"/>
          <w:szCs w:val="28"/>
          <w:lang w:eastAsia="ru-RU"/>
        </w:rPr>
        <w:br/>
      </w:r>
    </w:p>
    <w:p w14:paraId="5DE3F6BB" w14:textId="77777777" w:rsidR="00526F37" w:rsidRPr="00526F37" w:rsidRDefault="00526F37"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1BFF00D7" w14:textId="77777777" w:rsidR="00526F37" w:rsidRPr="00526F37" w:rsidRDefault="00526F37"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671F9BAC" w14:textId="362D2BD8" w:rsidR="00526F37" w:rsidRDefault="00526F37"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7DF7C552" w14:textId="77777777" w:rsidR="001E4E78" w:rsidRPr="00526F37" w:rsidRDefault="001E4E78"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5A5AE4C1" w14:textId="38389123" w:rsidR="00BF600A" w:rsidRPr="00526F37" w:rsidRDefault="00BF600A" w:rsidP="00526F37">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Оглавление</w:t>
      </w:r>
    </w:p>
    <w:p w14:paraId="6C069FF2"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4" w:anchor="__RefHeading___Toc529177_3145396122" w:history="1">
        <w:r w:rsidR="00BF600A" w:rsidRPr="00526F37">
          <w:rPr>
            <w:rFonts w:ascii="Times New Roman" w:eastAsia="Times New Roman" w:hAnsi="Times New Roman" w:cs="Times New Roman"/>
            <w:color w:val="2C7BDE"/>
            <w:sz w:val="28"/>
            <w:szCs w:val="28"/>
            <w:u w:val="single"/>
            <w:lang w:eastAsia="ru-RU"/>
          </w:rPr>
          <w:t>Модуль 1. История ПДД, ЮИД, Госавтоинспекции 3</w:t>
        </w:r>
      </w:hyperlink>
    </w:p>
    <w:p w14:paraId="5532ECF7"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5" w:anchor="__RefHeading___Toc529179_3145396122" w:history="1">
        <w:r w:rsidR="00BF600A" w:rsidRPr="00526F37">
          <w:rPr>
            <w:rFonts w:ascii="Times New Roman" w:eastAsia="Times New Roman" w:hAnsi="Times New Roman" w:cs="Times New Roman"/>
            <w:color w:val="2C7BDE"/>
            <w:sz w:val="28"/>
            <w:szCs w:val="28"/>
            <w:u w:val="single"/>
            <w:lang w:eastAsia="ru-RU"/>
          </w:rPr>
          <w:t>Тема: «История правил дорожного движения» 3</w:t>
        </w:r>
      </w:hyperlink>
    </w:p>
    <w:p w14:paraId="1DB9A8DB"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6" w:anchor="__RefHeading___Toc529181_3145396122" w:history="1">
        <w:r w:rsidR="00BF600A" w:rsidRPr="00526F37">
          <w:rPr>
            <w:rFonts w:ascii="Times New Roman" w:eastAsia="Times New Roman" w:hAnsi="Times New Roman" w:cs="Times New Roman"/>
            <w:color w:val="2C7BDE"/>
            <w:sz w:val="28"/>
            <w:szCs w:val="28"/>
            <w:u w:val="single"/>
            <w:lang w:eastAsia="ru-RU"/>
          </w:rPr>
          <w:t>Тема: «История ЮИД» 9</w:t>
        </w:r>
      </w:hyperlink>
    </w:p>
    <w:p w14:paraId="768FAD53"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7" w:anchor="__RefHeading___Toc529183_3145396122" w:history="1">
        <w:r w:rsidR="00BF600A" w:rsidRPr="00526F37">
          <w:rPr>
            <w:rFonts w:ascii="Times New Roman" w:eastAsia="Times New Roman" w:hAnsi="Times New Roman" w:cs="Times New Roman"/>
            <w:color w:val="2C7BDE"/>
            <w:sz w:val="28"/>
            <w:szCs w:val="28"/>
            <w:u w:val="single"/>
            <w:lang w:eastAsia="ru-RU"/>
          </w:rPr>
          <w:t>Тема: «История Госавтоинспекции» 16</w:t>
        </w:r>
      </w:hyperlink>
    </w:p>
    <w:p w14:paraId="00F94C35"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8" w:anchor="__RefHeading___Toc529185_3145396122" w:history="1">
        <w:r w:rsidR="00BF600A" w:rsidRPr="00526F37">
          <w:rPr>
            <w:rFonts w:ascii="Times New Roman" w:eastAsia="Times New Roman" w:hAnsi="Times New Roman" w:cs="Times New Roman"/>
            <w:color w:val="2C7BDE"/>
            <w:sz w:val="28"/>
            <w:szCs w:val="28"/>
            <w:u w:val="single"/>
            <w:lang w:eastAsia="ru-RU"/>
          </w:rPr>
          <w:t>Модуль 2. Профессиональная ориентация 20</w:t>
        </w:r>
      </w:hyperlink>
    </w:p>
    <w:p w14:paraId="76ED34E3"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9" w:anchor="__RefHeading___Toc529187_3145396122" w:history="1">
        <w:r w:rsidR="00BF600A" w:rsidRPr="00526F37">
          <w:rPr>
            <w:rFonts w:ascii="Times New Roman" w:eastAsia="Times New Roman" w:hAnsi="Times New Roman" w:cs="Times New Roman"/>
            <w:color w:val="2C7BDE"/>
            <w:sz w:val="28"/>
            <w:szCs w:val="28"/>
            <w:u w:val="single"/>
            <w:lang w:eastAsia="ru-RU"/>
          </w:rPr>
          <w:t>Тема: «Профессия сотрудник полиции, сотрудник Госавтоинспекции» 21</w:t>
        </w:r>
      </w:hyperlink>
    </w:p>
    <w:p w14:paraId="0512EC0B"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10" w:anchor="__RefHeading___Toc529189_3145396122" w:history="1">
        <w:r w:rsidR="00BF600A" w:rsidRPr="00526F37">
          <w:rPr>
            <w:rFonts w:ascii="Times New Roman" w:eastAsia="Times New Roman" w:hAnsi="Times New Roman" w:cs="Times New Roman"/>
            <w:color w:val="2C7BDE"/>
            <w:sz w:val="28"/>
            <w:szCs w:val="28"/>
            <w:u w:val="single"/>
            <w:lang w:eastAsia="ru-RU"/>
          </w:rPr>
          <w:t>Модуль 3. Участник дорожного движения (пешеход, пассажир, водитель) 25</w:t>
        </w:r>
      </w:hyperlink>
    </w:p>
    <w:p w14:paraId="41F61F83"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11" w:anchor="__RefHeading___Toc529191_3145396122" w:history="1">
        <w:r w:rsidR="00BF600A" w:rsidRPr="00526F37">
          <w:rPr>
            <w:rFonts w:ascii="Times New Roman" w:eastAsia="Times New Roman" w:hAnsi="Times New Roman" w:cs="Times New Roman"/>
            <w:color w:val="2C7BDE"/>
            <w:sz w:val="28"/>
            <w:szCs w:val="28"/>
            <w:u w:val="single"/>
            <w:lang w:eastAsia="ru-RU"/>
          </w:rPr>
          <w:t>Тема: «Правила дорожного движения для пешеходов» 25</w:t>
        </w:r>
      </w:hyperlink>
    </w:p>
    <w:p w14:paraId="1A23C34D"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12" w:anchor="__RefHeading___Toc529193_3145396122" w:history="1">
        <w:r w:rsidR="00BF600A" w:rsidRPr="00526F37">
          <w:rPr>
            <w:rFonts w:ascii="Times New Roman" w:eastAsia="Times New Roman" w:hAnsi="Times New Roman" w:cs="Times New Roman"/>
            <w:color w:val="2C7BDE"/>
            <w:sz w:val="28"/>
            <w:szCs w:val="28"/>
            <w:u w:val="single"/>
            <w:lang w:eastAsia="ru-RU"/>
          </w:rPr>
          <w:t>Тема: «Дорожные ловушки» 34</w:t>
        </w:r>
      </w:hyperlink>
    </w:p>
    <w:p w14:paraId="69082B39"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13" w:anchor="__RefHeading___Toc529195_3145396122" w:history="1">
        <w:r w:rsidR="00BF600A" w:rsidRPr="00526F37">
          <w:rPr>
            <w:rFonts w:ascii="Times New Roman" w:eastAsia="Times New Roman" w:hAnsi="Times New Roman" w:cs="Times New Roman"/>
            <w:color w:val="2C7BDE"/>
            <w:sz w:val="28"/>
            <w:szCs w:val="28"/>
            <w:u w:val="single"/>
            <w:lang w:eastAsia="ru-RU"/>
          </w:rPr>
          <w:t>Тема: «Правила дорожного движения для пассажиров (личный и маршрутный транспорт)» 39</w:t>
        </w:r>
      </w:hyperlink>
    </w:p>
    <w:p w14:paraId="796F2A22"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14" w:anchor="__RefHeading___Toc529197_3145396122" w:history="1">
        <w:r w:rsidR="00BF600A" w:rsidRPr="00526F37">
          <w:rPr>
            <w:rFonts w:ascii="Times New Roman" w:eastAsia="Times New Roman" w:hAnsi="Times New Roman" w:cs="Times New Roman"/>
            <w:color w:val="2C7BDE"/>
            <w:sz w:val="28"/>
            <w:szCs w:val="28"/>
            <w:u w:val="single"/>
            <w:lang w:eastAsia="ru-RU"/>
          </w:rPr>
          <w:t>Тема: «Правила дорожного движения для велосипедиста» 47</w:t>
        </w:r>
      </w:hyperlink>
    </w:p>
    <w:p w14:paraId="38B040EE"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15" w:anchor="__RefHeading___Toc529199_3145396122" w:history="1">
        <w:r w:rsidR="00BF600A" w:rsidRPr="00526F37">
          <w:rPr>
            <w:rFonts w:ascii="Times New Roman" w:eastAsia="Times New Roman" w:hAnsi="Times New Roman" w:cs="Times New Roman"/>
            <w:color w:val="2C7BDE"/>
            <w:sz w:val="28"/>
            <w:szCs w:val="28"/>
            <w:u w:val="single"/>
            <w:lang w:eastAsia="ru-RU"/>
          </w:rPr>
          <w:t>Модуль 4. Оказание первой помощи 55</w:t>
        </w:r>
      </w:hyperlink>
    </w:p>
    <w:p w14:paraId="5CB7B790"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16" w:anchor="__RefHeading___Toc529201_3145396122" w:history="1">
        <w:r w:rsidR="00BF600A" w:rsidRPr="00526F37">
          <w:rPr>
            <w:rFonts w:ascii="Times New Roman" w:eastAsia="Times New Roman" w:hAnsi="Times New Roman" w:cs="Times New Roman"/>
            <w:color w:val="2C7BDE"/>
            <w:sz w:val="28"/>
            <w:szCs w:val="28"/>
            <w:u w:val="single"/>
            <w:lang w:eastAsia="ru-RU"/>
          </w:rPr>
          <w:t>Тема: «Первая помощь при ДТП (алгоритм действий)» 55</w:t>
        </w:r>
      </w:hyperlink>
    </w:p>
    <w:p w14:paraId="0F09E5A2"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17" w:anchor="__RefHeading___Toc529203_3145396122" w:history="1">
        <w:r w:rsidR="00BF600A" w:rsidRPr="00526F37">
          <w:rPr>
            <w:rFonts w:ascii="Times New Roman" w:eastAsia="Times New Roman" w:hAnsi="Times New Roman" w:cs="Times New Roman"/>
            <w:color w:val="2C7BDE"/>
            <w:sz w:val="28"/>
            <w:szCs w:val="28"/>
            <w:u w:val="single"/>
            <w:lang w:eastAsia="ru-RU"/>
          </w:rPr>
          <w:t>Модуль 5. Безопасный маршрут 60</w:t>
        </w:r>
      </w:hyperlink>
    </w:p>
    <w:p w14:paraId="09BB34EC"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18" w:anchor="__RefHeading___Toc529205_3145396122" w:history="1">
        <w:r w:rsidR="00BF600A" w:rsidRPr="00526F37">
          <w:rPr>
            <w:rFonts w:ascii="Times New Roman" w:eastAsia="Times New Roman" w:hAnsi="Times New Roman" w:cs="Times New Roman"/>
            <w:color w:val="2C7BDE"/>
            <w:sz w:val="28"/>
            <w:szCs w:val="28"/>
            <w:u w:val="single"/>
            <w:lang w:eastAsia="ru-RU"/>
          </w:rPr>
          <w:t>Тема: «Безопасный маршрут, построение индивидуальной схемы “дом — школа — дом”» 60</w:t>
        </w:r>
      </w:hyperlink>
    </w:p>
    <w:p w14:paraId="6DE9F6A2"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19" w:anchor="__RefHeading___Toc529207_3145396122" w:history="1">
        <w:r w:rsidR="00BF600A" w:rsidRPr="00526F37">
          <w:rPr>
            <w:rFonts w:ascii="Times New Roman" w:eastAsia="Times New Roman" w:hAnsi="Times New Roman" w:cs="Times New Roman"/>
            <w:color w:val="2C7BDE"/>
            <w:sz w:val="28"/>
            <w:szCs w:val="28"/>
            <w:u w:val="single"/>
            <w:lang w:eastAsia="ru-RU"/>
          </w:rPr>
          <w:t>Модуль 6. Советы юному пропагандисту 67</w:t>
        </w:r>
      </w:hyperlink>
    </w:p>
    <w:p w14:paraId="43A787D5" w14:textId="77777777"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hyperlink r:id="rId20" w:anchor="__RefHeading___Toc529209_3145396122" w:history="1">
        <w:r w:rsidR="00BF600A" w:rsidRPr="00526F37">
          <w:rPr>
            <w:rFonts w:ascii="Times New Roman" w:eastAsia="Times New Roman" w:hAnsi="Times New Roman" w:cs="Times New Roman"/>
            <w:color w:val="2C7BDE"/>
            <w:sz w:val="28"/>
            <w:szCs w:val="28"/>
            <w:u w:val="single"/>
            <w:lang w:eastAsia="ru-RU"/>
          </w:rPr>
          <w:t>Тема: «Как стать юным инспектором движения» 67</w:t>
        </w:r>
      </w:hyperlink>
    </w:p>
    <w:p w14:paraId="0D12CE46" w14:textId="384E182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27016836" w14:textId="7C07A380" w:rsidR="00526F37" w:rsidRPr="00526F37" w:rsidRDefault="00526F37"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4C185511" w14:textId="5C8458D9" w:rsidR="00526F37" w:rsidRPr="00526F37" w:rsidRDefault="00526F37"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5C515758" w14:textId="3790B4FE" w:rsidR="00526F37" w:rsidRPr="00526F37" w:rsidRDefault="00526F37"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457C4EF0" w14:textId="4CED1EC9" w:rsidR="00526F37" w:rsidRPr="00526F37" w:rsidRDefault="00526F37"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25800961" w14:textId="77777777" w:rsidR="00BF600A" w:rsidRPr="00526F37" w:rsidRDefault="00BF600A" w:rsidP="00BF600A">
      <w:pPr>
        <w:spacing w:after="0"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Модуль 1. История ПДД, ЮИД, Госавтоинспекции</w:t>
      </w:r>
    </w:p>
    <w:p w14:paraId="3BF49FB0"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Сценарий занятия № 1</w:t>
      </w:r>
    </w:p>
    <w:p w14:paraId="329EE76C" w14:textId="77777777" w:rsidR="00BF600A" w:rsidRPr="00526F37" w:rsidRDefault="00BF600A" w:rsidP="00BF600A">
      <w:pPr>
        <w:spacing w:after="0"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Тема:</w:t>
      </w:r>
      <w:r w:rsidRPr="00526F37">
        <w:rPr>
          <w:rFonts w:ascii="Times New Roman" w:eastAsia="Times New Roman" w:hAnsi="Times New Roman" w:cs="Times New Roman"/>
          <w:color w:val="000000"/>
          <w:sz w:val="28"/>
          <w:szCs w:val="28"/>
          <w:lang w:eastAsia="ru-RU"/>
        </w:rPr>
        <w:t> «История правил дорожного движения»</w:t>
      </w:r>
    </w:p>
    <w:p w14:paraId="1520F4D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Цель:</w:t>
      </w:r>
      <w:r w:rsidRPr="00526F37">
        <w:rPr>
          <w:rFonts w:ascii="Times New Roman" w:eastAsia="Times New Roman" w:hAnsi="Times New Roman" w:cs="Times New Roman"/>
          <w:color w:val="000000"/>
          <w:sz w:val="28"/>
          <w:szCs w:val="28"/>
          <w:lang w:eastAsia="ru-RU"/>
        </w:rPr>
        <w:t> формирование у обучающихся интереса к изучению правил дорожного движения, а также осознанной необходимости соблюдения ПДД.</w:t>
      </w:r>
    </w:p>
    <w:p w14:paraId="2C5D0D4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Задачи:</w:t>
      </w:r>
    </w:p>
    <w:p w14:paraId="08D359B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обучающимся младших классов о предпосылках появления Правил дорожного движения, об исторических вехах их формирования в России и современных требованиях безопасного поведения на дорогах;</w:t>
      </w:r>
    </w:p>
    <w:p w14:paraId="2F24FA0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объяснить необходимость соблюдения правил дорожного движения;</w:t>
      </w:r>
    </w:p>
    <w:p w14:paraId="3897A0E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расширить кругозор в области исторических знаний по рассматриваемой тематике;</w:t>
      </w:r>
    </w:p>
    <w:p w14:paraId="2C047BA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научить свободно оперировать понятиями «Правила дорожного движения», «дорожный знак», «безопасность», «пешеход», «пешеходный переход».</w:t>
      </w:r>
    </w:p>
    <w:p w14:paraId="4308CFA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Рекомендации по материально-техническому обеспечению</w:t>
      </w:r>
    </w:p>
    <w:p w14:paraId="4412D13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Занятие рекомендуется проводить на территории музея ГИБДД, либо в школьном музее (если в нем есть уголок ГИБДД), либо в тематически оформленном учебном классе.</w:t>
      </w:r>
    </w:p>
    <w:p w14:paraId="20F0465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Рекомендуется использовать мультимедийное оборудование для демонстрации заставки на экран и презентации «История ПДД».</w:t>
      </w:r>
    </w:p>
    <w:p w14:paraId="3CC7C6B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При подготовке к занятию необходимо распечатать макет 3 </w:t>
      </w:r>
      <w:proofErr w:type="spellStart"/>
      <w:r w:rsidRPr="00526F37">
        <w:rPr>
          <w:rFonts w:ascii="Times New Roman" w:eastAsia="Times New Roman" w:hAnsi="Times New Roman" w:cs="Times New Roman"/>
          <w:color w:val="000000"/>
          <w:sz w:val="28"/>
          <w:szCs w:val="28"/>
          <w:lang w:eastAsia="ru-RU"/>
        </w:rPr>
        <w:t>пазлов</w:t>
      </w:r>
      <w:proofErr w:type="spellEnd"/>
      <w:r w:rsidRPr="00526F37">
        <w:rPr>
          <w:rFonts w:ascii="Times New Roman" w:eastAsia="Times New Roman" w:hAnsi="Times New Roman" w:cs="Times New Roman"/>
          <w:color w:val="000000"/>
          <w:sz w:val="28"/>
          <w:szCs w:val="28"/>
          <w:lang w:eastAsia="ru-RU"/>
        </w:rPr>
        <w:t xml:space="preserve"> «Дорожный знак».</w:t>
      </w:r>
    </w:p>
    <w:p w14:paraId="571EE9B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Ход занятия</w:t>
      </w:r>
    </w:p>
    <w:p w14:paraId="57F8004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начале занятия педагог выясняет, что думают дети о том, зачем люди строили дороги, для чего существуют Правила дорожного движения.</w:t>
      </w:r>
    </w:p>
    <w:p w14:paraId="602F302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ходе обсуждения педагог подводит детей к выводу, что дороги строятся для удобства передвижения людей (как в транспортных средствах, так и пешком), а Правила дорожного движения необходимы для безопасного передвижения по дорогам. Современные правила написаны с учетом многолетнего опыта обеспечения безопасности дорожного движения, цена им — жизни многих людей.</w:t>
      </w:r>
    </w:p>
    <w:p w14:paraId="0D57474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Педагог:</w:t>
      </w:r>
    </w:p>
    <w:p w14:paraId="6855181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Ребята, вы знаете, что 90% информации, необходимой для обеспечения безопасности на дороге, водитель транспортного средства получает, когда следит за дорогой? Дорожные знаки, которым посвящена большая часть современных Правил дорожного движения, являются одним из основных носителей этой информации.</w:t>
      </w:r>
    </w:p>
    <w:p w14:paraId="238B4E1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Сегодня, ребята, нам предстоит увлекательное путешествие в страну дорожной азбуки. Не случайно мы говорим о дорожных знаках как о дорожной азбуке. Причем эта азбука считается международной. Как вы думаете, почему?</w:t>
      </w:r>
    </w:p>
    <w:p w14:paraId="32402A6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Верно! Если вы попали в любую другую страну мира и не знаете языка этой страны, всегда можно обратиться к азбуке дорог. Дорожные знаки расскажут, где можно остановиться на ночлег, где можно поесть, где можно позвонить по телефону, если, конечно, у вас нет с собой мобильного телефона. Также дорожная азбука поможет найти медика, чтобы получить медицинскую помощь, и многое другое. А если у вас не работает такое современное устройство, как навигатор, дорожная азбука поможет без особых проблем добраться на автомобиле в нужное вам место.</w:t>
      </w:r>
    </w:p>
    <w:p w14:paraId="62A7FEB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История дорожных знаков насчитывает уже более 100 лет. За такой сравнительно небольшой период времени появилось более 1000 дорожных знаков. За время своего существования они сильно менялись. Но главное всегда оставалось и остается неизменным: дорожные знаки обеспечивают безопасность участников дорожного движения, помогают преодолевать языковой барьер.</w:t>
      </w:r>
    </w:p>
    <w:p w14:paraId="61E3CD5B" w14:textId="68986F5A" w:rsidR="00BF600A"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Современные дорожные знаки в первую очередь регулируют движение на автомобильных дорогах.</w:t>
      </w:r>
    </w:p>
    <w:p w14:paraId="3AF4B945" w14:textId="6BB4A949" w:rsidR="00526F37" w:rsidRPr="00526F37" w:rsidRDefault="00526F37"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0CCF34C2" wp14:editId="0427A4DC">
            <wp:extent cx="1886231" cy="1411979"/>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0602" cy="1415251"/>
                    </a:xfrm>
                    <a:prstGeom prst="rect">
                      <a:avLst/>
                    </a:prstGeom>
                    <a:noFill/>
                    <a:ln>
                      <a:noFill/>
                    </a:ln>
                  </pic:spPr>
                </pic:pic>
              </a:graphicData>
            </a:graphic>
          </wp:inline>
        </w:drawing>
      </w:r>
    </w:p>
    <w:p w14:paraId="7B4A0734" w14:textId="7FEC501A"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 нашем занятии сегодня мы будем путешествовать в историю правил дорожного движения с помощью истории всего лишь одного знака.</w:t>
      </w:r>
    </w:p>
    <w:p w14:paraId="62034C5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Вопрос: какой дорожный знак вы считаете жизненно важным для всех пешеходов? Назовите его?</w:t>
      </w:r>
    </w:p>
    <w:p w14:paraId="3394F94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Верно! Это знак «Пешеходный переход».</w:t>
      </w:r>
    </w:p>
    <w:p w14:paraId="752BF7CD" w14:textId="085AE772"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452EFFBA" wp14:editId="2FF941B7">
            <wp:extent cx="5940425" cy="3337560"/>
            <wp:effectExtent l="0" t="0" r="3175"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333756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Родоначальником этого знака в 1927 году был дорожный знак, принадлежащий к группе указательных, — «Осторожно, пешеходы».</w:t>
      </w:r>
    </w:p>
    <w:p w14:paraId="32CE599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Устанавливался этот дорожный знак напротив общественных мест (театры, клубы, школы и пр.) с целью безопасности.</w:t>
      </w:r>
    </w:p>
    <w:p w14:paraId="3150329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Форма знака — квадрат со сторонами 70 см. Укреплялись эти знаки на столбах на высоте 1,8 метра от поверхности земли до нижнего края и устанавливались на обочине дороги. Знаки устанавливались на расстоянии 150–200 м до места опасности.</w:t>
      </w:r>
    </w:p>
    <w:p w14:paraId="04B5095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Знак «Осторожно, пешеходы» в 1927 году:</w:t>
      </w:r>
    </w:p>
    <w:p w14:paraId="3032E5CE" w14:textId="7686764D"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3715634E" wp14:editId="693A0582">
            <wp:extent cx="4187039" cy="2352440"/>
            <wp:effectExtent l="0" t="0" r="444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6483" cy="2357746"/>
                    </a:xfrm>
                    <a:prstGeom prst="rect">
                      <a:avLst/>
                    </a:prstGeom>
                    <a:noFill/>
                    <a:ln>
                      <a:noFill/>
                    </a:ln>
                  </pic:spPr>
                </pic:pic>
              </a:graphicData>
            </a:graphic>
          </wp:inline>
        </w:drawing>
      </w:r>
    </w:p>
    <w:p w14:paraId="2BA6DBF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3B515B3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3B240CB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71089ED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72C3BB6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Знак «Осторожно, пешеходы» в 1951 году:</w:t>
      </w:r>
    </w:p>
    <w:p w14:paraId="59F98249" w14:textId="2D9BC3A8"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4A8F6DEB" wp14:editId="21B4BBF7">
            <wp:extent cx="5940425" cy="2323465"/>
            <wp:effectExtent l="0" t="0" r="3175" b="63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0425" cy="2323465"/>
                    </a:xfrm>
                    <a:prstGeom prst="rect">
                      <a:avLst/>
                    </a:prstGeom>
                    <a:noFill/>
                    <a:ln>
                      <a:noFill/>
                    </a:ln>
                  </pic:spPr>
                </pic:pic>
              </a:graphicData>
            </a:graphic>
          </wp:inline>
        </w:drawing>
      </w:r>
    </w:p>
    <w:p w14:paraId="1E8C910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Знак «Пешеходы» в 1961 году:</w:t>
      </w:r>
    </w:p>
    <w:p w14:paraId="67CF61A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Знак «Пешеходный переход» с 1977 г. по настоящее время относится к группе «Предупреждающие знаки». Этот знак треугольной формы предназначен для автомобилистов, которые, увидев этот знак, должны быть очень внимательными и пропускать пешеходов.</w:t>
      </w:r>
    </w:p>
    <w:p w14:paraId="19E22DB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14FFB9F8" w14:textId="745EC9E0"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5FC1E44E" wp14:editId="051E3EE0">
            <wp:extent cx="5940425" cy="3337560"/>
            <wp:effectExtent l="0" t="0" r="3175"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0425" cy="3337560"/>
                    </a:xfrm>
                    <a:prstGeom prst="rect">
                      <a:avLst/>
                    </a:prstGeom>
                    <a:noFill/>
                    <a:ln>
                      <a:noFill/>
                    </a:ln>
                  </pic:spPr>
                </pic:pic>
              </a:graphicData>
            </a:graphic>
          </wp:inline>
        </w:drawing>
      </w:r>
    </w:p>
    <w:p w14:paraId="28D75E3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Венская Конвенция о дорожных знаках и сигналах, принятая 8 ноября 1968 г. с целью международной унификации </w:t>
      </w:r>
      <w:hyperlink r:id="rId26" w:tgtFrame="_blank" w:history="1">
        <w:r w:rsidRPr="00526F37">
          <w:rPr>
            <w:rFonts w:ascii="Times New Roman" w:eastAsia="Times New Roman" w:hAnsi="Times New Roman" w:cs="Times New Roman"/>
            <w:color w:val="2C7BDE"/>
            <w:sz w:val="28"/>
            <w:szCs w:val="28"/>
            <w:u w:val="single"/>
            <w:lang w:eastAsia="ru-RU"/>
          </w:rPr>
          <w:t>дорожных знаков</w:t>
        </w:r>
      </w:hyperlink>
      <w:r w:rsidRPr="00526F37">
        <w:rPr>
          <w:rFonts w:ascii="Times New Roman" w:eastAsia="Times New Roman" w:hAnsi="Times New Roman" w:cs="Times New Roman"/>
          <w:color w:val="000000"/>
          <w:sz w:val="28"/>
          <w:szCs w:val="28"/>
          <w:lang w:eastAsia="ru-RU"/>
        </w:rPr>
        <w:t>, предложила следующие варианты дорожных знаков «Пешеходный переход»:</w:t>
      </w:r>
    </w:p>
    <w:p w14:paraId="6945BB4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332F143F" w14:textId="63CAC5E3"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2C60655F" wp14:editId="45658C79">
            <wp:extent cx="5940425" cy="3337560"/>
            <wp:effectExtent l="0" t="0" r="317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0425" cy="3337560"/>
                    </a:xfrm>
                    <a:prstGeom prst="rect">
                      <a:avLst/>
                    </a:prstGeom>
                    <a:noFill/>
                    <a:ln>
                      <a:noFill/>
                    </a:ln>
                  </pic:spPr>
                </pic:pic>
              </a:graphicData>
            </a:graphic>
          </wp:inline>
        </w:drawing>
      </w:r>
    </w:p>
    <w:p w14:paraId="0E52C05B" w14:textId="290F1F56"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091DA99C" wp14:editId="4FB33543">
            <wp:extent cx="1813560" cy="1363980"/>
            <wp:effectExtent l="0" t="0" r="0" b="762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13560" cy="1363980"/>
                    </a:xfrm>
                    <a:prstGeom prst="rect">
                      <a:avLst/>
                    </a:prstGeom>
                    <a:noFill/>
                    <a:ln>
                      <a:noFill/>
                    </a:ln>
                  </pic:spPr>
                </pic:pic>
              </a:graphicData>
            </a:graphic>
          </wp:inline>
        </w:drawing>
      </w:r>
    </w:p>
    <w:p w14:paraId="17AA216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А теперь, ребята, давайте посмотрим, в чем сходства и различия знака, который был в 30-х годах прошлого столетия, с современным знаком «Пешеходный переход»?</w:t>
      </w:r>
    </w:p>
    <w:p w14:paraId="74D024B0" w14:textId="0D15EEA0" w:rsidR="00BF600A"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Совершенно верно: по форме он квадратный, и внутри треугольник. А в современном знаке в треугольнике нарисован пешеход, который переходит проезжую часть по пешеходному переходу.</w:t>
      </w:r>
    </w:p>
    <w:p w14:paraId="1D702AF2" w14:textId="0D901E0A" w:rsidR="00526F37" w:rsidRPr="00526F37" w:rsidRDefault="00526F37"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6CDD2A31" wp14:editId="7BA87B5B">
            <wp:extent cx="1126817" cy="1126817"/>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31768" cy="1131768"/>
                    </a:xfrm>
                    <a:prstGeom prst="rect">
                      <a:avLst/>
                    </a:prstGeom>
                    <a:noFill/>
                    <a:ln>
                      <a:noFill/>
                    </a:ln>
                  </pic:spPr>
                </pic:pic>
              </a:graphicData>
            </a:graphic>
          </wp:inline>
        </w:drawing>
      </w:r>
    </w:p>
    <w:p w14:paraId="701C5D95" w14:textId="24601274"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А знаете ли вы, ребята, что дорожный знак «Пешеходный переход» — знак «не одиночка»!</w:t>
      </w:r>
    </w:p>
    <w:p w14:paraId="0B3F21D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Почему?</w:t>
      </w:r>
    </w:p>
    <w:p w14:paraId="10018FD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Да потому, что вместе с ним часто есть светофор и всегда — дорожная разметка.</w:t>
      </w:r>
    </w:p>
    <w:p w14:paraId="26F906E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3A8B6C5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11C73E70" w14:textId="425A855C"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75574DF1" wp14:editId="53B0D7FA">
            <wp:extent cx="5940425" cy="3100705"/>
            <wp:effectExtent l="0" t="0" r="3175" b="444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3100705"/>
                    </a:xfrm>
                    <a:prstGeom prst="rect">
                      <a:avLst/>
                    </a:prstGeom>
                    <a:noFill/>
                    <a:ln>
                      <a:noFill/>
                    </a:ln>
                  </pic:spPr>
                </pic:pic>
              </a:graphicData>
            </a:graphic>
          </wp:inline>
        </w:drawing>
      </w:r>
    </w:p>
    <w:p w14:paraId="23B30E7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273E41B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1A6C17E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Вот такая история одного дорожного знака! А необходимость таких изменений, конечно, обоснована большим количеством разнообразных транспортных средств на дороге. В такой сложной дорожной обстановке важно уметь всегда быть внимательным и соблюдать правила, которые для нас, пешеходов, жизненно важны.</w:t>
      </w:r>
    </w:p>
    <w:p w14:paraId="3FDE77A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Изменение правил дорожного движения и увеличение транспорта на дороге происходит параллельно и подталкивает нас к поиску наиболее безопасных способов взаимодействия на дороге.</w:t>
      </w:r>
    </w:p>
    <w:p w14:paraId="54A1F18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Вместе с дорожным знаком «Пешеходный переход» появились и такие знаки, как подземный и надземный пешеходные переходы, которые сегодня, пожалуй, самые безопасные для пешеходов.</w:t>
      </w:r>
    </w:p>
    <w:p w14:paraId="63BAAA8B" w14:textId="48062951"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lastRenderedPageBreak/>
        <w:drawing>
          <wp:inline distT="0" distB="0" distL="0" distR="0" wp14:anchorId="31560FDC" wp14:editId="08FF5FAD">
            <wp:extent cx="952500" cy="952500"/>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Pr="00526F37">
        <w:rPr>
          <w:rFonts w:ascii="Times New Roman" w:eastAsia="Times New Roman" w:hAnsi="Times New Roman" w:cs="Times New Roman"/>
          <w:noProof/>
          <w:color w:val="000000"/>
          <w:sz w:val="28"/>
          <w:szCs w:val="28"/>
          <w:lang w:eastAsia="ru-RU"/>
        </w:rPr>
        <w:drawing>
          <wp:inline distT="0" distB="0" distL="0" distR="0" wp14:anchorId="4DAB47C2" wp14:editId="189D8721">
            <wp:extent cx="952500" cy="95250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0B2D77AE" w14:textId="22C7803B"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И</w:t>
      </w:r>
      <w:r w:rsidRPr="00526F37">
        <w:rPr>
          <w:rFonts w:ascii="Times New Roman" w:eastAsia="Times New Roman" w:hAnsi="Times New Roman" w:cs="Times New Roman"/>
          <w:noProof/>
          <w:color w:val="000000"/>
          <w:sz w:val="28"/>
          <w:szCs w:val="28"/>
          <w:lang w:eastAsia="ru-RU"/>
        </w:rPr>
        <w:drawing>
          <wp:inline distT="0" distB="0" distL="0" distR="0" wp14:anchorId="3EECB957" wp14:editId="7D75944E">
            <wp:extent cx="4290060" cy="3147060"/>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90060" cy="314706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roofErr w:type="spellStart"/>
      <w:r w:rsidRPr="00526F37">
        <w:rPr>
          <w:rFonts w:ascii="Times New Roman" w:eastAsia="Times New Roman" w:hAnsi="Times New Roman" w:cs="Times New Roman"/>
          <w:color w:val="000000"/>
          <w:sz w:val="28"/>
          <w:szCs w:val="28"/>
          <w:lang w:eastAsia="ru-RU"/>
        </w:rPr>
        <w:t>стория</w:t>
      </w:r>
      <w:proofErr w:type="spellEnd"/>
      <w:r w:rsidRPr="00526F37">
        <w:rPr>
          <w:rFonts w:ascii="Times New Roman" w:eastAsia="Times New Roman" w:hAnsi="Times New Roman" w:cs="Times New Roman"/>
          <w:color w:val="000000"/>
          <w:sz w:val="28"/>
          <w:szCs w:val="28"/>
          <w:lang w:eastAsia="ru-RU"/>
        </w:rPr>
        <w:t xml:space="preserve"> дорожных знаков интересна еще и тем, что в разных странах есть свои, характерные только для этой страны дорожные знаки. У каждого такого знака существует своя, часто очень необычная, история или легенда. Так, например, в Израиле появился новый дорожный знак: «Осторожно: лягушки!». Общественное движение защиты природы «Зеленые», подсчитав, что ежегодно в мире на дорогах гибнут почти миллиард земноводных, призывают поддержать эту инициативу.</w:t>
      </w:r>
    </w:p>
    <w:p w14:paraId="6A55183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5D8FC7A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Задание. </w:t>
      </w:r>
      <w:r w:rsidRPr="00526F37">
        <w:rPr>
          <w:rFonts w:ascii="Times New Roman" w:eastAsia="Times New Roman" w:hAnsi="Times New Roman" w:cs="Times New Roman"/>
          <w:color w:val="000000"/>
          <w:sz w:val="28"/>
          <w:szCs w:val="28"/>
          <w:lang w:eastAsia="ru-RU"/>
        </w:rPr>
        <w:t>Найдите и расскажите нам на следующем занятии о таких дорожных знаках.</w:t>
      </w:r>
    </w:p>
    <w:p w14:paraId="6FEC512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А сейчас, ребята, у нас есть интересная активность.</w:t>
      </w:r>
    </w:p>
    <w:p w14:paraId="57F2111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Сейчас мы разделимся на 3 команды и будем на скорость собирать </w:t>
      </w:r>
      <w:proofErr w:type="spellStart"/>
      <w:r w:rsidRPr="00526F37">
        <w:rPr>
          <w:rFonts w:ascii="Times New Roman" w:eastAsia="Times New Roman" w:hAnsi="Times New Roman" w:cs="Times New Roman"/>
          <w:color w:val="000000"/>
          <w:sz w:val="28"/>
          <w:szCs w:val="28"/>
          <w:lang w:eastAsia="ru-RU"/>
        </w:rPr>
        <w:t>пазлы</w:t>
      </w:r>
      <w:proofErr w:type="spellEnd"/>
      <w:r w:rsidRPr="00526F37">
        <w:rPr>
          <w:rFonts w:ascii="Times New Roman" w:eastAsia="Times New Roman" w:hAnsi="Times New Roman" w:cs="Times New Roman"/>
          <w:color w:val="000000"/>
          <w:sz w:val="28"/>
          <w:szCs w:val="28"/>
          <w:lang w:eastAsia="ru-RU"/>
        </w:rPr>
        <w:t xml:space="preserve"> знаков. Чья команда первой соберет свой знак, считается победителем. Но все не так просто, как вы подумали. Команды получают еще одно задание: рассказать о том дорожном знаке, который вы собрали.</w:t>
      </w:r>
    </w:p>
    <w:p w14:paraId="7C85B986" w14:textId="09913F15" w:rsidR="00BF600A"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242DC732" w14:textId="7C665E22" w:rsidR="00526F37" w:rsidRDefault="00526F37"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7E364059" w14:textId="77777777" w:rsidR="00526F37" w:rsidRPr="00526F37" w:rsidRDefault="00526F37"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312B4FA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Закрепление</w:t>
      </w:r>
    </w:p>
    <w:p w14:paraId="659B8AD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Ну и в заключение нашего занятия мы с вами сейчас повторим правила дорожного движения для пешеходов.</w:t>
      </w:r>
    </w:p>
    <w:p w14:paraId="1B2942E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Место для перехода, оборудованное дорожным знаком «Пешеходный переход», светофором и дорожной разметкой, называется регулируемым пешеходным переходом.</w:t>
      </w:r>
    </w:p>
    <w:p w14:paraId="18F85CA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При красном сигнале светофора выходить на проезжую часть дороги нельзя. Переходить проезжую часть дороги в этом случае можно только тогда, когда горит зеленый сигнал пешеходного светофора.</w:t>
      </w:r>
    </w:p>
    <w:p w14:paraId="0B06559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Переходить дорогу следует не мешкая и не останавливаясь без причины. Прежде чем ступить на проезжую часть, надо убедиться, что все автомобили остановились.</w:t>
      </w:r>
    </w:p>
    <w:p w14:paraId="0D0F730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Если рядом расположен светофор с тремя круглыми сигналами (транспортный) и пешеходный светофор, то надо подождать, когда на пешеходном светофоре загорится зеленый сигнал.</w:t>
      </w:r>
    </w:p>
    <w:p w14:paraId="24BCAB3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7500FE05"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Сценарий занятия № 2</w:t>
      </w:r>
    </w:p>
    <w:p w14:paraId="421E09FD" w14:textId="77777777" w:rsidR="00BF600A" w:rsidRPr="00526F37" w:rsidRDefault="00BF600A" w:rsidP="00BF600A">
      <w:pPr>
        <w:spacing w:after="0"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Тема: </w:t>
      </w:r>
      <w:r w:rsidRPr="00526F37">
        <w:rPr>
          <w:rFonts w:ascii="Times New Roman" w:eastAsia="Times New Roman" w:hAnsi="Times New Roman" w:cs="Times New Roman"/>
          <w:color w:val="000000"/>
          <w:sz w:val="28"/>
          <w:szCs w:val="28"/>
          <w:lang w:eastAsia="ru-RU"/>
        </w:rPr>
        <w:t>«История ЮИД»</w:t>
      </w:r>
    </w:p>
    <w:p w14:paraId="157218A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Цель:</w:t>
      </w:r>
      <w:r w:rsidRPr="00526F37">
        <w:rPr>
          <w:rFonts w:ascii="Times New Roman" w:eastAsia="Times New Roman" w:hAnsi="Times New Roman" w:cs="Times New Roman"/>
          <w:color w:val="000000"/>
          <w:sz w:val="28"/>
          <w:szCs w:val="28"/>
          <w:lang w:eastAsia="ru-RU"/>
        </w:rPr>
        <w:t> сформировать у обучающихся представления о миссии движения ЮИД, через знакомство с историей ЮИД мотивировать обучающихся младших классов стать участниками отряда ЮИД, а также мотивировать к саморазвитию в области профилактики дорожно-транспортного травматизма участников отряда ЮИД.</w:t>
      </w:r>
    </w:p>
    <w:p w14:paraId="5527E40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Задачи</w:t>
      </w:r>
      <w:r w:rsidRPr="00526F37">
        <w:rPr>
          <w:rFonts w:ascii="Times New Roman" w:eastAsia="Times New Roman" w:hAnsi="Times New Roman" w:cs="Times New Roman"/>
          <w:color w:val="000000"/>
          <w:sz w:val="28"/>
          <w:szCs w:val="28"/>
          <w:lang w:eastAsia="ru-RU"/>
        </w:rPr>
        <w:t>:</w:t>
      </w:r>
    </w:p>
    <w:p w14:paraId="7662DC7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обучающимся младших классов о движении ЮИД, истории его создания, показать, как сегодня работает движение;</w:t>
      </w:r>
    </w:p>
    <w:p w14:paraId="49AFD25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 продемонстрировать достижения пионеров движения и «заслуженных </w:t>
      </w:r>
      <w:proofErr w:type="spellStart"/>
      <w:r w:rsidRPr="00526F37">
        <w:rPr>
          <w:rFonts w:ascii="Times New Roman" w:eastAsia="Times New Roman" w:hAnsi="Times New Roman" w:cs="Times New Roman"/>
          <w:color w:val="000000"/>
          <w:sz w:val="28"/>
          <w:szCs w:val="28"/>
          <w:lang w:eastAsia="ru-RU"/>
        </w:rPr>
        <w:t>ЮИДовцев</w:t>
      </w:r>
      <w:proofErr w:type="spellEnd"/>
      <w:r w:rsidRPr="00526F37">
        <w:rPr>
          <w:rFonts w:ascii="Times New Roman" w:eastAsia="Times New Roman" w:hAnsi="Times New Roman" w:cs="Times New Roman"/>
          <w:color w:val="000000"/>
          <w:sz w:val="28"/>
          <w:szCs w:val="28"/>
          <w:lang w:eastAsia="ru-RU"/>
        </w:rPr>
        <w:t>»;</w:t>
      </w:r>
    </w:p>
    <w:p w14:paraId="79250DA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 способствовать формированию личной ответственности в области БДД, навыков пропагандисткой деятельности через вовлечение обучающихся в </w:t>
      </w:r>
      <w:proofErr w:type="spellStart"/>
      <w:r w:rsidRPr="00526F37">
        <w:rPr>
          <w:rFonts w:ascii="Times New Roman" w:eastAsia="Times New Roman" w:hAnsi="Times New Roman" w:cs="Times New Roman"/>
          <w:color w:val="000000"/>
          <w:sz w:val="28"/>
          <w:szCs w:val="28"/>
          <w:lang w:eastAsia="ru-RU"/>
        </w:rPr>
        <w:t>ЮИДовское</w:t>
      </w:r>
      <w:proofErr w:type="spellEnd"/>
      <w:r w:rsidRPr="00526F37">
        <w:rPr>
          <w:rFonts w:ascii="Times New Roman" w:eastAsia="Times New Roman" w:hAnsi="Times New Roman" w:cs="Times New Roman"/>
          <w:color w:val="000000"/>
          <w:sz w:val="28"/>
          <w:szCs w:val="28"/>
          <w:lang w:eastAsia="ru-RU"/>
        </w:rPr>
        <w:t xml:space="preserve"> движение;</w:t>
      </w:r>
    </w:p>
    <w:p w14:paraId="1D8A76E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расширить кругозор в области исторических знаний по рассматриваемой тематике;</w:t>
      </w:r>
    </w:p>
    <w:p w14:paraId="640103E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научить свободно оперировать понятиями «ЮИД», «дисциплина», «безопасность», «пропаганда», «профилактика».</w:t>
      </w:r>
    </w:p>
    <w:p w14:paraId="15FF189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Рекомендации по материально-техническому обеспечению</w:t>
      </w:r>
    </w:p>
    <w:p w14:paraId="765F661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Занятие рекомендуется проводить на территории музея ГИБДД, либо в школьном музее (если в нем есть уголок ГИБДД), либо в тематически оформленном учебном классе.</w:t>
      </w:r>
    </w:p>
    <w:p w14:paraId="44DC8F9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Рекомендуется использовать мультимедийное оборудование для демонстрации заставки на экран и презентации «История ЮИД».</w:t>
      </w:r>
    </w:p>
    <w:p w14:paraId="5C7E85A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При подготовке к занятию необходимо изготовить картонную коробку с картонными куклами-моделями, предметами одежды и аксессуарами </w:t>
      </w:r>
      <w:proofErr w:type="spellStart"/>
      <w:r w:rsidRPr="00526F37">
        <w:rPr>
          <w:rFonts w:ascii="Times New Roman" w:eastAsia="Times New Roman" w:hAnsi="Times New Roman" w:cs="Times New Roman"/>
          <w:color w:val="000000"/>
          <w:sz w:val="28"/>
          <w:szCs w:val="28"/>
          <w:lang w:eastAsia="ru-RU"/>
        </w:rPr>
        <w:t>ЮИДовцев</w:t>
      </w:r>
      <w:proofErr w:type="spellEnd"/>
      <w:r w:rsidRPr="00526F37">
        <w:rPr>
          <w:rFonts w:ascii="Times New Roman" w:eastAsia="Times New Roman" w:hAnsi="Times New Roman" w:cs="Times New Roman"/>
          <w:color w:val="000000"/>
          <w:sz w:val="28"/>
          <w:szCs w:val="28"/>
          <w:lang w:eastAsia="ru-RU"/>
        </w:rPr>
        <w:t>.</w:t>
      </w:r>
    </w:p>
    <w:p w14:paraId="7CD9342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Ход занятия</w:t>
      </w:r>
    </w:p>
    <w:p w14:paraId="33B36F2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начале занятия педагог выясняет, что знают дети о том, для чего существуют Правила дорожного движения, зачем нам нужны сотрудники Госавтоинспекции, кто такие юные помощники Госавтоинспекции, как они называются и в чем заключается их помощь.</w:t>
      </w:r>
    </w:p>
    <w:p w14:paraId="14676576" w14:textId="43294DB0"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ходе обсуждения педагог подводит детей к выводу, что Правила дорожного движения необходимы для безопасного передвижения по дорогам, Госавтоинспекция нужна для обеспечения порядка и безопасности на дороге, помощников Госавтоинспекции называют юными инспекторами движения (ЮИД), и они выполняют очень важную работу.</w:t>
      </w:r>
      <w:r w:rsidR="00526F37">
        <w:rPr>
          <w:rFonts w:ascii="Times New Roman" w:eastAsia="Times New Roman" w:hAnsi="Times New Roman" w:cs="Times New Roman"/>
          <w:color w:val="000000"/>
          <w:sz w:val="28"/>
          <w:szCs w:val="28"/>
          <w:lang w:eastAsia="ru-RU"/>
        </w:rPr>
        <w:t xml:space="preserve"> </w:t>
      </w:r>
      <w:r w:rsidRPr="00526F37">
        <w:rPr>
          <w:rFonts w:ascii="Times New Roman" w:eastAsia="Times New Roman" w:hAnsi="Times New Roman" w:cs="Times New Roman"/>
          <w:noProof/>
          <w:color w:val="000000"/>
          <w:sz w:val="28"/>
          <w:szCs w:val="28"/>
          <w:lang w:eastAsia="ru-RU"/>
        </w:rPr>
        <w:drawing>
          <wp:inline distT="0" distB="0" distL="0" distR="0" wp14:anchorId="1A8F0C9C" wp14:editId="74B8704B">
            <wp:extent cx="1950013" cy="2878379"/>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57839" cy="2889931"/>
                    </a:xfrm>
                    <a:prstGeom prst="rect">
                      <a:avLst/>
                    </a:prstGeom>
                    <a:noFill/>
                    <a:ln>
                      <a:noFill/>
                    </a:ln>
                  </pic:spPr>
                </pic:pic>
              </a:graphicData>
            </a:graphic>
          </wp:inline>
        </w:drawing>
      </w:r>
    </w:p>
    <w:p w14:paraId="5DAC0F2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w:t>
      </w:r>
    </w:p>
    <w:p w14:paraId="2CCDEFE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Ребята, сегодня тема нашей встречи полностью посвящена вам! Посмотрите на этих детей, какие они красивые, а в руках у них такой знакомый предмет! Кто может рассказать, кто они, что это за предмет и зачем он им?</w:t>
      </w:r>
    </w:p>
    <w:p w14:paraId="73788B1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Верно! Это юные инспекторы движения. И именно поэтому в своей работе они используют жезл, настоящий, как у сотрудников Госавтоинспекции! Они ведь помощники ГИБДД!</w:t>
      </w:r>
    </w:p>
    <w:p w14:paraId="727CD0F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А знаете ли вы, что в 2020 году, 6 марта, движению ЮИД исполнилось уже 47 лет! Почти полвека существуют отряды ЮИД.</w:t>
      </w:r>
    </w:p>
    <w:p w14:paraId="396964E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Первые отряды юных инспекторов движения сформировались в далеком 1973 году. Уже тогда ситуация на дорогах страны была непростая, хотя надо отметить, что транспорта в то время в российских городах было не так много, как сейчас. Производство легковых автомобилей в России в 70-е годы перевалило за один миллион в год, и несмотря на то, что большинство из них шли на экспорт, простые люди начали понемногу обзаводиться личным автотранспортом.</w:t>
      </w:r>
    </w:p>
    <w:p w14:paraId="1B4FDAC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Для справки: по данным справочника «Народное хозяйство СССР», в 1970 году в стране насчитывалось 1 395 300 единиц легкового транспорта, 177 643 автобуса, 15 767 троллейбусов, 22 051 трамвай, а также — 627 446 единиц грузовых автомобилей.</w:t>
      </w:r>
    </w:p>
    <w:p w14:paraId="6189430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К середине 70-х годов количество автотранспорта на дорогах нашей страны стало стремительно расти, и вместе с этим стало увеличиваться количество дорожных происшествий, участниками которых становились и дети.</w:t>
      </w:r>
    </w:p>
    <w:p w14:paraId="2F8EB333" w14:textId="4940CD3A" w:rsid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Именно тогда и появилась идея: «Для того чтобы уменьшить детский дорожно-транспортный травматизм, нужно привлечь к работе по его профилактике самих детей».</w:t>
      </w:r>
      <w:r w:rsidR="00526F37">
        <w:rPr>
          <w:rFonts w:ascii="Times New Roman" w:eastAsia="Times New Roman" w:hAnsi="Times New Roman" w:cs="Times New Roman"/>
          <w:color w:val="000000"/>
          <w:sz w:val="28"/>
          <w:szCs w:val="28"/>
          <w:lang w:eastAsia="ru-RU"/>
        </w:rPr>
        <w:t xml:space="preserve"> </w:t>
      </w:r>
    </w:p>
    <w:p w14:paraId="4520238C" w14:textId="77777777" w:rsid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w:t>
      </w:r>
      <w:r w:rsidRPr="00526F37">
        <w:rPr>
          <w:rFonts w:ascii="Times New Roman" w:eastAsia="Times New Roman" w:hAnsi="Times New Roman" w:cs="Times New Roman"/>
          <w:noProof/>
          <w:color w:val="000000"/>
          <w:sz w:val="28"/>
          <w:szCs w:val="28"/>
          <w:lang w:eastAsia="ru-RU"/>
        </w:rPr>
        <w:drawing>
          <wp:inline distT="0" distB="0" distL="0" distR="0" wp14:anchorId="7CE37384" wp14:editId="5E0D8F56">
            <wp:extent cx="2758128" cy="1549623"/>
            <wp:effectExtent l="0" t="0" r="4445"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80015" cy="156192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18273A4C" w14:textId="18584B13" w:rsidR="00BF600A" w:rsidRPr="00526F37" w:rsidRDefault="00526F37"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00BF600A" w:rsidRPr="00526F37">
        <w:rPr>
          <w:rFonts w:ascii="Times New Roman" w:eastAsia="Times New Roman" w:hAnsi="Times New Roman" w:cs="Times New Roman"/>
          <w:color w:val="000000"/>
          <w:sz w:val="28"/>
          <w:szCs w:val="28"/>
          <w:lang w:eastAsia="ru-RU"/>
        </w:rPr>
        <w:t xml:space="preserve">овместным постановлением Секретариата ЦК ВЛКСМ, коллегии МВД СССР и коллегии Министерства просвещения СССР утверждено Положение об отрядах юных инспекторов движения. Главной задачей </w:t>
      </w:r>
      <w:r w:rsidR="00BF600A" w:rsidRPr="00526F37">
        <w:rPr>
          <w:rFonts w:ascii="Times New Roman" w:eastAsia="Times New Roman" w:hAnsi="Times New Roman" w:cs="Times New Roman"/>
          <w:color w:val="000000"/>
          <w:sz w:val="28"/>
          <w:szCs w:val="28"/>
          <w:lang w:eastAsia="ru-RU"/>
        </w:rPr>
        <w:lastRenderedPageBreak/>
        <w:t>отрядов ЮИД было определено их активное участие в пропаганде Правил дорожного движения среди детей и подростков в возрасте 12–16 лет.</w:t>
      </w:r>
    </w:p>
    <w:p w14:paraId="33F4236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Инициатором и идейным вдохновителем нового Всесоюзного детского движения — ЮИД стала сотрудник ГУГАИ МВД СССР (Главного управления Государственной автомобильной инспекции МВД СССР), ныне подполковник милиции в отставке, Лариса Николаевна Овчаренко.</w:t>
      </w:r>
    </w:p>
    <w:p w14:paraId="37FE8C7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Судьба распорядилась так, что Ларисе Медведевой (Овчаренко) выпало на долю пережить все тяготы и лишения Великой Отечественной войны в блокадном Ленинграде.</w:t>
      </w:r>
    </w:p>
    <w:p w14:paraId="12284BDF" w14:textId="2EF3685A" w:rsid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3CD38DA8" wp14:editId="241D349D">
            <wp:extent cx="1993900" cy="3450211"/>
            <wp:effectExtent l="0" t="0" r="635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1163" cy="3480082"/>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3B609D75" w14:textId="4AF72354" w:rsidR="00BF600A" w:rsidRPr="00526F37" w:rsidRDefault="00526F37"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BF600A" w:rsidRPr="00526F37">
        <w:rPr>
          <w:rFonts w:ascii="Times New Roman" w:eastAsia="Times New Roman" w:hAnsi="Times New Roman" w:cs="Times New Roman"/>
          <w:color w:val="000000"/>
          <w:sz w:val="28"/>
          <w:szCs w:val="28"/>
          <w:lang w:eastAsia="ru-RU"/>
        </w:rPr>
        <w:t>осле снятия блокады жизнь понемногу стала налаживаться. Лара пошла в школу. Потом окончила педагогическое училище и Ленинградский педагогический институт имени Герцена. Стала школьной вожатой и отличным классным руководителем.</w:t>
      </w:r>
    </w:p>
    <w:p w14:paraId="048569A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Дети обожали неугомонную наставницу. Лариса Николаевна легко могла организовать ребят, вела их за собой всегда только к победе и успеху.</w:t>
      </w:r>
    </w:p>
    <w:p w14:paraId="0D31C39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Профессиональные навыки Ларисы Николаевны как умелого организатора были востребованы в Главном управлении ГАИ МВД СССР. Масштабы работы и степень ответственности, конечно, пугали, но ее напористость, желание творить, безудержная хватка и стремление добиваться своих целей позволили ей стать основателем Всесоюзного детского движения ЮИД.</w:t>
      </w:r>
    </w:p>
    <w:p w14:paraId="492A497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Так появилось детское движение ЮИД, которому уже 46 лет. По всей стране стали строить автогородки, родилась мощная армия ответственных за детский травматизм пропагандистов. Всесоюзные слеты, соревнования, конкурсы, спектакли, совещания… Жизнь била ключом!</w:t>
      </w:r>
    </w:p>
    <w:p w14:paraId="7651DFA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Вот такой удивительной судьбы человек дал старт объединению детей всей страны, которое живет и работает до сих пор.</w:t>
      </w:r>
    </w:p>
    <w:p w14:paraId="3DFE000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Как вы думаете, ребята, а какое самое распространенное транспортное средство подростка было в 70-е годы? Мечта любого мальчишки и, конечно же, девчонки. Особенно если они </w:t>
      </w:r>
      <w:proofErr w:type="spellStart"/>
      <w:r w:rsidRPr="00526F37">
        <w:rPr>
          <w:rFonts w:ascii="Times New Roman" w:eastAsia="Times New Roman" w:hAnsi="Times New Roman" w:cs="Times New Roman"/>
          <w:color w:val="000000"/>
          <w:sz w:val="28"/>
          <w:szCs w:val="28"/>
          <w:lang w:eastAsia="ru-RU"/>
        </w:rPr>
        <w:t>ЮИДовцы</w:t>
      </w:r>
      <w:proofErr w:type="spellEnd"/>
      <w:r w:rsidRPr="00526F37">
        <w:rPr>
          <w:rFonts w:ascii="Times New Roman" w:eastAsia="Times New Roman" w:hAnsi="Times New Roman" w:cs="Times New Roman"/>
          <w:color w:val="000000"/>
          <w:sz w:val="28"/>
          <w:szCs w:val="28"/>
          <w:lang w:eastAsia="ru-RU"/>
        </w:rPr>
        <w:t>!</w:t>
      </w:r>
    </w:p>
    <w:p w14:paraId="5454F2A0" w14:textId="15215D83"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1AEE45DE" wp14:editId="05564340">
            <wp:extent cx="5940425" cy="4189095"/>
            <wp:effectExtent l="0" t="0" r="3175" b="190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0425" cy="4189095"/>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r w:rsidR="00DA5732">
        <w:rPr>
          <w:rFonts w:ascii="Times New Roman" w:eastAsia="Times New Roman" w:hAnsi="Times New Roman" w:cs="Times New Roman"/>
          <w:color w:val="000000"/>
          <w:sz w:val="28"/>
          <w:szCs w:val="28"/>
          <w:lang w:eastAsia="ru-RU"/>
        </w:rPr>
        <w:t>Е</w:t>
      </w:r>
      <w:r w:rsidRPr="00526F37">
        <w:rPr>
          <w:rFonts w:ascii="Times New Roman" w:eastAsia="Times New Roman" w:hAnsi="Times New Roman" w:cs="Times New Roman"/>
          <w:color w:val="000000"/>
          <w:sz w:val="28"/>
          <w:szCs w:val="28"/>
          <w:lang w:eastAsia="ru-RU"/>
        </w:rPr>
        <w:t xml:space="preserve">динственное транспортное средство </w:t>
      </w:r>
      <w:proofErr w:type="spellStart"/>
      <w:r w:rsidRPr="00526F37">
        <w:rPr>
          <w:rFonts w:ascii="Times New Roman" w:eastAsia="Times New Roman" w:hAnsi="Times New Roman" w:cs="Times New Roman"/>
          <w:color w:val="000000"/>
          <w:sz w:val="28"/>
          <w:szCs w:val="28"/>
          <w:lang w:eastAsia="ru-RU"/>
        </w:rPr>
        <w:t>ЮИДовца</w:t>
      </w:r>
      <w:proofErr w:type="spellEnd"/>
      <w:r w:rsidRPr="00526F37">
        <w:rPr>
          <w:rFonts w:ascii="Times New Roman" w:eastAsia="Times New Roman" w:hAnsi="Times New Roman" w:cs="Times New Roman"/>
          <w:color w:val="000000"/>
          <w:sz w:val="28"/>
          <w:szCs w:val="28"/>
          <w:lang w:eastAsia="ru-RU"/>
        </w:rPr>
        <w:t xml:space="preserve"> — велосипед. Провести техническое обслуживание, знать его устройство, устранить неисправности — это должны были уметь </w:t>
      </w:r>
      <w:proofErr w:type="spellStart"/>
      <w:r w:rsidRPr="00526F37">
        <w:rPr>
          <w:rFonts w:ascii="Times New Roman" w:eastAsia="Times New Roman" w:hAnsi="Times New Roman" w:cs="Times New Roman"/>
          <w:color w:val="000000"/>
          <w:sz w:val="28"/>
          <w:szCs w:val="28"/>
          <w:lang w:eastAsia="ru-RU"/>
        </w:rPr>
        <w:t>ЮИДовцы</w:t>
      </w:r>
      <w:proofErr w:type="spellEnd"/>
      <w:r w:rsidRPr="00526F37">
        <w:rPr>
          <w:rFonts w:ascii="Times New Roman" w:eastAsia="Times New Roman" w:hAnsi="Times New Roman" w:cs="Times New Roman"/>
          <w:color w:val="000000"/>
          <w:sz w:val="28"/>
          <w:szCs w:val="28"/>
          <w:lang w:eastAsia="ru-RU"/>
        </w:rPr>
        <w:t>, мальчики и девочки!</w:t>
      </w:r>
    </w:p>
    <w:p w14:paraId="59ECC04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Каждый </w:t>
      </w:r>
      <w:proofErr w:type="spellStart"/>
      <w:r w:rsidRPr="00526F37">
        <w:rPr>
          <w:rFonts w:ascii="Times New Roman" w:eastAsia="Times New Roman" w:hAnsi="Times New Roman" w:cs="Times New Roman"/>
          <w:color w:val="000000"/>
          <w:sz w:val="28"/>
          <w:szCs w:val="28"/>
          <w:lang w:eastAsia="ru-RU"/>
        </w:rPr>
        <w:t>ЮИДовец</w:t>
      </w:r>
      <w:proofErr w:type="spellEnd"/>
      <w:r w:rsidRPr="00526F37">
        <w:rPr>
          <w:rFonts w:ascii="Times New Roman" w:eastAsia="Times New Roman" w:hAnsi="Times New Roman" w:cs="Times New Roman"/>
          <w:color w:val="000000"/>
          <w:sz w:val="28"/>
          <w:szCs w:val="28"/>
          <w:lang w:eastAsia="ru-RU"/>
        </w:rPr>
        <w:t xml:space="preserve"> — велосипедист-виртуоз. Этому они учились на площадках для фигурного вождения (полоса препятствий). Вождение велосипеда — любимое занятие </w:t>
      </w:r>
      <w:proofErr w:type="spellStart"/>
      <w:r w:rsidRPr="00526F37">
        <w:rPr>
          <w:rFonts w:ascii="Times New Roman" w:eastAsia="Times New Roman" w:hAnsi="Times New Roman" w:cs="Times New Roman"/>
          <w:color w:val="000000"/>
          <w:sz w:val="28"/>
          <w:szCs w:val="28"/>
          <w:lang w:eastAsia="ru-RU"/>
        </w:rPr>
        <w:t>ЮИДовца</w:t>
      </w:r>
      <w:proofErr w:type="spellEnd"/>
      <w:r w:rsidRPr="00526F37">
        <w:rPr>
          <w:rFonts w:ascii="Times New Roman" w:eastAsia="Times New Roman" w:hAnsi="Times New Roman" w:cs="Times New Roman"/>
          <w:color w:val="000000"/>
          <w:sz w:val="28"/>
          <w:szCs w:val="28"/>
          <w:lang w:eastAsia="ru-RU"/>
        </w:rPr>
        <w:t>, и, глядя, как хорошо это у них получается, рядом тренировались и другие ребята.</w:t>
      </w:r>
    </w:p>
    <w:p w14:paraId="6A999A6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Учить езде на велосипеде в СССР старались с самого детства. Именно как детский и подростковый этот транспорт позиционировался долгое время, пока не вырвался на свободу и не покорил взрослое население.</w:t>
      </w:r>
    </w:p>
    <w:p w14:paraId="43342C75" w14:textId="170A15A8" w:rsidR="00DA5732" w:rsidRPr="00526F37" w:rsidRDefault="00BF600A" w:rsidP="00DA5732">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Во времена далекого СССР велосипед был не только приравнен к общему транспорту, но и зарегистрирован номерным знаком. Небольшая металлическая пластина содержала четыре или</w:t>
      </w:r>
      <w:r w:rsidRPr="00526F37">
        <w:rPr>
          <w:rFonts w:ascii="Times New Roman" w:eastAsia="Times New Roman" w:hAnsi="Times New Roman" w:cs="Times New Roman"/>
          <w:color w:val="2A2829"/>
          <w:sz w:val="28"/>
          <w:szCs w:val="28"/>
          <w:lang w:eastAsia="ru-RU"/>
        </w:rPr>
        <w:t> </w:t>
      </w:r>
      <w:r w:rsidRPr="00526F37">
        <w:rPr>
          <w:rFonts w:ascii="Times New Roman" w:eastAsia="Times New Roman" w:hAnsi="Times New Roman" w:cs="Times New Roman"/>
          <w:color w:val="000000"/>
          <w:sz w:val="28"/>
          <w:szCs w:val="28"/>
          <w:lang w:eastAsia="ru-RU"/>
        </w:rPr>
        <w:t>пять цифр и срок действия. После приобретения она прикреплялась к транспортному средству. В</w:t>
      </w:r>
      <w:r w:rsidR="00DA5732" w:rsidRPr="00526F37">
        <w:rPr>
          <w:rFonts w:ascii="Times New Roman" w:eastAsia="Times New Roman" w:hAnsi="Times New Roman" w:cs="Times New Roman"/>
          <w:color w:val="000000"/>
          <w:sz w:val="28"/>
          <w:szCs w:val="28"/>
          <w:lang w:eastAsia="ru-RU"/>
        </w:rPr>
        <w:t>ладельцу выдавалось на руки специальное удостоверение на право управления велосипедом.</w:t>
      </w:r>
    </w:p>
    <w:p w14:paraId="21C4E16C" w14:textId="439A5A72"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41FB1556" wp14:editId="29C4B461">
            <wp:extent cx="5940425" cy="3337560"/>
            <wp:effectExtent l="0" t="0" r="3175"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0425" cy="333756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19089FB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Права содержали следующие сведения:</w:t>
      </w:r>
    </w:p>
    <w:p w14:paraId="7AE3DAC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тип и номер документа, кем выдан;</w:t>
      </w:r>
    </w:p>
    <w:p w14:paraId="124D50C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информация о владельце: ФИО, место постоянной регистрации, фото, подпись и печать;</w:t>
      </w:r>
    </w:p>
    <w:p w14:paraId="3B208A3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перечень правил движения по городским улицам.</w:t>
      </w:r>
    </w:p>
    <w:p w14:paraId="6A63CC2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Сегодня отряды юных инспекторов движения есть в каждом регионе России. Более 400 тысяч школьников по всей стране изучают правила дорожного движения, учатся управлять велосипедом и оказывать первую помощь пострадавшим в ДТП, участвуют в различных социально значимых акциях и мероприятиях Госавтоинспекции.</w:t>
      </w:r>
    </w:p>
    <w:p w14:paraId="119BE26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Разный возраст, разные возможности, разная подготовка. Разве могут быть одинаково подготовлены 8-летний школьник и 15-летний подросток?! Но у кого же учиться вам, нашим маленьким </w:t>
      </w:r>
      <w:proofErr w:type="spellStart"/>
      <w:r w:rsidRPr="00526F37">
        <w:rPr>
          <w:rFonts w:ascii="Times New Roman" w:eastAsia="Times New Roman" w:hAnsi="Times New Roman" w:cs="Times New Roman"/>
          <w:color w:val="000000"/>
          <w:sz w:val="28"/>
          <w:szCs w:val="28"/>
          <w:lang w:eastAsia="ru-RU"/>
        </w:rPr>
        <w:t>ЮИДовцам</w:t>
      </w:r>
      <w:proofErr w:type="spellEnd"/>
      <w:r w:rsidRPr="00526F37">
        <w:rPr>
          <w:rFonts w:ascii="Times New Roman" w:eastAsia="Times New Roman" w:hAnsi="Times New Roman" w:cs="Times New Roman"/>
          <w:color w:val="000000"/>
          <w:sz w:val="28"/>
          <w:szCs w:val="28"/>
          <w:lang w:eastAsia="ru-RU"/>
        </w:rPr>
        <w:t>, как не у старших опытных инспекторов!</w:t>
      </w:r>
    </w:p>
    <w:p w14:paraId="2448D13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Начало учебного года! Надо научить малышей избежать ДТП по дороге в школу! Решить эту проблему помогут нам старшие члены отряда ЮИД. У них есть схемы безопасных маршрутов движения. По этим маршрутам они и проведут вас и расскажут о Правилах дорожного движения.</w:t>
      </w:r>
    </w:p>
    <w:p w14:paraId="188F48B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А еще очень важное место в работе отрядов ЮИД занимает патрульная деятельность. Здесь ребята теснее всего соприкасаются с работой Госавтоинспекции. Цель патрулирования — предупреждение дорожно-транспортных происшествий с детьми на дороге. Местами патрулирования могут быть пешеходные переходы, перекрестки, территория школы. В обязанности патрульных ЮИД входит наблюдение за соблюдением ПДД школьниками, помощь младшим ребятам при переходе проезжей части дороги и выборе безопасных мест для игр и катания на велосипедах, скейтах и пр. средствах передвижения.</w:t>
      </w:r>
    </w:p>
    <w:p w14:paraId="4BE508C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Ну, а вам, ребята, для того чтобы стать опытными </w:t>
      </w:r>
      <w:proofErr w:type="spellStart"/>
      <w:r w:rsidRPr="00526F37">
        <w:rPr>
          <w:rFonts w:ascii="Times New Roman" w:eastAsia="Times New Roman" w:hAnsi="Times New Roman" w:cs="Times New Roman"/>
          <w:color w:val="000000"/>
          <w:sz w:val="28"/>
          <w:szCs w:val="28"/>
          <w:lang w:eastAsia="ru-RU"/>
        </w:rPr>
        <w:t>ЮИДовцами</w:t>
      </w:r>
      <w:proofErr w:type="spellEnd"/>
      <w:r w:rsidRPr="00526F37">
        <w:rPr>
          <w:rFonts w:ascii="Times New Roman" w:eastAsia="Times New Roman" w:hAnsi="Times New Roman" w:cs="Times New Roman"/>
          <w:color w:val="000000"/>
          <w:sz w:val="28"/>
          <w:szCs w:val="28"/>
          <w:lang w:eastAsia="ru-RU"/>
        </w:rPr>
        <w:t>, способными помочь другим детям стать безопасными участниками дорожного движения, надо изучить:</w:t>
      </w:r>
    </w:p>
    <w:p w14:paraId="2C8F20B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основные правила дорожного движения для пешеходов, водителей велосипедов и мопедов;</w:t>
      </w:r>
    </w:p>
    <w:p w14:paraId="09E63B6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сигналы светофоров;</w:t>
      </w:r>
    </w:p>
    <w:p w14:paraId="6081F07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сигналы регулировщика;</w:t>
      </w:r>
    </w:p>
    <w:p w14:paraId="73F26CA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виды перекрестков.</w:t>
      </w:r>
    </w:p>
    <w:p w14:paraId="363F2CB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И после того, как вы обретете уверенность в своих знаниях, преодолеете страх перед «взрослыми» правилами дорожного движения, можно переходить к обучению других.</w:t>
      </w:r>
    </w:p>
    <w:p w14:paraId="30A25D0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Закрепление</w:t>
      </w:r>
    </w:p>
    <w:p w14:paraId="5FD8213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Итак, ребята, сегодня мы путешествовали с вами в прошлый век, в то время, когда создавалось Всесоюзное (теперь — Всероссийское) движение юных инспекторов движения.</w:t>
      </w:r>
    </w:p>
    <w:p w14:paraId="017E6FD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Мы узнали о роли в развитии этого движения замечательной женщины, офицера милиции Ларисы Николаевны Овчаренко.</w:t>
      </w:r>
    </w:p>
    <w:p w14:paraId="6A94EAB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Теперь, друзья мои, в ваших силах продолжить работу по профилактике детского дорожно-транспортного травматизма и стать продолжателями такого важного дела, как пропаганда безопасности дорожного движения в отряде ЮИД.</w:t>
      </w:r>
    </w:p>
    <w:p w14:paraId="6DFE1C8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Активность</w:t>
      </w:r>
    </w:p>
    <w:p w14:paraId="4898E0A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Ребята, сейчас мы разделимся на команды, каждой команде будет выдана кукла, которую нужно одеть в форму ЮИД.</w:t>
      </w:r>
    </w:p>
    <w:p w14:paraId="2BF015E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Варианты формы расположены в картонной коробке на столе. В процессе работы над заданием можно уточнять информацию, задавать вопросы педагогу и командам соперникам. По окончанию выполнения задания каждая команда придумает и расскажет о своем герое историю.</w:t>
      </w:r>
    </w:p>
    <w:p w14:paraId="34851C9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71A6358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Время на выполнение задания — 5 минут.</w:t>
      </w:r>
    </w:p>
    <w:p w14:paraId="10614F9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определяет команду-победителя.</w:t>
      </w:r>
    </w:p>
    <w:p w14:paraId="003841BC"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14:paraId="093E7AE7"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Сценарий занятия № 3</w:t>
      </w:r>
    </w:p>
    <w:p w14:paraId="3CFDACD6" w14:textId="77777777" w:rsidR="00BF600A" w:rsidRPr="00526F37" w:rsidRDefault="00BF600A" w:rsidP="00BF600A">
      <w:pPr>
        <w:spacing w:after="0"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Тема: </w:t>
      </w:r>
      <w:r w:rsidRPr="00526F37">
        <w:rPr>
          <w:rFonts w:ascii="Times New Roman" w:eastAsia="Times New Roman" w:hAnsi="Times New Roman" w:cs="Times New Roman"/>
          <w:color w:val="000000"/>
          <w:sz w:val="28"/>
          <w:szCs w:val="28"/>
          <w:lang w:eastAsia="ru-RU"/>
        </w:rPr>
        <w:t>«История Госавтоинспекции»</w:t>
      </w:r>
    </w:p>
    <w:p w14:paraId="6ADC697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Цель:</w:t>
      </w:r>
      <w:r w:rsidRPr="00526F37">
        <w:rPr>
          <w:rFonts w:ascii="Times New Roman" w:eastAsia="Times New Roman" w:hAnsi="Times New Roman" w:cs="Times New Roman"/>
          <w:color w:val="000000"/>
          <w:sz w:val="28"/>
          <w:szCs w:val="28"/>
          <w:lang w:eastAsia="ru-RU"/>
        </w:rPr>
        <w:t> формирование у обучающихся представления о значимости и содержании работы полиции, а также позитивного образа сотрудников Госавтоинспекции.</w:t>
      </w:r>
    </w:p>
    <w:p w14:paraId="24C6118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Задачи:</w:t>
      </w:r>
    </w:p>
    <w:p w14:paraId="5D9C580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обучающимся младших классов о формах обеспечения порядка на дороге, важности службы ГИБДД;</w:t>
      </w:r>
    </w:p>
    <w:p w14:paraId="51E96CB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заложить понимание, почему развитие дорожно-транспортной системы России очень тесно связано с развитием службы, обеспечивающей порядок на дорогах (ГИБДД);</w:t>
      </w:r>
    </w:p>
    <w:p w14:paraId="02FC8B7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расширить кругозор в области исторических знаний по рассматриваемой тематике;</w:t>
      </w:r>
    </w:p>
    <w:p w14:paraId="2D7F05A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научить свободно оперировать понятиями «полиция», «инспектор ГИБДД», «безопасность», «порядок».</w:t>
      </w:r>
    </w:p>
    <w:p w14:paraId="7D09DFE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Рекомендации по материально-техническому обеспечению</w:t>
      </w:r>
    </w:p>
    <w:p w14:paraId="7EE026F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Занятие рекомендуется проводить на территории музея ГИБДД, либо в школьном музее (если в нем есть уголок ГИБДД), либо в тематически оформленном учебном классе.</w:t>
      </w:r>
    </w:p>
    <w:p w14:paraId="7842CD0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Рекомендуется использовать мультимедийное оборудование для демонстрации заставки на экран и презентации «История ГИБДД».</w:t>
      </w:r>
    </w:p>
    <w:p w14:paraId="35C091E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При подготовке к занятию необходимо изготовить картонную коробку с картонными куклами-моделями, предметами одежды и аксессуарами полицейского.</w:t>
      </w:r>
    </w:p>
    <w:p w14:paraId="37A96D2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Ход занятия</w:t>
      </w:r>
    </w:p>
    <w:p w14:paraId="79CE74F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в начале занятия показывает обучающимся несколько вариантов жезлов (белый с черными полосками, красный и дисковый жезл).</w:t>
      </w:r>
    </w:p>
    <w:p w14:paraId="006B3B1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w:t>
      </w:r>
    </w:p>
    <w:p w14:paraId="2CC5F2B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Ребята, сегодня у нас необычное занятие, вот эти «волшебные палочки» перенесут нас в город Санкт-Петербург и на его примере расскажут историю ОРУД (отдела по регулированию уличного движения), ГАИ (Государственной автомобильной инспекции), ГИБДД (Государственной инспекции безопасности дорожного движения).</w:t>
      </w:r>
    </w:p>
    <w:p w14:paraId="40FC18E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Как вы думаете, что это? И какое отношение эти палочки имеют к безопасности дорожного движения? Где вы встречали такие предметы?</w:t>
      </w:r>
    </w:p>
    <w:p w14:paraId="1398556B" w14:textId="561196AD" w:rsidR="00DA5732"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586E6D37" wp14:editId="67BEA292">
            <wp:extent cx="3489960" cy="211836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89960" cy="211836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22549938" w14:textId="4BA4FD5A" w:rsidR="00BF600A" w:rsidRPr="00526F37"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00BF600A" w:rsidRPr="00526F37">
        <w:rPr>
          <w:rFonts w:ascii="Times New Roman" w:eastAsia="Times New Roman" w:hAnsi="Times New Roman" w:cs="Times New Roman"/>
          <w:color w:val="000000"/>
          <w:sz w:val="28"/>
          <w:szCs w:val="28"/>
          <w:lang w:eastAsia="ru-RU"/>
        </w:rPr>
        <w:t>овершенно верно, ребята, образ сотрудника Госавтоинспекции неразрывно связан с жезлом. Это поистине «волшебная палочка», которая легко превращается из путеводной звезды в Дамоклов меч и обратно, как пожелаете…</w:t>
      </w:r>
    </w:p>
    <w:p w14:paraId="2286D12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А вот о том, что мы уже отпраздновали ее 100-летие, мало кто знает.</w:t>
      </w:r>
    </w:p>
    <w:p w14:paraId="2912E73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Постановление Петербургского градоначальника «О введении белой трости» от 14 октября 1907 года предполагало для городовых короткий белый жезл-трость для регулирования уличного движения. Этот шаг был закономерен. Представьте себе Невский проспект на рубеже ХIХ–ХХ веков: по обеим сторонам трамвайной линии сплошным потоком двигались экипажи — </w:t>
      </w:r>
      <w:r w:rsidRPr="00526F37">
        <w:rPr>
          <w:rFonts w:ascii="Times New Roman" w:eastAsia="Times New Roman" w:hAnsi="Times New Roman" w:cs="Times New Roman"/>
          <w:color w:val="000000"/>
          <w:sz w:val="28"/>
          <w:szCs w:val="28"/>
          <w:lang w:eastAsia="ru-RU"/>
        </w:rPr>
        <w:lastRenderedPageBreak/>
        <w:t>кареты, коляски, ландо, извозчичьи пролетки. По проезжей части свободно, кому как вздумается, ходили люди. И естественно, что возникла необходимость приведения такого хаотичного движения в порядок.</w:t>
      </w:r>
    </w:p>
    <w:p w14:paraId="553DE4B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Это сегодня дорожное движение просто немыслимо без регулирования. А начиналось все с того, что некоторый порядок наводился полицией лишь при скоплении экипажей около театров, Дворянского собрания, против дворцов именитых вельмож в дни балов и прочее.</w:t>
      </w:r>
    </w:p>
    <w:p w14:paraId="427C9E0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По воспоминаниям очевидцев, на перекрестках Невского проспекта с Литейным проспектом, с Садовой улицей для регулирования движения городовые, или даже околоточные, размахивали руками в белых перчатках. Только перед самой империалистической (Первой мировой) войной 1914 года на оживленных перекрестках появились городовые с жезлами. Эти жезлы вкладывались в специальный футляр, который крепился на правом боку.</w:t>
      </w:r>
    </w:p>
    <w:p w14:paraId="41C7EA1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Революционные бури не добавили порядка на улицы Петрограда (так назывался Санкт-Петербург с</w:t>
      </w:r>
      <w:r w:rsidRPr="00526F37">
        <w:rPr>
          <w:rFonts w:ascii="Times New Roman" w:eastAsia="Times New Roman" w:hAnsi="Times New Roman" w:cs="Times New Roman"/>
          <w:color w:val="2F3235"/>
          <w:sz w:val="28"/>
          <w:szCs w:val="28"/>
          <w:lang w:eastAsia="ru-RU"/>
        </w:rPr>
        <w:t> </w:t>
      </w:r>
      <w:r w:rsidRPr="00526F37">
        <w:rPr>
          <w:rFonts w:ascii="Times New Roman" w:eastAsia="Times New Roman" w:hAnsi="Times New Roman" w:cs="Times New Roman"/>
          <w:color w:val="000000"/>
          <w:sz w:val="28"/>
          <w:szCs w:val="28"/>
          <w:lang w:eastAsia="ru-RU"/>
        </w:rPr>
        <w:t>августа 1914 года по январь 1924 года).</w:t>
      </w:r>
    </w:p>
    <w:p w14:paraId="2D6CED0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то время как с предписанной галантностью парижский жандарм останавливал белой палочкой движение, чтобы пропустить детскую коляску, российский страж порядка регулировал движение рукой, затянутой в белую перчатку, и обращал на себя внимание, прибегая к помощи свистка.</w:t>
      </w:r>
    </w:p>
    <w:p w14:paraId="7E45F44A" w14:textId="5CB9B384" w:rsidR="00DA5732"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1F60C32E" wp14:editId="519D89CF">
            <wp:extent cx="2697480" cy="4069080"/>
            <wp:effectExtent l="0" t="0" r="7620" b="762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97480" cy="406908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46CE93AA" w14:textId="36BFFC7C" w:rsidR="00BF600A" w:rsidRPr="00526F37"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Л</w:t>
      </w:r>
      <w:r w:rsidR="00BF600A" w:rsidRPr="00526F37">
        <w:rPr>
          <w:rFonts w:ascii="Times New Roman" w:eastAsia="Times New Roman" w:hAnsi="Times New Roman" w:cs="Times New Roman"/>
          <w:color w:val="000000"/>
          <w:sz w:val="28"/>
          <w:szCs w:val="28"/>
          <w:lang w:eastAsia="ru-RU"/>
        </w:rPr>
        <w:t xml:space="preserve">ишь в ноябре 1922 года в таком документе, как «Инструкция постовому милиционеру», появился порядок пользования жезлом — например, п. 3 гласил: «В случае необходимости задержания отдельных </w:t>
      </w:r>
      <w:proofErr w:type="spellStart"/>
      <w:r w:rsidR="00BF600A" w:rsidRPr="00526F37">
        <w:rPr>
          <w:rFonts w:ascii="Times New Roman" w:eastAsia="Times New Roman" w:hAnsi="Times New Roman" w:cs="Times New Roman"/>
          <w:color w:val="000000"/>
          <w:sz w:val="28"/>
          <w:szCs w:val="28"/>
          <w:lang w:eastAsia="ru-RU"/>
        </w:rPr>
        <w:t>автомотовеломашин</w:t>
      </w:r>
      <w:proofErr w:type="spellEnd"/>
      <w:r w:rsidR="00BF600A" w:rsidRPr="00526F37">
        <w:rPr>
          <w:rFonts w:ascii="Times New Roman" w:eastAsia="Times New Roman" w:hAnsi="Times New Roman" w:cs="Times New Roman"/>
          <w:color w:val="000000"/>
          <w:sz w:val="28"/>
          <w:szCs w:val="28"/>
          <w:lang w:eastAsia="ru-RU"/>
        </w:rPr>
        <w:t xml:space="preserve"> и экипажей милиционер останавливает таковые поднятием жезла». А сам жезл стал длиной 11 вершков (48,9 см), революционного красного цвета с желтой рукояткой. Из Москвы инструкция была разослана для применения на местах. Однако красный жезл не прижился на дороге.</w:t>
      </w:r>
    </w:p>
    <w:p w14:paraId="7E03C45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Чтобы улучшить «условия видимости» регулировщика на проезжей части, в эти годы в других странах применяют, особенно в темное время суток, особый инвентарь. Например, белые плащи и перчатки в Англии (к слову сказать, сейчас они ярко-лимонного цвета), фонарь с рефлектором над рабочим местом, ремни и пряжки с катафотами, светящимися от падающих на них лучей автомобильных фар, и, конечно, жезл белого цвета или с подсветкой. Справедливости ради отметим, что в СССР первый электрический (светящийся) жезл появился в начале 1930-х гг., однако большинство регулировщиков работало с обычными деревянными черно-белыми жезлами с резьбой на рукоятке.</w:t>
      </w:r>
    </w:p>
    <w:p w14:paraId="7190007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Привычный сегодня полосатый жезл был введен в Ленинграде (так назывался Санкт-Петербург с января 1924 по сентябрь 1991 года) 16 апреля 1939 года «для лучшей видимости знаков, подаваемых милиционером-регулировщиком», о чем было объявлено в «Бюллетене Госавтоинспекции».</w:t>
      </w:r>
    </w:p>
    <w:p w14:paraId="3C6DC9C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До этого регулирование осуществлялось руками, и многим ленинградцам запомнилась виртуозная работа </w:t>
      </w:r>
      <w:proofErr w:type="spellStart"/>
      <w:r w:rsidRPr="00526F37">
        <w:rPr>
          <w:rFonts w:ascii="Times New Roman" w:eastAsia="Times New Roman" w:hAnsi="Times New Roman" w:cs="Times New Roman"/>
          <w:color w:val="000000"/>
          <w:sz w:val="28"/>
          <w:szCs w:val="28"/>
          <w:lang w:eastAsia="ru-RU"/>
        </w:rPr>
        <w:t>ОРУДовца</w:t>
      </w:r>
      <w:proofErr w:type="spellEnd"/>
      <w:r w:rsidRPr="00526F37">
        <w:rPr>
          <w:rFonts w:ascii="Times New Roman" w:eastAsia="Times New Roman" w:hAnsi="Times New Roman" w:cs="Times New Roman"/>
          <w:color w:val="000000"/>
          <w:sz w:val="28"/>
          <w:szCs w:val="28"/>
          <w:lang w:eastAsia="ru-RU"/>
        </w:rPr>
        <w:t xml:space="preserve"> Ивана (Ингура </w:t>
      </w:r>
      <w:proofErr w:type="spellStart"/>
      <w:r w:rsidRPr="00526F37">
        <w:rPr>
          <w:rFonts w:ascii="Times New Roman" w:eastAsia="Times New Roman" w:hAnsi="Times New Roman" w:cs="Times New Roman"/>
          <w:color w:val="000000"/>
          <w:sz w:val="28"/>
          <w:szCs w:val="28"/>
          <w:lang w:eastAsia="ru-RU"/>
        </w:rPr>
        <w:t>Даржиновича</w:t>
      </w:r>
      <w:proofErr w:type="spellEnd"/>
      <w:r w:rsidRPr="00526F37">
        <w:rPr>
          <w:rFonts w:ascii="Times New Roman" w:eastAsia="Times New Roman" w:hAnsi="Times New Roman" w:cs="Times New Roman"/>
          <w:color w:val="000000"/>
          <w:sz w:val="28"/>
          <w:szCs w:val="28"/>
          <w:lang w:eastAsia="ru-RU"/>
        </w:rPr>
        <w:t>) Александрова, что «дирижировал» движением на перекрестке Невского с Садовой, стоя на «черепахе» — подиуме с подсветкой.</w:t>
      </w:r>
    </w:p>
    <w:p w14:paraId="568F998F" w14:textId="77777777" w:rsidR="00DA5732"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lastRenderedPageBreak/>
        <w:drawing>
          <wp:inline distT="0" distB="0" distL="0" distR="0" wp14:anchorId="5E2C7A46" wp14:editId="35876E89">
            <wp:extent cx="1496663" cy="3516198"/>
            <wp:effectExtent l="0" t="0" r="8890" b="8255"/>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05323" cy="3536545"/>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r w:rsidR="00DA5732">
        <w:rPr>
          <w:rFonts w:ascii="Times New Roman" w:eastAsia="Times New Roman" w:hAnsi="Times New Roman" w:cs="Times New Roman"/>
          <w:color w:val="000000"/>
          <w:sz w:val="28"/>
          <w:szCs w:val="28"/>
          <w:lang w:eastAsia="ru-RU"/>
        </w:rPr>
        <w:t xml:space="preserve"> </w:t>
      </w:r>
    </w:p>
    <w:p w14:paraId="5AE32306" w14:textId="751F8DCB" w:rsidR="00BF600A" w:rsidRPr="00526F37"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w:t>
      </w:r>
      <w:r w:rsidR="00BF600A" w:rsidRPr="00526F37">
        <w:rPr>
          <w:rFonts w:ascii="Times New Roman" w:eastAsia="Times New Roman" w:hAnsi="Times New Roman" w:cs="Times New Roman"/>
          <w:color w:val="000000"/>
          <w:sz w:val="28"/>
          <w:szCs w:val="28"/>
          <w:lang w:eastAsia="ru-RU"/>
        </w:rPr>
        <w:t xml:space="preserve">альчишки часами наблюдали за его работой, а некоторые мечтали об этой профессии. Да и внешний вид регулировщика был на загляденье — белоснежная гимнастерка, белые перчатки, белый </w:t>
      </w:r>
      <w:proofErr w:type="spellStart"/>
      <w:r w:rsidR="00BF600A" w:rsidRPr="00526F37">
        <w:rPr>
          <w:rFonts w:ascii="Times New Roman" w:eastAsia="Times New Roman" w:hAnsi="Times New Roman" w:cs="Times New Roman"/>
          <w:color w:val="000000"/>
          <w:sz w:val="28"/>
          <w:szCs w:val="28"/>
          <w:lang w:eastAsia="ru-RU"/>
        </w:rPr>
        <w:t>синезвездный</w:t>
      </w:r>
      <w:proofErr w:type="spellEnd"/>
      <w:r w:rsidR="00BF600A" w:rsidRPr="00526F37">
        <w:rPr>
          <w:rFonts w:ascii="Times New Roman" w:eastAsia="Times New Roman" w:hAnsi="Times New Roman" w:cs="Times New Roman"/>
          <w:color w:val="000000"/>
          <w:sz w:val="28"/>
          <w:szCs w:val="28"/>
          <w:lang w:eastAsia="ru-RU"/>
        </w:rPr>
        <w:t xml:space="preserve"> шлем-каска с козырьками спереди и сзади.</w:t>
      </w:r>
    </w:p>
    <w:p w14:paraId="56C3727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Очень даже вероятно, что именно его образ — лучшего регулировщика предвоенного города — запечатлела в своей работе мастер ЛФЗ (ныне Императорский фарфоровый завод) знаменитая Н. Я. Данько.</w:t>
      </w:r>
    </w:p>
    <w:p w14:paraId="3685637E" w14:textId="77777777" w:rsidR="00DA5732"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6B5BC2F7" wp14:editId="3201523A">
            <wp:extent cx="5288280" cy="3383280"/>
            <wp:effectExtent l="0" t="0" r="7620" b="762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88280" cy="338328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230A7461" w14:textId="745D3349" w:rsidR="00BF600A" w:rsidRPr="00526F37"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В</w:t>
      </w:r>
      <w:r w:rsidR="00BF600A" w:rsidRPr="00526F37">
        <w:rPr>
          <w:rFonts w:ascii="Times New Roman" w:eastAsia="Times New Roman" w:hAnsi="Times New Roman" w:cs="Times New Roman"/>
          <w:color w:val="000000"/>
          <w:sz w:val="28"/>
          <w:szCs w:val="28"/>
          <w:lang w:eastAsia="ru-RU"/>
        </w:rPr>
        <w:t>о время Великой Отечественной войны стойко несли службу девушки-регулировщицы отряда ОРУД в блокадном Ленинграде.</w:t>
      </w:r>
    </w:p>
    <w:p w14:paraId="631F757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Не обошлись без жезла и на ладожской Дороге Жизни, где было больше полусотни постов регулирования, и инспектора ГАИ оказывали техническую помощь водителям «полуторок»</w:t>
      </w:r>
      <w:hyperlink r:id="rId43" w:anchor="sdfootnote1sym" w:history="1">
        <w:r w:rsidRPr="00526F37">
          <w:rPr>
            <w:rFonts w:ascii="Times New Roman" w:eastAsia="Times New Roman" w:hAnsi="Times New Roman" w:cs="Times New Roman"/>
            <w:color w:val="2C7BDE"/>
            <w:sz w:val="28"/>
            <w:szCs w:val="28"/>
            <w:u w:val="single"/>
            <w:lang w:eastAsia="ru-RU"/>
          </w:rPr>
          <w:t>1</w:t>
        </w:r>
      </w:hyperlink>
      <w:r w:rsidRPr="00526F37">
        <w:rPr>
          <w:rFonts w:ascii="Times New Roman" w:eastAsia="Times New Roman" w:hAnsi="Times New Roman" w:cs="Times New Roman"/>
          <w:color w:val="000000"/>
          <w:sz w:val="28"/>
          <w:szCs w:val="28"/>
          <w:lang w:eastAsia="ru-RU"/>
        </w:rPr>
        <w:t> в 40-градусный мороз под непрерывными вражескими обстрелами.</w:t>
      </w:r>
    </w:p>
    <w:p w14:paraId="48EA5A5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Прослужив верой и правдой сотруднику ОРУД ГАИ почти 25 лет, жезл вновь попал в опалу. В начале 1960-х московский опыт показал «целесообразность распространения нового вида регулирования на другие города и автомобильные дороги РСФСР». Такие предметы снаряжения и спецодежды белого цвета, как нарукавные краги, перчатки (дополнительно — кобуры для пистолетов), для регулирования уличного движения жестами должны были заменить «полосатую палочку».</w:t>
      </w:r>
    </w:p>
    <w:p w14:paraId="7995ED5B" w14:textId="07BFA650" w:rsidR="00DA5732"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3A538161" wp14:editId="0FB5193B">
            <wp:extent cx="4011890" cy="3167597"/>
            <wp:effectExtent l="0" t="0" r="8255"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021384" cy="3175093"/>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61982B45" w14:textId="4FC95385" w:rsidR="00BF600A" w:rsidRPr="00526F37"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r w:rsidR="00BF600A" w:rsidRPr="00526F37">
        <w:rPr>
          <w:rFonts w:ascii="Times New Roman" w:eastAsia="Times New Roman" w:hAnsi="Times New Roman" w:cs="Times New Roman"/>
          <w:color w:val="000000"/>
          <w:sz w:val="28"/>
          <w:szCs w:val="28"/>
          <w:lang w:eastAsia="ru-RU"/>
        </w:rPr>
        <w:t>днако, к радости инспекторов дорожного надзора, жезл вернули, и он продолжал свои метаморфозы, меняя наряды: то цветной пластик, то дерево, появились всевозможные подсветки, металлические пояски, стало реальностью использование светодиодов. Лишь суть жезла осталась неизменной: нужна и важна. Сигналы, ею подаваемые, понятны любому участнику движения, если, конечно, он исправно учил ПДД. А иначе и до беды недалеко.</w:t>
      </w:r>
    </w:p>
    <w:p w14:paraId="25C0DF5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Припомним тот факт, что древнеримский бог торговли Меркурий непременно имел жезл — кадуцей, так как считался вестником богов. А кадуцей был обвит двумя змеями, не только мудрыми, но и жалящими.</w:t>
      </w:r>
    </w:p>
    <w:p w14:paraId="555251BC" w14:textId="77777777" w:rsidR="00DA5732" w:rsidRDefault="00DA5732"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7344EE4F" w14:textId="3195A7C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Активность</w:t>
      </w:r>
    </w:p>
    <w:p w14:paraId="3677478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Сейчас мы разделимся на 3 команды и поможем инспектору ОРУД/ГАИ/ГИБДД подготовиться к строевому смотру.</w:t>
      </w:r>
    </w:p>
    <w:p w14:paraId="18FF14F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Дети получают картонные куклы-модели, цветные детали костюма и обмундирования, модель транспортного средства и по команде выбирают форму для своего инспектора. Времени на работу отводится 5 минут.</w:t>
      </w:r>
    </w:p>
    <w:p w14:paraId="0CD490F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Но все не так просто, как вы подумали. Каждая команда рассказывает историю о своем герое.</w:t>
      </w:r>
    </w:p>
    <w:p w14:paraId="761AC5E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Закрепление</w:t>
      </w:r>
    </w:p>
    <w:p w14:paraId="7C27D0F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завершение занятия педагог обобщает информацию занятия, подводит итог и отвечает на вопросы детей.</w:t>
      </w:r>
    </w:p>
    <w:p w14:paraId="1E8872AB"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73A3C2FD"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Модуль 2. Профессиональная ориентация</w:t>
      </w:r>
    </w:p>
    <w:p w14:paraId="6C7C5EF1"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Сценарий занятия № 4</w:t>
      </w:r>
    </w:p>
    <w:p w14:paraId="7A532747" w14:textId="465F4871" w:rsidR="00BF600A" w:rsidRPr="00526F37" w:rsidRDefault="00BF600A" w:rsidP="00BF600A">
      <w:pPr>
        <w:spacing w:after="0"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Тема: </w:t>
      </w:r>
      <w:r w:rsidRPr="00526F37">
        <w:rPr>
          <w:rFonts w:ascii="Times New Roman" w:eastAsia="Times New Roman" w:hAnsi="Times New Roman" w:cs="Times New Roman"/>
          <w:color w:val="000000"/>
          <w:sz w:val="28"/>
          <w:szCs w:val="28"/>
          <w:lang w:eastAsia="ru-RU"/>
        </w:rPr>
        <w:t>«Профессия сотрудник полиции,</w:t>
      </w:r>
      <w:r w:rsidR="00DA5732">
        <w:rPr>
          <w:rFonts w:ascii="Times New Roman" w:eastAsia="Times New Roman" w:hAnsi="Times New Roman" w:cs="Times New Roman"/>
          <w:color w:val="000000"/>
          <w:sz w:val="28"/>
          <w:szCs w:val="28"/>
          <w:lang w:eastAsia="ru-RU"/>
        </w:rPr>
        <w:t xml:space="preserve"> </w:t>
      </w:r>
      <w:r w:rsidRPr="00526F37">
        <w:rPr>
          <w:rFonts w:ascii="Times New Roman" w:eastAsia="Times New Roman" w:hAnsi="Times New Roman" w:cs="Times New Roman"/>
          <w:color w:val="000000"/>
          <w:sz w:val="28"/>
          <w:szCs w:val="28"/>
          <w:lang w:eastAsia="ru-RU"/>
        </w:rPr>
        <w:t>сотрудник Госавтоинспекции»</w:t>
      </w:r>
    </w:p>
    <w:p w14:paraId="6316C60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Цель:</w:t>
      </w:r>
      <w:r w:rsidRPr="00526F37">
        <w:rPr>
          <w:rFonts w:ascii="Times New Roman" w:eastAsia="Times New Roman" w:hAnsi="Times New Roman" w:cs="Times New Roman"/>
          <w:color w:val="000000"/>
          <w:sz w:val="28"/>
          <w:szCs w:val="28"/>
          <w:lang w:eastAsia="ru-RU"/>
        </w:rPr>
        <w:t> формирование у обучающихся представления о профессии сотрудника полиции, сотрудника Госавтоинспекции, о роли сотрудника Госавтоинспекции в обеспечении безопасности на дорогах.</w:t>
      </w:r>
    </w:p>
    <w:p w14:paraId="7BB6EDE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Задачи:</w:t>
      </w:r>
    </w:p>
    <w:p w14:paraId="33D1931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обучающимся младших классов о правилах дорожного движения, о деятельности службы Госавтоинспекции и о юных помощниках ГИБДД (ЮИД);</w:t>
      </w:r>
    </w:p>
    <w:p w14:paraId="0A04504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научить понимать жесты регулировщика;</w:t>
      </w:r>
    </w:p>
    <w:p w14:paraId="6289018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закрепить осознанное мнение о важности и почетности службы в полиции;</w:t>
      </w:r>
    </w:p>
    <w:p w14:paraId="3D0D297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научить свободно оперировать понятиями «сотрудник Госавтоинспекции», «регулировщик», «жесты регулировщика», «инспектор ДПС», «инспектор по пропаганде безопасности дорожного движения», «юный инспектор движения (ЮИД)».</w:t>
      </w:r>
    </w:p>
    <w:p w14:paraId="319F8CE4" w14:textId="77777777" w:rsidR="00DA5732" w:rsidRDefault="00DA5732"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267D1F72" w14:textId="77777777" w:rsidR="00DA5732" w:rsidRDefault="00DA5732"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3CFC3FED" w14:textId="50ECC63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Рекомендации по материально-техническому обеспечению</w:t>
      </w:r>
    </w:p>
    <w:p w14:paraId="342D397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Занятие рекомендуется проводить в тематически оформленном учебном классе.</w:t>
      </w:r>
    </w:p>
    <w:p w14:paraId="460195C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Рекомендуется использовать мультимедийное оборудование для демонстрации заставки на экран «Профессия сотрудник полиции, сотрудник Госавтоинспекции», мультфильма «Дядя Степа — милиционер».</w:t>
      </w:r>
    </w:p>
    <w:p w14:paraId="45DC5C3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При подготовке к занятию необходимо изготовить картинки, используемые в сценарии, распечатать для каждого обучающегося макет «Раскрась светофоры».</w:t>
      </w:r>
    </w:p>
    <w:p w14:paraId="31CBAC0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Ход занятия</w:t>
      </w:r>
    </w:p>
    <w:p w14:paraId="6D92C1B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начале занятия педагог выясняет, что думают дети о правилах дорожного движения и что они знают о профессиях полицейского, сотрудника Госавтоинспекции. В ходе обсуждения педагог подводит детей к выводу, что Правила дорожного движения необходимы для безопасного передвижения по дорогам и написаны они ценой многих жизней, потерянных участниками дорожного движения в дорожно-транспортных происшествиях.</w:t>
      </w:r>
    </w:p>
    <w:p w14:paraId="321F308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w:t>
      </w:r>
    </w:p>
    <w:p w14:paraId="7196506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 страже безопасности дорожного движения стоят люди в погонах, и профессия их называется «полицейский», а служат они в Госавтоинспекции.</w:t>
      </w:r>
    </w:p>
    <w:p w14:paraId="2E96C48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Госавтоинспекции работают мужественные люди, которые каждый день рискуют своей жизнью ради спокойствия всех граждан — участников дорожного движения.</w:t>
      </w:r>
    </w:p>
    <w:p w14:paraId="68FE2B8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Ежегодно 3 июля в нашей стране отмечается профессиональный праздник сотрудников автоинспекции — День ГАИ (Государственной автомобильной инспекции).</w:t>
      </w:r>
    </w:p>
    <w:p w14:paraId="79D80A7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Количество транспорта на дорогах постоянно растет. Транспорт становится все более мощный, скорость его передвижения растет, он требует хороших дорог и многочисленных развязок.</w:t>
      </w:r>
    </w:p>
    <w:p w14:paraId="70167B2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А еще появляются различные виды новых средств передвижения, такие как: </w:t>
      </w:r>
      <w:proofErr w:type="spellStart"/>
      <w:r w:rsidRPr="00526F37">
        <w:rPr>
          <w:rFonts w:ascii="Times New Roman" w:eastAsia="Times New Roman" w:hAnsi="Times New Roman" w:cs="Times New Roman"/>
          <w:color w:val="000000"/>
          <w:sz w:val="28"/>
          <w:szCs w:val="28"/>
          <w:lang w:eastAsia="ru-RU"/>
        </w:rPr>
        <w:t>сигвеи</w:t>
      </w:r>
      <w:proofErr w:type="spellEnd"/>
      <w:r w:rsidRPr="00526F37">
        <w:rPr>
          <w:rFonts w:ascii="Times New Roman" w:eastAsia="Times New Roman" w:hAnsi="Times New Roman" w:cs="Times New Roman"/>
          <w:color w:val="000000"/>
          <w:sz w:val="28"/>
          <w:szCs w:val="28"/>
          <w:lang w:eastAsia="ru-RU"/>
        </w:rPr>
        <w:t xml:space="preserve">, </w:t>
      </w:r>
      <w:proofErr w:type="spellStart"/>
      <w:r w:rsidRPr="00526F37">
        <w:rPr>
          <w:rFonts w:ascii="Times New Roman" w:eastAsia="Times New Roman" w:hAnsi="Times New Roman" w:cs="Times New Roman"/>
          <w:color w:val="000000"/>
          <w:sz w:val="28"/>
          <w:szCs w:val="28"/>
          <w:lang w:eastAsia="ru-RU"/>
        </w:rPr>
        <w:t>гироскутеры</w:t>
      </w:r>
      <w:proofErr w:type="spellEnd"/>
      <w:r w:rsidRPr="00526F37">
        <w:rPr>
          <w:rFonts w:ascii="Times New Roman" w:eastAsia="Times New Roman" w:hAnsi="Times New Roman" w:cs="Times New Roman"/>
          <w:color w:val="000000"/>
          <w:sz w:val="28"/>
          <w:szCs w:val="28"/>
          <w:lang w:eastAsia="ru-RU"/>
        </w:rPr>
        <w:t xml:space="preserve">, </w:t>
      </w:r>
      <w:proofErr w:type="spellStart"/>
      <w:r w:rsidRPr="00526F37">
        <w:rPr>
          <w:rFonts w:ascii="Times New Roman" w:eastAsia="Times New Roman" w:hAnsi="Times New Roman" w:cs="Times New Roman"/>
          <w:color w:val="000000"/>
          <w:sz w:val="28"/>
          <w:szCs w:val="28"/>
          <w:lang w:eastAsia="ru-RU"/>
        </w:rPr>
        <w:t>моноколеса</w:t>
      </w:r>
      <w:proofErr w:type="spellEnd"/>
      <w:r w:rsidRPr="00526F37">
        <w:rPr>
          <w:rFonts w:ascii="Times New Roman" w:eastAsia="Times New Roman" w:hAnsi="Times New Roman" w:cs="Times New Roman"/>
          <w:color w:val="000000"/>
          <w:sz w:val="28"/>
          <w:szCs w:val="28"/>
          <w:lang w:eastAsia="ru-RU"/>
        </w:rPr>
        <w:t xml:space="preserve"> и </w:t>
      </w:r>
      <w:proofErr w:type="spellStart"/>
      <w:r w:rsidRPr="00526F37">
        <w:rPr>
          <w:rFonts w:ascii="Times New Roman" w:eastAsia="Times New Roman" w:hAnsi="Times New Roman" w:cs="Times New Roman"/>
          <w:color w:val="000000"/>
          <w:sz w:val="28"/>
          <w:szCs w:val="28"/>
          <w:lang w:eastAsia="ru-RU"/>
        </w:rPr>
        <w:t>электросамокаты</w:t>
      </w:r>
      <w:proofErr w:type="spellEnd"/>
      <w:r w:rsidRPr="00526F37">
        <w:rPr>
          <w:rFonts w:ascii="Times New Roman" w:eastAsia="Times New Roman" w:hAnsi="Times New Roman" w:cs="Times New Roman"/>
          <w:color w:val="000000"/>
          <w:sz w:val="28"/>
          <w:szCs w:val="28"/>
          <w:lang w:eastAsia="ru-RU"/>
        </w:rPr>
        <w:t>. Эти средства позволяют развивать скорость пешеходов.</w:t>
      </w:r>
    </w:p>
    <w:p w14:paraId="2980689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И каждому участнику дорожного движения надо обеспечить безопасность, уделить особое внимание, отвести свое место на дороге. Так что скучать сотрудникам Госавтоинспекции некогда.</w:t>
      </w:r>
    </w:p>
    <w:p w14:paraId="3E39D48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xml:space="preserve">В службе Госавтоинспекции работают сотрудники по пропаганде безопасности дорожного движения, их должность так и называется — инспектор по пропаганде безопасности дорожного движения Госавтоинспекции МВД России. Именно им доверено работать с вами, юными участниками дорожного движения, учить вас безопасному поведению. И, конечно, им очень нужны помощники. Такими помощниками становятся юные знатоки и пропагандисты правил дорожного движения — участники отрядов ЮИД. Вместе они проводят важные мероприятия для участников дорожного движения всех возрастов. Особенно важна помощь </w:t>
      </w:r>
      <w:proofErr w:type="spellStart"/>
      <w:r w:rsidRPr="00526F37">
        <w:rPr>
          <w:rFonts w:ascii="Times New Roman" w:eastAsia="Times New Roman" w:hAnsi="Times New Roman" w:cs="Times New Roman"/>
          <w:color w:val="000000"/>
          <w:sz w:val="28"/>
          <w:szCs w:val="28"/>
          <w:lang w:eastAsia="ru-RU"/>
        </w:rPr>
        <w:t>ЮИДовцев</w:t>
      </w:r>
      <w:proofErr w:type="spellEnd"/>
      <w:r w:rsidRPr="00526F37">
        <w:rPr>
          <w:rFonts w:ascii="Times New Roman" w:eastAsia="Times New Roman" w:hAnsi="Times New Roman" w:cs="Times New Roman"/>
          <w:color w:val="000000"/>
          <w:sz w:val="28"/>
          <w:szCs w:val="28"/>
          <w:lang w:eastAsia="ru-RU"/>
        </w:rPr>
        <w:t xml:space="preserve"> своим сверстникам в том, чтобы разобраться в сложностях дорожного движения.</w:t>
      </w:r>
    </w:p>
    <w:p w14:paraId="4B9A3CA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История знает много выдающихся личностей среди сотрудников Госавтоинспекции, память которых увековечена в памятниках, установленных в разных регионах нашей страны.</w:t>
      </w:r>
    </w:p>
    <w:p w14:paraId="07DD4558" w14:textId="4EB9F26C" w:rsidR="00DA5732"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309745A0" wp14:editId="421F79D5">
            <wp:extent cx="2354580" cy="1943100"/>
            <wp:effectExtent l="0" t="0" r="762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354580" cy="194310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771643DC" w14:textId="4F338E0C" w:rsidR="00BF600A" w:rsidRPr="00526F37"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w:t>
      </w:r>
      <w:r w:rsidR="00BF600A" w:rsidRPr="00526F37">
        <w:rPr>
          <w:rFonts w:ascii="Times New Roman" w:eastAsia="Times New Roman" w:hAnsi="Times New Roman" w:cs="Times New Roman"/>
          <w:color w:val="000000"/>
          <w:sz w:val="28"/>
          <w:szCs w:val="28"/>
          <w:lang w:eastAsia="ru-RU"/>
        </w:rPr>
        <w:t>Белгороде в 2004 году был открыт памятник Павлу Кирилловичу Гречихину. Павел Гречихин с 1960 по 1988 год служил в милиции УВД Белгородской области. Он прославился как постовой, который никогда не брал взяток и штрафовал всех нещадно — ни на ранги, ни на звания не смотрел. Белгородцы рассказывают, что был случай, что он выписал штраф, а однажды от него досталось даже непосредственному начальнику!</w:t>
      </w:r>
    </w:p>
    <w:p w14:paraId="43B9EC12" w14:textId="77777777" w:rsidR="00DA5732"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3656C75E" wp14:editId="2FE2522F">
            <wp:extent cx="1432560" cy="1402080"/>
            <wp:effectExtent l="0" t="0" r="0" b="762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32560" cy="140208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2C3643A9" w14:textId="7BC806CD" w:rsidR="00BF600A" w:rsidRPr="00526F37"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 </w:t>
      </w:r>
      <w:r w:rsidR="00BF600A" w:rsidRPr="00526F37">
        <w:rPr>
          <w:rFonts w:ascii="Times New Roman" w:eastAsia="Times New Roman" w:hAnsi="Times New Roman" w:cs="Times New Roman"/>
          <w:color w:val="000000"/>
          <w:sz w:val="28"/>
          <w:szCs w:val="28"/>
          <w:lang w:eastAsia="ru-RU"/>
        </w:rPr>
        <w:t xml:space="preserve">в Свердловске установлен памятник Михаилу Солодовникову, работавшему постовым инспектором в Свердловске с 1942 года (с начала зарождения службы постовых) по 1976 год. Регулировщикам приходилось круглосуточно дежурить рядом со светофором. Оставление рабочего места </w:t>
      </w:r>
      <w:r w:rsidR="00BF600A" w:rsidRPr="00526F37">
        <w:rPr>
          <w:rFonts w:ascii="Times New Roman" w:eastAsia="Times New Roman" w:hAnsi="Times New Roman" w:cs="Times New Roman"/>
          <w:color w:val="000000"/>
          <w:sz w:val="28"/>
          <w:szCs w:val="28"/>
          <w:lang w:eastAsia="ru-RU"/>
        </w:rPr>
        <w:lastRenderedPageBreak/>
        <w:t>означало остановку всего транспорта. Приходилось долго стоять на одном месте, от чего в лютые морозы не спасала даже громоздкая форма одежды. Помимо светофоров постовые следили за «висунами» — так называли горожан, которые из-за нехватки места в трамваях гирляндами висели на дверях снаружи и выпрыгивали на проезжую часть, где им вздумается. Таких Солодовников останавливал силой свистка и штрафовал.</w:t>
      </w:r>
    </w:p>
    <w:p w14:paraId="2FD737CD" w14:textId="77777777" w:rsidR="00DA5732"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3A2B3C7D" wp14:editId="622C0B21">
            <wp:extent cx="4693920" cy="314706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693920" cy="314706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38CE843C" w14:textId="7B921FB4" w:rsidR="00BF600A" w:rsidRPr="00526F37"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w:t>
      </w:r>
      <w:r w:rsidR="00BF600A" w:rsidRPr="00526F37">
        <w:rPr>
          <w:rFonts w:ascii="Times New Roman" w:eastAsia="Times New Roman" w:hAnsi="Times New Roman" w:cs="Times New Roman"/>
          <w:color w:val="000000"/>
          <w:sz w:val="28"/>
          <w:szCs w:val="28"/>
          <w:lang w:eastAsia="ru-RU"/>
        </w:rPr>
        <w:t>Тюмени на постаменте рядом с патрульным мотоциклом стоит сотрудник ГИБДД. Прототипом скульптурной композиции стал реальный человек — Григорий Истомин. Бывший инспектор самоотверженно патрулировал дороги в течение 27 лет.</w:t>
      </w:r>
    </w:p>
    <w:p w14:paraId="428A271F" w14:textId="490B9EDC" w:rsidR="00DA5732"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27BC4AFF" wp14:editId="40AAAAC0">
            <wp:extent cx="2104701" cy="280903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13326" cy="2820542"/>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65B3C377" w14:textId="193287A3" w:rsidR="00BF600A" w:rsidRPr="00526F37"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А </w:t>
      </w:r>
      <w:r w:rsidR="00BF600A" w:rsidRPr="00526F37">
        <w:rPr>
          <w:rFonts w:ascii="Times New Roman" w:eastAsia="Times New Roman" w:hAnsi="Times New Roman" w:cs="Times New Roman"/>
          <w:color w:val="000000"/>
          <w:sz w:val="28"/>
          <w:szCs w:val="28"/>
          <w:lang w:eastAsia="ru-RU"/>
        </w:rPr>
        <w:t>вот в Москве установили памятник знаменитому постовому Дяде Степе из стихотворения С. Михалкова. Установлен он у здания Управления ГИБДД Московской области.</w:t>
      </w:r>
    </w:p>
    <w:p w14:paraId="3C5EABF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Александр </w:t>
      </w:r>
      <w:proofErr w:type="spellStart"/>
      <w:r w:rsidRPr="00526F37">
        <w:rPr>
          <w:rFonts w:ascii="Times New Roman" w:eastAsia="Times New Roman" w:hAnsi="Times New Roman" w:cs="Times New Roman"/>
          <w:color w:val="000000"/>
          <w:sz w:val="28"/>
          <w:szCs w:val="28"/>
          <w:lang w:eastAsia="ru-RU"/>
        </w:rPr>
        <w:t>Рожников</w:t>
      </w:r>
      <w:proofErr w:type="spellEnd"/>
      <w:r w:rsidRPr="00526F37">
        <w:rPr>
          <w:rFonts w:ascii="Times New Roman" w:eastAsia="Times New Roman" w:hAnsi="Times New Roman" w:cs="Times New Roman"/>
          <w:color w:val="000000"/>
          <w:sz w:val="28"/>
          <w:szCs w:val="28"/>
          <w:lang w:eastAsia="ru-RU"/>
        </w:rPr>
        <w:t>, автор памятника, запечатлел Дядю Степу в тот момент, когда тот помогает выбраться из светофора птичке. Спасенная птица не улетает, а остается сидеть на руке доброго милиционера — этот сюжет взят из мультфильма.</w:t>
      </w:r>
    </w:p>
    <w:p w14:paraId="5DA267AE" w14:textId="2EEFFDB8"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7D95EC54" wp14:editId="730F5D99">
            <wp:extent cx="4194623" cy="2356701"/>
            <wp:effectExtent l="0" t="0" r="0" b="571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204172" cy="2362066"/>
                    </a:xfrm>
                    <a:prstGeom prst="rect">
                      <a:avLst/>
                    </a:prstGeom>
                    <a:noFill/>
                    <a:ln>
                      <a:noFill/>
                    </a:ln>
                  </pic:spPr>
                </pic:pic>
              </a:graphicData>
            </a:graphic>
          </wp:inline>
        </w:drawing>
      </w:r>
    </w:p>
    <w:p w14:paraId="069AB21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Ну, вот вам и домашнее задание, ребята!</w:t>
      </w:r>
    </w:p>
    <w:p w14:paraId="77AF8A5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Посмотреть мультфильм «Дядя Степа — милиционер», подумать и рассказать, почему в светофоре того времени зеленый сигнал был верхним?</w:t>
      </w:r>
    </w:p>
    <w:p w14:paraId="245A8E2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Раскрасьте светофоры</w:t>
      </w:r>
      <w:r w:rsidRPr="00526F37">
        <w:rPr>
          <w:rFonts w:ascii="Times New Roman" w:eastAsia="Times New Roman" w:hAnsi="Times New Roman" w:cs="Times New Roman"/>
          <w:color w:val="000000"/>
          <w:sz w:val="28"/>
          <w:szCs w:val="28"/>
          <w:lang w:eastAsia="ru-RU"/>
        </w:rPr>
        <w:t>: 1 — ехать нельзя, 2 — внимание, 3 — можно ехать, 4 — пешеход должен ждать, 5 — пешеход может перейти проезжую часть.</w:t>
      </w:r>
    </w:p>
    <w:p w14:paraId="410C860C" w14:textId="5D616CB2"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7B984E98" wp14:editId="152C3E5F">
            <wp:extent cx="5940425" cy="3055620"/>
            <wp:effectExtent l="0" t="0" r="317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0425" cy="3055620"/>
                    </a:xfrm>
                    <a:prstGeom prst="rect">
                      <a:avLst/>
                    </a:prstGeom>
                    <a:noFill/>
                    <a:ln>
                      <a:noFill/>
                    </a:ln>
                  </pic:spPr>
                </pic:pic>
              </a:graphicData>
            </a:graphic>
          </wp:inline>
        </w:drawing>
      </w:r>
    </w:p>
    <w:p w14:paraId="68DF0DE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После выполнения заданий на занятии проводится фронтальная проверка, обсуждается, как правильно надо было их выполнить.</w:t>
      </w:r>
    </w:p>
    <w:p w14:paraId="4DCC7BD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Закрепление</w:t>
      </w:r>
    </w:p>
    <w:p w14:paraId="38B87D6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Во время закрепления можно провести блиц-опрос. На вопросы преподавателя дети дают однозначные ответы.</w:t>
      </w:r>
    </w:p>
    <w:p w14:paraId="13DDFFE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46AEFE49"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Модуль 3. Участник дорожного движения (пешеход, пассажир, водитель)</w:t>
      </w:r>
    </w:p>
    <w:p w14:paraId="425E074B"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Сценарий занятия № 5</w:t>
      </w:r>
    </w:p>
    <w:p w14:paraId="2C4A9ABE" w14:textId="77777777" w:rsidR="00BF600A" w:rsidRPr="00526F37" w:rsidRDefault="00BF600A" w:rsidP="00BF600A">
      <w:pPr>
        <w:spacing w:after="0"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Тема: </w:t>
      </w:r>
      <w:r w:rsidRPr="00526F37">
        <w:rPr>
          <w:rFonts w:ascii="Times New Roman" w:eastAsia="Times New Roman" w:hAnsi="Times New Roman" w:cs="Times New Roman"/>
          <w:color w:val="000000"/>
          <w:sz w:val="28"/>
          <w:szCs w:val="28"/>
          <w:lang w:eastAsia="ru-RU"/>
        </w:rPr>
        <w:t>«Правила дорожного движения для пешеходов»</w:t>
      </w:r>
    </w:p>
    <w:p w14:paraId="451F445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Цель:</w:t>
      </w:r>
      <w:r w:rsidRPr="00526F37">
        <w:rPr>
          <w:rFonts w:ascii="Times New Roman" w:eastAsia="Times New Roman" w:hAnsi="Times New Roman" w:cs="Times New Roman"/>
          <w:color w:val="000000"/>
          <w:sz w:val="28"/>
          <w:szCs w:val="28"/>
          <w:lang w:eastAsia="ru-RU"/>
        </w:rPr>
        <w:t> формирование у обучающихся знаний, необходимых для безопасного перехода проезжей части дороги.</w:t>
      </w:r>
    </w:p>
    <w:p w14:paraId="5B8D84D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Задачи:</w:t>
      </w:r>
    </w:p>
    <w:p w14:paraId="5F2EE22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обучающимся младших классов о правилах безопасного поведения в дорожно-транспортной среде;</w:t>
      </w:r>
    </w:p>
    <w:p w14:paraId="24A70A8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объяснить необходимость соблюдения правил дорожного движения;</w:t>
      </w:r>
    </w:p>
    <w:p w14:paraId="374A8E8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ознакомить с правилами дорожного движения для пешеходов;</w:t>
      </w:r>
    </w:p>
    <w:p w14:paraId="424B2D4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как правильно переходить проезжую часть дороги</w:t>
      </w:r>
      <w:r w:rsidRPr="00526F37">
        <w:rPr>
          <w:rFonts w:ascii="Times New Roman" w:eastAsia="Times New Roman" w:hAnsi="Times New Roman" w:cs="Times New Roman"/>
          <w:b/>
          <w:bCs/>
          <w:color w:val="000000"/>
          <w:sz w:val="28"/>
          <w:szCs w:val="28"/>
          <w:lang w:eastAsia="ru-RU"/>
        </w:rPr>
        <w:t> </w:t>
      </w:r>
      <w:r w:rsidRPr="00526F37">
        <w:rPr>
          <w:rFonts w:ascii="Times New Roman" w:eastAsia="Times New Roman" w:hAnsi="Times New Roman" w:cs="Times New Roman"/>
          <w:color w:val="000000"/>
          <w:sz w:val="28"/>
          <w:szCs w:val="28"/>
          <w:lang w:eastAsia="ru-RU"/>
        </w:rPr>
        <w:t>при регулировании дорожного движения светофором;</w:t>
      </w:r>
    </w:p>
    <w:p w14:paraId="591410B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научить свободно оперировать понятиями «пешеходный переход», «регулируемый пешеходный переход» и «нерегулируемый пешеходный переход», «светофор», «виды светофора».</w:t>
      </w:r>
    </w:p>
    <w:p w14:paraId="71D34C1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Рекомендации по материально-техническому обеспечению</w:t>
      </w:r>
    </w:p>
    <w:p w14:paraId="521A42D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Занятие рекомендуется проводить в тематически оформленном учебном классе.</w:t>
      </w:r>
    </w:p>
    <w:p w14:paraId="5482954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Рекомендуется использовать мультимедийное оборудование для демонстрации заставок на экран, презентации «ПДД для пешеходов».</w:t>
      </w:r>
    </w:p>
    <w:p w14:paraId="30A4E17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При подготовке к занятию необходимо распечатать для каждого обучающегося задание «Заполни пропуски» и макеты «Раскрась светофоры» и «Раскрась </w:t>
      </w:r>
      <w:proofErr w:type="spellStart"/>
      <w:r w:rsidRPr="00526F37">
        <w:rPr>
          <w:rFonts w:ascii="Times New Roman" w:eastAsia="Times New Roman" w:hAnsi="Times New Roman" w:cs="Times New Roman"/>
          <w:color w:val="000000"/>
          <w:sz w:val="28"/>
          <w:szCs w:val="28"/>
          <w:lang w:eastAsia="ru-RU"/>
        </w:rPr>
        <w:t>световозвращатели</w:t>
      </w:r>
      <w:proofErr w:type="spellEnd"/>
      <w:r w:rsidRPr="00526F37">
        <w:rPr>
          <w:rFonts w:ascii="Times New Roman" w:eastAsia="Times New Roman" w:hAnsi="Times New Roman" w:cs="Times New Roman"/>
          <w:color w:val="000000"/>
          <w:sz w:val="28"/>
          <w:szCs w:val="28"/>
          <w:lang w:eastAsia="ru-RU"/>
        </w:rPr>
        <w:t>».</w:t>
      </w:r>
    </w:p>
    <w:p w14:paraId="4069651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Ход занятия</w:t>
      </w:r>
    </w:p>
    <w:p w14:paraId="7D2AD4C7" w14:textId="3F2042F0"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w:t>
      </w:r>
      <w:r w:rsidR="00DA5732">
        <w:rPr>
          <w:rFonts w:ascii="Times New Roman" w:eastAsia="Times New Roman" w:hAnsi="Times New Roman" w:cs="Times New Roman"/>
          <w:color w:val="000000"/>
          <w:sz w:val="28"/>
          <w:szCs w:val="28"/>
          <w:lang w:eastAsia="ru-RU"/>
        </w:rPr>
        <w:t xml:space="preserve"> </w:t>
      </w:r>
      <w:r w:rsidRPr="00526F37">
        <w:rPr>
          <w:rFonts w:ascii="Times New Roman" w:eastAsia="Times New Roman" w:hAnsi="Times New Roman" w:cs="Times New Roman"/>
          <w:color w:val="000000"/>
          <w:sz w:val="28"/>
          <w:szCs w:val="28"/>
          <w:lang w:eastAsia="ru-RU"/>
        </w:rPr>
        <w:t> Правила дорожного движения необходимы для безопасного передвижения по дорогам.</w:t>
      </w:r>
    </w:p>
    <w:p w14:paraId="6F31C03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Проезжая часть — это часть дороги, по которой ездят автомобили, автобусы, троллейбусы и трамваи. Пешеходы идут по тротуару. Мы с вами тоже пешеходы, когда идем пешком.</w:t>
      </w:r>
    </w:p>
    <w:p w14:paraId="62A8DE5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Когда мы едем в трамвае, автобусе, автомобиле с папой и мамой, то мы пассажиры. А человек, который сидит за рулем этих транспортных средств, — водитель.</w:t>
      </w:r>
    </w:p>
    <w:p w14:paraId="03679FE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Участниками дорожного движения называют всех людей: и пешеходов, и водителей, и пассажиров.</w:t>
      </w:r>
    </w:p>
    <w:p w14:paraId="396D4B8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Пешеходный переход — это место, где пешеходу разрешено переходить проезжую часть дороги.</w:t>
      </w:r>
    </w:p>
    <w:p w14:paraId="30F6B31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А знаете ли вы, ребята, когда и где появился первый пешеходный переход?</w:t>
      </w:r>
    </w:p>
    <w:p w14:paraId="03412C5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Конечно, это не простой вопрос, но ответ на него можно найти, если очень внимательно изучать тему безопасности дорожного движения!</w:t>
      </w:r>
    </w:p>
    <w:p w14:paraId="764D99F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Первый пешеходный переход появился в Лондоне в 1926 году, он был обозначен квадратной металлической табличкой с надписью «Просьба переходить здесь».</w:t>
      </w:r>
    </w:p>
    <w:p w14:paraId="1A181BE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А пешеходный переход типа «Зебра» появился в Лондоне лишь в 1951 году.</w:t>
      </w:r>
    </w:p>
    <w:p w14:paraId="29F2696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Сегодня пешеходный переход уже не диковинка, и каждый школьник должен уметь правильно им пользоваться, чтобы безопасно переходить проезжую часть дороги.</w:t>
      </w:r>
    </w:p>
    <w:p w14:paraId="53C3102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Конечно, самое безопасное — это перейти проезжую часть по подземному пешеходному переходу или надземному переходу (мосту). Если их нет, тогда надо дойти до пешеходного перехода со светофором.</w:t>
      </w:r>
    </w:p>
    <w:p w14:paraId="7D50742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Ну а если и такого вблизи нет, то нам придется поискать специальную разметку на дороге, обозначающую пешеходный переход, такой пешеходный переход называется </w:t>
      </w:r>
      <w:r w:rsidRPr="00526F37">
        <w:rPr>
          <w:rFonts w:ascii="Times New Roman" w:eastAsia="Times New Roman" w:hAnsi="Times New Roman" w:cs="Times New Roman"/>
          <w:b/>
          <w:bCs/>
          <w:color w:val="000000"/>
          <w:sz w:val="28"/>
          <w:szCs w:val="28"/>
          <w:lang w:eastAsia="ru-RU"/>
        </w:rPr>
        <w:t>нерегулируемым</w:t>
      </w:r>
      <w:r w:rsidRPr="00526F37">
        <w:rPr>
          <w:rFonts w:ascii="Times New Roman" w:eastAsia="Times New Roman" w:hAnsi="Times New Roman" w:cs="Times New Roman"/>
          <w:color w:val="000000"/>
          <w:sz w:val="28"/>
          <w:szCs w:val="28"/>
          <w:lang w:eastAsia="ru-RU"/>
        </w:rPr>
        <w:t>.</w:t>
      </w:r>
    </w:p>
    <w:p w14:paraId="1285B66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Прежде чем ступить на проезжую часть такого перехода, надо остановиться, посмотреть сначала налево, потом направо и снова налево, убедиться, что все водители заметили пешехода и остановились, чтобы уступить дорогу. </w:t>
      </w:r>
      <w:r w:rsidRPr="00526F37">
        <w:rPr>
          <w:rFonts w:ascii="Times New Roman" w:eastAsia="Times New Roman" w:hAnsi="Times New Roman" w:cs="Times New Roman"/>
          <w:color w:val="000000"/>
          <w:sz w:val="28"/>
          <w:szCs w:val="28"/>
          <w:lang w:eastAsia="ru-RU"/>
        </w:rPr>
        <w:lastRenderedPageBreak/>
        <w:t>Переходя проезжую часть, важно быть внимательным и следить за изменением ситуации на дороге.</w:t>
      </w:r>
    </w:p>
    <w:p w14:paraId="2EB3F93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496CA4B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ЗАПОЛНИ ПРОПУСКИ</w:t>
      </w:r>
    </w:p>
    <w:p w14:paraId="34721AE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 нерегулируемом перекрестке нет ______________________________</w:t>
      </w:r>
    </w:p>
    <w:p w14:paraId="344822DB" w14:textId="04C9DFE8"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1D0C15A2" wp14:editId="2EDE21F6">
            <wp:extent cx="1987720" cy="2073749"/>
            <wp:effectExtent l="0" t="0" r="0" b="317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93715" cy="2080003"/>
                    </a:xfrm>
                    <a:prstGeom prst="rect">
                      <a:avLst/>
                    </a:prstGeom>
                    <a:noFill/>
                    <a:ln>
                      <a:noFill/>
                    </a:ln>
                  </pic:spPr>
                </pic:pic>
              </a:graphicData>
            </a:graphic>
          </wp:inline>
        </w:drawing>
      </w:r>
    </w:p>
    <w:p w14:paraId="69CCDA0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Пешеходный переход обозначен дорожным знаком (раскрасить)_____________________________</w:t>
      </w:r>
    </w:p>
    <w:p w14:paraId="0C7D6B9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 проезжей части нарисована_____________________________________.</w:t>
      </w:r>
    </w:p>
    <w:p w14:paraId="4294509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Прежде чем ступить на проезжую часть, _____________________________.</w:t>
      </w:r>
    </w:p>
    <w:p w14:paraId="4EE4DCE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Сначала смотрю _____________________, потом ____________________, потом снова ___________________________, чтобы убедиться, что все ______________ меня заметили и остановились.</w:t>
      </w:r>
    </w:p>
    <w:p w14:paraId="3CFAF27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Переходя дорогу, внимательно смотрю по сторонам.</w:t>
      </w:r>
    </w:p>
    <w:p w14:paraId="02349EB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Светофора, пешеходный переход, дорожная разметка «пешеходный переход», остановлюсь, налево, направо, водители, автомобили, направо, по прямой.</w:t>
      </w:r>
    </w:p>
    <w:p w14:paraId="37B8AF83" w14:textId="1AC9A992" w:rsidR="00BF600A"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457AF94A" w14:textId="19BA6F04" w:rsidR="00DA5732"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2041ABD8" w14:textId="126A4A93" w:rsidR="00DA5732"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12BB995C" w14:textId="41F71B7D" w:rsidR="00DA5732"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3FE665AC" w14:textId="77777777" w:rsidR="00DA5732" w:rsidRPr="00526F37"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43320BC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Место для перехода, оборудованное светофором, называется </w:t>
      </w:r>
      <w:r w:rsidRPr="00526F37">
        <w:rPr>
          <w:rFonts w:ascii="Times New Roman" w:eastAsia="Times New Roman" w:hAnsi="Times New Roman" w:cs="Times New Roman"/>
          <w:b/>
          <w:bCs/>
          <w:color w:val="000000"/>
          <w:sz w:val="28"/>
          <w:szCs w:val="28"/>
          <w:lang w:eastAsia="ru-RU"/>
        </w:rPr>
        <w:t>регулируемым </w:t>
      </w:r>
      <w:r w:rsidRPr="00526F37">
        <w:rPr>
          <w:rFonts w:ascii="Times New Roman" w:eastAsia="Times New Roman" w:hAnsi="Times New Roman" w:cs="Times New Roman"/>
          <w:color w:val="000000"/>
          <w:sz w:val="28"/>
          <w:szCs w:val="28"/>
          <w:lang w:eastAsia="ru-RU"/>
        </w:rPr>
        <w:t>пешеходным переходом. Переходить проезжую часть дороги можно только тогда, когда горит зеленый сигнал пешеходного светофора. Переходить нужно не мешкая и не останавливаясь без причины. При красном сигнале пешеходного светофора выходить на проезжую часть нельзя. Прежде чем ступить на проезжую часть, надо убедиться, что все автомобили остановились. Если рядом расположены светофор с тремя круглыми сигналами (транспортный) и пешеходный светофор, то надо подождать, когда в пешеходном светофоре загорится зеленый сигнал.</w:t>
      </w:r>
    </w:p>
    <w:p w14:paraId="71FBDF29" w14:textId="5B8024B0"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73A6976E" wp14:editId="6B73D202">
            <wp:extent cx="4696086" cy="2605813"/>
            <wp:effectExtent l="0" t="0" r="0" b="444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703146" cy="2609731"/>
                    </a:xfrm>
                    <a:prstGeom prst="rect">
                      <a:avLst/>
                    </a:prstGeom>
                    <a:noFill/>
                    <a:ln>
                      <a:noFill/>
                    </a:ln>
                  </pic:spPr>
                </pic:pic>
              </a:graphicData>
            </a:graphic>
          </wp:inline>
        </w:drawing>
      </w:r>
    </w:p>
    <w:p w14:paraId="66AD155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1919792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Раскрась сигналы светофоров и объясни, какие светофоры пешеходные, а какие транспортные.</w:t>
      </w:r>
    </w:p>
    <w:p w14:paraId="6107465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КАК ПЕРЕЙТИ ДОРОГУ НА ПЕРЕКРЕСТКЕ</w:t>
      </w:r>
    </w:p>
    <w:p w14:paraId="6F21876F" w14:textId="41F85249"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590C3DE9" wp14:editId="66E5626B">
            <wp:extent cx="4130478" cy="2914515"/>
            <wp:effectExtent l="0" t="0" r="3810" b="63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139363" cy="2920784"/>
                    </a:xfrm>
                    <a:prstGeom prst="rect">
                      <a:avLst/>
                    </a:prstGeom>
                    <a:noFill/>
                    <a:ln>
                      <a:noFill/>
                    </a:ln>
                  </pic:spPr>
                </pic:pic>
              </a:graphicData>
            </a:graphic>
          </wp:inline>
        </w:drawing>
      </w:r>
    </w:p>
    <w:p w14:paraId="7455B0B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Дорогу можно перейти и на перекрестке. В городах многие перекрестки оборудованы светофорами. Это </w:t>
      </w:r>
      <w:r w:rsidRPr="00526F37">
        <w:rPr>
          <w:rFonts w:ascii="Times New Roman" w:eastAsia="Times New Roman" w:hAnsi="Times New Roman" w:cs="Times New Roman"/>
          <w:b/>
          <w:bCs/>
          <w:color w:val="000000"/>
          <w:sz w:val="28"/>
          <w:szCs w:val="28"/>
          <w:lang w:eastAsia="ru-RU"/>
        </w:rPr>
        <w:t>регулируемые перекрестки</w:t>
      </w:r>
      <w:r w:rsidRPr="00526F37">
        <w:rPr>
          <w:rFonts w:ascii="Times New Roman" w:eastAsia="Times New Roman" w:hAnsi="Times New Roman" w:cs="Times New Roman"/>
          <w:color w:val="000000"/>
          <w:sz w:val="28"/>
          <w:szCs w:val="28"/>
          <w:lang w:eastAsia="ru-RU"/>
        </w:rPr>
        <w:t>. Сигналы светофора показывают, когда можно ехать автомобилям и когда можно переходить проезжую часть пешеходам. На перекрестке перейти дорогу сложно, потому что автомобили могут поворачивать и выехать из-за спины, поэтому прежде чем выйти на пешеходный переход, всегда надо смотреть, остановились ли автомобили.</w:t>
      </w:r>
    </w:p>
    <w:p w14:paraId="166A804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 </w:t>
      </w:r>
      <w:r w:rsidRPr="00526F37">
        <w:rPr>
          <w:rFonts w:ascii="Times New Roman" w:eastAsia="Times New Roman" w:hAnsi="Times New Roman" w:cs="Times New Roman"/>
          <w:b/>
          <w:bCs/>
          <w:color w:val="000000"/>
          <w:sz w:val="28"/>
          <w:szCs w:val="28"/>
          <w:lang w:eastAsia="ru-RU"/>
        </w:rPr>
        <w:t>нерегулируемых перекрестках</w:t>
      </w:r>
      <w:r w:rsidRPr="00526F37">
        <w:rPr>
          <w:rFonts w:ascii="Times New Roman" w:eastAsia="Times New Roman" w:hAnsi="Times New Roman" w:cs="Times New Roman"/>
          <w:color w:val="000000"/>
          <w:sz w:val="28"/>
          <w:szCs w:val="28"/>
          <w:lang w:eastAsia="ru-RU"/>
        </w:rPr>
        <w:t> нет светофоров, поэтому переходить проезжую часть можно только когда вы уверены, что приближающихся автомобилей нет либо автомобили остановились и пропускают пешеходов. Но лучше, когда рядом есть взрослые, которых всегда можно попросить о помощи при переходе проезжей части дороги.</w:t>
      </w:r>
    </w:p>
    <w:p w14:paraId="6E99FAE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КАК ПЕРЕЙТИ ДОРОГУ, ВЫЙДЯ ИЗ АВТОБУСА</w:t>
      </w:r>
    </w:p>
    <w:p w14:paraId="243B4E41" w14:textId="67891190"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45B003AA" wp14:editId="01437A37">
            <wp:extent cx="4036210" cy="2772063"/>
            <wp:effectExtent l="0" t="0" r="2540" b="952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049231" cy="2781006"/>
                    </a:xfrm>
                    <a:prstGeom prst="rect">
                      <a:avLst/>
                    </a:prstGeom>
                    <a:noFill/>
                    <a:ln>
                      <a:noFill/>
                    </a:ln>
                  </pic:spPr>
                </pic:pic>
              </a:graphicData>
            </a:graphic>
          </wp:inline>
        </w:drawing>
      </w:r>
    </w:p>
    <w:p w14:paraId="1235E17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Если поблизости (например, за пределами населенного пункта) нет пешеходного перехода, необходимо дождаться, когда уедет автобус, и, убедившись, что приближающихся автомобилей нет или они остановились, можно переходить проезжую часть.</w:t>
      </w:r>
    </w:p>
    <w:p w14:paraId="38176181" w14:textId="765E8965"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lastRenderedPageBreak/>
        <w:drawing>
          <wp:inline distT="0" distB="0" distL="0" distR="0" wp14:anchorId="0C895971" wp14:editId="6DE5D694">
            <wp:extent cx="3780891" cy="2624193"/>
            <wp:effectExtent l="0" t="0" r="0" b="508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786966" cy="2628410"/>
                    </a:xfrm>
                    <a:prstGeom prst="rect">
                      <a:avLst/>
                    </a:prstGeom>
                    <a:noFill/>
                    <a:ln>
                      <a:noFill/>
                    </a:ln>
                  </pic:spPr>
                </pic:pic>
              </a:graphicData>
            </a:graphic>
          </wp:inline>
        </w:drawing>
      </w:r>
    </w:p>
    <w:p w14:paraId="7404727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Выйдя из автобуса, необходимо дождаться, когда автобус уедет, дойти до ближайшего пешеходного перехода, и, когда автомобили остановятся, можно переходить по пешеходному переходу проезжую часть дороги.</w:t>
      </w:r>
    </w:p>
    <w:p w14:paraId="69A75E6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54DE3B5C" w14:textId="052E2C24"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0C38FEDF" wp14:editId="50902338">
            <wp:extent cx="3847674" cy="1928567"/>
            <wp:effectExtent l="0" t="0" r="63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854707" cy="1932092"/>
                    </a:xfrm>
                    <a:prstGeom prst="rect">
                      <a:avLst/>
                    </a:prstGeom>
                    <a:noFill/>
                    <a:ln>
                      <a:noFill/>
                    </a:ln>
                  </pic:spPr>
                </pic:pic>
              </a:graphicData>
            </a:graphic>
          </wp:inline>
        </w:drawing>
      </w:r>
    </w:p>
    <w:p w14:paraId="24515FD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Если рядом с автобусной остановкой есть подземный или надземный пешеходный переход, то для пересечения проезжей части необходимо воспользоваться им.</w:t>
      </w:r>
    </w:p>
    <w:p w14:paraId="60D7604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А еще пешеходам очень важно носить на одежде СВЕТОВОЗВРАЩАЮЩИЕ ЭЛЕМЕНТЫ.</w:t>
      </w:r>
    </w:p>
    <w:p w14:paraId="41963A9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526F37">
        <w:rPr>
          <w:rFonts w:ascii="Times New Roman" w:eastAsia="Times New Roman" w:hAnsi="Times New Roman" w:cs="Times New Roman"/>
          <w:color w:val="000000"/>
          <w:sz w:val="28"/>
          <w:szCs w:val="28"/>
          <w:lang w:eastAsia="ru-RU"/>
        </w:rPr>
        <w:t>Световозвращатель</w:t>
      </w:r>
      <w:proofErr w:type="spellEnd"/>
      <w:r w:rsidRPr="00526F37">
        <w:rPr>
          <w:rFonts w:ascii="Times New Roman" w:eastAsia="Times New Roman" w:hAnsi="Times New Roman" w:cs="Times New Roman"/>
          <w:color w:val="000000"/>
          <w:sz w:val="28"/>
          <w:szCs w:val="28"/>
          <w:lang w:eastAsia="ru-RU"/>
        </w:rPr>
        <w:t xml:space="preserve"> отражает свет фар и становится ярко-белым, с ним пешеход виден водителю издалека. </w:t>
      </w:r>
      <w:proofErr w:type="spellStart"/>
      <w:r w:rsidRPr="00526F37">
        <w:rPr>
          <w:rFonts w:ascii="Times New Roman" w:eastAsia="Times New Roman" w:hAnsi="Times New Roman" w:cs="Times New Roman"/>
          <w:color w:val="000000"/>
          <w:sz w:val="28"/>
          <w:szCs w:val="28"/>
          <w:lang w:eastAsia="ru-RU"/>
        </w:rPr>
        <w:t>Световозвращателей</w:t>
      </w:r>
      <w:proofErr w:type="spellEnd"/>
      <w:r w:rsidRPr="00526F37">
        <w:rPr>
          <w:rFonts w:ascii="Times New Roman" w:eastAsia="Times New Roman" w:hAnsi="Times New Roman" w:cs="Times New Roman"/>
          <w:color w:val="000000"/>
          <w:sz w:val="28"/>
          <w:szCs w:val="28"/>
          <w:lang w:eastAsia="ru-RU"/>
        </w:rPr>
        <w:t xml:space="preserve"> должно быть несколько, со всех сторон (справа, слева, спереди и сзади): тогда какой стороной ни повернешься, все равно будешь заметен водителю.</w:t>
      </w:r>
    </w:p>
    <w:p w14:paraId="3B52C424" w14:textId="7D69EE51"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lastRenderedPageBreak/>
        <w:drawing>
          <wp:inline distT="0" distB="0" distL="0" distR="0" wp14:anchorId="01967B0C" wp14:editId="198A11D0">
            <wp:extent cx="3228395" cy="2277994"/>
            <wp:effectExtent l="0" t="0" r="0" b="825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240129" cy="2286274"/>
                    </a:xfrm>
                    <a:prstGeom prst="rect">
                      <a:avLst/>
                    </a:prstGeom>
                    <a:noFill/>
                    <a:ln>
                      <a:noFill/>
                    </a:ln>
                  </pic:spPr>
                </pic:pic>
              </a:graphicData>
            </a:graphic>
          </wp:inline>
        </w:drawing>
      </w:r>
    </w:p>
    <w:p w14:paraId="713B7AA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Раскрась рисунок и </w:t>
      </w:r>
      <w:proofErr w:type="spellStart"/>
      <w:r w:rsidRPr="00526F37">
        <w:rPr>
          <w:rFonts w:ascii="Times New Roman" w:eastAsia="Times New Roman" w:hAnsi="Times New Roman" w:cs="Times New Roman"/>
          <w:color w:val="000000"/>
          <w:sz w:val="28"/>
          <w:szCs w:val="28"/>
          <w:lang w:eastAsia="ru-RU"/>
        </w:rPr>
        <w:t>световозвращатели</w:t>
      </w:r>
      <w:proofErr w:type="spellEnd"/>
      <w:r w:rsidRPr="00526F37">
        <w:rPr>
          <w:rFonts w:ascii="Times New Roman" w:eastAsia="Times New Roman" w:hAnsi="Times New Roman" w:cs="Times New Roman"/>
          <w:color w:val="000000"/>
          <w:sz w:val="28"/>
          <w:szCs w:val="28"/>
          <w:lang w:eastAsia="ru-RU"/>
        </w:rPr>
        <w:t xml:space="preserve">, которые носят пешеходы. Расскажи, для чего нужны </w:t>
      </w:r>
      <w:proofErr w:type="spellStart"/>
      <w:r w:rsidRPr="00526F37">
        <w:rPr>
          <w:rFonts w:ascii="Times New Roman" w:eastAsia="Times New Roman" w:hAnsi="Times New Roman" w:cs="Times New Roman"/>
          <w:color w:val="000000"/>
          <w:sz w:val="28"/>
          <w:szCs w:val="28"/>
          <w:lang w:eastAsia="ru-RU"/>
        </w:rPr>
        <w:t>световозвращатели</w:t>
      </w:r>
      <w:proofErr w:type="spellEnd"/>
      <w:r w:rsidRPr="00526F37">
        <w:rPr>
          <w:rFonts w:ascii="Times New Roman" w:eastAsia="Times New Roman" w:hAnsi="Times New Roman" w:cs="Times New Roman"/>
          <w:color w:val="000000"/>
          <w:sz w:val="28"/>
          <w:szCs w:val="28"/>
          <w:lang w:eastAsia="ru-RU"/>
        </w:rPr>
        <w:t xml:space="preserve"> и как правильно ими пользоваться.</w:t>
      </w:r>
    </w:p>
    <w:p w14:paraId="11DC85B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После выполнения заданий на занятии проводится фронтальная проверка, обсуждается, как правильно надо было их выполнить.</w:t>
      </w:r>
    </w:p>
    <w:p w14:paraId="5402E13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Закрепление</w:t>
      </w:r>
    </w:p>
    <w:p w14:paraId="0D8636F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Во время закрепления можно провести блиц-опрос. На вопросы преподавателя дети дают однозначные ответы.</w:t>
      </w:r>
    </w:p>
    <w:p w14:paraId="70F6BE7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Дома посмотреть фильм «Зебра» из цикла «Семья </w:t>
      </w:r>
      <w:proofErr w:type="spellStart"/>
      <w:r w:rsidRPr="00526F37">
        <w:rPr>
          <w:rFonts w:ascii="Times New Roman" w:eastAsia="Times New Roman" w:hAnsi="Times New Roman" w:cs="Times New Roman"/>
          <w:color w:val="000000"/>
          <w:sz w:val="28"/>
          <w:szCs w:val="28"/>
          <w:lang w:eastAsia="ru-RU"/>
        </w:rPr>
        <w:t>Светофоровых</w:t>
      </w:r>
      <w:proofErr w:type="spellEnd"/>
      <w:r w:rsidRPr="00526F37">
        <w:rPr>
          <w:rFonts w:ascii="Times New Roman" w:eastAsia="Times New Roman" w:hAnsi="Times New Roman" w:cs="Times New Roman"/>
          <w:color w:val="000000"/>
          <w:sz w:val="28"/>
          <w:szCs w:val="28"/>
          <w:lang w:eastAsia="ru-RU"/>
        </w:rPr>
        <w:t>» по ссылке, содержащейся в QR-коде.</w:t>
      </w:r>
    </w:p>
    <w:p w14:paraId="44F5282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Рассказать о </w:t>
      </w:r>
      <w:proofErr w:type="spellStart"/>
      <w:r w:rsidRPr="00526F37">
        <w:rPr>
          <w:rFonts w:ascii="Times New Roman" w:eastAsia="Times New Roman" w:hAnsi="Times New Roman" w:cs="Times New Roman"/>
          <w:color w:val="000000"/>
          <w:sz w:val="28"/>
          <w:szCs w:val="28"/>
          <w:lang w:eastAsia="ru-RU"/>
        </w:rPr>
        <w:t>световозвращателях</w:t>
      </w:r>
      <w:proofErr w:type="spellEnd"/>
      <w:r w:rsidRPr="00526F37">
        <w:rPr>
          <w:rFonts w:ascii="Times New Roman" w:eastAsia="Times New Roman" w:hAnsi="Times New Roman" w:cs="Times New Roman"/>
          <w:color w:val="000000"/>
          <w:sz w:val="28"/>
          <w:szCs w:val="28"/>
          <w:lang w:eastAsia="ru-RU"/>
        </w:rPr>
        <w:t xml:space="preserve"> родителям, попросить их носить </w:t>
      </w:r>
      <w:proofErr w:type="spellStart"/>
      <w:r w:rsidRPr="00526F37">
        <w:rPr>
          <w:rFonts w:ascii="Times New Roman" w:eastAsia="Times New Roman" w:hAnsi="Times New Roman" w:cs="Times New Roman"/>
          <w:color w:val="000000"/>
          <w:sz w:val="28"/>
          <w:szCs w:val="28"/>
          <w:lang w:eastAsia="ru-RU"/>
        </w:rPr>
        <w:t>световозвращатели</w:t>
      </w:r>
      <w:proofErr w:type="spellEnd"/>
      <w:r w:rsidRPr="00526F37">
        <w:rPr>
          <w:rFonts w:ascii="Times New Roman" w:eastAsia="Times New Roman" w:hAnsi="Times New Roman" w:cs="Times New Roman"/>
          <w:color w:val="000000"/>
          <w:sz w:val="28"/>
          <w:szCs w:val="28"/>
          <w:lang w:eastAsia="ru-RU"/>
        </w:rPr>
        <w:t xml:space="preserve"> для безопасности на дороге.</w:t>
      </w:r>
    </w:p>
    <w:p w14:paraId="76D18BB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5FE9E264"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Сценарий занятия № 6</w:t>
      </w:r>
    </w:p>
    <w:p w14:paraId="2A9EFA5C" w14:textId="77777777" w:rsidR="00BF600A" w:rsidRPr="00526F37" w:rsidRDefault="00BF600A" w:rsidP="00BF600A">
      <w:pPr>
        <w:spacing w:after="0"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Тема: </w:t>
      </w:r>
      <w:r w:rsidRPr="00526F37">
        <w:rPr>
          <w:rFonts w:ascii="Times New Roman" w:eastAsia="Times New Roman" w:hAnsi="Times New Roman" w:cs="Times New Roman"/>
          <w:color w:val="000000"/>
          <w:sz w:val="28"/>
          <w:szCs w:val="28"/>
          <w:lang w:eastAsia="ru-RU"/>
        </w:rPr>
        <w:t>«Дорожные ловушки»</w:t>
      </w:r>
    </w:p>
    <w:p w14:paraId="2FF761B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Цель:</w:t>
      </w:r>
      <w:r w:rsidRPr="00526F37">
        <w:rPr>
          <w:rFonts w:ascii="Times New Roman" w:eastAsia="Times New Roman" w:hAnsi="Times New Roman" w:cs="Times New Roman"/>
          <w:color w:val="000000"/>
          <w:sz w:val="28"/>
          <w:szCs w:val="28"/>
          <w:lang w:eastAsia="ru-RU"/>
        </w:rPr>
        <w:t> привлечение внимания обучающихся к «дорожным ловушкам пешеходов», формирование осознанной необходимости быть внимательным участником дорожного движения и умения распознавать скрытые опасности на дорогах.</w:t>
      </w:r>
    </w:p>
    <w:p w14:paraId="406C1EC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Задачи:</w:t>
      </w:r>
    </w:p>
    <w:p w14:paraId="0EE5200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обучающимся младших классов о правилах безопасного поведения в дорожно-транспортной среде;</w:t>
      </w:r>
    </w:p>
    <w:p w14:paraId="070A18F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объяснить необходимость соблюдения правил дорожного</w:t>
      </w:r>
      <w:r w:rsidRPr="00526F37">
        <w:rPr>
          <w:rFonts w:ascii="Times New Roman" w:eastAsia="Times New Roman" w:hAnsi="Times New Roman" w:cs="Times New Roman"/>
          <w:b/>
          <w:bCs/>
          <w:color w:val="000000"/>
          <w:sz w:val="28"/>
          <w:szCs w:val="28"/>
          <w:lang w:eastAsia="ru-RU"/>
        </w:rPr>
        <w:t> </w:t>
      </w:r>
      <w:r w:rsidRPr="00526F37">
        <w:rPr>
          <w:rFonts w:ascii="Times New Roman" w:eastAsia="Times New Roman" w:hAnsi="Times New Roman" w:cs="Times New Roman"/>
          <w:color w:val="000000"/>
          <w:sz w:val="28"/>
          <w:szCs w:val="28"/>
          <w:lang w:eastAsia="ru-RU"/>
        </w:rPr>
        <w:t>движения;</w:t>
      </w:r>
    </w:p>
    <w:p w14:paraId="296D6C1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познакомить с правилами дорожного движения для пешеходов;</w:t>
      </w:r>
    </w:p>
    <w:p w14:paraId="65D8817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как правильно определять дорожные ловушки и избежать опасности;</w:t>
      </w:r>
    </w:p>
    <w:p w14:paraId="3DEB037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научить свободно оперировать понятиями «пешеход», «дорожная ловушка», «опасность», «светофор».</w:t>
      </w:r>
    </w:p>
    <w:p w14:paraId="7BF12BF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Рекомендации по материально-техническому обеспечению</w:t>
      </w:r>
    </w:p>
    <w:p w14:paraId="6E30C25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Занятие рекомендуется проводить в тематически оформленном учебном классе.</w:t>
      </w:r>
    </w:p>
    <w:p w14:paraId="5F9BE67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Рекомендуется использовать мультимедийное оборудование для демонстрации заставок на экран, презентации «Дорожные ловушки».</w:t>
      </w:r>
    </w:p>
    <w:p w14:paraId="7AE4FD8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При подготовке к занятию необходимо распечатать карточки с изображением «дорожных ловушек», приведенных в сценарии.</w:t>
      </w:r>
    </w:p>
    <w:p w14:paraId="3DDF1AE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Ход занятия</w:t>
      </w:r>
    </w:p>
    <w:p w14:paraId="331706E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интересуется у обучающихся, какие опасные места встречаются на пути из дома в школу? Какие трудности встречаются по пути следования в школу? Как они разрешаются? Какие ситуации мы называем </w:t>
      </w:r>
      <w:r w:rsidRPr="00526F37">
        <w:rPr>
          <w:rFonts w:ascii="Times New Roman" w:eastAsia="Times New Roman" w:hAnsi="Times New Roman" w:cs="Times New Roman"/>
          <w:b/>
          <w:bCs/>
          <w:color w:val="000000"/>
          <w:sz w:val="28"/>
          <w:szCs w:val="28"/>
          <w:lang w:eastAsia="ru-RU"/>
        </w:rPr>
        <w:t>«дорожными ловушками»</w:t>
      </w:r>
      <w:r w:rsidRPr="00526F37">
        <w:rPr>
          <w:rFonts w:ascii="Times New Roman" w:eastAsia="Times New Roman" w:hAnsi="Times New Roman" w:cs="Times New Roman"/>
          <w:color w:val="000000"/>
          <w:sz w:val="28"/>
          <w:szCs w:val="28"/>
          <w:lang w:eastAsia="ru-RU"/>
        </w:rPr>
        <w:t>?</w:t>
      </w:r>
    </w:p>
    <w:p w14:paraId="156F90C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Многие считают, что несчастье на дорогах — случайность, и уберечься от нее невозможно.</w:t>
      </w:r>
    </w:p>
    <w:p w14:paraId="7410D34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Это неверно! Несчастье на дорогах — случайность кажущаяся.</w:t>
      </w:r>
    </w:p>
    <w:p w14:paraId="4485B66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Немногим известно, что 95% детей, пострадавших в дорожных происшествиях, были сбиты автомобилями в повторяющихся ситуациях, так называемых «дорожных ловушках».</w:t>
      </w:r>
    </w:p>
    <w:p w14:paraId="58B3CAC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«Дорожная ловушка» — это ситуация обманчивой безопасности.</w:t>
      </w:r>
      <w:r w:rsidRPr="00526F37">
        <w:rPr>
          <w:rFonts w:ascii="Times New Roman" w:eastAsia="Times New Roman" w:hAnsi="Times New Roman" w:cs="Times New Roman"/>
          <w:color w:val="000000"/>
          <w:sz w:val="28"/>
          <w:szCs w:val="28"/>
          <w:lang w:eastAsia="ru-RU"/>
        </w:rPr>
        <w:t> Такие «ловушки» надо уметь разгадать и избегать их. Сегодня мы разберем некоторые из них.</w:t>
      </w:r>
    </w:p>
    <w:p w14:paraId="398E2140" w14:textId="1C9E6C7B" w:rsidR="00DA5732" w:rsidRDefault="00BF600A"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526F37">
        <w:rPr>
          <w:rFonts w:ascii="Times New Roman" w:eastAsia="Times New Roman" w:hAnsi="Times New Roman" w:cs="Times New Roman"/>
          <w:b/>
          <w:bCs/>
          <w:noProof/>
          <w:color w:val="000000"/>
          <w:sz w:val="28"/>
          <w:szCs w:val="28"/>
          <w:lang w:eastAsia="ru-RU"/>
        </w:rPr>
        <w:lastRenderedPageBreak/>
        <w:drawing>
          <wp:inline distT="0" distB="0" distL="0" distR="0" wp14:anchorId="04FB1A29" wp14:editId="20A8A96E">
            <wp:extent cx="4177612" cy="3284036"/>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182211" cy="3287651"/>
                    </a:xfrm>
                    <a:prstGeom prst="rect">
                      <a:avLst/>
                    </a:prstGeom>
                    <a:noFill/>
                    <a:ln>
                      <a:noFill/>
                    </a:ln>
                  </pic:spPr>
                </pic:pic>
              </a:graphicData>
            </a:graphic>
          </wp:inline>
        </w:drawing>
      </w:r>
      <w:r w:rsidRPr="00526F37">
        <w:rPr>
          <w:rFonts w:ascii="Times New Roman" w:eastAsia="Times New Roman" w:hAnsi="Times New Roman" w:cs="Times New Roman"/>
          <w:b/>
          <w:bCs/>
          <w:color w:val="000000"/>
          <w:sz w:val="28"/>
          <w:szCs w:val="28"/>
          <w:lang w:eastAsia="ru-RU"/>
        </w:rPr>
        <w:t> </w:t>
      </w:r>
    </w:p>
    <w:p w14:paraId="047674E8" w14:textId="09D7DEE1" w:rsidR="00BF600A" w:rsidRPr="00526F37" w:rsidRDefault="00DA5732"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Л</w:t>
      </w:r>
      <w:r w:rsidR="00BF600A" w:rsidRPr="00526F37">
        <w:rPr>
          <w:rFonts w:ascii="Times New Roman" w:eastAsia="Times New Roman" w:hAnsi="Times New Roman" w:cs="Times New Roman"/>
          <w:b/>
          <w:bCs/>
          <w:color w:val="000000"/>
          <w:sz w:val="28"/>
          <w:szCs w:val="28"/>
          <w:lang w:eastAsia="ru-RU"/>
        </w:rPr>
        <w:t>овушка № 1.</w:t>
      </w:r>
      <w:r w:rsidR="00BF600A" w:rsidRPr="00526F37">
        <w:rPr>
          <w:rFonts w:ascii="Times New Roman" w:eastAsia="Times New Roman" w:hAnsi="Times New Roman" w:cs="Times New Roman"/>
          <w:color w:val="000000"/>
          <w:sz w:val="28"/>
          <w:szCs w:val="28"/>
          <w:lang w:eastAsia="ru-RU"/>
        </w:rPr>
        <w:t> Главная опасность — стоящий автомобиль! Стоящий автомобиль опасен: он мешает вовремя заметить опасность, поскольку может закрывать собой другой автомобиль, который движется с большой скоростью. Нельзя выходить на дорогу из-за стоящих автомобилей.</w:t>
      </w:r>
    </w:p>
    <w:p w14:paraId="099FDD2B" w14:textId="1AC91CB2"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30273D1C" wp14:editId="07FC91E5">
            <wp:extent cx="2660933" cy="2378769"/>
            <wp:effectExtent l="0" t="0" r="6350" b="254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67503" cy="2384642"/>
                    </a:xfrm>
                    <a:prstGeom prst="rect">
                      <a:avLst/>
                    </a:prstGeom>
                    <a:noFill/>
                    <a:ln>
                      <a:noFill/>
                    </a:ln>
                  </pic:spPr>
                </pic:pic>
              </a:graphicData>
            </a:graphic>
          </wp:inline>
        </w:drawing>
      </w:r>
    </w:p>
    <w:p w14:paraId="54F4639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Ловушка № 2.</w:t>
      </w:r>
      <w:r w:rsidRPr="00526F37">
        <w:rPr>
          <w:rFonts w:ascii="Times New Roman" w:eastAsia="Times New Roman" w:hAnsi="Times New Roman" w:cs="Times New Roman"/>
          <w:color w:val="000000"/>
          <w:sz w:val="28"/>
          <w:szCs w:val="28"/>
          <w:lang w:eastAsia="ru-RU"/>
        </w:rPr>
        <w:t> Не обходите стоящий автобус ни спереди, ни сзади! Стоящий автобус закрывает собой участок дороги, по которому в тот момент, когда вы решили ее перейти, может проезжать автомобиль. Кроме того, люди около остановки обычно спешат и забывают о безопасности. От остановки надо двигаться в сторону ближайшего пешеходного перехода.</w:t>
      </w:r>
    </w:p>
    <w:p w14:paraId="3E9E18D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tbl>
      <w:tblPr>
        <w:tblW w:w="8943" w:type="dxa"/>
        <w:tblCellSpacing w:w="15" w:type="dxa"/>
        <w:tblCellMar>
          <w:top w:w="15" w:type="dxa"/>
          <w:left w:w="15" w:type="dxa"/>
          <w:bottom w:w="15" w:type="dxa"/>
          <w:right w:w="15" w:type="dxa"/>
        </w:tblCellMar>
        <w:tblLook w:val="04A0" w:firstRow="1" w:lastRow="0" w:firstColumn="1" w:lastColumn="0" w:noHBand="0" w:noVBand="1"/>
      </w:tblPr>
      <w:tblGrid>
        <w:gridCol w:w="4962"/>
        <w:gridCol w:w="3981"/>
      </w:tblGrid>
      <w:tr w:rsidR="00BF600A" w:rsidRPr="00526F37" w14:paraId="1A91A740" w14:textId="77777777" w:rsidTr="00F82104">
        <w:trPr>
          <w:tblCellSpacing w:w="15" w:type="dxa"/>
        </w:trPr>
        <w:tc>
          <w:tcPr>
            <w:tcW w:w="4917" w:type="dxa"/>
            <w:tcBorders>
              <w:top w:val="nil"/>
              <w:left w:val="nil"/>
              <w:bottom w:val="nil"/>
              <w:right w:val="nil"/>
            </w:tcBorders>
            <w:tcMar>
              <w:top w:w="0" w:type="dxa"/>
              <w:left w:w="0" w:type="dxa"/>
              <w:bottom w:w="0" w:type="dxa"/>
              <w:right w:w="0" w:type="dxa"/>
            </w:tcMar>
            <w:hideMark/>
          </w:tcPr>
          <w:p w14:paraId="522C8ACF" w14:textId="33B3758E"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noProof/>
                <w:sz w:val="28"/>
                <w:szCs w:val="28"/>
                <w:lang w:eastAsia="ru-RU"/>
              </w:rPr>
              <w:lastRenderedPageBreak/>
              <w:drawing>
                <wp:inline distT="0" distB="0" distL="0" distR="0" wp14:anchorId="6C603292" wp14:editId="17845FA9">
                  <wp:extent cx="3110845" cy="2168115"/>
                  <wp:effectExtent l="0" t="0" r="0" b="381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135763" cy="2185482"/>
                          </a:xfrm>
                          <a:prstGeom prst="rect">
                            <a:avLst/>
                          </a:prstGeom>
                          <a:noFill/>
                          <a:ln>
                            <a:noFill/>
                          </a:ln>
                        </pic:spPr>
                      </pic:pic>
                    </a:graphicData>
                  </a:graphic>
                </wp:inline>
              </w:drawing>
            </w:r>
          </w:p>
          <w:p w14:paraId="11D60DB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p>
        </w:tc>
        <w:tc>
          <w:tcPr>
            <w:tcW w:w="3936" w:type="dxa"/>
            <w:tcBorders>
              <w:top w:val="nil"/>
              <w:left w:val="nil"/>
              <w:bottom w:val="nil"/>
              <w:right w:val="nil"/>
            </w:tcBorders>
            <w:tcMar>
              <w:top w:w="0" w:type="dxa"/>
              <w:left w:w="0" w:type="dxa"/>
              <w:bottom w:w="0" w:type="dxa"/>
              <w:right w:w="0" w:type="dxa"/>
            </w:tcMar>
            <w:hideMark/>
          </w:tcPr>
          <w:p w14:paraId="5BD87872" w14:textId="1227E1E9" w:rsidR="00BF600A" w:rsidRPr="00526F37" w:rsidRDefault="00BF600A" w:rsidP="00F82104">
            <w:pPr>
              <w:spacing w:before="100" w:beforeAutospacing="1" w:after="100" w:afterAutospacing="1" w:line="240" w:lineRule="auto"/>
              <w:ind w:left="566"/>
              <w:rPr>
                <w:rFonts w:ascii="Times New Roman" w:eastAsia="Times New Roman" w:hAnsi="Times New Roman" w:cs="Times New Roman"/>
                <w:sz w:val="28"/>
                <w:szCs w:val="28"/>
                <w:lang w:eastAsia="ru-RU"/>
              </w:rPr>
            </w:pPr>
            <w:r w:rsidRPr="00526F37">
              <w:rPr>
                <w:rFonts w:ascii="Times New Roman" w:eastAsia="Times New Roman" w:hAnsi="Times New Roman" w:cs="Times New Roman"/>
                <w:b/>
                <w:bCs/>
                <w:sz w:val="28"/>
                <w:szCs w:val="28"/>
                <w:lang w:eastAsia="ru-RU"/>
              </w:rPr>
              <w:t>Ловушка № 3.</w:t>
            </w:r>
            <w:r w:rsidRPr="00526F37">
              <w:rPr>
                <w:rFonts w:ascii="Times New Roman" w:eastAsia="Times New Roman" w:hAnsi="Times New Roman" w:cs="Times New Roman"/>
                <w:sz w:val="28"/>
                <w:szCs w:val="28"/>
                <w:lang w:eastAsia="ru-RU"/>
              </w:rPr>
              <w:t> Умейте предвидеть скрытую опасность! Из-за стоящего автомобиля, дома, забора, кустов и др. может неожиданно выехать автомобиль. Для перехода дороги нужно выбрать такое место, где дорога просматривается в обоих направлениях.</w:t>
            </w:r>
          </w:p>
        </w:tc>
      </w:tr>
    </w:tbl>
    <w:p w14:paraId="4916660C" w14:textId="77777777" w:rsidR="00F82104" w:rsidRDefault="00BF600A"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526F37">
        <w:rPr>
          <w:rFonts w:ascii="Times New Roman" w:eastAsia="Times New Roman" w:hAnsi="Times New Roman" w:cs="Times New Roman"/>
          <w:b/>
          <w:bCs/>
          <w:noProof/>
          <w:color w:val="000000"/>
          <w:sz w:val="28"/>
          <w:szCs w:val="28"/>
          <w:lang w:eastAsia="ru-RU"/>
        </w:rPr>
        <w:drawing>
          <wp:inline distT="0" distB="0" distL="0" distR="0" wp14:anchorId="4180EBF6" wp14:editId="06ADF3F8">
            <wp:extent cx="2997108" cy="2450938"/>
            <wp:effectExtent l="0" t="0" r="0" b="698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01701" cy="2454694"/>
                    </a:xfrm>
                    <a:prstGeom prst="rect">
                      <a:avLst/>
                    </a:prstGeom>
                    <a:noFill/>
                    <a:ln>
                      <a:noFill/>
                    </a:ln>
                  </pic:spPr>
                </pic:pic>
              </a:graphicData>
            </a:graphic>
          </wp:inline>
        </w:drawing>
      </w:r>
      <w:r w:rsidRPr="00526F37">
        <w:rPr>
          <w:rFonts w:ascii="Times New Roman" w:eastAsia="Times New Roman" w:hAnsi="Times New Roman" w:cs="Times New Roman"/>
          <w:b/>
          <w:bCs/>
          <w:color w:val="000000"/>
          <w:sz w:val="28"/>
          <w:szCs w:val="28"/>
          <w:lang w:eastAsia="ru-RU"/>
        </w:rPr>
        <w:t> </w:t>
      </w:r>
    </w:p>
    <w:p w14:paraId="40E45B39" w14:textId="206ACBA9" w:rsidR="00BF600A" w:rsidRPr="00526F37" w:rsidRDefault="00F82104"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Л</w:t>
      </w:r>
      <w:r w:rsidR="00BF600A" w:rsidRPr="00526F37">
        <w:rPr>
          <w:rFonts w:ascii="Times New Roman" w:eastAsia="Times New Roman" w:hAnsi="Times New Roman" w:cs="Times New Roman"/>
          <w:b/>
          <w:bCs/>
          <w:color w:val="000000"/>
          <w:sz w:val="28"/>
          <w:szCs w:val="28"/>
          <w:lang w:eastAsia="ru-RU"/>
        </w:rPr>
        <w:t>овушка № 4.</w:t>
      </w:r>
      <w:r w:rsidR="00BF600A" w:rsidRPr="00526F37">
        <w:rPr>
          <w:rFonts w:ascii="Times New Roman" w:eastAsia="Times New Roman" w:hAnsi="Times New Roman" w:cs="Times New Roman"/>
          <w:color w:val="000000"/>
          <w:sz w:val="28"/>
          <w:szCs w:val="28"/>
          <w:lang w:eastAsia="ru-RU"/>
        </w:rPr>
        <w:t> Автомобиль приближается медленно, и все же надо пропустить его. Медленно движущийся автомобиль может скрывать за собой другой автомобиль, идущий на большой скорости. К сожалению, мы часто</w:t>
      </w:r>
      <w:r>
        <w:rPr>
          <w:rFonts w:ascii="Times New Roman" w:eastAsia="Times New Roman" w:hAnsi="Times New Roman" w:cs="Times New Roman"/>
          <w:color w:val="000000"/>
          <w:sz w:val="28"/>
          <w:szCs w:val="28"/>
          <w:lang w:eastAsia="ru-RU"/>
        </w:rPr>
        <w:t xml:space="preserve"> </w:t>
      </w:r>
      <w:r w:rsidR="00BF600A" w:rsidRPr="00526F37">
        <w:rPr>
          <w:rFonts w:ascii="Times New Roman" w:eastAsia="Times New Roman" w:hAnsi="Times New Roman" w:cs="Times New Roman"/>
          <w:color w:val="000000"/>
          <w:sz w:val="28"/>
          <w:szCs w:val="28"/>
          <w:lang w:eastAsia="ru-RU"/>
        </w:rPr>
        <w:t>забываем об этом.</w:t>
      </w:r>
    </w:p>
    <w:p w14:paraId="0D761C5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Ловушка № 5</w:t>
      </w:r>
      <w:r w:rsidRPr="00526F37">
        <w:rPr>
          <w:rFonts w:ascii="Times New Roman" w:eastAsia="Times New Roman" w:hAnsi="Times New Roman" w:cs="Times New Roman"/>
          <w:color w:val="000000"/>
          <w:sz w:val="28"/>
          <w:szCs w:val="28"/>
          <w:lang w:eastAsia="ru-RU"/>
        </w:rPr>
        <w:t>. И у светофора можно встретить опасность. Сегодня на дорогах города мы сталкиваемся с тем, что водители автомобилей нарушают Правила дорожного движения: мчатся на высокой скорости, игнорируя сигналы светофора и знаки перехода. Поэтому недостаточно просто ориентироваться на зеленый сигнал светофора — необходимо убедиться, что опасность не угрожает. Мы часто рассуждаем так: «Автомобили еще стоят, водители меня видят и пропустят». Практика показывает, что мы порой ошибаемся.</w:t>
      </w:r>
    </w:p>
    <w:p w14:paraId="7085E719" w14:textId="5BFF8C16" w:rsidR="00F82104" w:rsidRDefault="00BF600A"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526F37">
        <w:rPr>
          <w:rFonts w:ascii="Times New Roman" w:eastAsia="Times New Roman" w:hAnsi="Times New Roman" w:cs="Times New Roman"/>
          <w:b/>
          <w:bCs/>
          <w:noProof/>
          <w:color w:val="000000"/>
          <w:sz w:val="28"/>
          <w:szCs w:val="28"/>
          <w:lang w:eastAsia="ru-RU"/>
        </w:rPr>
        <w:lastRenderedPageBreak/>
        <w:drawing>
          <wp:inline distT="0" distB="0" distL="0" distR="0" wp14:anchorId="09E9013B" wp14:editId="008B10C6">
            <wp:extent cx="3142673" cy="2276632"/>
            <wp:effectExtent l="0" t="0" r="635" b="952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150933" cy="2282615"/>
                    </a:xfrm>
                    <a:prstGeom prst="rect">
                      <a:avLst/>
                    </a:prstGeom>
                    <a:noFill/>
                    <a:ln>
                      <a:noFill/>
                    </a:ln>
                  </pic:spPr>
                </pic:pic>
              </a:graphicData>
            </a:graphic>
          </wp:inline>
        </w:drawing>
      </w:r>
      <w:r w:rsidRPr="00526F37">
        <w:rPr>
          <w:rFonts w:ascii="Times New Roman" w:eastAsia="Times New Roman" w:hAnsi="Times New Roman" w:cs="Times New Roman"/>
          <w:b/>
          <w:bCs/>
          <w:color w:val="000000"/>
          <w:sz w:val="28"/>
          <w:szCs w:val="28"/>
          <w:lang w:eastAsia="ru-RU"/>
        </w:rPr>
        <w:t> </w:t>
      </w:r>
    </w:p>
    <w:p w14:paraId="0729813C" w14:textId="75AE184F" w:rsidR="00BF600A" w:rsidRDefault="00F82104"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Л</w:t>
      </w:r>
      <w:r w:rsidR="00BF600A" w:rsidRPr="00526F37">
        <w:rPr>
          <w:rFonts w:ascii="Times New Roman" w:eastAsia="Times New Roman" w:hAnsi="Times New Roman" w:cs="Times New Roman"/>
          <w:b/>
          <w:bCs/>
          <w:color w:val="000000"/>
          <w:sz w:val="28"/>
          <w:szCs w:val="28"/>
          <w:lang w:eastAsia="ru-RU"/>
        </w:rPr>
        <w:t>овушка № 6.</w:t>
      </w:r>
      <w:r w:rsidR="00BF600A" w:rsidRPr="00526F37">
        <w:rPr>
          <w:rFonts w:ascii="Times New Roman" w:eastAsia="Times New Roman" w:hAnsi="Times New Roman" w:cs="Times New Roman"/>
          <w:color w:val="000000"/>
          <w:sz w:val="28"/>
          <w:szCs w:val="28"/>
          <w:lang w:eastAsia="ru-RU"/>
        </w:rPr>
        <w:t> Стоя на осевой линии, помните: сзади может оказаться машина! Дойдя до осевой линии и остановившись, мы обычно следим только за машинами, двигающимися с правой стороны, и забываем об автомобилях, проезжающих у нас за спиной. Испугавшись, можно сделать шаг назад — прямо под колеса автомобиля. Если пришлось остановиться на середине дороги, надо быть предельно внимательным, не делать ни одного движения, не убедившись в безопасности, а лучше всего ориентироваться на переход дороги в один раз.</w:t>
      </w:r>
    </w:p>
    <w:tbl>
      <w:tblPr>
        <w:tblW w:w="9639" w:type="dxa"/>
        <w:tblCellSpacing w:w="15" w:type="dxa"/>
        <w:tblCellMar>
          <w:top w:w="15" w:type="dxa"/>
          <w:left w:w="15" w:type="dxa"/>
          <w:bottom w:w="15" w:type="dxa"/>
          <w:right w:w="15" w:type="dxa"/>
        </w:tblCellMar>
        <w:tblLook w:val="04A0" w:firstRow="1" w:lastRow="0" w:firstColumn="1" w:lastColumn="0" w:noHBand="0" w:noVBand="1"/>
      </w:tblPr>
      <w:tblGrid>
        <w:gridCol w:w="4820"/>
        <w:gridCol w:w="4819"/>
      </w:tblGrid>
      <w:tr w:rsidR="00BF600A" w:rsidRPr="00526F37" w14:paraId="753BF7F9" w14:textId="77777777" w:rsidTr="00F82104">
        <w:trPr>
          <w:tblCellSpacing w:w="15" w:type="dxa"/>
        </w:trPr>
        <w:tc>
          <w:tcPr>
            <w:tcW w:w="4775" w:type="dxa"/>
            <w:tcBorders>
              <w:top w:val="nil"/>
              <w:left w:val="nil"/>
              <w:bottom w:val="nil"/>
              <w:right w:val="nil"/>
            </w:tcBorders>
            <w:tcMar>
              <w:top w:w="0" w:type="dxa"/>
              <w:left w:w="0" w:type="dxa"/>
              <w:bottom w:w="0" w:type="dxa"/>
              <w:right w:w="0" w:type="dxa"/>
            </w:tcMar>
            <w:hideMark/>
          </w:tcPr>
          <w:p w14:paraId="5E4F8F8B" w14:textId="416A5FB8"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noProof/>
                <w:sz w:val="28"/>
                <w:szCs w:val="28"/>
                <w:lang w:eastAsia="ru-RU"/>
              </w:rPr>
              <w:drawing>
                <wp:inline distT="0" distB="0" distL="0" distR="0" wp14:anchorId="4AE0E523" wp14:editId="2C5E1F2C">
                  <wp:extent cx="2641043" cy="2436930"/>
                  <wp:effectExtent l="0" t="0" r="6985" b="190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653910" cy="2448802"/>
                          </a:xfrm>
                          <a:prstGeom prst="rect">
                            <a:avLst/>
                          </a:prstGeom>
                          <a:noFill/>
                          <a:ln>
                            <a:noFill/>
                          </a:ln>
                        </pic:spPr>
                      </pic:pic>
                    </a:graphicData>
                  </a:graphic>
                </wp:inline>
              </w:drawing>
            </w:r>
          </w:p>
        </w:tc>
        <w:tc>
          <w:tcPr>
            <w:tcW w:w="4774" w:type="dxa"/>
            <w:tcBorders>
              <w:top w:val="nil"/>
              <w:left w:val="nil"/>
              <w:bottom w:val="nil"/>
              <w:right w:val="nil"/>
            </w:tcBorders>
            <w:tcMar>
              <w:top w:w="0" w:type="dxa"/>
              <w:left w:w="0" w:type="dxa"/>
              <w:bottom w:w="0" w:type="dxa"/>
              <w:right w:w="0" w:type="dxa"/>
            </w:tcMar>
            <w:hideMark/>
          </w:tcPr>
          <w:p w14:paraId="2D42C2E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b/>
                <w:bCs/>
                <w:sz w:val="28"/>
                <w:szCs w:val="28"/>
                <w:lang w:eastAsia="ru-RU"/>
              </w:rPr>
              <w:t>Ловушка № 7</w:t>
            </w:r>
            <w:r w:rsidRPr="00526F37">
              <w:rPr>
                <w:rFonts w:ascii="Times New Roman" w:eastAsia="Times New Roman" w:hAnsi="Times New Roman" w:cs="Times New Roman"/>
                <w:sz w:val="28"/>
                <w:szCs w:val="28"/>
                <w:lang w:eastAsia="ru-RU"/>
              </w:rPr>
              <w:t>. Арки и выезды из дворов — места скрытой опасности! В городах местом повышенной опасности являются арки, через которые из дворов на проезжую часть выезжают автомобили. Поэтому и во дворе нужно быть предельно внимательным. Нарушителями бывают и пешеходы, и водители. Поэтому надо быть бдительным, всегда смотреть в разные стороны и прислушиваться к звукам приближающихся машин.</w:t>
            </w:r>
          </w:p>
        </w:tc>
      </w:tr>
    </w:tbl>
    <w:p w14:paraId="18A5066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Опасность может возникнуть внезапно. Вы обязательно должны развивать в себе такие качества, как наблюдательность, осторожность, дисциплинированность, ответственность за свои поступки. Знайте правила безопасности пешеходов, не нарушайте их, применяйте в жизни!</w:t>
      </w:r>
    </w:p>
    <w:p w14:paraId="0DF3ED3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Рефлексия</w:t>
      </w:r>
    </w:p>
    <w:p w14:paraId="61DF651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Просмотр 29 серии сериала «Семья </w:t>
      </w:r>
      <w:proofErr w:type="spellStart"/>
      <w:r w:rsidRPr="00526F37">
        <w:rPr>
          <w:rFonts w:ascii="Times New Roman" w:eastAsia="Times New Roman" w:hAnsi="Times New Roman" w:cs="Times New Roman"/>
          <w:color w:val="000000"/>
          <w:sz w:val="28"/>
          <w:szCs w:val="28"/>
          <w:lang w:eastAsia="ru-RU"/>
        </w:rPr>
        <w:t>Светофоровых</w:t>
      </w:r>
      <w:proofErr w:type="spellEnd"/>
      <w:r w:rsidRPr="00526F37">
        <w:rPr>
          <w:rFonts w:ascii="Times New Roman" w:eastAsia="Times New Roman" w:hAnsi="Times New Roman" w:cs="Times New Roman"/>
          <w:color w:val="000000"/>
          <w:sz w:val="28"/>
          <w:szCs w:val="28"/>
          <w:lang w:eastAsia="ru-RU"/>
        </w:rPr>
        <w:t>» (1 сезон) — «Обязанности пешеходов».</w:t>
      </w:r>
    </w:p>
    <w:p w14:paraId="42A756FD" w14:textId="77777777" w:rsidR="00F82104" w:rsidRDefault="00F82104"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5235F999" w14:textId="7647FC4F"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Закрепление</w:t>
      </w:r>
    </w:p>
    <w:p w14:paraId="7BB53F0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Во время закрепления можно провести блиц-опрос. На вопросы преподавателя дети дают однозначные ответы.</w:t>
      </w:r>
    </w:p>
    <w:p w14:paraId="7340686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Опрос можно провести в письменном виде, раздав ребятам карточки. В свободных клеточках обучающиеся пишут свой вариант ответа.</w:t>
      </w:r>
    </w:p>
    <w:p w14:paraId="08F133E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tbl>
      <w:tblPr>
        <w:tblW w:w="9356" w:type="dxa"/>
        <w:tblCellSpacing w:w="15" w:type="dxa"/>
        <w:tblCellMar>
          <w:top w:w="15" w:type="dxa"/>
          <w:left w:w="15" w:type="dxa"/>
          <w:bottom w:w="15" w:type="dxa"/>
          <w:right w:w="15" w:type="dxa"/>
        </w:tblCellMar>
        <w:tblLook w:val="04A0" w:firstRow="1" w:lastRow="0" w:firstColumn="1" w:lastColumn="0" w:noHBand="0" w:noVBand="1"/>
      </w:tblPr>
      <w:tblGrid>
        <w:gridCol w:w="3828"/>
        <w:gridCol w:w="5528"/>
      </w:tblGrid>
      <w:tr w:rsidR="00BF600A" w:rsidRPr="00526F37" w14:paraId="517A14CF" w14:textId="77777777" w:rsidTr="00F82104">
        <w:trPr>
          <w:tblCellSpacing w:w="15" w:type="dxa"/>
        </w:trPr>
        <w:tc>
          <w:tcPr>
            <w:tcW w:w="3783" w:type="dxa"/>
            <w:tcBorders>
              <w:top w:val="nil"/>
              <w:left w:val="nil"/>
              <w:bottom w:val="nil"/>
              <w:right w:val="nil"/>
            </w:tcBorders>
            <w:tcMar>
              <w:top w:w="0" w:type="dxa"/>
              <w:left w:w="0" w:type="dxa"/>
              <w:bottom w:w="0" w:type="dxa"/>
              <w:right w:w="0" w:type="dxa"/>
            </w:tcMar>
            <w:hideMark/>
          </w:tcPr>
          <w:p w14:paraId="31A4851D" w14:textId="77777777" w:rsidR="00BF600A"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Где следует ожидать трамвай, если остановка не оборудована посадочной площадкой?</w:t>
            </w:r>
          </w:p>
          <w:p w14:paraId="2861A0C1" w14:textId="37B83A62" w:rsidR="00F82104" w:rsidRPr="00526F37" w:rsidRDefault="00F82104" w:rsidP="00BF600A">
            <w:pPr>
              <w:spacing w:before="100" w:beforeAutospacing="1" w:after="100" w:afterAutospacing="1" w:line="240" w:lineRule="auto"/>
              <w:rPr>
                <w:rFonts w:ascii="Times New Roman" w:eastAsia="Times New Roman" w:hAnsi="Times New Roman" w:cs="Times New Roman"/>
                <w:sz w:val="28"/>
                <w:szCs w:val="28"/>
                <w:lang w:eastAsia="ru-RU"/>
              </w:rPr>
            </w:pPr>
          </w:p>
        </w:tc>
        <w:tc>
          <w:tcPr>
            <w:tcW w:w="5483" w:type="dxa"/>
            <w:tcBorders>
              <w:top w:val="nil"/>
              <w:left w:val="nil"/>
              <w:bottom w:val="nil"/>
              <w:right w:val="nil"/>
            </w:tcBorders>
            <w:tcMar>
              <w:top w:w="0" w:type="dxa"/>
              <w:left w:w="0" w:type="dxa"/>
              <w:bottom w:w="0" w:type="dxa"/>
              <w:right w:w="0" w:type="dxa"/>
            </w:tcMar>
            <w:hideMark/>
          </w:tcPr>
          <w:p w14:paraId="4460D28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Ожидать трамвай, остановка которого не оборудована посадочной площадкой, нужно только на тротуаре.</w:t>
            </w:r>
          </w:p>
        </w:tc>
      </w:tr>
      <w:tr w:rsidR="00BF600A" w:rsidRPr="00526F37" w14:paraId="53BB5255" w14:textId="77777777" w:rsidTr="00F82104">
        <w:trPr>
          <w:tblCellSpacing w:w="15" w:type="dxa"/>
        </w:trPr>
        <w:tc>
          <w:tcPr>
            <w:tcW w:w="3783" w:type="dxa"/>
            <w:tcBorders>
              <w:top w:val="nil"/>
              <w:left w:val="nil"/>
              <w:bottom w:val="nil"/>
              <w:right w:val="nil"/>
            </w:tcBorders>
            <w:tcMar>
              <w:top w:w="0" w:type="dxa"/>
              <w:left w:w="0" w:type="dxa"/>
              <w:bottom w:w="0" w:type="dxa"/>
              <w:right w:w="0" w:type="dxa"/>
            </w:tcMar>
            <w:hideMark/>
          </w:tcPr>
          <w:p w14:paraId="537D1BC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Как должен вести себя пешеход при переходе проезжей части дороги в капюшоне или с зонтиком?</w:t>
            </w:r>
          </w:p>
        </w:tc>
        <w:tc>
          <w:tcPr>
            <w:tcW w:w="5483" w:type="dxa"/>
            <w:tcBorders>
              <w:top w:val="nil"/>
              <w:left w:val="nil"/>
              <w:bottom w:val="nil"/>
              <w:right w:val="nil"/>
            </w:tcBorders>
            <w:tcMar>
              <w:top w:w="0" w:type="dxa"/>
              <w:left w:w="0" w:type="dxa"/>
              <w:bottom w:w="0" w:type="dxa"/>
              <w:right w:w="0" w:type="dxa"/>
            </w:tcMar>
            <w:hideMark/>
          </w:tcPr>
          <w:p w14:paraId="7B223061" w14:textId="77777777" w:rsidR="00BF600A"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Зонтик и капюшон куртки закрывают обзор проезжей части и мешают следить за движением автомобилей. Это создает опасность для пешехода. Поэтому перед тем</w:t>
            </w:r>
            <w:r w:rsidR="00F82104">
              <w:rPr>
                <w:rFonts w:ascii="Times New Roman" w:eastAsia="Times New Roman" w:hAnsi="Times New Roman" w:cs="Times New Roman"/>
                <w:sz w:val="28"/>
                <w:szCs w:val="28"/>
                <w:lang w:eastAsia="ru-RU"/>
              </w:rPr>
              <w:t>,</w:t>
            </w:r>
            <w:r w:rsidRPr="00526F37">
              <w:rPr>
                <w:rFonts w:ascii="Times New Roman" w:eastAsia="Times New Roman" w:hAnsi="Times New Roman" w:cs="Times New Roman"/>
                <w:sz w:val="28"/>
                <w:szCs w:val="28"/>
                <w:lang w:eastAsia="ru-RU"/>
              </w:rPr>
              <w:t xml:space="preserve"> как выйти на пешеходный переход, пешеход должен закрыть зонтик и опустить капюшон.</w:t>
            </w:r>
          </w:p>
          <w:p w14:paraId="019F34DA" w14:textId="272CC22E" w:rsidR="00F82104" w:rsidRPr="00526F37" w:rsidRDefault="00F82104" w:rsidP="00BF600A">
            <w:pPr>
              <w:spacing w:before="100" w:beforeAutospacing="1" w:after="100" w:afterAutospacing="1" w:line="240" w:lineRule="auto"/>
              <w:rPr>
                <w:rFonts w:ascii="Times New Roman" w:eastAsia="Times New Roman" w:hAnsi="Times New Roman" w:cs="Times New Roman"/>
                <w:sz w:val="28"/>
                <w:szCs w:val="28"/>
                <w:lang w:eastAsia="ru-RU"/>
              </w:rPr>
            </w:pPr>
          </w:p>
        </w:tc>
      </w:tr>
      <w:tr w:rsidR="00BF600A" w:rsidRPr="00526F37" w14:paraId="7BB52F8C" w14:textId="77777777" w:rsidTr="00F82104">
        <w:trPr>
          <w:tblCellSpacing w:w="15" w:type="dxa"/>
        </w:trPr>
        <w:tc>
          <w:tcPr>
            <w:tcW w:w="3783" w:type="dxa"/>
            <w:tcBorders>
              <w:top w:val="nil"/>
              <w:left w:val="nil"/>
              <w:bottom w:val="nil"/>
              <w:right w:val="nil"/>
            </w:tcBorders>
            <w:tcMar>
              <w:top w:w="0" w:type="dxa"/>
              <w:left w:w="0" w:type="dxa"/>
              <w:bottom w:w="0" w:type="dxa"/>
              <w:right w:w="0" w:type="dxa"/>
            </w:tcMar>
            <w:hideMark/>
          </w:tcPr>
          <w:p w14:paraId="45AAF693" w14:textId="77777777" w:rsidR="00BF600A"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Представляют ли опасность кусты и деревья, растущие рядом с проезжей частью дороги?</w:t>
            </w:r>
          </w:p>
          <w:p w14:paraId="54525721" w14:textId="69A6F8FD" w:rsidR="00F82104" w:rsidRPr="00526F37" w:rsidRDefault="00F82104" w:rsidP="00BF600A">
            <w:pPr>
              <w:spacing w:before="100" w:beforeAutospacing="1" w:after="100" w:afterAutospacing="1" w:line="240" w:lineRule="auto"/>
              <w:rPr>
                <w:rFonts w:ascii="Times New Roman" w:eastAsia="Times New Roman" w:hAnsi="Times New Roman" w:cs="Times New Roman"/>
                <w:sz w:val="28"/>
                <w:szCs w:val="28"/>
                <w:lang w:eastAsia="ru-RU"/>
              </w:rPr>
            </w:pPr>
          </w:p>
        </w:tc>
        <w:tc>
          <w:tcPr>
            <w:tcW w:w="5483" w:type="dxa"/>
            <w:tcBorders>
              <w:top w:val="nil"/>
              <w:left w:val="nil"/>
              <w:bottom w:val="nil"/>
              <w:right w:val="nil"/>
            </w:tcBorders>
            <w:tcMar>
              <w:top w:w="0" w:type="dxa"/>
              <w:left w:w="0" w:type="dxa"/>
              <w:bottom w:w="0" w:type="dxa"/>
              <w:right w:w="0" w:type="dxa"/>
            </w:tcMar>
            <w:hideMark/>
          </w:tcPr>
          <w:p w14:paraId="75E5608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Да, т. к. они могут мешать пешеходу вовремя увидеть приближающийся транспорт, который представляет реальную опасность.</w:t>
            </w:r>
          </w:p>
        </w:tc>
      </w:tr>
      <w:tr w:rsidR="00BF600A" w:rsidRPr="00526F37" w14:paraId="01459683" w14:textId="77777777" w:rsidTr="00F82104">
        <w:trPr>
          <w:tblCellSpacing w:w="15" w:type="dxa"/>
        </w:trPr>
        <w:tc>
          <w:tcPr>
            <w:tcW w:w="3783" w:type="dxa"/>
            <w:tcBorders>
              <w:top w:val="nil"/>
              <w:left w:val="nil"/>
              <w:bottom w:val="nil"/>
              <w:right w:val="nil"/>
            </w:tcBorders>
            <w:tcMar>
              <w:top w:w="0" w:type="dxa"/>
              <w:left w:w="0" w:type="dxa"/>
              <w:bottom w:w="0" w:type="dxa"/>
              <w:right w:w="0" w:type="dxa"/>
            </w:tcMar>
            <w:hideMark/>
          </w:tcPr>
          <w:p w14:paraId="70EE0EA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Что такое «дорожная ловушка»?</w:t>
            </w:r>
          </w:p>
        </w:tc>
        <w:tc>
          <w:tcPr>
            <w:tcW w:w="5483" w:type="dxa"/>
            <w:tcBorders>
              <w:top w:val="nil"/>
              <w:left w:val="nil"/>
              <w:bottom w:val="nil"/>
              <w:right w:val="nil"/>
            </w:tcBorders>
            <w:tcMar>
              <w:top w:w="0" w:type="dxa"/>
              <w:left w:w="0" w:type="dxa"/>
              <w:bottom w:w="0" w:type="dxa"/>
              <w:right w:w="0" w:type="dxa"/>
            </w:tcMar>
            <w:hideMark/>
          </w:tcPr>
          <w:p w14:paraId="17EFEB7C" w14:textId="77777777" w:rsidR="00BF600A"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«Дорожная ловушка» — это не замеченная опасность.</w:t>
            </w:r>
          </w:p>
          <w:p w14:paraId="77B54C86" w14:textId="4AC2381F" w:rsidR="00F82104" w:rsidRPr="00526F37" w:rsidRDefault="00F82104" w:rsidP="00BF600A">
            <w:pPr>
              <w:spacing w:before="100" w:beforeAutospacing="1" w:after="100" w:afterAutospacing="1" w:line="240" w:lineRule="auto"/>
              <w:rPr>
                <w:rFonts w:ascii="Times New Roman" w:eastAsia="Times New Roman" w:hAnsi="Times New Roman" w:cs="Times New Roman"/>
                <w:sz w:val="28"/>
                <w:szCs w:val="28"/>
                <w:lang w:eastAsia="ru-RU"/>
              </w:rPr>
            </w:pPr>
          </w:p>
        </w:tc>
      </w:tr>
      <w:tr w:rsidR="00BF600A" w:rsidRPr="00526F37" w14:paraId="59809FBC" w14:textId="77777777" w:rsidTr="00F82104">
        <w:trPr>
          <w:tblCellSpacing w:w="15" w:type="dxa"/>
        </w:trPr>
        <w:tc>
          <w:tcPr>
            <w:tcW w:w="3783" w:type="dxa"/>
            <w:tcBorders>
              <w:top w:val="nil"/>
              <w:left w:val="nil"/>
              <w:bottom w:val="nil"/>
              <w:right w:val="nil"/>
            </w:tcBorders>
            <w:tcMar>
              <w:top w:w="0" w:type="dxa"/>
              <w:left w:w="0" w:type="dxa"/>
              <w:bottom w:w="0" w:type="dxa"/>
              <w:right w:w="0" w:type="dxa"/>
            </w:tcMar>
            <w:hideMark/>
          </w:tcPr>
          <w:p w14:paraId="65ABCD5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Сигналам каких светофоров должны подчиняться пешеходы?</w:t>
            </w:r>
          </w:p>
        </w:tc>
        <w:tc>
          <w:tcPr>
            <w:tcW w:w="5483" w:type="dxa"/>
            <w:tcBorders>
              <w:top w:val="nil"/>
              <w:left w:val="nil"/>
              <w:bottom w:val="nil"/>
              <w:right w:val="nil"/>
            </w:tcBorders>
            <w:tcMar>
              <w:top w:w="0" w:type="dxa"/>
              <w:left w:w="0" w:type="dxa"/>
              <w:bottom w:w="0" w:type="dxa"/>
              <w:right w:w="0" w:type="dxa"/>
            </w:tcMar>
            <w:hideMark/>
          </w:tcPr>
          <w:p w14:paraId="0AF28EA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Пешеходы должны подчиняться сигналам пешеходного светофора.</w:t>
            </w:r>
          </w:p>
          <w:p w14:paraId="16586DF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p>
        </w:tc>
      </w:tr>
    </w:tbl>
    <w:p w14:paraId="5C29248C" w14:textId="77777777" w:rsidR="00F82104" w:rsidRDefault="00F82104" w:rsidP="00BF600A">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14:paraId="367CCFCE" w14:textId="6A29AEF0"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Сценарий занятия № 7</w:t>
      </w:r>
    </w:p>
    <w:p w14:paraId="6D3CE9E0" w14:textId="77777777" w:rsidR="00BF600A" w:rsidRPr="00526F37" w:rsidRDefault="00BF600A" w:rsidP="00BF600A">
      <w:pPr>
        <w:spacing w:after="0"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Тема:</w:t>
      </w:r>
      <w:r w:rsidRPr="00526F37">
        <w:rPr>
          <w:rFonts w:ascii="Times New Roman" w:eastAsia="Times New Roman" w:hAnsi="Times New Roman" w:cs="Times New Roman"/>
          <w:color w:val="000000"/>
          <w:sz w:val="28"/>
          <w:szCs w:val="28"/>
          <w:lang w:eastAsia="ru-RU"/>
        </w:rPr>
        <w:t> «Правила дорожного движения для пассажиров (личный и маршрутный транспорт)»</w:t>
      </w:r>
    </w:p>
    <w:p w14:paraId="54E5209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Цель: </w:t>
      </w:r>
      <w:r w:rsidRPr="00526F37">
        <w:rPr>
          <w:rFonts w:ascii="Times New Roman" w:eastAsia="Times New Roman" w:hAnsi="Times New Roman" w:cs="Times New Roman"/>
          <w:color w:val="000000"/>
          <w:sz w:val="28"/>
          <w:szCs w:val="28"/>
          <w:lang w:eastAsia="ru-RU"/>
        </w:rPr>
        <w:t>формирование у обучающихся знаний правил дорожного движения для пассажиров транспортных средств.</w:t>
      </w:r>
    </w:p>
    <w:p w14:paraId="7521637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Задачи:</w:t>
      </w:r>
    </w:p>
    <w:p w14:paraId="1CF238D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рассказать обучающимся младших классов о правилах безопасного поведения в маршрутном транспорте, автомобиле;</w:t>
      </w:r>
    </w:p>
    <w:p w14:paraId="137BF50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о правилах дорожного движения для пассажиров транспортных средств;</w:t>
      </w:r>
    </w:p>
    <w:p w14:paraId="15734A8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научить свободно оперировать понятиями «маршрутный транспорт», «пассажир», «автокресло», «ремень безопасности».</w:t>
      </w:r>
    </w:p>
    <w:p w14:paraId="03001AF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Рекомендации по материально-техническому обеспечению</w:t>
      </w:r>
    </w:p>
    <w:p w14:paraId="3616D5A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Занятие рекомендуется проводить в тематически оформленном учебном классе.</w:t>
      </w:r>
    </w:p>
    <w:p w14:paraId="250F982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Рекомендуется использовать мультимедийное оборудование для демонстрации заставок на экран, презентации «ПДД для пассажиров».</w:t>
      </w:r>
    </w:p>
    <w:p w14:paraId="624BEB6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При подготовке к занятию необходимо распечатать карточки со знаками дорожного движения, в числе которых знаки: «Место остановки автобуса и (или) троллейбуса» и «Место остановки трамвая»; распечатать карточки с изображением маршрутных транспортных средств на остановках, распечатать для каждого обучающегося макеты раскрасок и заданий.</w:t>
      </w:r>
    </w:p>
    <w:p w14:paraId="159297D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Ход занятия</w:t>
      </w:r>
    </w:p>
    <w:p w14:paraId="33D839F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w:t>
      </w:r>
    </w:p>
    <w:p w14:paraId="0934CCA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Ребята, эта тема включает в себя правила безопасного поведения на остановках маршрутного транспорта, во время посадки в транспорт, при поездках в нем и при высадке из него.</w:t>
      </w:r>
    </w:p>
    <w:p w14:paraId="499B787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Прежде чем стать пассажиром, каждый из нас является пешеходом и по окончании поездки снова становится пешеходом. От пешехода требуется огромное внимание именно по пути на посадку в транспорт и после высадки из него, так как это связано с пересечением проезжей части дороги.</w:t>
      </w:r>
    </w:p>
    <w:p w14:paraId="6C69FCC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выясняет, понимают ли дети значение термина «маршрутный транспорт». К маршрутному транспорту относятся транспортные средства общего пользования (автобус, трамвай, троллейбус), предназначенные для перевозки по дорогам людей и движущиеся по установленному маршруту с обозначенными местами остановок.</w:t>
      </w:r>
    </w:p>
    <w:p w14:paraId="15D3354B" w14:textId="77777777" w:rsidR="00F82104"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Обучающимся предлагается из предложенного набора знаков выбрать те, которые обозначают места остановки маршрутного транспорта. Это знаки «Место остановки автобуса и (или) троллейбуса» </w:t>
      </w:r>
      <w:r w:rsidRPr="00526F37">
        <w:rPr>
          <w:rFonts w:ascii="Times New Roman" w:eastAsia="Times New Roman" w:hAnsi="Times New Roman" w:cs="Times New Roman"/>
          <w:noProof/>
          <w:color w:val="000000"/>
          <w:sz w:val="28"/>
          <w:szCs w:val="28"/>
          <w:lang w:eastAsia="ru-RU"/>
        </w:rPr>
        <w:drawing>
          <wp:inline distT="0" distB="0" distL="0" distR="0" wp14:anchorId="30C34C1A" wp14:editId="22E453BF">
            <wp:extent cx="1028700" cy="13716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28700" cy="137160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w:t>
      </w:r>
    </w:p>
    <w:p w14:paraId="3912F599" w14:textId="316BF643"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и «Место остановки трамвая» </w:t>
      </w:r>
      <w:r w:rsidRPr="00526F37">
        <w:rPr>
          <w:rFonts w:ascii="Times New Roman" w:eastAsia="Times New Roman" w:hAnsi="Times New Roman" w:cs="Times New Roman"/>
          <w:noProof/>
          <w:color w:val="000000"/>
          <w:sz w:val="28"/>
          <w:szCs w:val="28"/>
          <w:lang w:eastAsia="ru-RU"/>
        </w:rPr>
        <w:drawing>
          <wp:inline distT="0" distB="0" distL="0" distR="0" wp14:anchorId="4F4B59DC" wp14:editId="6FD1B85C">
            <wp:extent cx="1722120" cy="275082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22120" cy="275082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w:t>
      </w:r>
    </w:p>
    <w:p w14:paraId="2764B4F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Ребята, вы правильно выбрали знаки, и сейчас мы рассмотрим правила поведения будущих пассажиров на трамвайных остановках, расположенных возле трамвайных путей посередине проезжей части, — на так называемых посадочных площадках.</w:t>
      </w:r>
    </w:p>
    <w:p w14:paraId="5D7E4A8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логически подводит детей к выводам:</w:t>
      </w:r>
    </w:p>
    <w:p w14:paraId="50FE1A1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ожидать маршрутный транспорт надо на обозначенных знаками остановках;</w:t>
      </w:r>
    </w:p>
    <w:p w14:paraId="3F3C10F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во время ожидания нельзя стоять на поребрике (бордюре), спиной к проезжей части или трамвайным путям, выходить на проезжую часть или на трамвайные пути;</w:t>
      </w:r>
    </w:p>
    <w:p w14:paraId="7E64A6E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если посадочная площадка имеет ограждение, нельзя перелезать через него, садиться на него;</w:t>
      </w:r>
    </w:p>
    <w:p w14:paraId="7664DD5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 остановке транспорта надо вести себя спокойно, не мешая другим людям;</w:t>
      </w:r>
    </w:p>
    <w:p w14:paraId="168B32C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при посадке/высадке преимущество имеют пассажиры, выходящие из маршрутного транспорта.</w:t>
      </w:r>
    </w:p>
    <w:p w14:paraId="7528121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Педагог, обсуждая вопрос о посадке/высадке и поведении в салоне маршрутного транспорта, акцент делает на безопасность поведения.</w:t>
      </w:r>
    </w:p>
    <w:p w14:paraId="1D4A409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Безопасность пассажиров обеспечивают следующие их действия:</w:t>
      </w:r>
    </w:p>
    <w:p w14:paraId="449BB04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вход или выход осуществляется только при полной остановке транспортного средства;</w:t>
      </w:r>
    </w:p>
    <w:p w14:paraId="23C55C3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входить или выходить надо по очереди, не толкаясь, спокойно;</w:t>
      </w:r>
    </w:p>
    <w:p w14:paraId="656FA96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если трамвайная остановка находится на тротуаре, то перед тем как направиться к трамваю, пассажир должен посмотреть налево и убедиться в безопасности, при выходе из трамвая в аналогичной ситуации, прежде чем двинуться к тротуару, пассажир должен посмотреть направо и также убедиться в безопасности;</w:t>
      </w:r>
    </w:p>
    <w:p w14:paraId="07C3E00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салоне во время движения надо держаться за поручни (если пассажир едет стоя);</w:t>
      </w:r>
    </w:p>
    <w:p w14:paraId="0076BBE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к выходу надо готовиться заранее.</w:t>
      </w:r>
    </w:p>
    <w:p w14:paraId="6612247D" w14:textId="26243502"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18C333A7" wp14:editId="70E5420F">
            <wp:extent cx="5940425" cy="4137025"/>
            <wp:effectExtent l="0" t="0" r="317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0425" cy="4137025"/>
                    </a:xfrm>
                    <a:prstGeom prst="rect">
                      <a:avLst/>
                    </a:prstGeom>
                    <a:noFill/>
                    <a:ln>
                      <a:noFill/>
                    </a:ln>
                  </pic:spPr>
                </pic:pic>
              </a:graphicData>
            </a:graphic>
          </wp:inline>
        </w:drawing>
      </w:r>
    </w:p>
    <w:p w14:paraId="610EBE6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Переход проезжей части после выхода из автобуса</w:t>
      </w:r>
    </w:p>
    <w:p w14:paraId="0DAA74E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Ребята, давайте вместе рассмотрим действия пассажиров, которым надо после выхода из маршрутного транспорта перейти на противоположную сторону проезжей части дороги.</w:t>
      </w:r>
    </w:p>
    <w:p w14:paraId="5F542181" w14:textId="21944DCF"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w:t>
      </w:r>
      <w:r w:rsidRPr="00526F37">
        <w:rPr>
          <w:rFonts w:ascii="Times New Roman" w:eastAsia="Times New Roman" w:hAnsi="Times New Roman" w:cs="Times New Roman"/>
          <w:noProof/>
          <w:color w:val="000000"/>
          <w:sz w:val="28"/>
          <w:szCs w:val="28"/>
          <w:lang w:eastAsia="ru-RU"/>
        </w:rPr>
        <w:drawing>
          <wp:inline distT="0" distB="0" distL="0" distR="0" wp14:anchorId="13A14245" wp14:editId="479B0825">
            <wp:extent cx="5940425" cy="4193540"/>
            <wp:effectExtent l="0" t="0" r="317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0425" cy="419354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осле выхода из троллейбуса или автобуса надо подойти к ближайшему пешеходному переходу и, соблюдая уже известные вам меры безопасности, перейти проезжую часть.</w:t>
      </w:r>
    </w:p>
    <w:p w14:paraId="39962C4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Если в зоне видимости пешеходного перехода нет, выйдя из автобуса или троллейбуса, надо дождаться, когда он отъедет от остановки, освободив тем самым обзор проезжей части, а дальше, убедившись в безопасности перехода, пересечь проезжую часть под прямым углом.</w:t>
      </w:r>
    </w:p>
    <w:p w14:paraId="512E6907" w14:textId="63EDCF44"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lastRenderedPageBreak/>
        <w:drawing>
          <wp:inline distT="0" distB="0" distL="0" distR="0" wp14:anchorId="2C78182D" wp14:editId="5E6BAD8C">
            <wp:extent cx="5940425" cy="4178935"/>
            <wp:effectExtent l="0" t="0" r="317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0425" cy="4178935"/>
                    </a:xfrm>
                    <a:prstGeom prst="rect">
                      <a:avLst/>
                    </a:prstGeom>
                    <a:noFill/>
                    <a:ln>
                      <a:noFill/>
                    </a:ln>
                  </pic:spPr>
                </pic:pic>
              </a:graphicData>
            </a:graphic>
          </wp:inline>
        </w:drawing>
      </w:r>
    </w:p>
    <w:p w14:paraId="7C80105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Если пассажир выходит из трамвая, и рядом нет посадочной площадки, он сначала, соблюдая меры безопасности, проходит на ближайший тротуар.</w:t>
      </w:r>
    </w:p>
    <w:p w14:paraId="57FF37B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 тротуаре пассажир ждет отъезда трамвая от остановки, а после этого переходит проезжую часть по пешеходному переходу, а если такового нет в зоне видимости, то под прямым углом к проезжей части, помня о правилах безопасности. (Правила безопасности при переходе проезжей части дети должны были усвоить на предыдущем занятии.)</w:t>
      </w:r>
    </w:p>
    <w:p w14:paraId="750A239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Педагог предлагает школьникам раскрасить картинку и рассказать, что изображено на ней и как надо поступить каждому персонажу.</w:t>
      </w:r>
    </w:p>
    <w:p w14:paraId="2104B1E6" w14:textId="06C76A6B"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1644384A" wp14:editId="175EF51E">
            <wp:extent cx="3542693" cy="2111604"/>
            <wp:effectExtent l="0" t="0" r="635" b="317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565803" cy="2125378"/>
                    </a:xfrm>
                    <a:prstGeom prst="rect">
                      <a:avLst/>
                    </a:prstGeom>
                    <a:noFill/>
                    <a:ln>
                      <a:noFill/>
                    </a:ln>
                  </pic:spPr>
                </pic:pic>
              </a:graphicData>
            </a:graphic>
          </wp:inline>
        </w:drawing>
      </w:r>
    </w:p>
    <w:p w14:paraId="4C298E3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7141764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Расставь слова по порядку и напиши предложение</w:t>
      </w:r>
      <w:r w:rsidRPr="00526F37">
        <w:rPr>
          <w:rFonts w:ascii="Times New Roman" w:eastAsia="Times New Roman" w:hAnsi="Times New Roman" w:cs="Times New Roman"/>
          <w:color w:val="000000"/>
          <w:sz w:val="28"/>
          <w:szCs w:val="28"/>
          <w:lang w:eastAsia="ru-RU"/>
        </w:rPr>
        <w:t>. Правильный ответ подскажет, как нужно вести себя, чтобы безопасно перейти проезжую часть дороги.</w:t>
      </w:r>
    </w:p>
    <w:p w14:paraId="57978FD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ВЫЙДЯ И ЕСЛИ УЕДЕТ ОН ПОКА НЕТ ДОЖДУСЬ ИЗ АВТОБУСА АВТОМОБИЛЕЙ ПРИБЛИЖАЮЩИХСЯ ПРОЕЗЖУЮ ЧАСТЬ ПЕРЕЙДУ</w:t>
      </w:r>
    </w:p>
    <w:p w14:paraId="6C766A6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15DC9A7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Выйдя___________________________________________________________________________________________________________________________________________________________________________________________________________________________________</w:t>
      </w:r>
    </w:p>
    <w:p w14:paraId="4B1F28D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Раздели слова вертикальными штрихами.</w:t>
      </w:r>
    </w:p>
    <w:p w14:paraId="056E96E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ПОЕЗДЖДУНАПЛАТФОРМЕДЛЯОЖИДАНИЯНАДОРОГЕНЕЛЬЗЯИГРАТЬЯКУЛЬТУРНЫЙПАССАЖИР</w:t>
      </w:r>
    </w:p>
    <w:p w14:paraId="2D9A205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Напиши предложения в строчках.</w:t>
      </w:r>
    </w:p>
    <w:p w14:paraId="670DDD23" w14:textId="03F67C69"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E97AE2" w14:textId="37A000C2"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w:t>
      </w:r>
      <w:r w:rsidRPr="00526F37">
        <w:rPr>
          <w:rFonts w:ascii="Times New Roman" w:eastAsia="Times New Roman" w:hAnsi="Times New Roman" w:cs="Times New Roman"/>
          <w:noProof/>
          <w:color w:val="000000"/>
          <w:sz w:val="28"/>
          <w:szCs w:val="28"/>
          <w:lang w:eastAsia="ru-RU"/>
        </w:rPr>
        <w:drawing>
          <wp:inline distT="0" distB="0" distL="0" distR="0" wp14:anchorId="52301C5D" wp14:editId="4DEDD20C">
            <wp:extent cx="3192780" cy="2918460"/>
            <wp:effectExtent l="0" t="0" r="762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192780" cy="291846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 xml:space="preserve">Ребята, а теперь давайте рассмотрим правила безопасной поездки в автомобиле. Поездка в автомобиле становится более безопасной, если водитель и пассажиры пристегнуты ремнями безопасности. Конечно, в п. 5.1 Правил дорожного движения сказано: «Пассажиры обязаны при поездке на транспортном средстве, </w:t>
      </w:r>
      <w:r w:rsidRPr="00526F37">
        <w:rPr>
          <w:rFonts w:ascii="Times New Roman" w:eastAsia="Times New Roman" w:hAnsi="Times New Roman" w:cs="Times New Roman"/>
          <w:color w:val="000000"/>
          <w:sz w:val="28"/>
          <w:szCs w:val="28"/>
          <w:lang w:eastAsia="ru-RU"/>
        </w:rPr>
        <w:lastRenderedPageBreak/>
        <w:t>оборудованном ремнями безопасности, быть пристегнутыми ими». Однако в целях безопасности таких малышей, как вы, необходимо пользоваться детским автомобильным креслом.</w:t>
      </w:r>
    </w:p>
    <w:p w14:paraId="2D1BEA8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Ребенок, находящийся в салоне автомобиля без детского автомобильного кресла и (или) не пристегнутый ремнем безопасности, может получить травму при резком торможении автомобиля.</w:t>
      </w:r>
    </w:p>
    <w:p w14:paraId="2301CA6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Напоминайте родителям о том, что в автомобиле надо пристегиваться ремнем безопасности.</w:t>
      </w:r>
    </w:p>
    <w:p w14:paraId="3739705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Пронумеруй утверждения по очередности действий (1–4):</w:t>
      </w:r>
    </w:p>
    <w:p w14:paraId="3197E3D8" w14:textId="2D784012"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1ABCFF71" wp14:editId="353E2E05">
            <wp:extent cx="175260" cy="17526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p w14:paraId="2B0CA35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Прошу и других пристегнуть ремни безопасности.</w:t>
      </w:r>
    </w:p>
    <w:p w14:paraId="1EE2501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6B265665" w14:textId="30D70A8C"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5FA05BDB" wp14:editId="68B2DD0C">
            <wp:extent cx="708660" cy="624840"/>
            <wp:effectExtent l="0" t="0" r="0" b="381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8660" cy="62484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Пристегну ремень безопасности.</w:t>
      </w:r>
    </w:p>
    <w:p w14:paraId="38CD3FB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35119C28" w14:textId="6544F840"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25F0B72D" wp14:editId="06A78FD1">
            <wp:extent cx="708660" cy="624840"/>
            <wp:effectExtent l="0" t="0" r="0" b="381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8660" cy="62484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В автомобиль сажусь всегда со стороны тротуара или обочины.</w:t>
      </w:r>
    </w:p>
    <w:p w14:paraId="7FA0741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49933E3F" w14:textId="2CF63826"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1EB0124A" wp14:editId="53B0493B">
            <wp:extent cx="708660" cy="624840"/>
            <wp:effectExtent l="0" t="0" r="0" b="381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8660" cy="624840"/>
                    </a:xfrm>
                    <a:prstGeom prst="rect">
                      <a:avLst/>
                    </a:prstGeom>
                    <a:noFill/>
                    <a:ln>
                      <a:noFill/>
                    </a:ln>
                  </pic:spPr>
                </pic:pic>
              </a:graphicData>
            </a:graphic>
          </wp:inline>
        </w:drawing>
      </w:r>
      <w:r w:rsidRPr="00526F37">
        <w:rPr>
          <w:rFonts w:ascii="Times New Roman" w:eastAsia="Times New Roman" w:hAnsi="Times New Roman" w:cs="Times New Roman"/>
          <w:color w:val="000000"/>
          <w:sz w:val="28"/>
          <w:szCs w:val="28"/>
          <w:lang w:eastAsia="ru-RU"/>
        </w:rPr>
        <w:t>Выхожу из автомобиля всегда со стороны тротуара.</w:t>
      </w:r>
    </w:p>
    <w:p w14:paraId="30C7DC4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7E59ED5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Раскрась рисунок и расскажи, что на нем изображено. Соблюдают ли правила дорожного движения пассажиры и водитель?</w:t>
      </w:r>
    </w:p>
    <w:p w14:paraId="5AF27413" w14:textId="69F43772"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lastRenderedPageBreak/>
        <w:drawing>
          <wp:inline distT="0" distB="0" distL="0" distR="0" wp14:anchorId="63BA6BA9" wp14:editId="74A6972E">
            <wp:extent cx="3206651" cy="1769400"/>
            <wp:effectExtent l="0" t="0" r="0" b="254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217314" cy="1775284"/>
                    </a:xfrm>
                    <a:prstGeom prst="rect">
                      <a:avLst/>
                    </a:prstGeom>
                    <a:noFill/>
                    <a:ln>
                      <a:noFill/>
                    </a:ln>
                  </pic:spPr>
                </pic:pic>
              </a:graphicData>
            </a:graphic>
          </wp:inline>
        </w:drawing>
      </w:r>
    </w:p>
    <w:p w14:paraId="3974FB3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Раздели предложения вертикальными штрихами.</w:t>
      </w:r>
    </w:p>
    <w:p w14:paraId="7F57726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ВСЕСИДЯЩИЕВАВТОМОБИЛЕДОЛЖНЫБЫТЬПРИСТЕГНУТЫРЕМНЯМИБЕЗОПАСНОСТИЯВСЕГДАПРИСТЕГИВАЮСЬРЕМНЕМБЕЗОПАСНОСТИПРОШУЭТОСДЕЛАТЬИСВОИХРОДИТЕЛЕЙ</w:t>
      </w:r>
    </w:p>
    <w:p w14:paraId="58CC903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Напиши предложения в строчках.</w:t>
      </w:r>
    </w:p>
    <w:p w14:paraId="1E6C50BD" w14:textId="554F8DCF"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6216E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Закрепление</w:t>
      </w:r>
    </w:p>
    <w:p w14:paraId="1A14CD1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Для закрепления материала педагог может задать несколько вопросов, на которые дети должны ответить. Это позволит педагогу выяснить, насколько обучающиеся усвоили материал.</w:t>
      </w:r>
    </w:p>
    <w:tbl>
      <w:tblPr>
        <w:tblW w:w="9356" w:type="dxa"/>
        <w:tblCellSpacing w:w="15" w:type="dxa"/>
        <w:tblCellMar>
          <w:top w:w="15" w:type="dxa"/>
          <w:left w:w="15" w:type="dxa"/>
          <w:bottom w:w="15" w:type="dxa"/>
          <w:right w:w="15" w:type="dxa"/>
        </w:tblCellMar>
        <w:tblLook w:val="04A0" w:firstRow="1" w:lastRow="0" w:firstColumn="1" w:lastColumn="0" w:noHBand="0" w:noVBand="1"/>
      </w:tblPr>
      <w:tblGrid>
        <w:gridCol w:w="3828"/>
        <w:gridCol w:w="5528"/>
      </w:tblGrid>
      <w:tr w:rsidR="00BF600A" w:rsidRPr="00526F37" w14:paraId="0F34C47A" w14:textId="77777777" w:rsidTr="00F82104">
        <w:trPr>
          <w:tblCellSpacing w:w="15" w:type="dxa"/>
        </w:trPr>
        <w:tc>
          <w:tcPr>
            <w:tcW w:w="3783" w:type="dxa"/>
            <w:tcBorders>
              <w:top w:val="nil"/>
              <w:left w:val="nil"/>
              <w:bottom w:val="nil"/>
              <w:right w:val="nil"/>
            </w:tcBorders>
            <w:tcMar>
              <w:top w:w="0" w:type="dxa"/>
              <w:left w:w="0" w:type="dxa"/>
              <w:bottom w:w="0" w:type="dxa"/>
              <w:right w:w="0" w:type="dxa"/>
            </w:tcMar>
            <w:hideMark/>
          </w:tcPr>
          <w:p w14:paraId="2B0CE84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Где следует ожидать трамвай, если остановка не оборудована посадочной площадкой?</w:t>
            </w:r>
          </w:p>
          <w:p w14:paraId="2937245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p>
        </w:tc>
        <w:tc>
          <w:tcPr>
            <w:tcW w:w="5483" w:type="dxa"/>
            <w:tcBorders>
              <w:top w:val="nil"/>
              <w:left w:val="nil"/>
              <w:bottom w:val="nil"/>
              <w:right w:val="nil"/>
            </w:tcBorders>
            <w:tcMar>
              <w:top w:w="0" w:type="dxa"/>
              <w:left w:w="0" w:type="dxa"/>
              <w:bottom w:w="0" w:type="dxa"/>
              <w:right w:w="0" w:type="dxa"/>
            </w:tcMar>
            <w:hideMark/>
          </w:tcPr>
          <w:p w14:paraId="4378DFF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Ожидать трамвай, остановка которого не оборудована посадочной площадкой, нужно только на тротуаре.</w:t>
            </w:r>
          </w:p>
        </w:tc>
      </w:tr>
      <w:tr w:rsidR="00BF600A" w:rsidRPr="00526F37" w14:paraId="2684A843" w14:textId="77777777" w:rsidTr="00F82104">
        <w:trPr>
          <w:tblCellSpacing w:w="15" w:type="dxa"/>
        </w:trPr>
        <w:tc>
          <w:tcPr>
            <w:tcW w:w="3783" w:type="dxa"/>
            <w:tcBorders>
              <w:top w:val="nil"/>
              <w:left w:val="nil"/>
              <w:bottom w:val="nil"/>
              <w:right w:val="nil"/>
            </w:tcBorders>
            <w:tcMar>
              <w:top w:w="0" w:type="dxa"/>
              <w:left w:w="0" w:type="dxa"/>
              <w:bottom w:w="0" w:type="dxa"/>
              <w:right w:w="0" w:type="dxa"/>
            </w:tcMar>
            <w:hideMark/>
          </w:tcPr>
          <w:p w14:paraId="7662233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Как следует поступить, если надо перейти проезжую часть дороги после выхода из маршрутного транспортного средства?</w:t>
            </w:r>
          </w:p>
          <w:p w14:paraId="2DED8C8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p>
        </w:tc>
        <w:tc>
          <w:tcPr>
            <w:tcW w:w="5483" w:type="dxa"/>
            <w:tcBorders>
              <w:top w:val="nil"/>
              <w:left w:val="nil"/>
              <w:bottom w:val="nil"/>
              <w:right w:val="nil"/>
            </w:tcBorders>
            <w:tcMar>
              <w:top w:w="0" w:type="dxa"/>
              <w:left w:w="0" w:type="dxa"/>
              <w:bottom w:w="0" w:type="dxa"/>
              <w:right w:w="0" w:type="dxa"/>
            </w:tcMar>
            <w:hideMark/>
          </w:tcPr>
          <w:p w14:paraId="0D34329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Необходимо дойти до ближайшего пешеходного перехода, убедиться в безопасности перехода и только потом переходить проезжую часть дороги.</w:t>
            </w:r>
          </w:p>
        </w:tc>
      </w:tr>
      <w:tr w:rsidR="00BF600A" w:rsidRPr="00526F37" w14:paraId="3D4117DF" w14:textId="77777777" w:rsidTr="00F82104">
        <w:trPr>
          <w:tblCellSpacing w:w="15" w:type="dxa"/>
        </w:trPr>
        <w:tc>
          <w:tcPr>
            <w:tcW w:w="3783" w:type="dxa"/>
            <w:tcBorders>
              <w:top w:val="nil"/>
              <w:left w:val="nil"/>
              <w:bottom w:val="nil"/>
              <w:right w:val="nil"/>
            </w:tcBorders>
            <w:tcMar>
              <w:top w:w="0" w:type="dxa"/>
              <w:left w:w="0" w:type="dxa"/>
              <w:bottom w:w="0" w:type="dxa"/>
              <w:right w:w="0" w:type="dxa"/>
            </w:tcMar>
            <w:hideMark/>
          </w:tcPr>
          <w:p w14:paraId="4A37E609" w14:textId="68001ABC" w:rsidR="00BF600A"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Для чего водитель и пассажиры должны пристегиваться ремнями безопасности?</w:t>
            </w:r>
          </w:p>
          <w:p w14:paraId="5D80BCF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p>
        </w:tc>
        <w:tc>
          <w:tcPr>
            <w:tcW w:w="5483" w:type="dxa"/>
            <w:tcBorders>
              <w:top w:val="nil"/>
              <w:left w:val="nil"/>
              <w:bottom w:val="nil"/>
              <w:right w:val="nil"/>
            </w:tcBorders>
            <w:tcMar>
              <w:top w:w="0" w:type="dxa"/>
              <w:left w:w="0" w:type="dxa"/>
              <w:bottom w:w="0" w:type="dxa"/>
              <w:right w:w="0" w:type="dxa"/>
            </w:tcMar>
            <w:hideMark/>
          </w:tcPr>
          <w:p w14:paraId="2EDF07F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Для снижения риска получения травмы при ДТП.</w:t>
            </w:r>
          </w:p>
        </w:tc>
      </w:tr>
      <w:tr w:rsidR="00BF600A" w:rsidRPr="00526F37" w14:paraId="4A6EEC12" w14:textId="77777777" w:rsidTr="00F82104">
        <w:trPr>
          <w:tblCellSpacing w:w="15" w:type="dxa"/>
        </w:trPr>
        <w:tc>
          <w:tcPr>
            <w:tcW w:w="3783" w:type="dxa"/>
            <w:tcBorders>
              <w:top w:val="nil"/>
              <w:left w:val="nil"/>
              <w:bottom w:val="nil"/>
              <w:right w:val="nil"/>
            </w:tcBorders>
            <w:tcMar>
              <w:top w:w="0" w:type="dxa"/>
              <w:left w:w="0" w:type="dxa"/>
              <w:bottom w:w="0" w:type="dxa"/>
              <w:right w:w="0" w:type="dxa"/>
            </w:tcMar>
            <w:hideMark/>
          </w:tcPr>
          <w:p w14:paraId="053DA60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lastRenderedPageBreak/>
              <w:t>Почему опасно задерживаться при выходе из транспорта?</w:t>
            </w:r>
          </w:p>
        </w:tc>
        <w:tc>
          <w:tcPr>
            <w:tcW w:w="5483" w:type="dxa"/>
            <w:tcBorders>
              <w:top w:val="nil"/>
              <w:left w:val="nil"/>
              <w:bottom w:val="nil"/>
              <w:right w:val="nil"/>
            </w:tcBorders>
            <w:tcMar>
              <w:top w:w="0" w:type="dxa"/>
              <w:left w:w="0" w:type="dxa"/>
              <w:bottom w:w="0" w:type="dxa"/>
              <w:right w:w="0" w:type="dxa"/>
            </w:tcMar>
            <w:hideMark/>
          </w:tcPr>
          <w:p w14:paraId="2915F54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Пассажир может быть не замечен водителем, который может закрыть дверь. Пассажир в этом случае может получить ранения.</w:t>
            </w:r>
          </w:p>
        </w:tc>
      </w:tr>
    </w:tbl>
    <w:p w14:paraId="1C635B7D"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2AB981EF"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Сценарий занятия № 8</w:t>
      </w:r>
    </w:p>
    <w:p w14:paraId="29BA7828" w14:textId="77777777" w:rsidR="00BF600A" w:rsidRPr="00526F37" w:rsidRDefault="00BF600A" w:rsidP="00BF600A">
      <w:pPr>
        <w:spacing w:after="0"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Тема</w:t>
      </w:r>
      <w:r w:rsidRPr="00526F37">
        <w:rPr>
          <w:rFonts w:ascii="Times New Roman" w:eastAsia="Times New Roman" w:hAnsi="Times New Roman" w:cs="Times New Roman"/>
          <w:color w:val="000000"/>
          <w:sz w:val="28"/>
          <w:szCs w:val="28"/>
          <w:lang w:eastAsia="ru-RU"/>
        </w:rPr>
        <w:t>: «Правила дорожного движения для велосипедиста»</w:t>
      </w:r>
    </w:p>
    <w:p w14:paraId="71A0513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2E57F3F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Цель: </w:t>
      </w:r>
      <w:r w:rsidRPr="00526F37">
        <w:rPr>
          <w:rFonts w:ascii="Times New Roman" w:eastAsia="Times New Roman" w:hAnsi="Times New Roman" w:cs="Times New Roman"/>
          <w:color w:val="000000"/>
          <w:sz w:val="28"/>
          <w:szCs w:val="28"/>
          <w:lang w:eastAsia="ru-RU"/>
        </w:rPr>
        <w:t>формирование у обучающихся знаний правил дорожного движения для велосипедистов.</w:t>
      </w:r>
    </w:p>
    <w:p w14:paraId="7F37D81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Задачи:</w:t>
      </w:r>
    </w:p>
    <w:p w14:paraId="1C6A10D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обучающимся младших классов о правилах дорожного движения для велосипедистов, о сигналах (жестах) велосипедистов;</w:t>
      </w:r>
    </w:p>
    <w:p w14:paraId="2C151FB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сформировать устойчивую потребность применения элементов пассивной безопасности велосипедистов;</w:t>
      </w:r>
    </w:p>
    <w:p w14:paraId="416D680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расширить кругозор в области исторических знаний по рассматриваемой тематике;</w:t>
      </w:r>
    </w:p>
    <w:p w14:paraId="1D3C73C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научить свободно оперировать понятиями «велосипед», «правила дорожного движения», «безопасность», «экипировка», «</w:t>
      </w:r>
      <w:proofErr w:type="spellStart"/>
      <w:r w:rsidRPr="00526F37">
        <w:rPr>
          <w:rFonts w:ascii="Times New Roman" w:eastAsia="Times New Roman" w:hAnsi="Times New Roman" w:cs="Times New Roman"/>
          <w:color w:val="000000"/>
          <w:sz w:val="28"/>
          <w:szCs w:val="28"/>
          <w:lang w:eastAsia="ru-RU"/>
        </w:rPr>
        <w:t>световозвращатель</w:t>
      </w:r>
      <w:proofErr w:type="spellEnd"/>
      <w:r w:rsidRPr="00526F37">
        <w:rPr>
          <w:rFonts w:ascii="Times New Roman" w:eastAsia="Times New Roman" w:hAnsi="Times New Roman" w:cs="Times New Roman"/>
          <w:color w:val="000000"/>
          <w:sz w:val="28"/>
          <w:szCs w:val="28"/>
          <w:lang w:eastAsia="ru-RU"/>
        </w:rPr>
        <w:t>».</w:t>
      </w:r>
    </w:p>
    <w:p w14:paraId="3332DC6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Рекомендации по материально-техническому обеспечению</w:t>
      </w:r>
    </w:p>
    <w:p w14:paraId="413E5B5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Занятие рекомендуется проводить в тематически оформленном учебном классе.</w:t>
      </w:r>
    </w:p>
    <w:p w14:paraId="104234F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Рекомендуется использовать мультимедийное оборудование для демонстрации заставок на экран, презентации «ПДД для велосипедистов».</w:t>
      </w:r>
    </w:p>
    <w:p w14:paraId="56F6382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При подготовке к занятию необходимо распечатать для каждого обучающегося макеты раскраски «Велосипедист и защита велосипедиста» и задания «Закончи предложения».</w:t>
      </w:r>
    </w:p>
    <w:p w14:paraId="3ED4FCE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Ход занятия</w:t>
      </w:r>
    </w:p>
    <w:p w14:paraId="0BF6B70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интересуется у школьников, у кого есть двухколесный друг? Насколько вы знакомы с правилами дорожного движения? Что вы знаете о средствах, обеспечивающих безопасность велосипедиста при управлении транспортным средством?</w:t>
      </w:r>
    </w:p>
    <w:p w14:paraId="12D87F9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Знаете ли вы, что изобретение человеком колеса стало, пожалуй, самым важным изобретением? Точных данных о том, кто, где и когда изобрел колесо, найти невозможно.</w:t>
      </w:r>
    </w:p>
    <w:p w14:paraId="16A32A2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Ученые до сих пор не могут прийти к единому мнению: кто-то считает, что изобретение принадлежит Китаю, кто-то настаивает, что это были египтяне и скифы. Раскопки, проводимые в Закавказье и Египте, говорят о том, что найденные деревянные повозки с колесами относятся ко 2 тысячелетию до нашей эры.</w:t>
      </w:r>
    </w:p>
    <w:p w14:paraId="0C950EC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А что же было с велосипедом? История велосипеда начинается с грубого деревянного самоката-бегунка. Сидящий на нем верхом человек должен был непременно отталкиваться от земли ногами, как бы бежал.</w:t>
      </w:r>
    </w:p>
    <w:p w14:paraId="4D63F43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В 1971 году в Париже граф де </w:t>
      </w:r>
      <w:proofErr w:type="spellStart"/>
      <w:r w:rsidRPr="00526F37">
        <w:rPr>
          <w:rFonts w:ascii="Times New Roman" w:eastAsia="Times New Roman" w:hAnsi="Times New Roman" w:cs="Times New Roman"/>
          <w:color w:val="000000"/>
          <w:sz w:val="28"/>
          <w:szCs w:val="28"/>
          <w:lang w:eastAsia="ru-RU"/>
        </w:rPr>
        <w:t>Сиврак</w:t>
      </w:r>
      <w:proofErr w:type="spellEnd"/>
      <w:r w:rsidRPr="00526F37">
        <w:rPr>
          <w:rFonts w:ascii="Times New Roman" w:eastAsia="Times New Roman" w:hAnsi="Times New Roman" w:cs="Times New Roman"/>
          <w:color w:val="000000"/>
          <w:sz w:val="28"/>
          <w:szCs w:val="28"/>
          <w:lang w:eastAsia="ru-RU"/>
        </w:rPr>
        <w:t xml:space="preserve"> демонстрировал публике самокат для взрослых. У этого самоката было несколько интересных названий. Одни называли его «</w:t>
      </w:r>
      <w:proofErr w:type="spellStart"/>
      <w:r w:rsidRPr="00526F37">
        <w:rPr>
          <w:rFonts w:ascii="Times New Roman" w:eastAsia="Times New Roman" w:hAnsi="Times New Roman" w:cs="Times New Roman"/>
          <w:color w:val="000000"/>
          <w:sz w:val="28"/>
          <w:szCs w:val="28"/>
          <w:lang w:eastAsia="ru-RU"/>
        </w:rPr>
        <w:t>велосифер</w:t>
      </w:r>
      <w:proofErr w:type="spellEnd"/>
      <w:r w:rsidRPr="00526F37">
        <w:rPr>
          <w:rFonts w:ascii="Times New Roman" w:eastAsia="Times New Roman" w:hAnsi="Times New Roman" w:cs="Times New Roman"/>
          <w:color w:val="000000"/>
          <w:sz w:val="28"/>
          <w:szCs w:val="28"/>
          <w:lang w:eastAsia="ru-RU"/>
        </w:rPr>
        <w:t>», другие «</w:t>
      </w:r>
      <w:proofErr w:type="spellStart"/>
      <w:r w:rsidRPr="00526F37">
        <w:rPr>
          <w:rFonts w:ascii="Times New Roman" w:eastAsia="Times New Roman" w:hAnsi="Times New Roman" w:cs="Times New Roman"/>
          <w:color w:val="000000"/>
          <w:sz w:val="28"/>
          <w:szCs w:val="28"/>
          <w:lang w:eastAsia="ru-RU"/>
        </w:rPr>
        <w:t>селерифер</w:t>
      </w:r>
      <w:proofErr w:type="spellEnd"/>
      <w:r w:rsidRPr="00526F37">
        <w:rPr>
          <w:rFonts w:ascii="Times New Roman" w:eastAsia="Times New Roman" w:hAnsi="Times New Roman" w:cs="Times New Roman"/>
          <w:color w:val="000000"/>
          <w:sz w:val="28"/>
          <w:szCs w:val="28"/>
          <w:lang w:eastAsia="ru-RU"/>
        </w:rPr>
        <w:t>», в зависимости от того, на каком языке говорилось слово «скорость» (по латыни — </w:t>
      </w:r>
      <w:proofErr w:type="spellStart"/>
      <w:r w:rsidRPr="00526F37">
        <w:rPr>
          <w:rFonts w:ascii="Times New Roman" w:eastAsia="Times New Roman" w:hAnsi="Times New Roman" w:cs="Times New Roman"/>
          <w:color w:val="000000"/>
          <w:sz w:val="28"/>
          <w:szCs w:val="28"/>
          <w:lang w:eastAsia="ru-RU"/>
        </w:rPr>
        <w:t>velox</w:t>
      </w:r>
      <w:proofErr w:type="spellEnd"/>
      <w:r w:rsidRPr="00526F37">
        <w:rPr>
          <w:rFonts w:ascii="Times New Roman" w:eastAsia="Times New Roman" w:hAnsi="Times New Roman" w:cs="Times New Roman"/>
          <w:color w:val="000000"/>
          <w:sz w:val="28"/>
          <w:szCs w:val="28"/>
          <w:lang w:eastAsia="ru-RU"/>
        </w:rPr>
        <w:t>, на французском — </w:t>
      </w:r>
      <w:proofErr w:type="spellStart"/>
      <w:r w:rsidRPr="00526F37">
        <w:rPr>
          <w:rFonts w:ascii="Times New Roman" w:eastAsia="Times New Roman" w:hAnsi="Times New Roman" w:cs="Times New Roman"/>
          <w:color w:val="000000"/>
          <w:sz w:val="28"/>
          <w:szCs w:val="28"/>
          <w:lang w:eastAsia="ru-RU"/>
        </w:rPr>
        <w:t>célérité</w:t>
      </w:r>
      <w:proofErr w:type="spellEnd"/>
      <w:r w:rsidRPr="00526F37">
        <w:rPr>
          <w:rFonts w:ascii="Times New Roman" w:eastAsia="Times New Roman" w:hAnsi="Times New Roman" w:cs="Times New Roman"/>
          <w:color w:val="000000"/>
          <w:sz w:val="28"/>
          <w:szCs w:val="28"/>
          <w:lang w:eastAsia="ru-RU"/>
        </w:rPr>
        <w:t>).</w:t>
      </w:r>
    </w:p>
    <w:p w14:paraId="0E9D476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Очень скоро изобретение нашло множество поклонников, которые объединились в свой клуб. Они устраивали на Елисейских полях соревнования.</w:t>
      </w:r>
    </w:p>
    <w:p w14:paraId="42C9680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А в России в 1981 году императору Александру I во время коронования представили велосипед, полностью выкованный из железа уральским крепостным кузнецом Артамоновым. Очень мало сведений об этом умельце, к тому же в Европе его изобретение осталось неизвестным, и появились там железные велосипеды только 75 лет спустя.</w:t>
      </w:r>
    </w:p>
    <w:p w14:paraId="43A8A91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Постепенно велосипед совершенствовался и завоевывал место под солнцем. В 1985 году, когда появилась модель низкого велосипеда «Ровер </w:t>
      </w:r>
      <w:proofErr w:type="spellStart"/>
      <w:r w:rsidRPr="00526F37">
        <w:rPr>
          <w:rFonts w:ascii="Times New Roman" w:eastAsia="Times New Roman" w:hAnsi="Times New Roman" w:cs="Times New Roman"/>
          <w:color w:val="000000"/>
          <w:sz w:val="28"/>
          <w:szCs w:val="28"/>
          <w:lang w:eastAsia="ru-RU"/>
        </w:rPr>
        <w:t>Сефити</w:t>
      </w:r>
      <w:proofErr w:type="spellEnd"/>
      <w:r w:rsidRPr="00526F37">
        <w:rPr>
          <w:rFonts w:ascii="Times New Roman" w:eastAsia="Times New Roman" w:hAnsi="Times New Roman" w:cs="Times New Roman"/>
          <w:color w:val="000000"/>
          <w:sz w:val="28"/>
          <w:szCs w:val="28"/>
          <w:lang w:eastAsia="ru-RU"/>
        </w:rPr>
        <w:t>» — в переводе «безопасный» — с двумя одинаковыми колесами, на нем стали ездить дамы и даже дети! С этого времени велосипед превратился в массовое средство индивидуального транспорта, отдыха и спорта! Стали возникать велосипедные общества, издаваться журналы для велосипедистов. Этими же обществами устанавливаются первые предупреждающие дорожные знаки (деревянные щиты) с надписью: «Велосипедист — осторожно!».</w:t>
      </w:r>
    </w:p>
    <w:p w14:paraId="386AA07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Появляются первые правила для велосипедистов:</w:t>
      </w:r>
    </w:p>
    <w:p w14:paraId="6D9A739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«Обязательные постановления о езде на велосипеде», 1892 год;</w:t>
      </w:r>
    </w:p>
    <w:p w14:paraId="5950F51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«Правила о езде на велосипедах по городу», 1894 год.</w:t>
      </w:r>
    </w:p>
    <w:p w14:paraId="11D85F9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Изобретение велосипеда оказало огромное влияние на развитие техники. Примером могут служить мопед, мотоцикл и другие современные средства передвижения.</w:t>
      </w:r>
    </w:p>
    <w:p w14:paraId="34D7AF3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Сегодня, согласно Правилам дорожного движения, «</w:t>
      </w:r>
      <w:r w:rsidRPr="00526F37">
        <w:rPr>
          <w:rFonts w:ascii="Times New Roman" w:eastAsia="Times New Roman" w:hAnsi="Times New Roman" w:cs="Times New Roman"/>
          <w:b/>
          <w:bCs/>
          <w:color w:val="000000"/>
          <w:sz w:val="28"/>
          <w:szCs w:val="28"/>
          <w:lang w:eastAsia="ru-RU"/>
        </w:rPr>
        <w:t>Велосипед</w:t>
      </w:r>
      <w:r w:rsidRPr="00526F37">
        <w:rPr>
          <w:rFonts w:ascii="Times New Roman" w:eastAsia="Times New Roman" w:hAnsi="Times New Roman" w:cs="Times New Roman"/>
          <w:color w:val="000000"/>
          <w:sz w:val="28"/>
          <w:szCs w:val="28"/>
          <w:lang w:eastAsia="ru-RU"/>
        </w:rPr>
        <w:t> — транспортное средство, кроме инвалидных колясок, которое имеет по крайней мере два колеса и приводится в движение, как правило, мускульной энергией лиц, находящихся на этом транспортном средстве, в частности при помощи педалей или рукояток, и может также иметь электродвигатель номинальной максимальной мощностью, в режиме длительной нагрузки не превышающей 0,25 кВт, автоматически отключающийся на скорости более 25 км/ч».</w:t>
      </w:r>
    </w:p>
    <w:p w14:paraId="516ACEB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Велосипедист</w:t>
      </w:r>
      <w:r w:rsidRPr="00526F37">
        <w:rPr>
          <w:rFonts w:ascii="Times New Roman" w:eastAsia="Times New Roman" w:hAnsi="Times New Roman" w:cs="Times New Roman"/>
          <w:color w:val="000000"/>
          <w:sz w:val="28"/>
          <w:szCs w:val="28"/>
          <w:lang w:eastAsia="ru-RU"/>
        </w:rPr>
        <w:t> — лицо, управляющее велосипедом. Велосипедист управляет велосипедом. Если велосипед вести рядом, то вы уже становитесь пешеходом.</w:t>
      </w:r>
    </w:p>
    <w:p w14:paraId="098A141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настоящее время так много разнообразных моделей велосипедов:</w:t>
      </w:r>
    </w:p>
    <w:p w14:paraId="11323BC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дорожный велосипед (для ежедневных поездок);</w:t>
      </w:r>
    </w:p>
    <w:p w14:paraId="4F2C37A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шоссейный (спортивный велосипед);</w:t>
      </w:r>
    </w:p>
    <w:p w14:paraId="6E60E7B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горный велосипед (езда по пересеченной местности);</w:t>
      </w:r>
    </w:p>
    <w:p w14:paraId="16A78CE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велосипед для триала (преодоление и выполнение различных трюков на велосипеде).</w:t>
      </w:r>
    </w:p>
    <w:p w14:paraId="34D5B0A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Рассмотрим устройство современного велосипеда.</w:t>
      </w:r>
    </w:p>
    <w:p w14:paraId="04E76ACA" w14:textId="77777777" w:rsidR="00BF600A" w:rsidRPr="00526F37" w:rsidRDefault="00BF600A" w:rsidP="00BF600A">
      <w:pPr>
        <w:spacing w:before="100" w:beforeAutospacing="1" w:after="240" w:line="240" w:lineRule="auto"/>
        <w:rPr>
          <w:rFonts w:ascii="Times New Roman" w:eastAsia="Times New Roman" w:hAnsi="Times New Roman" w:cs="Times New Roman"/>
          <w:color w:val="000000"/>
          <w:sz w:val="28"/>
          <w:szCs w:val="28"/>
          <w:lang w:eastAsia="ru-RU"/>
        </w:rPr>
      </w:pPr>
    </w:p>
    <w:p w14:paraId="3CF8729E" w14:textId="6AD60059"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01C116E1" wp14:editId="4673BFBD">
            <wp:extent cx="3665341" cy="2748908"/>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674723" cy="2755945"/>
                    </a:xfrm>
                    <a:prstGeom prst="rect">
                      <a:avLst/>
                    </a:prstGeom>
                    <a:noFill/>
                    <a:ln>
                      <a:noFill/>
                    </a:ln>
                  </pic:spPr>
                </pic:pic>
              </a:graphicData>
            </a:graphic>
          </wp:inline>
        </w:drawing>
      </w:r>
    </w:p>
    <w:p w14:paraId="2251E9D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Ребята! Ответьте на вопрос: с чего начинается дружба?</w:t>
      </w:r>
    </w:p>
    <w:p w14:paraId="3B83EFA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Вы совершенно правы, со знакомства. Вот сегодня мы и познакомились с таким интересным транспортным средством, как велосипед. Его разрабатывали и совершенствовали больше века и совершенствуют в настоящее время.</w:t>
      </w:r>
    </w:p>
    <w:p w14:paraId="4F8D0B9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Каждая деталь велосипеда не случайна. Поэтому мы должны знать, из каких деталей состоит наш друг и как его можно починить. Небольшая поломка может привести к аварии во время движения.</w:t>
      </w:r>
    </w:p>
    <w:p w14:paraId="710295B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И еще очень важно позаботиться о своей безопасности!</w:t>
      </w:r>
    </w:p>
    <w:p w14:paraId="0B3682F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Давайте разберемся, что в оборудовании велосипеда обеспечивает вашу безопасность?</w:t>
      </w:r>
    </w:p>
    <w:p w14:paraId="454B36B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исправные тормоза — верно!</w:t>
      </w:r>
    </w:p>
    <w:p w14:paraId="717FD7E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звонок: он предупредит других участников движения о вашем приближении и предотвратит возможные столкновения и другие происшествия;</w:t>
      </w:r>
    </w:p>
    <w:p w14:paraId="508AEB0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 катафоты — конечно, к колесам стоит прикрутить катафоты, они обеспечат вашу видимость в темное время суток. Но вы должны помнить, что этого недостаточно и на одежде обязательно должны быть </w:t>
      </w:r>
      <w:proofErr w:type="spellStart"/>
      <w:r w:rsidRPr="00526F37">
        <w:rPr>
          <w:rFonts w:ascii="Times New Roman" w:eastAsia="Times New Roman" w:hAnsi="Times New Roman" w:cs="Times New Roman"/>
          <w:color w:val="000000"/>
          <w:sz w:val="28"/>
          <w:szCs w:val="28"/>
          <w:lang w:eastAsia="ru-RU"/>
        </w:rPr>
        <w:t>световозвращающие</w:t>
      </w:r>
      <w:proofErr w:type="spellEnd"/>
      <w:r w:rsidRPr="00526F37">
        <w:rPr>
          <w:rFonts w:ascii="Times New Roman" w:eastAsia="Times New Roman" w:hAnsi="Times New Roman" w:cs="Times New Roman"/>
          <w:color w:val="000000"/>
          <w:sz w:val="28"/>
          <w:szCs w:val="28"/>
          <w:lang w:eastAsia="ru-RU"/>
        </w:rPr>
        <w:t xml:space="preserve"> элементы или жилетка со </w:t>
      </w:r>
      <w:proofErr w:type="spellStart"/>
      <w:r w:rsidRPr="00526F37">
        <w:rPr>
          <w:rFonts w:ascii="Times New Roman" w:eastAsia="Times New Roman" w:hAnsi="Times New Roman" w:cs="Times New Roman"/>
          <w:color w:val="000000"/>
          <w:sz w:val="28"/>
          <w:szCs w:val="28"/>
          <w:lang w:eastAsia="ru-RU"/>
        </w:rPr>
        <w:t>световозвращающими</w:t>
      </w:r>
      <w:proofErr w:type="spellEnd"/>
      <w:r w:rsidRPr="00526F37">
        <w:rPr>
          <w:rFonts w:ascii="Times New Roman" w:eastAsia="Times New Roman" w:hAnsi="Times New Roman" w:cs="Times New Roman"/>
          <w:color w:val="000000"/>
          <w:sz w:val="28"/>
          <w:szCs w:val="28"/>
          <w:lang w:eastAsia="ru-RU"/>
        </w:rPr>
        <w:t xml:space="preserve"> полосками;</w:t>
      </w:r>
    </w:p>
    <w:p w14:paraId="7C6715E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фары — в темное время суток, во время тумана или дождя спереди (опытные велосипедисты устанавливают мигающую фару и сзади) на велосипеде желательно установить фару;</w:t>
      </w:r>
    </w:p>
    <w:p w14:paraId="19BF244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экипировка: шлем, велосипедные перчатки, налокотники, наколенники, удобная одежда.</w:t>
      </w:r>
    </w:p>
    <w:p w14:paraId="54DF222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Задание: раскрасьте и подпишите средства пассивной безопасности, необходимые велосипедисту, и расскажите, как они называются и для чего предназначены.</w:t>
      </w:r>
    </w:p>
    <w:p w14:paraId="0F2D85F7" w14:textId="5FB327A6"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lastRenderedPageBreak/>
        <w:drawing>
          <wp:inline distT="0" distB="0" distL="0" distR="0" wp14:anchorId="6797591A" wp14:editId="509ABD34">
            <wp:extent cx="3729738" cy="2640120"/>
            <wp:effectExtent l="0" t="0" r="4445" b="825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735547" cy="2644232"/>
                    </a:xfrm>
                    <a:prstGeom prst="rect">
                      <a:avLst/>
                    </a:prstGeom>
                    <a:noFill/>
                    <a:ln>
                      <a:noFill/>
                    </a:ln>
                  </pic:spPr>
                </pic:pic>
              </a:graphicData>
            </a:graphic>
          </wp:inline>
        </w:drawing>
      </w:r>
    </w:p>
    <w:p w14:paraId="607901C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Ну и в заключение поговорим о правилах дорожного движения для велосипедистов в возрасте от 7 до 14 лет.</w:t>
      </w:r>
    </w:p>
    <w:p w14:paraId="1D45760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П. 24.3. ПДД</w:t>
      </w:r>
    </w:p>
    <w:p w14:paraId="0CCE8CE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Движение велосипедистов в возрасте от 7 до 14 лет должно осуществляться только по тротуарам, пешеходным, велосипедным и </w:t>
      </w:r>
      <w:proofErr w:type="spellStart"/>
      <w:r w:rsidRPr="00526F37">
        <w:rPr>
          <w:rFonts w:ascii="Times New Roman" w:eastAsia="Times New Roman" w:hAnsi="Times New Roman" w:cs="Times New Roman"/>
          <w:color w:val="000000"/>
          <w:sz w:val="28"/>
          <w:szCs w:val="28"/>
          <w:lang w:eastAsia="ru-RU"/>
        </w:rPr>
        <w:t>велопешеходным</w:t>
      </w:r>
      <w:proofErr w:type="spellEnd"/>
      <w:r w:rsidRPr="00526F37">
        <w:rPr>
          <w:rFonts w:ascii="Times New Roman" w:eastAsia="Times New Roman" w:hAnsi="Times New Roman" w:cs="Times New Roman"/>
          <w:color w:val="000000"/>
          <w:sz w:val="28"/>
          <w:szCs w:val="28"/>
          <w:lang w:eastAsia="ru-RU"/>
        </w:rPr>
        <w:t xml:space="preserve"> дорожкам, а также в пределах пешеходных зон.</w:t>
      </w:r>
    </w:p>
    <w:p w14:paraId="6AFFDB3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Велосипедистам до 14 лет запрещается движение по проезжей части и обочине.</w:t>
      </w:r>
    </w:p>
    <w:p w14:paraId="7488FB3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Велосипедисту запрещается:</w:t>
      </w:r>
    </w:p>
    <w:p w14:paraId="461B003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двигаться по автомагистрали;</w:t>
      </w:r>
    </w:p>
    <w:p w14:paraId="14E3381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пользоваться мобильным телефоном без гарнитуры;</w:t>
      </w:r>
    </w:p>
    <w:p w14:paraId="6BEB672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ехать на велосипеде, не держась за руль хотя бы одной рукой;</w:t>
      </w:r>
    </w:p>
    <w:p w14:paraId="40E02D3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поворачивать налево или разворачиваться на дорогах с трамвайным движением и на дорогах, имеющих более одной полосы для движения в одном направлении.</w:t>
      </w:r>
    </w:p>
    <w:p w14:paraId="7334455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Перед переходом проезжей части дороги по пешеходному переходу необходимо сойти с велосипеда. Посмотреть налево, затем направо и еще раз налево, убедиться, что вам уступают дорогу, и только потом выходить на переход, ведя велосипед рядом с собой.</w:t>
      </w:r>
    </w:p>
    <w:p w14:paraId="37540B32" w14:textId="5B595EF6" w:rsidR="00BF600A"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0E9CF2DD" w14:textId="77777777" w:rsidR="00F82104" w:rsidRPr="00526F37" w:rsidRDefault="00F82104"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2E3E3DD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Разминка</w:t>
      </w:r>
    </w:p>
    <w:p w14:paraId="24D6BE7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Давайте вместе попробуем изобразить сигналы поворота велосипедиста! Для этого мы встанем и будем повторять за мною.</w:t>
      </w:r>
    </w:p>
    <w:p w14:paraId="5D569E6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Руку влево!</w:t>
      </w:r>
    </w:p>
    <w:p w14:paraId="5F07727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Для обозначения поворота налево необходимо вытянуть прямую левую руку в сторону поворота или согнуть правую руку в локте.</w:t>
      </w:r>
    </w:p>
    <w:p w14:paraId="3BC01188" w14:textId="7F3600BB"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34423076" wp14:editId="362E1258">
            <wp:extent cx="3171427" cy="2774787"/>
            <wp:effectExtent l="0" t="0" r="0" b="698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180586" cy="2782800"/>
                    </a:xfrm>
                    <a:prstGeom prst="rect">
                      <a:avLst/>
                    </a:prstGeom>
                    <a:noFill/>
                    <a:ln>
                      <a:noFill/>
                    </a:ln>
                  </pic:spPr>
                </pic:pic>
              </a:graphicData>
            </a:graphic>
          </wp:inline>
        </w:drawing>
      </w:r>
    </w:p>
    <w:p w14:paraId="526D6C5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4AE3237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Руку вверх!</w:t>
      </w:r>
    </w:p>
    <w:p w14:paraId="06D3A95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Для остановки поднимаем вверх руку.</w:t>
      </w:r>
    </w:p>
    <w:p w14:paraId="0113B7FD" w14:textId="54951609"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6A49EC91" wp14:editId="6BC60547">
            <wp:extent cx="2313098" cy="2737465"/>
            <wp:effectExtent l="0" t="0" r="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321019" cy="2746839"/>
                    </a:xfrm>
                    <a:prstGeom prst="rect">
                      <a:avLst/>
                    </a:prstGeom>
                    <a:noFill/>
                    <a:ln>
                      <a:noFill/>
                    </a:ln>
                  </pic:spPr>
                </pic:pic>
              </a:graphicData>
            </a:graphic>
          </wp:inline>
        </w:drawing>
      </w:r>
    </w:p>
    <w:p w14:paraId="6C86086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6CFE1B2F" w14:textId="5AF02619"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lastRenderedPageBreak/>
        <w:drawing>
          <wp:inline distT="0" distB="0" distL="0" distR="0" wp14:anchorId="31055E61" wp14:editId="740F38AE">
            <wp:extent cx="2684991" cy="2348040"/>
            <wp:effectExtent l="0" t="0" r="127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88708" cy="2351291"/>
                    </a:xfrm>
                    <a:prstGeom prst="rect">
                      <a:avLst/>
                    </a:prstGeom>
                    <a:noFill/>
                    <a:ln>
                      <a:noFill/>
                    </a:ln>
                  </pic:spPr>
                </pic:pic>
              </a:graphicData>
            </a:graphic>
          </wp:inline>
        </w:drawing>
      </w:r>
    </w:p>
    <w:p w14:paraId="6B65BA8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Руку вправо!</w:t>
      </w:r>
    </w:p>
    <w:p w14:paraId="38B0DE6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Для поворота направо нужно вытянуть прямую правую руку в сторону поворота или согнуть левую руку в локте.</w:t>
      </w:r>
    </w:p>
    <w:p w14:paraId="744FD7E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Руку вниз!</w:t>
      </w:r>
    </w:p>
    <w:p w14:paraId="361B6AC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Предупреждение о яме — опустить руку вниз с той стороны, где находится яма, которую надо объехать.</w:t>
      </w:r>
    </w:p>
    <w:p w14:paraId="54DC197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Повторить упражнение с детьми можно несколько раз.</w:t>
      </w:r>
    </w:p>
    <w:p w14:paraId="1AC943B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Спасибо, ребята, присаживайтесь!</w:t>
      </w:r>
    </w:p>
    <w:p w14:paraId="653E435D" w14:textId="77777777" w:rsidR="00F82104" w:rsidRDefault="00F82104"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3637B5BF" w14:textId="06FE4F8B"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Закрепление</w:t>
      </w:r>
    </w:p>
    <w:p w14:paraId="12443A4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Закончи предложения!</w:t>
      </w:r>
    </w:p>
    <w:p w14:paraId="5E7D749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Если я еду на велосипеде, то я __________________________________.</w:t>
      </w:r>
    </w:p>
    <w:p w14:paraId="0DEF804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Мою голову защищает ________________________________________.</w:t>
      </w:r>
    </w:p>
    <w:p w14:paraId="3819FEF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Мои руки, локти и колени защищают____________________________.</w:t>
      </w:r>
    </w:p>
    <w:p w14:paraId="5856056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Если мне еще нет 14 лет, то мне можно ездить на велосипеде только____________________________________________________________.</w:t>
      </w:r>
    </w:p>
    <w:p w14:paraId="771AB79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5702981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подводит итоги занятия, может провести опрос и ответить на возникшие в ходе урока вопросы обучающихся.</w:t>
      </w:r>
    </w:p>
    <w:p w14:paraId="58A0F870"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Модуль 4. Оказание первой помощи</w:t>
      </w:r>
    </w:p>
    <w:p w14:paraId="3267D341"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Сценарий занятия № 9</w:t>
      </w:r>
    </w:p>
    <w:p w14:paraId="54203409" w14:textId="77777777" w:rsidR="00BF600A" w:rsidRPr="00526F37" w:rsidRDefault="00BF600A" w:rsidP="00BF600A">
      <w:pPr>
        <w:spacing w:after="0"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Тема:</w:t>
      </w:r>
      <w:r w:rsidRPr="00526F37">
        <w:rPr>
          <w:rFonts w:ascii="Times New Roman" w:eastAsia="Times New Roman" w:hAnsi="Times New Roman" w:cs="Times New Roman"/>
          <w:color w:val="000000"/>
          <w:sz w:val="28"/>
          <w:szCs w:val="28"/>
          <w:lang w:eastAsia="ru-RU"/>
        </w:rPr>
        <w:t> «Первая помощь при ДТП (алгоритм действий)»</w:t>
      </w:r>
    </w:p>
    <w:p w14:paraId="72792BC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Цель: </w:t>
      </w:r>
      <w:r w:rsidRPr="00526F37">
        <w:rPr>
          <w:rFonts w:ascii="Times New Roman" w:eastAsia="Times New Roman" w:hAnsi="Times New Roman" w:cs="Times New Roman"/>
          <w:color w:val="000000"/>
          <w:sz w:val="28"/>
          <w:szCs w:val="28"/>
          <w:lang w:eastAsia="ru-RU"/>
        </w:rPr>
        <w:t>формирование у обучающихся младших классов представлений об оказании первой помощи пострадавшим.</w:t>
      </w:r>
    </w:p>
    <w:p w14:paraId="2D91BB2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Задачи:</w:t>
      </w:r>
    </w:p>
    <w:p w14:paraId="4AC587D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познакомить с алгоритмом действий по оказанию первой помощи;</w:t>
      </w:r>
    </w:p>
    <w:p w14:paraId="16F8C6D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научить формулировать содержание информации, необходимой при обращении в службу 112;</w:t>
      </w:r>
    </w:p>
    <w:p w14:paraId="60F1762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научить свободно оперировать понятиями «ДТП», «пострадавший в ДТП», «несчастный случай», «первая помощь».</w:t>
      </w:r>
    </w:p>
    <w:p w14:paraId="2A4FAC8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Рекомендации по материально-техническому обеспечению</w:t>
      </w:r>
    </w:p>
    <w:p w14:paraId="4D99E35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помещении для проведения занятия необходимо смоделировать проезжую часть, оформить тематическими плакатами ПП, стендами, подсобными средствами оказания ПП.</w:t>
      </w:r>
    </w:p>
    <w:p w14:paraId="23B3AB4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Рекомендуется использовать мультимедийное оборудование для демонстрации заставок на экран, презентации «Оказание первой помощи».</w:t>
      </w:r>
    </w:p>
    <w:p w14:paraId="3EBF2D8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При подготовке к занятию необходимо предусмотреть наличие ковриков, манекена, двух макетов телефона.</w:t>
      </w:r>
    </w:p>
    <w:p w14:paraId="47430A6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Ход занятия</w:t>
      </w:r>
    </w:p>
    <w:p w14:paraId="71F31A9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рассказывает, почему важно всем уметь быстро оказать первую помощь. И что это не трудно и под силу даже младшим школьникам. От этого зависят сроки выздоровления пострадавшего, а иногда и его жизнь.</w:t>
      </w:r>
    </w:p>
    <w:p w14:paraId="1650C2E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w:t>
      </w:r>
    </w:p>
    <w:p w14:paraId="335268B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А теперь скажите, какая помощь называется самопомощью?</w:t>
      </w:r>
    </w:p>
    <w:p w14:paraId="7B8923C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Дети:</w:t>
      </w:r>
    </w:p>
    <w:p w14:paraId="572E729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Та, которую мы оказываем самим себе.</w:t>
      </w:r>
    </w:p>
    <w:p w14:paraId="2BEE067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Как мы сообщаем врачу о том, что заболели?</w:t>
      </w:r>
    </w:p>
    <w:p w14:paraId="657A91E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По телефону.</w:t>
      </w:r>
    </w:p>
    <w:p w14:paraId="2A3CAEE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Что нужно знать, чтобы вызвать врача?</w:t>
      </w:r>
    </w:p>
    <w:p w14:paraId="750F89A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Номер телефона.</w:t>
      </w:r>
    </w:p>
    <w:p w14:paraId="7021619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Что нужно сообщить, когда звонишь в поликлинику?</w:t>
      </w:r>
    </w:p>
    <w:p w14:paraId="4BA9395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Фамилию и имя, возраст больного, домашний адрес, что болит.</w:t>
      </w:r>
    </w:p>
    <w:p w14:paraId="360A937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Но этот случай подходит, когда вы заболели и находитесь дома. Ребята, сегодня на занятии мы с вами узнаем, как правильно оказать первую помощь пострадавшему в ДТП. Не всегда скорая помощь может быстро приехать. Поэтому мы должны быть готовыми к разным ситуациям и сами уметь оказать первую помощь. А также знания, приобретенные вами на данном занятии, могут пригодиться в жизни.</w:t>
      </w:r>
    </w:p>
    <w:p w14:paraId="4EC7ADD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Я предлагаю взять свои блокноты и ручки.</w:t>
      </w:r>
    </w:p>
    <w:p w14:paraId="5D65161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Вы уже догадались о теме нашего занятия: «Первая помощь при несчастных случаях в ДТП».</w:t>
      </w:r>
    </w:p>
    <w:p w14:paraId="0A0DCD1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Ребята, давайте вместе определим, что означают понятия «ДТП» и «несчастный случай».</w:t>
      </w:r>
    </w:p>
    <w:p w14:paraId="4E81EFE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ДТП — дорожно-транспортное происшествие. (Ответы детей.)</w:t>
      </w:r>
    </w:p>
    <w:p w14:paraId="69DD571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Какие случаи относятся к несчастным?</w:t>
      </w:r>
    </w:p>
    <w:p w14:paraId="6B6410C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Несчастный случай — нанесение вреда здоровью человека в результате стечения обстоятельств или происшествия, в данном случае дорожного.</w:t>
      </w:r>
    </w:p>
    <w:p w14:paraId="78E5B92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Как вы считаете, что нужно делать, если произошел несчастный случай? (Ответы детей.)</w:t>
      </w:r>
    </w:p>
    <w:p w14:paraId="1FFCF2F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Первое правило.</w:t>
      </w:r>
      <w:r w:rsidRPr="00526F37">
        <w:rPr>
          <w:rFonts w:ascii="Times New Roman" w:eastAsia="Times New Roman" w:hAnsi="Times New Roman" w:cs="Times New Roman"/>
          <w:color w:val="000000"/>
          <w:sz w:val="28"/>
          <w:szCs w:val="28"/>
          <w:lang w:eastAsia="ru-RU"/>
        </w:rPr>
        <w:t> Усвоить, что первая помощь начинается со слова «СТОЙ». Главное — безопасность для самого себя.</w:t>
      </w:r>
    </w:p>
    <w:p w14:paraId="4602F4C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первую очередь необходимо посмотреть вокруг: ничего ли тебе не угрожает? Посмотреть вперед, назад, вверх, по сторонам. Ничего ли угрожающего нет со стороны пострадавшего?</w:t>
      </w:r>
    </w:p>
    <w:p w14:paraId="7A7575D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Оградить место происшествия любыми подручными материалами.</w:t>
      </w:r>
    </w:p>
    <w:p w14:paraId="0735D8F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Затем внимательно осмотреть пострадавших (количество, пол, в сознании или нет). Позвать или потрясти человека за плечи и спросить, нужно ли ему помочь? Если он не отвечает, нужно проверить: дышит человек или нет. Для </w:t>
      </w:r>
      <w:r w:rsidRPr="00526F37">
        <w:rPr>
          <w:rFonts w:ascii="Times New Roman" w:eastAsia="Times New Roman" w:hAnsi="Times New Roman" w:cs="Times New Roman"/>
          <w:color w:val="000000"/>
          <w:sz w:val="28"/>
          <w:szCs w:val="28"/>
          <w:lang w:eastAsia="ru-RU"/>
        </w:rPr>
        <w:lastRenderedPageBreak/>
        <w:t>этого садимся на корточки и внимательно смотрим на его грудную клетку и живот. Нам надо насчитать три вдоха.</w:t>
      </w:r>
    </w:p>
    <w:p w14:paraId="37D1A0A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Дети смотрят на пострадавшего и вместе с педагогом считают.</w:t>
      </w:r>
    </w:p>
    <w:p w14:paraId="000CD22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w:t>
      </w:r>
    </w:p>
    <w:p w14:paraId="06E5FCF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Три вдоха насчитали, значит человек дышит сам. Но лежа на спине ему дышать неудобно. Лучше перевернуть его на бок. Теперь отойдите немного в сторону, я покажу, как это сделать.</w:t>
      </w:r>
    </w:p>
    <w:p w14:paraId="4025E2A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Дети встают и отходят немного в сторону. Педагог показывает, как повернуть человека в безопасное стабильное положение.</w:t>
      </w:r>
    </w:p>
    <w:p w14:paraId="0873EE4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w:t>
      </w:r>
    </w:p>
    <w:p w14:paraId="628925D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Теперь нашему пострадавшему будет легче дышать, и он ничем не подавится. А нам остается только вызвать скорую помощь и сообщить, что произошло. По какому номеру будем звонить? 112!</w:t>
      </w:r>
    </w:p>
    <w:p w14:paraId="427D48E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Если у вас нет телефона, тогда нужно поднять руки вверх, чтобы вас было видно и на вас бы обратили внимание, и кричать: «Помогите вызвать скорую помощь!». Можно также лично обратиться к прохожим и попросить вызвать скорую помощь.</w:t>
      </w:r>
    </w:p>
    <w:p w14:paraId="5B6193D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Обратить особое внимание детей на то, что в экстренных случаях при ДТП нужно вызывать службу спасения по номеру «112», потому что тогда приедет не только бригада скорой помощи, но и команда пожарных, спасателей МЧС.</w:t>
      </w:r>
    </w:p>
    <w:p w14:paraId="4970759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Сейчас мы ознакомимся с последовательностью оказания первой помощи. Для этого внимательно рассмотрите и прочитайте карточки с алгоритмом действий оказания ПП пострадавшему в ДТП, которые находятся на столах.</w:t>
      </w:r>
    </w:p>
    <w:p w14:paraId="7A5D0D2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5ECF954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Алгоритм вызова бригады скорой помощи</w:t>
      </w:r>
    </w:p>
    <w:p w14:paraId="5C9F5A8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Вызывающий бригаду скорой помощи должен сообщить диспетчеру:</w:t>
      </w:r>
    </w:p>
    <w:p w14:paraId="6861BA2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причину вызова;</w:t>
      </w:r>
    </w:p>
    <w:p w14:paraId="083019D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кто именно пострадал: пешеход, водитель, пассажиры;</w:t>
      </w:r>
    </w:p>
    <w:p w14:paraId="385CA14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количество пострадавших;</w:t>
      </w:r>
    </w:p>
    <w:p w14:paraId="54A4F06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пол и примерный возраст пострадавших, есть ли беременные женщины, дети и инвалиды;</w:t>
      </w:r>
    </w:p>
    <w:p w14:paraId="56A7425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точный адрес и ориентиры (город, село, улица, дом, км дороги, ближайшей к месту несчастного случая, общеизвестные ориентиры);</w:t>
      </w:r>
    </w:p>
    <w:p w14:paraId="69A8A97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дополнительные опасности;</w:t>
      </w:r>
    </w:p>
    <w:p w14:paraId="067949D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свой возраст.</w:t>
      </w:r>
    </w:p>
    <w:p w14:paraId="7612854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Также необходимо сообщить о предпринятых действиях и спросить диспетчера о том, что вам делать дальше. По возможности организовать встречу бригады скорой помощи.</w:t>
      </w:r>
    </w:p>
    <w:p w14:paraId="3F8F321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Диспетчер первым кладет трубку. Вызывающий скорую помощь кладет трубку только после сообщения всей известной ему информации, когда он четко услышал ответ диспетчера «Вызов принят».</w:t>
      </w:r>
    </w:p>
    <w:p w14:paraId="73821CD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После прочтения алгоритма на карточках обговорить с ребятами, все ли правильно сделано.</w:t>
      </w:r>
    </w:p>
    <w:p w14:paraId="61990E3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Задание 1</w:t>
      </w:r>
    </w:p>
    <w:p w14:paraId="47C3311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Теперь мы практически отработаем навык вызова бригады скорой помощи.</w:t>
      </w:r>
    </w:p>
    <w:p w14:paraId="26401D4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У педагога-диспетчера в руках телефон.</w:t>
      </w:r>
    </w:p>
    <w:p w14:paraId="04AFC3F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Дети по очереди вызывают скорую помощь по своему телефону.</w:t>
      </w:r>
    </w:p>
    <w:p w14:paraId="65FCF99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Обратить внимание, поздоровался ли ребенок, употреблял ли вежливые слова: «пожалуйста», «спасибо», «будьте добры», «до свидания», правильно ли объяснил причину вызова.</w:t>
      </w:r>
    </w:p>
    <w:p w14:paraId="3501396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Задание 2</w:t>
      </w:r>
    </w:p>
    <w:p w14:paraId="0B03184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Самостоятельно составить схему алгоритма первой помощи в тетрадях.</w:t>
      </w:r>
    </w:p>
    <w:p w14:paraId="10C8288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Психологическая разгрузка, переключение внимания</w:t>
      </w:r>
    </w:p>
    <w:p w14:paraId="69C8763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 экране транслируется видеоролик об оказании первой помощи.</w:t>
      </w:r>
    </w:p>
    <w:p w14:paraId="4A6D449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Для закрепления полученного материала и смены деятельности предложить ребятам дидактическую игру «Окажи помощь» с целью актуализировать полученные знания детей об оказании первой помощи пострадавшему.</w:t>
      </w:r>
    </w:p>
    <w:p w14:paraId="60D00321" w14:textId="77777777" w:rsidR="00F82104" w:rsidRDefault="00F82104"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6BDADC4F" w14:textId="77777777" w:rsidR="00F82104" w:rsidRDefault="00F82104"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07422C04" w14:textId="77777777" w:rsidR="00F82104" w:rsidRDefault="00F82104" w:rsidP="00BF600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14:paraId="5CED8922" w14:textId="4642AF0C"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Практическое закрепление знаний</w:t>
      </w:r>
    </w:p>
    <w:p w14:paraId="1FB2B83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w:t>
      </w:r>
    </w:p>
    <w:p w14:paraId="2652E2A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Ребята, представьте, что вы идете по улице, гуляете с другом. И вдруг видите пострадавшего, лежащего на земле. (Один из помощников педагога ложится на коврик лицом вверх, изображая пострадавшего без сознания. Коврики кладутся таким образом, чтобы изобразить дорогу с тротуаром: дети стоят на одной стороне дороги, пострадавший – на другой.) Человеку плохо. Что будете делать?</w:t>
      </w:r>
    </w:p>
    <w:p w14:paraId="54CE59D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Дети:</w:t>
      </w:r>
    </w:p>
    <w:p w14:paraId="0B587A6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Звать на помощь. Звать взрослых.</w:t>
      </w:r>
    </w:p>
    <w:p w14:paraId="5C5C5BD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Хорошо, молодцы. Но на помощь к нам пока никто не пришел. Что же вы тогда будете делать?</w:t>
      </w:r>
    </w:p>
    <w:p w14:paraId="5E3D320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Помогать сами.</w:t>
      </w:r>
    </w:p>
    <w:p w14:paraId="6CB63E3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Хорошо, тогда помогаем. Покажите, что вы будете делать.</w:t>
      </w:r>
    </w:p>
    <w:p w14:paraId="267CC85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Обычно в этой ситуации дети всей толпой сразу подбегают к пострадавшему и трясут его за плечо, руку или ногу, в зависимости от его положения. Никто из них даже не подумал об опасности перехода через дорогу. Это всегда нужно проговаривать на занятии. Педагог берет телефон и дает его ребенку. Ребенок набирает номер, а педагог изображает оператора службы спасения.</w:t>
      </w:r>
    </w:p>
    <w:p w14:paraId="1C1EE39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Алло. Это служба спасения. Я вас слушаю.</w:t>
      </w:r>
    </w:p>
    <w:p w14:paraId="680CCDF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Здесь человеку плохо.</w:t>
      </w:r>
    </w:p>
    <w:p w14:paraId="4E47A2C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Опишите, что случилось.</w:t>
      </w:r>
    </w:p>
    <w:p w14:paraId="2D3D734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Человек лежит на земле.</w:t>
      </w:r>
    </w:p>
    <w:p w14:paraId="297C5EB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Он откликается, когда вы его зовете?</w:t>
      </w:r>
    </w:p>
    <w:p w14:paraId="234A1F8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Нет, но он дышит.</w:t>
      </w:r>
    </w:p>
    <w:p w14:paraId="6DA7FC0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Хорошо. А где вы находитесь?</w:t>
      </w:r>
    </w:p>
    <w:p w14:paraId="607C295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Я не знаю…</w:t>
      </w:r>
    </w:p>
    <w:p w14:paraId="164A495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Можно объяснить, что можно узнать адрес, где вы находитесь, спросив у взрослых, посмотреть на углу дома…</w:t>
      </w:r>
    </w:p>
    <w:p w14:paraId="3AED6A6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Задание</w:t>
      </w:r>
      <w:r w:rsidRPr="00526F37">
        <w:rPr>
          <w:rFonts w:ascii="Times New Roman" w:eastAsia="Times New Roman" w:hAnsi="Times New Roman" w:cs="Times New Roman"/>
          <w:color w:val="000000"/>
          <w:sz w:val="28"/>
          <w:szCs w:val="28"/>
          <w:lang w:eastAsia="ru-RU"/>
        </w:rPr>
        <w:t>: взять картинку со стола с рисунком ситуации несчастного случая и подобрать нужный алгоритм действий, объяснить, почему нужно действовать в такой последовательности.</w:t>
      </w:r>
    </w:p>
    <w:p w14:paraId="411891D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Подведение итогов. Резюме</w:t>
      </w:r>
    </w:p>
    <w:p w14:paraId="669EDDE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 </w:t>
      </w:r>
    </w:p>
    <w:p w14:paraId="77B4FFF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Отлично. Мы с вами разобрались, что нужно сделать, если человеку стало плохо. Теперь, чтобы хорошо запомнить, давайте вспомним правила.</w:t>
      </w:r>
    </w:p>
    <w:p w14:paraId="75CBFD3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Алгоритм: стой, проверка опасности, проверка сознания, позвать на помощь, проверка дыхания, поворот в боковое положение, звонок в скорую, диалог с диспетчером прекратить только после того, как вы убедились, что вызов принят.</w:t>
      </w:r>
    </w:p>
    <w:p w14:paraId="2DBE359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заключение педагог делает обзор основных интернет-ресурсов по БДД («</w:t>
      </w:r>
      <w:proofErr w:type="spellStart"/>
      <w:r w:rsidRPr="00526F37">
        <w:rPr>
          <w:rFonts w:ascii="Times New Roman" w:eastAsia="Times New Roman" w:hAnsi="Times New Roman" w:cs="Times New Roman"/>
          <w:color w:val="000000"/>
          <w:sz w:val="28"/>
          <w:szCs w:val="28"/>
          <w:lang w:eastAsia="ru-RU"/>
        </w:rPr>
        <w:t>Зебренок</w:t>
      </w:r>
      <w:proofErr w:type="spellEnd"/>
      <w:r w:rsidRPr="00526F37">
        <w:rPr>
          <w:rFonts w:ascii="Times New Roman" w:eastAsia="Times New Roman" w:hAnsi="Times New Roman" w:cs="Times New Roman"/>
          <w:color w:val="000000"/>
          <w:sz w:val="28"/>
          <w:szCs w:val="28"/>
          <w:lang w:eastAsia="ru-RU"/>
        </w:rPr>
        <w:t>», «</w:t>
      </w:r>
      <w:proofErr w:type="spellStart"/>
      <w:r w:rsidRPr="00526F37">
        <w:rPr>
          <w:rFonts w:ascii="Times New Roman" w:eastAsia="Times New Roman" w:hAnsi="Times New Roman" w:cs="Times New Roman"/>
          <w:color w:val="000000"/>
          <w:sz w:val="28"/>
          <w:szCs w:val="28"/>
          <w:lang w:eastAsia="ru-RU"/>
        </w:rPr>
        <w:t>Сакла</w:t>
      </w:r>
      <w:proofErr w:type="spellEnd"/>
      <w:r w:rsidRPr="00526F37">
        <w:rPr>
          <w:rFonts w:ascii="Times New Roman" w:eastAsia="Times New Roman" w:hAnsi="Times New Roman" w:cs="Times New Roman"/>
          <w:color w:val="000000"/>
          <w:sz w:val="28"/>
          <w:szCs w:val="28"/>
          <w:lang w:eastAsia="ru-RU"/>
        </w:rPr>
        <w:t>», «</w:t>
      </w:r>
      <w:proofErr w:type="spellStart"/>
      <w:r w:rsidRPr="00526F37">
        <w:rPr>
          <w:rFonts w:ascii="Times New Roman" w:eastAsia="Times New Roman" w:hAnsi="Times New Roman" w:cs="Times New Roman"/>
          <w:color w:val="000000"/>
          <w:sz w:val="28"/>
          <w:szCs w:val="28"/>
          <w:lang w:eastAsia="ru-RU"/>
        </w:rPr>
        <w:t>БДДдети</w:t>
      </w:r>
      <w:proofErr w:type="spellEnd"/>
      <w:r w:rsidRPr="00526F37">
        <w:rPr>
          <w:rFonts w:ascii="Times New Roman" w:eastAsia="Times New Roman" w:hAnsi="Times New Roman" w:cs="Times New Roman"/>
          <w:color w:val="000000"/>
          <w:sz w:val="28"/>
          <w:szCs w:val="28"/>
          <w:lang w:eastAsia="ru-RU"/>
        </w:rPr>
        <w:t xml:space="preserve">», </w:t>
      </w:r>
      <w:proofErr w:type="spellStart"/>
      <w:r w:rsidRPr="00526F37">
        <w:rPr>
          <w:rFonts w:ascii="Times New Roman" w:eastAsia="Times New Roman" w:hAnsi="Times New Roman" w:cs="Times New Roman"/>
          <w:color w:val="000000"/>
          <w:sz w:val="28"/>
          <w:szCs w:val="28"/>
          <w:lang w:eastAsia="ru-RU"/>
        </w:rPr>
        <w:t>ЮИД.рф</w:t>
      </w:r>
      <w:proofErr w:type="spellEnd"/>
      <w:r w:rsidRPr="00526F37">
        <w:rPr>
          <w:rFonts w:ascii="Times New Roman" w:eastAsia="Times New Roman" w:hAnsi="Times New Roman" w:cs="Times New Roman"/>
          <w:color w:val="000000"/>
          <w:sz w:val="28"/>
          <w:szCs w:val="28"/>
          <w:lang w:eastAsia="ru-RU"/>
        </w:rPr>
        <w:t>, «ДДД», «</w:t>
      </w:r>
      <w:proofErr w:type="spellStart"/>
      <w:r w:rsidRPr="00526F37">
        <w:rPr>
          <w:rFonts w:ascii="Times New Roman" w:eastAsia="Times New Roman" w:hAnsi="Times New Roman" w:cs="Times New Roman"/>
          <w:color w:val="000000"/>
          <w:sz w:val="28"/>
          <w:szCs w:val="28"/>
          <w:lang w:eastAsia="ru-RU"/>
        </w:rPr>
        <w:t>Стопгазета</w:t>
      </w:r>
      <w:proofErr w:type="spellEnd"/>
      <w:r w:rsidRPr="00526F37">
        <w:rPr>
          <w:rFonts w:ascii="Times New Roman" w:eastAsia="Times New Roman" w:hAnsi="Times New Roman" w:cs="Times New Roman"/>
          <w:color w:val="000000"/>
          <w:sz w:val="28"/>
          <w:szCs w:val="28"/>
          <w:lang w:eastAsia="ru-RU"/>
        </w:rPr>
        <w:t>») и рассказывает, чем могут быть полезны данные ресурсы и как их использовать.</w:t>
      </w:r>
    </w:p>
    <w:p w14:paraId="7519EEF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Работа на последействие</w:t>
      </w:r>
    </w:p>
    <w:p w14:paraId="7EF24EA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Для сохранения мотивации к изучению оказания ПП пострадавшему при ДТП педагог дает мини домашнее задание: в домашних условиях на родственниках провести оказание ПП.</w:t>
      </w:r>
    </w:p>
    <w:p w14:paraId="30C0487E"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14:paraId="5BA9CBEF"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Модуль 5. Безопасный маршрут</w:t>
      </w:r>
    </w:p>
    <w:p w14:paraId="1C017894"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Сценарий занятия № 10</w:t>
      </w:r>
    </w:p>
    <w:p w14:paraId="7F7B76B1"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Тема:</w:t>
      </w:r>
      <w:r w:rsidRPr="00526F37">
        <w:rPr>
          <w:rFonts w:ascii="Times New Roman" w:eastAsia="Times New Roman" w:hAnsi="Times New Roman" w:cs="Times New Roman"/>
          <w:color w:val="000000"/>
          <w:sz w:val="28"/>
          <w:szCs w:val="28"/>
          <w:lang w:eastAsia="ru-RU"/>
        </w:rPr>
        <w:t> «Безопасный маршрут, построение индивидуальной схемы</w:t>
      </w:r>
      <w:r w:rsidRPr="00526F37">
        <w:rPr>
          <w:rFonts w:ascii="Times New Roman" w:eastAsia="Times New Roman" w:hAnsi="Times New Roman" w:cs="Times New Roman"/>
          <w:color w:val="000000"/>
          <w:sz w:val="28"/>
          <w:szCs w:val="28"/>
          <w:lang w:eastAsia="ru-RU"/>
        </w:rPr>
        <w:br/>
        <w:t>“дом — школа — дом”»</w:t>
      </w:r>
    </w:p>
    <w:p w14:paraId="3E85559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Цель: </w:t>
      </w:r>
      <w:r w:rsidRPr="00526F37">
        <w:rPr>
          <w:rFonts w:ascii="Times New Roman" w:eastAsia="Times New Roman" w:hAnsi="Times New Roman" w:cs="Times New Roman"/>
          <w:color w:val="000000"/>
          <w:sz w:val="28"/>
          <w:szCs w:val="28"/>
          <w:lang w:eastAsia="ru-RU"/>
        </w:rPr>
        <w:t>формирование у обучающихся знаний о безопасном маршруте движения в школу и навыков его построения.</w:t>
      </w:r>
    </w:p>
    <w:p w14:paraId="1C31744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Задачи:</w:t>
      </w:r>
    </w:p>
    <w:p w14:paraId="304662E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обучающимся младших классов о правилах безопасного поведения в дорожно-транспортной среде;</w:t>
      </w:r>
    </w:p>
    <w:p w14:paraId="174DA1C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объяснить необходимость соблюдения правил дорожного движения;</w:t>
      </w:r>
    </w:p>
    <w:p w14:paraId="1843D89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ознакомить детей с безопасным маршрутом следования в школу;</w:t>
      </w:r>
    </w:p>
    <w:p w14:paraId="7DD8BA0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научить разрабатывать индивидуальную схему «дом — школа — дом»;</w:t>
      </w:r>
    </w:p>
    <w:p w14:paraId="7E664A1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научить свободно оперировать понятиями «участник дорожного движения», «пешеход», «пассажир», «водитель», «дорога», «проезжая часть», «тротуар», «пешеходная дорожка», «обочина», «поребрик» («бордюр»).</w:t>
      </w:r>
    </w:p>
    <w:p w14:paraId="3535CF7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Рекомендации по материально-техническому обеспечению</w:t>
      </w:r>
    </w:p>
    <w:p w14:paraId="6C63EF9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Занятие рекомендуется проводить в тематически оформленном учебном классе.</w:t>
      </w:r>
    </w:p>
    <w:p w14:paraId="50EBC0B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Рекомендуется использовать мультимедийное оборудование для демонстрации заставок на экран и презентации «Мой безопасный маршрут».</w:t>
      </w:r>
    </w:p>
    <w:p w14:paraId="7F4CD0F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При подготовке к занятию необходимо распечатать для каждого обучающегося макеты заданий, приведенных в сценарии.</w:t>
      </w:r>
    </w:p>
    <w:p w14:paraId="40F9A58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Ход занятия</w:t>
      </w:r>
    </w:p>
    <w:p w14:paraId="44508B4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начале занятия педагог выясняет, что думают дети о том, зачем люди строят дороги, для чего существуют Правила дорожного движения. В ходе обсуждения педагог подводит детей к выводу, что дороги строятся для удобства передвижения людей (как в транспортных средствах, так и пешком), а Правила дорожного движения необходимы для безопасного передвижения по дорогам.</w:t>
      </w:r>
    </w:p>
    <w:p w14:paraId="60FB1A9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Проезжая часть — это часть дороги, по которой ездят автомобили, автобусы, троллейбусы и трамваи (транспортные средства).</w:t>
      </w:r>
    </w:p>
    <w:p w14:paraId="1C374AB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Человек, который управляет транспортным средством, — это водитель. Пешеходы идут по тротуару. Мы с вами тоже пешеходы, когда идем пешком или катаемся на роликах, самокате…</w:t>
      </w:r>
    </w:p>
    <w:p w14:paraId="103991F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Если кто-то едет на велосипеде, то он водитель — велосипедист, и для него есть свои правила дорожного движения, которые он должен выполнять.</w:t>
      </w:r>
    </w:p>
    <w:p w14:paraId="0BA0870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Когда мы едем в трамвае, автобусе, автомобиле с папой и мамой, то мы пассажиры. А человек, который сидит за рулем этих транспортных средств, — водитель.</w:t>
      </w:r>
    </w:p>
    <w:p w14:paraId="286894B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Участники дорожного движения — пешеходы, водители и пассажиры.</w:t>
      </w:r>
    </w:p>
    <w:p w14:paraId="4F1D4E4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w:t>
      </w:r>
    </w:p>
    <w:p w14:paraId="324FC21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Как вы идете в школу? Пусть каждый из вас, ребята, ответит на этот вопрос!</w:t>
      </w:r>
    </w:p>
    <w:p w14:paraId="38D4F7B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Из дома я всегда выхожу вовремя, чтобы не торопиться. Дорогу перехожу там, где есть пешеходный переход.</w:t>
      </w:r>
    </w:p>
    <w:p w14:paraId="5D2F2242" w14:textId="72BF93EE"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360271B3" wp14:editId="2031D52E">
            <wp:extent cx="3904235" cy="2754875"/>
            <wp:effectExtent l="0" t="0" r="1270" b="762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909401" cy="2758520"/>
                    </a:xfrm>
                    <a:prstGeom prst="rect">
                      <a:avLst/>
                    </a:prstGeom>
                    <a:noFill/>
                    <a:ln>
                      <a:noFill/>
                    </a:ln>
                  </pic:spPr>
                </pic:pic>
              </a:graphicData>
            </a:graphic>
          </wp:inline>
        </w:drawing>
      </w:r>
    </w:p>
    <w:p w14:paraId="74421976"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14:paraId="26D7BBC1"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ДОРОГА В ШКОЛУ</w:t>
      </w:r>
    </w:p>
    <w:p w14:paraId="3D4AA69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Чтобы вовремя успеть в школу, важно знать, сколько времени займет дорога от дома до школы. Пусть дорога в школу будет чуть длиннее, но безопаснее, избегайте опасных мест.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13"/>
        <w:gridCol w:w="3326"/>
      </w:tblGrid>
      <w:tr w:rsidR="00F82104" w:rsidRPr="00526F37" w14:paraId="01A53DA1" w14:textId="77777777" w:rsidTr="00BF600A">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3E4DF2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ПРОСЫПАЮСЬ</w:t>
            </w:r>
          </w:p>
          <w:p w14:paraId="2E51597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p>
          <w:p w14:paraId="01E13D83" w14:textId="300D7511"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noProof/>
                <w:sz w:val="28"/>
                <w:szCs w:val="28"/>
                <w:lang w:eastAsia="ru-RU"/>
              </w:rPr>
              <w:drawing>
                <wp:inline distT="0" distB="0" distL="0" distR="0" wp14:anchorId="16D0BE4A" wp14:editId="49E30C04">
                  <wp:extent cx="2541851" cy="1367790"/>
                  <wp:effectExtent l="0" t="0" r="0" b="381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572451" cy="1384256"/>
                          </a:xfrm>
                          <a:prstGeom prst="rect">
                            <a:avLst/>
                          </a:prstGeom>
                          <a:noFill/>
                          <a:ln>
                            <a:noFill/>
                          </a:ln>
                        </pic:spPr>
                      </pic:pic>
                    </a:graphicData>
                  </a:graphic>
                </wp:inline>
              </w:drawing>
            </w: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9018EED" w14:textId="593714AC"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noProof/>
                <w:sz w:val="28"/>
                <w:szCs w:val="28"/>
                <w:lang w:eastAsia="ru-RU"/>
              </w:rPr>
              <w:drawing>
                <wp:inline distT="0" distB="0" distL="0" distR="0" wp14:anchorId="6120E3B0" wp14:editId="22C3CB9F">
                  <wp:extent cx="1668780" cy="1638300"/>
                  <wp:effectExtent l="0" t="0" r="762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68780" cy="1638300"/>
                          </a:xfrm>
                          <a:prstGeom prst="rect">
                            <a:avLst/>
                          </a:prstGeom>
                          <a:noFill/>
                          <a:ln>
                            <a:noFill/>
                          </a:ln>
                        </pic:spPr>
                      </pic:pic>
                    </a:graphicData>
                  </a:graphic>
                </wp:inline>
              </w:drawing>
            </w:r>
            <w:r w:rsidRPr="00526F37">
              <w:rPr>
                <w:rFonts w:ascii="Times New Roman" w:eastAsia="Times New Roman" w:hAnsi="Times New Roman" w:cs="Times New Roman"/>
                <w:sz w:val="28"/>
                <w:szCs w:val="28"/>
                <w:lang w:eastAsia="ru-RU"/>
              </w:rPr>
              <w:br w:type="textWrapping" w:clear="left"/>
            </w:r>
            <w:r w:rsidR="00F82104">
              <w:rPr>
                <w:rFonts w:ascii="Times New Roman" w:eastAsia="Times New Roman" w:hAnsi="Times New Roman" w:cs="Times New Roman"/>
                <w:sz w:val="28"/>
                <w:szCs w:val="28"/>
                <w:lang w:eastAsia="ru-RU"/>
              </w:rPr>
              <w:t>В</w:t>
            </w:r>
            <w:r w:rsidRPr="00526F37">
              <w:rPr>
                <w:rFonts w:ascii="Times New Roman" w:eastAsia="Times New Roman" w:hAnsi="Times New Roman" w:cs="Times New Roman"/>
                <w:sz w:val="28"/>
                <w:szCs w:val="28"/>
                <w:lang w:eastAsia="ru-RU"/>
              </w:rPr>
              <w:t>ЫХОЖУ ИЗ ДОМА</w:t>
            </w:r>
          </w:p>
          <w:p w14:paraId="0BD4E6C1" w14:textId="6B469C15"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noProof/>
                <w:sz w:val="28"/>
                <w:szCs w:val="28"/>
                <w:lang w:eastAsia="ru-RU"/>
              </w:rPr>
              <w:drawing>
                <wp:inline distT="0" distB="0" distL="0" distR="0" wp14:anchorId="45CBC9BA" wp14:editId="23D4F954">
                  <wp:extent cx="1763781" cy="1763781"/>
                  <wp:effectExtent l="0" t="0" r="8255" b="825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774456" cy="1774456"/>
                          </a:xfrm>
                          <a:prstGeom prst="rect">
                            <a:avLst/>
                          </a:prstGeom>
                          <a:noFill/>
                          <a:ln>
                            <a:noFill/>
                          </a:ln>
                        </pic:spPr>
                      </pic:pic>
                    </a:graphicData>
                  </a:graphic>
                </wp:inline>
              </w:drawing>
            </w:r>
          </w:p>
        </w:tc>
      </w:tr>
      <w:tr w:rsidR="00F82104" w:rsidRPr="00526F37" w14:paraId="20121D28" w14:textId="77777777" w:rsidTr="00BF600A">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B39EFD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8B3580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ПРИХОЖУ В ШКОЛУ</w:t>
            </w:r>
          </w:p>
          <w:p w14:paraId="53452E68" w14:textId="17E2F4E3"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noProof/>
                <w:sz w:val="28"/>
                <w:szCs w:val="28"/>
                <w:lang w:eastAsia="ru-RU"/>
              </w:rPr>
              <w:drawing>
                <wp:inline distT="0" distB="0" distL="0" distR="0" wp14:anchorId="3606C8E6" wp14:editId="0C06F7F2">
                  <wp:extent cx="1930917" cy="1896091"/>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941100" cy="1906090"/>
                          </a:xfrm>
                          <a:prstGeom prst="rect">
                            <a:avLst/>
                          </a:prstGeom>
                          <a:noFill/>
                          <a:ln>
                            <a:noFill/>
                          </a:ln>
                        </pic:spPr>
                      </pic:pic>
                    </a:graphicData>
                  </a:graphic>
                </wp:inline>
              </w:drawing>
            </w:r>
          </w:p>
        </w:tc>
      </w:tr>
      <w:tr w:rsidR="00F82104" w:rsidRPr="00526F37" w14:paraId="1AA8EDD0" w14:textId="77777777" w:rsidTr="00BF600A">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1F5450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966BC1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НАЧАЛО УРОКОВ</w:t>
            </w:r>
          </w:p>
          <w:p w14:paraId="2549C8CC" w14:textId="5A07981F"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noProof/>
                <w:sz w:val="28"/>
                <w:szCs w:val="28"/>
                <w:lang w:eastAsia="ru-RU"/>
              </w:rPr>
              <w:drawing>
                <wp:inline distT="0" distB="0" distL="0" distR="0" wp14:anchorId="3D5601B6" wp14:editId="2350A80F">
                  <wp:extent cx="1834390" cy="1801305"/>
                  <wp:effectExtent l="0" t="0" r="0" b="889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840491" cy="1807296"/>
                          </a:xfrm>
                          <a:prstGeom prst="rect">
                            <a:avLst/>
                          </a:prstGeom>
                          <a:noFill/>
                          <a:ln>
                            <a:noFill/>
                          </a:ln>
                        </pic:spPr>
                      </pic:pic>
                    </a:graphicData>
                  </a:graphic>
                </wp:inline>
              </w:drawing>
            </w:r>
          </w:p>
        </w:tc>
      </w:tr>
      <w:tr w:rsidR="00F82104" w:rsidRPr="00526F37" w14:paraId="7D782656" w14:textId="77777777" w:rsidTr="00BF600A">
        <w:trPr>
          <w:tblCellSpacing w:w="15" w:type="dxa"/>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DB804C6" w14:textId="1498C832"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noProof/>
                <w:sz w:val="28"/>
                <w:szCs w:val="28"/>
                <w:lang w:eastAsia="ru-RU"/>
              </w:rPr>
              <w:drawing>
                <wp:inline distT="0" distB="0" distL="0" distR="0" wp14:anchorId="278C7B03" wp14:editId="5709D2A3">
                  <wp:extent cx="3633948" cy="1960506"/>
                  <wp:effectExtent l="0" t="0" r="5080" b="190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652204" cy="1970355"/>
                          </a:xfrm>
                          <a:prstGeom prst="rect">
                            <a:avLst/>
                          </a:prstGeom>
                          <a:noFill/>
                          <a:ln>
                            <a:noFill/>
                          </a:ln>
                        </pic:spPr>
                      </pic:pic>
                    </a:graphicData>
                  </a:graphic>
                </wp:inline>
              </w:drawing>
            </w: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79C135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КОНЕЦ УРОКОВ</w:t>
            </w:r>
          </w:p>
          <w:p w14:paraId="399E0024" w14:textId="35B5CC4D"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noProof/>
                <w:sz w:val="28"/>
                <w:szCs w:val="28"/>
                <w:lang w:eastAsia="ru-RU"/>
              </w:rPr>
              <w:drawing>
                <wp:inline distT="0" distB="0" distL="0" distR="0" wp14:anchorId="5357D80A" wp14:editId="3A39815F">
                  <wp:extent cx="1668545" cy="1638450"/>
                  <wp:effectExtent l="0" t="0" r="825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700584" cy="1669911"/>
                          </a:xfrm>
                          <a:prstGeom prst="rect">
                            <a:avLst/>
                          </a:prstGeom>
                          <a:noFill/>
                          <a:ln>
                            <a:noFill/>
                          </a:ln>
                        </pic:spPr>
                      </pic:pic>
                    </a:graphicData>
                  </a:graphic>
                </wp:inline>
              </w:drawing>
            </w:r>
          </w:p>
        </w:tc>
      </w:tr>
    </w:tbl>
    <w:p w14:paraId="5DCEC66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Нарисуй на циферблате часов стрелки: во сколько ты встаешь, во сколько выходишь из дома, приходишь в школу, в какое время начинаются занятия, и в какое время заканчиваются уроки.</w:t>
      </w:r>
    </w:p>
    <w:p w14:paraId="609E0B6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Посчитай и напиши, сколько времени ты затрачиваешь на дорогу в школу? ___________________________________________________</w:t>
      </w:r>
    </w:p>
    <w:p w14:paraId="2A291C4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Расскажи, как ты добираешься до школы? (Пешком, в автомобиле, автобусом, троллейбусом, трамваем.)</w:t>
      </w:r>
    </w:p>
    <w:p w14:paraId="062FAFA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пустых клеточках таблицы изобрази карандашом свой способ прибытия в школу.</w:t>
      </w:r>
    </w:p>
    <w:p w14:paraId="6E72994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Если ты добираешься в школу маршрутным транспортом, напиши на строчке название остановки, где ты садишься в транспорт у дома, и название остановки, где ты выходишь: _________________________________________ __________________________________________________________________.</w:t>
      </w:r>
    </w:p>
    <w:p w14:paraId="3D6ED2B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5F96B0FD" w14:textId="1ABF7F55"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6C07C914" wp14:editId="7B265CB3">
            <wp:extent cx="3225505" cy="2514204"/>
            <wp:effectExtent l="0" t="0" r="0" b="63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235629" cy="2522095"/>
                    </a:xfrm>
                    <a:prstGeom prst="rect">
                      <a:avLst/>
                    </a:prstGeom>
                    <a:noFill/>
                    <a:ln>
                      <a:noFill/>
                    </a:ln>
                  </pic:spPr>
                </pic:pic>
              </a:graphicData>
            </a:graphic>
          </wp:inline>
        </w:drawing>
      </w:r>
    </w:p>
    <w:p w14:paraId="3310B31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22B2BF9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Задание для всех:</w:t>
      </w:r>
    </w:p>
    <w:p w14:paraId="3E6CB59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1. Посмотри на рисунок и расскажи, как дойдут до школы дети из разных домов.</w:t>
      </w:r>
    </w:p>
    <w:p w14:paraId="6B7FEC8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2. Как ты идешь в школу? Как и где ты переходишь проезжую часть дороги и что делаешь, прежде чем ступить на проезжую часть?</w:t>
      </w:r>
    </w:p>
    <w:p w14:paraId="25A1BC2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3. Нарисуй на проезжей части автомобили, а на тротуаре пешеходов.</w:t>
      </w:r>
    </w:p>
    <w:p w14:paraId="48BB03BF"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498B9459" w14:textId="55BB7609"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01B9EF1E" wp14:editId="6D12B119">
            <wp:extent cx="2593909" cy="1830293"/>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598945" cy="1833847"/>
                    </a:xfrm>
                    <a:prstGeom prst="rect">
                      <a:avLst/>
                    </a:prstGeom>
                    <a:noFill/>
                    <a:ln>
                      <a:noFill/>
                    </a:ln>
                  </pic:spPr>
                </pic:pic>
              </a:graphicData>
            </a:graphic>
          </wp:inline>
        </w:drawing>
      </w:r>
    </w:p>
    <w:p w14:paraId="0AC6EBA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Раскрась верные утверждения зеленым цветом, а неверные зачеркни: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64"/>
      </w:tblGrid>
      <w:tr w:rsidR="00BF600A" w:rsidRPr="00526F37" w14:paraId="1BC797E3" w14:textId="77777777" w:rsidTr="00F95A1B">
        <w:trPr>
          <w:tblCellSpacing w:w="15" w:type="dxa"/>
        </w:trPr>
        <w:tc>
          <w:tcPr>
            <w:tcW w:w="90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C4A5C6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lastRenderedPageBreak/>
              <w:t>Из дома выхожу в последнюю минуту, потому что быстро бегаю.</w:t>
            </w:r>
          </w:p>
        </w:tc>
      </w:tr>
      <w:tr w:rsidR="00BF600A" w:rsidRPr="00526F37" w14:paraId="40DF728E" w14:textId="77777777" w:rsidTr="00F95A1B">
        <w:trPr>
          <w:tblCellSpacing w:w="15" w:type="dxa"/>
        </w:trPr>
        <w:tc>
          <w:tcPr>
            <w:tcW w:w="90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31AA95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Дорогу перехожу по подземному пешеходному переходу со светофором, или если нет светофора, то по пешеходному переходу.</w:t>
            </w:r>
          </w:p>
        </w:tc>
      </w:tr>
      <w:tr w:rsidR="00BF600A" w:rsidRPr="00526F37" w14:paraId="7B430EEE" w14:textId="77777777" w:rsidTr="00F95A1B">
        <w:trPr>
          <w:tblCellSpacing w:w="15" w:type="dxa"/>
        </w:trPr>
        <w:tc>
          <w:tcPr>
            <w:tcW w:w="90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73A866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Прежде чем ступить на проезжую часть дороги, внимательно смотрю, не приближаются ли автомобили.</w:t>
            </w:r>
          </w:p>
        </w:tc>
      </w:tr>
      <w:tr w:rsidR="00BF600A" w:rsidRPr="00526F37" w14:paraId="711D1F4A" w14:textId="77777777" w:rsidTr="00F95A1B">
        <w:trPr>
          <w:tblCellSpacing w:w="15" w:type="dxa"/>
        </w:trPr>
        <w:tc>
          <w:tcPr>
            <w:tcW w:w="90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6A0C7C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По дороге, не оборудованной тротуаром, иду по правой обочине.</w:t>
            </w:r>
          </w:p>
        </w:tc>
      </w:tr>
      <w:tr w:rsidR="00BF600A" w:rsidRPr="00526F37" w14:paraId="77D2661D" w14:textId="77777777" w:rsidTr="00F95A1B">
        <w:trPr>
          <w:tblCellSpacing w:w="15" w:type="dxa"/>
        </w:trPr>
        <w:tc>
          <w:tcPr>
            <w:tcW w:w="90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5465FB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На проезжей части можно кататься на роликовых коньках.</w:t>
            </w:r>
          </w:p>
        </w:tc>
      </w:tr>
      <w:tr w:rsidR="00BF600A" w:rsidRPr="00526F37" w14:paraId="02F8812C" w14:textId="77777777" w:rsidTr="00F95A1B">
        <w:trPr>
          <w:tblCellSpacing w:w="15" w:type="dxa"/>
        </w:trPr>
        <w:tc>
          <w:tcPr>
            <w:tcW w:w="90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DA44BB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Пешеход передвигается пешком в местах, специально предназначенных для пешеходов, которые называются тротуарами.</w:t>
            </w:r>
          </w:p>
        </w:tc>
      </w:tr>
      <w:tr w:rsidR="00BF600A" w:rsidRPr="00526F37" w14:paraId="5A5D9FE0" w14:textId="77777777" w:rsidTr="00F95A1B">
        <w:trPr>
          <w:tblCellSpacing w:w="15" w:type="dxa"/>
        </w:trPr>
        <w:tc>
          <w:tcPr>
            <w:tcW w:w="90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2802D7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Я пассажир, если еду в автобусе, трамвае или в автомобиле с родителями.</w:t>
            </w:r>
          </w:p>
        </w:tc>
      </w:tr>
      <w:tr w:rsidR="00BF600A" w:rsidRPr="00526F37" w14:paraId="13F7ABCA" w14:textId="77777777" w:rsidTr="00F95A1B">
        <w:trPr>
          <w:tblCellSpacing w:w="15" w:type="dxa"/>
        </w:trPr>
        <w:tc>
          <w:tcPr>
            <w:tcW w:w="90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4CB3D3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Участниками дорожного движения являются пешеходы, пассажиры, водители.</w:t>
            </w:r>
          </w:p>
        </w:tc>
      </w:tr>
      <w:tr w:rsidR="00BF600A" w:rsidRPr="00526F37" w14:paraId="7933C339" w14:textId="77777777" w:rsidTr="00F95A1B">
        <w:trPr>
          <w:tblCellSpacing w:w="15" w:type="dxa"/>
        </w:trPr>
        <w:tc>
          <w:tcPr>
            <w:tcW w:w="90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F862B3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sz w:val="28"/>
                <w:szCs w:val="28"/>
                <w:lang w:eastAsia="ru-RU"/>
              </w:rPr>
            </w:pPr>
            <w:r w:rsidRPr="00526F37">
              <w:rPr>
                <w:rFonts w:ascii="Times New Roman" w:eastAsia="Times New Roman" w:hAnsi="Times New Roman" w:cs="Times New Roman"/>
                <w:sz w:val="28"/>
                <w:szCs w:val="28"/>
                <w:lang w:eastAsia="ru-RU"/>
              </w:rPr>
              <w:t>Выйдя из автобуса, перейду дорогу после того, как автобус уедет.</w:t>
            </w:r>
          </w:p>
        </w:tc>
      </w:tr>
    </w:tbl>
    <w:p w14:paraId="03AC674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Верных утверждений________.</w:t>
      </w:r>
    </w:p>
    <w:p w14:paraId="08033A6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Неверных утверждений___________.</w:t>
      </w:r>
    </w:p>
    <w:p w14:paraId="76D014C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Закрепление</w:t>
      </w:r>
    </w:p>
    <w:p w14:paraId="27BA23F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w:t>
      </w:r>
    </w:p>
    <w:p w14:paraId="2B03409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Ребята, сегодня мы с вами разобрали тему «Безопасный маршрут, построение индивидуальной схемы “дом — школа — дом”». Используя наш безопасный маршрут, разобрали основные элементы дороги индивидуального маршрута “дом — школа — дом”. Чтобы закрепить материал, вспомним то, что обсудили.</w:t>
      </w:r>
    </w:p>
    <w:p w14:paraId="36D24DC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Городская дорога — это дорога, проложенная в пределах населенного пункта.</w:t>
      </w:r>
    </w:p>
    <w:p w14:paraId="3CFEB27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Городская дорога включает в себя следующие элементы: проезжая часть, тротуар, трамвайные пути (не обязательно), разделительная полоса (не обязательно). Какие элементы дороги вы замечали по дороге в школу?</w:t>
      </w:r>
    </w:p>
    <w:p w14:paraId="1211840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Загородная дорога — это дорога, которая прокладывается вне пределов населенного пункта.</w:t>
      </w:r>
    </w:p>
    <w:p w14:paraId="4501EF1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Загородная дорога включает в себя следующие элементы: проезжая часть, обочина, кювет, разделительная полоса (не обязательно).</w:t>
      </w:r>
    </w:p>
    <w:p w14:paraId="763EC95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Назначение элементов дорог:</w:t>
      </w:r>
    </w:p>
    <w:p w14:paraId="61BF8D2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проезжая часть предназначена для движения автомобилей, пешеходам двигаться по проезжей части запрещено;</w:t>
      </w:r>
    </w:p>
    <w:p w14:paraId="0C9652E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тротуар предназначен для движения пешеходов, автомобилям по тротуару двигаться запрещено;</w:t>
      </w:r>
    </w:p>
    <w:p w14:paraId="7DF743E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трамвайные пути предназначены для движения трамваев;</w:t>
      </w:r>
    </w:p>
    <w:p w14:paraId="11F5DD6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обочина предназначена для остановки и стоянки транспортных средств, пешеходам разрешено двигаться по обочине, соблюдая правила безопасности;</w:t>
      </w:r>
    </w:p>
    <w:p w14:paraId="203B671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разделительная полоса разделяет дорогу на проезжие части встречного направления и не предназначена для движения или остановки автомобилей и пешеходов.</w:t>
      </w:r>
    </w:p>
    <w:p w14:paraId="21EF0A2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6A64DBA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После выполнения заданий на занятии проводится фронтальная проверка, обсуждается, как правильно надо было их выполнить.</w:t>
      </w:r>
    </w:p>
    <w:p w14:paraId="3A4C321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То же самое делается с индивидуальным маршрутом “дом — школа — дом”. Это задание дается обучающимся для самостоятельной работы дома с родителями.</w:t>
      </w:r>
    </w:p>
    <w:p w14:paraId="182AB00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 xml:space="preserve">Смотрим хронику из сериала «Семья </w:t>
      </w:r>
      <w:proofErr w:type="spellStart"/>
      <w:r w:rsidRPr="00526F37">
        <w:rPr>
          <w:rFonts w:ascii="Times New Roman" w:eastAsia="Times New Roman" w:hAnsi="Times New Roman" w:cs="Times New Roman"/>
          <w:b/>
          <w:bCs/>
          <w:color w:val="000000"/>
          <w:sz w:val="28"/>
          <w:szCs w:val="28"/>
          <w:lang w:eastAsia="ru-RU"/>
        </w:rPr>
        <w:t>Светофоровых</w:t>
      </w:r>
      <w:proofErr w:type="spellEnd"/>
      <w:r w:rsidRPr="00526F37">
        <w:rPr>
          <w:rFonts w:ascii="Times New Roman" w:eastAsia="Times New Roman" w:hAnsi="Times New Roman" w:cs="Times New Roman"/>
          <w:b/>
          <w:bCs/>
          <w:color w:val="000000"/>
          <w:sz w:val="28"/>
          <w:szCs w:val="28"/>
          <w:lang w:eastAsia="ru-RU"/>
        </w:rPr>
        <w:t>» — 1 сезон, 2 серия «Дорога в школу».</w:t>
      </w:r>
    </w:p>
    <w:p w14:paraId="38B049FF"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Модуль 6. Советы юному пропагандисту</w:t>
      </w:r>
    </w:p>
    <w:p w14:paraId="5E1397B9"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Сценарий занятия № 11</w:t>
      </w:r>
    </w:p>
    <w:p w14:paraId="30B0771D"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Тема:</w:t>
      </w:r>
      <w:r w:rsidRPr="00526F37">
        <w:rPr>
          <w:rFonts w:ascii="Times New Roman" w:eastAsia="Times New Roman" w:hAnsi="Times New Roman" w:cs="Times New Roman"/>
          <w:color w:val="000000"/>
          <w:sz w:val="28"/>
          <w:szCs w:val="28"/>
          <w:lang w:eastAsia="ru-RU"/>
        </w:rPr>
        <w:t> «Как стать юным инспектором движения»</w:t>
      </w:r>
    </w:p>
    <w:p w14:paraId="7CD6646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Цель: </w:t>
      </w:r>
      <w:r w:rsidRPr="00526F37">
        <w:rPr>
          <w:rFonts w:ascii="Times New Roman" w:eastAsia="Times New Roman" w:hAnsi="Times New Roman" w:cs="Times New Roman"/>
          <w:color w:val="000000"/>
          <w:sz w:val="28"/>
          <w:szCs w:val="28"/>
          <w:lang w:eastAsia="ru-RU"/>
        </w:rPr>
        <w:t>формирование у обучающихся знаний о деятельности юных инспекторов движения (ЮИД), миссии, целях и задачах ЮИД, формирование у участников отрядов ЮИД знаний и навыков в области пропаганды безопасного поведения.</w:t>
      </w:r>
    </w:p>
    <w:p w14:paraId="47D5DD1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Задачи:</w:t>
      </w:r>
    </w:p>
    <w:p w14:paraId="728EAA8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рассказать обучающимся младших классов о движении ЮИД, истории его создания, показать, как сегодня работает движение;</w:t>
      </w:r>
    </w:p>
    <w:p w14:paraId="663085E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 способствовать формированию личной ответственности в области БДД, навыков пропагандисткой деятельности через вовлечение обучающихся в </w:t>
      </w:r>
      <w:proofErr w:type="spellStart"/>
      <w:r w:rsidRPr="00526F37">
        <w:rPr>
          <w:rFonts w:ascii="Times New Roman" w:eastAsia="Times New Roman" w:hAnsi="Times New Roman" w:cs="Times New Roman"/>
          <w:color w:val="000000"/>
          <w:sz w:val="28"/>
          <w:szCs w:val="28"/>
          <w:lang w:eastAsia="ru-RU"/>
        </w:rPr>
        <w:t>ЮИДовское</w:t>
      </w:r>
      <w:proofErr w:type="spellEnd"/>
      <w:r w:rsidRPr="00526F37">
        <w:rPr>
          <w:rFonts w:ascii="Times New Roman" w:eastAsia="Times New Roman" w:hAnsi="Times New Roman" w:cs="Times New Roman"/>
          <w:color w:val="000000"/>
          <w:sz w:val="28"/>
          <w:szCs w:val="28"/>
          <w:lang w:eastAsia="ru-RU"/>
        </w:rPr>
        <w:t xml:space="preserve"> движение;</w:t>
      </w:r>
    </w:p>
    <w:p w14:paraId="6E8D19B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расширить кругозор в области исторических знаний по рассматриваемой тематике;</w:t>
      </w:r>
    </w:p>
    <w:p w14:paraId="3620BA4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 обучить навыкам изготовления аксессуаров со </w:t>
      </w:r>
      <w:proofErr w:type="spellStart"/>
      <w:r w:rsidRPr="00526F37">
        <w:rPr>
          <w:rFonts w:ascii="Times New Roman" w:eastAsia="Times New Roman" w:hAnsi="Times New Roman" w:cs="Times New Roman"/>
          <w:color w:val="000000"/>
          <w:sz w:val="28"/>
          <w:szCs w:val="28"/>
          <w:lang w:eastAsia="ru-RU"/>
        </w:rPr>
        <w:t>световозвращающими</w:t>
      </w:r>
      <w:proofErr w:type="spellEnd"/>
      <w:r w:rsidRPr="00526F37">
        <w:rPr>
          <w:rFonts w:ascii="Times New Roman" w:eastAsia="Times New Roman" w:hAnsi="Times New Roman" w:cs="Times New Roman"/>
          <w:color w:val="000000"/>
          <w:sz w:val="28"/>
          <w:szCs w:val="28"/>
          <w:lang w:eastAsia="ru-RU"/>
        </w:rPr>
        <w:t xml:space="preserve"> элементами;</w:t>
      </w:r>
    </w:p>
    <w:p w14:paraId="209626C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научить свободно оперировать понятиями «ЮИД», «дисциплина», «безопасность», «пропаганда», «профилактика», «</w:t>
      </w:r>
      <w:proofErr w:type="spellStart"/>
      <w:r w:rsidRPr="00526F37">
        <w:rPr>
          <w:rFonts w:ascii="Times New Roman" w:eastAsia="Times New Roman" w:hAnsi="Times New Roman" w:cs="Times New Roman"/>
          <w:color w:val="000000"/>
          <w:sz w:val="28"/>
          <w:szCs w:val="28"/>
          <w:lang w:eastAsia="ru-RU"/>
        </w:rPr>
        <w:t>световозвращающие</w:t>
      </w:r>
      <w:proofErr w:type="spellEnd"/>
      <w:r w:rsidRPr="00526F37">
        <w:rPr>
          <w:rFonts w:ascii="Times New Roman" w:eastAsia="Times New Roman" w:hAnsi="Times New Roman" w:cs="Times New Roman"/>
          <w:color w:val="000000"/>
          <w:sz w:val="28"/>
          <w:szCs w:val="28"/>
          <w:lang w:eastAsia="ru-RU"/>
        </w:rPr>
        <w:t xml:space="preserve"> элементы».</w:t>
      </w:r>
    </w:p>
    <w:p w14:paraId="3B599D7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Рекомендации по материально-техническому обеспечению</w:t>
      </w:r>
    </w:p>
    <w:p w14:paraId="77FAD8E3"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Занятие рекомендуется проводить в тематически оформленном учебном классе.</w:t>
      </w:r>
    </w:p>
    <w:p w14:paraId="6D5F639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Рекомендуется использовать мультимедийное оборудование для демонстрации заставок на экран.</w:t>
      </w:r>
    </w:p>
    <w:p w14:paraId="7F7B891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При подготовке к занятию необходимо каждого обучающегося обеспечить </w:t>
      </w:r>
      <w:proofErr w:type="spellStart"/>
      <w:r w:rsidRPr="00526F37">
        <w:rPr>
          <w:rFonts w:ascii="Times New Roman" w:eastAsia="Times New Roman" w:hAnsi="Times New Roman" w:cs="Times New Roman"/>
          <w:color w:val="000000"/>
          <w:sz w:val="28"/>
          <w:szCs w:val="28"/>
          <w:lang w:eastAsia="ru-RU"/>
        </w:rPr>
        <w:t>световозвращающей</w:t>
      </w:r>
      <w:proofErr w:type="spellEnd"/>
      <w:r w:rsidRPr="00526F37">
        <w:rPr>
          <w:rFonts w:ascii="Times New Roman" w:eastAsia="Times New Roman" w:hAnsi="Times New Roman" w:cs="Times New Roman"/>
          <w:color w:val="000000"/>
          <w:sz w:val="28"/>
          <w:szCs w:val="28"/>
          <w:lang w:eastAsia="ru-RU"/>
        </w:rPr>
        <w:t xml:space="preserve"> пленкой, лекалами, карандашом или ручкой, ножницами, цепочками для крепления </w:t>
      </w:r>
      <w:proofErr w:type="spellStart"/>
      <w:r w:rsidRPr="00526F37">
        <w:rPr>
          <w:rFonts w:ascii="Times New Roman" w:eastAsia="Times New Roman" w:hAnsi="Times New Roman" w:cs="Times New Roman"/>
          <w:color w:val="000000"/>
          <w:sz w:val="28"/>
          <w:szCs w:val="28"/>
          <w:lang w:eastAsia="ru-RU"/>
        </w:rPr>
        <w:t>световозвращателей</w:t>
      </w:r>
      <w:proofErr w:type="spellEnd"/>
      <w:r w:rsidRPr="00526F37">
        <w:rPr>
          <w:rFonts w:ascii="Times New Roman" w:eastAsia="Times New Roman" w:hAnsi="Times New Roman" w:cs="Times New Roman"/>
          <w:color w:val="000000"/>
          <w:sz w:val="28"/>
          <w:szCs w:val="28"/>
          <w:lang w:eastAsia="ru-RU"/>
        </w:rPr>
        <w:t>.</w:t>
      </w:r>
    </w:p>
    <w:p w14:paraId="41481CD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Ход занятия</w:t>
      </w:r>
    </w:p>
    <w:p w14:paraId="06872EF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начале занятия педагог выясняет, что знают дети о том, для чего существуют ПДД, зачем нам нужны сотрудники Госавтоинспекции, в чем заключается миссия ЮИД. В ходе обсуждения педагог подводит детей к выводу, что ПДД необходимы для безопасного передвижения по дорогам, Госавтоинспекция нужна для обеспечения порядка и безопасности на дороге, юные инспекторы движения (ЮИД) выполняют очень важную работу — в сотрудничестве с сотрудниками Госавтоинспекции проводят профилактику ДТТ.</w:t>
      </w:r>
    </w:p>
    <w:p w14:paraId="0B21587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Педагог:</w:t>
      </w:r>
    </w:p>
    <w:p w14:paraId="194B1FC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Ребята, знаете ли вы, что означают буквы ЮИД?</w:t>
      </w:r>
    </w:p>
    <w:p w14:paraId="720DD8C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ЮИД – это юный инспектор движения! Это верный и важный помощник сотрудника Госавтоинспекции. А еще это очень активные и талантливые дети, которые всегда стремятся к новым знаниям и умениям. А многие </w:t>
      </w:r>
      <w:proofErr w:type="spellStart"/>
      <w:r w:rsidRPr="00526F37">
        <w:rPr>
          <w:rFonts w:ascii="Times New Roman" w:eastAsia="Times New Roman" w:hAnsi="Times New Roman" w:cs="Times New Roman"/>
          <w:color w:val="000000"/>
          <w:sz w:val="28"/>
          <w:szCs w:val="28"/>
          <w:lang w:eastAsia="ru-RU"/>
        </w:rPr>
        <w:t>ЮИДовцы</w:t>
      </w:r>
      <w:proofErr w:type="spellEnd"/>
      <w:r w:rsidRPr="00526F37">
        <w:rPr>
          <w:rFonts w:ascii="Times New Roman" w:eastAsia="Times New Roman" w:hAnsi="Times New Roman" w:cs="Times New Roman"/>
          <w:color w:val="000000"/>
          <w:sz w:val="28"/>
          <w:szCs w:val="28"/>
          <w:lang w:eastAsia="ru-RU"/>
        </w:rPr>
        <w:t xml:space="preserve"> мечтают работать в Госавтоинспекции, потому что там работают люди грамотные, неравнодушные к чужой беде, обладающие множеством важных и полезных в работе навыков. </w:t>
      </w:r>
      <w:proofErr w:type="spellStart"/>
      <w:r w:rsidRPr="00526F37">
        <w:rPr>
          <w:rFonts w:ascii="Times New Roman" w:eastAsia="Times New Roman" w:hAnsi="Times New Roman" w:cs="Times New Roman"/>
          <w:color w:val="000000"/>
          <w:sz w:val="28"/>
          <w:szCs w:val="28"/>
          <w:lang w:eastAsia="ru-RU"/>
        </w:rPr>
        <w:t>ЮИДовец</w:t>
      </w:r>
      <w:proofErr w:type="spellEnd"/>
      <w:r w:rsidRPr="00526F37">
        <w:rPr>
          <w:rFonts w:ascii="Times New Roman" w:eastAsia="Times New Roman" w:hAnsi="Times New Roman" w:cs="Times New Roman"/>
          <w:color w:val="000000"/>
          <w:sz w:val="28"/>
          <w:szCs w:val="28"/>
          <w:lang w:eastAsia="ru-RU"/>
        </w:rPr>
        <w:t xml:space="preserve"> — это организатор, художник, актер, музыкант, журналист, режиссер, звукооператор, оформитель. Но главное — движение ЮИД учит детей развиваться всесторонне, и прежде всего </w:t>
      </w:r>
      <w:proofErr w:type="spellStart"/>
      <w:r w:rsidRPr="00526F37">
        <w:rPr>
          <w:rFonts w:ascii="Times New Roman" w:eastAsia="Times New Roman" w:hAnsi="Times New Roman" w:cs="Times New Roman"/>
          <w:color w:val="000000"/>
          <w:sz w:val="28"/>
          <w:szCs w:val="28"/>
          <w:lang w:eastAsia="ru-RU"/>
        </w:rPr>
        <w:t>ЮИДовец</w:t>
      </w:r>
      <w:proofErr w:type="spellEnd"/>
      <w:r w:rsidRPr="00526F37">
        <w:rPr>
          <w:rFonts w:ascii="Times New Roman" w:eastAsia="Times New Roman" w:hAnsi="Times New Roman" w:cs="Times New Roman"/>
          <w:color w:val="000000"/>
          <w:sz w:val="28"/>
          <w:szCs w:val="28"/>
          <w:lang w:eastAsia="ru-RU"/>
        </w:rPr>
        <w:t xml:space="preserve"> — знаток ПДД.</w:t>
      </w:r>
    </w:p>
    <w:p w14:paraId="1841FD7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 xml:space="preserve">Движение отрядов юных инспекторов движения (далее — ЮИД) в России по человеческим возрастным меркам уже очень взрослое, в этом году ему исполнилось 46 лет. Ваши бабушки и дедушки вполне могли быть </w:t>
      </w:r>
      <w:proofErr w:type="spellStart"/>
      <w:r w:rsidRPr="00526F37">
        <w:rPr>
          <w:rFonts w:ascii="Times New Roman" w:eastAsia="Times New Roman" w:hAnsi="Times New Roman" w:cs="Times New Roman"/>
          <w:color w:val="000000"/>
          <w:sz w:val="28"/>
          <w:szCs w:val="28"/>
          <w:lang w:eastAsia="ru-RU"/>
        </w:rPr>
        <w:t>ЮИДовцами</w:t>
      </w:r>
      <w:proofErr w:type="spellEnd"/>
      <w:r w:rsidRPr="00526F37">
        <w:rPr>
          <w:rFonts w:ascii="Times New Roman" w:eastAsia="Times New Roman" w:hAnsi="Times New Roman" w:cs="Times New Roman"/>
          <w:color w:val="000000"/>
          <w:sz w:val="28"/>
          <w:szCs w:val="28"/>
          <w:lang w:eastAsia="ru-RU"/>
        </w:rPr>
        <w:t>, когда учились в школе. Поговорите об этом дома с родителями.</w:t>
      </w:r>
    </w:p>
    <w:p w14:paraId="36A5C0D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Отряды ЮИД формировались как в школах, так и при Домах детского творчества (раньше они назывались «Дворцы пионеров»). Важной задачей движения ЮИД в России всегда было воспитание у детей культуры безопасного поведения на дорогах, в транспорте.</w:t>
      </w:r>
    </w:p>
    <w:p w14:paraId="0FE375D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Сегодня отряды юных инспекторов движения — добровольные объединения школьников, которые активно участвуют в пропаганде культуры безопасного поведения на дорогах среди всех участников дорожного движения, особенно детей дошкольного, младшего и среднего школьного возраста.</w:t>
      </w:r>
    </w:p>
    <w:p w14:paraId="242D418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 отряды принимают обучающихся с 8 лет, одобряющих цели и задачи движения ЮИД, активно работающих по данному направлению.</w:t>
      </w:r>
    </w:p>
    <w:p w14:paraId="7737B24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Задачи ЮИД можно обозначить так:</w:t>
      </w:r>
    </w:p>
    <w:p w14:paraId="2EBE5C2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изучи ПДД сам;</w:t>
      </w:r>
    </w:p>
    <w:p w14:paraId="57E122D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научи ПДД своих сверстников;</w:t>
      </w:r>
    </w:p>
    <w:p w14:paraId="7302B5E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напомни взрослым о культуре дорожного движения.</w:t>
      </w:r>
    </w:p>
    <w:p w14:paraId="4A0914F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Чем занимаются юные инспекторы движения?</w:t>
      </w:r>
    </w:p>
    <w:p w14:paraId="59753A0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Юный инспектор движения:</w:t>
      </w:r>
    </w:p>
    <w:p w14:paraId="01407F5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изучает и соблюдает ПДД;</w:t>
      </w:r>
    </w:p>
    <w:p w14:paraId="2261905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пропагандирует среди детей младшего возраста и сверстников ПДД, правила безопасного поведения на дорогах;</w:t>
      </w:r>
    </w:p>
    <w:p w14:paraId="13EBE0E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активно участвует в делах отряда, в обсуждении всех вопросов, относящихся к работе отряда, вносит свои предложения;</w:t>
      </w:r>
    </w:p>
    <w:p w14:paraId="5B1FEE32"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может обращаться за помощью и консультацией по вопросам безопасности дорожного движения к педагогу и инспектору по пропаганде безопасности дорожного движения;</w:t>
      </w:r>
    </w:p>
    <w:p w14:paraId="7301E86A"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принимает участие в слетах, конкурсах, смотрах, соревнованиях по безопасности дорожного движения;</w:t>
      </w:r>
    </w:p>
    <w:p w14:paraId="2B3E1069"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ведет работу с юными велосипедистами.</w:t>
      </w:r>
    </w:p>
    <w:p w14:paraId="0708673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lastRenderedPageBreak/>
        <w:t xml:space="preserve">Как вы думаете, какую полезную работу мы с вами можем сегодня сделать как будущие </w:t>
      </w:r>
      <w:proofErr w:type="spellStart"/>
      <w:r w:rsidRPr="00526F37">
        <w:rPr>
          <w:rFonts w:ascii="Times New Roman" w:eastAsia="Times New Roman" w:hAnsi="Times New Roman" w:cs="Times New Roman"/>
          <w:b/>
          <w:bCs/>
          <w:color w:val="000000"/>
          <w:sz w:val="28"/>
          <w:szCs w:val="28"/>
          <w:lang w:eastAsia="ru-RU"/>
        </w:rPr>
        <w:t>ЮИДовцы</w:t>
      </w:r>
      <w:proofErr w:type="spellEnd"/>
      <w:r w:rsidRPr="00526F37">
        <w:rPr>
          <w:rFonts w:ascii="Times New Roman" w:eastAsia="Times New Roman" w:hAnsi="Times New Roman" w:cs="Times New Roman"/>
          <w:b/>
          <w:bCs/>
          <w:color w:val="000000"/>
          <w:sz w:val="28"/>
          <w:szCs w:val="28"/>
          <w:lang w:eastAsia="ru-RU"/>
        </w:rPr>
        <w:t>?</w:t>
      </w:r>
    </w:p>
    <w:p w14:paraId="686B4426"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Сейчас нам понадобится </w:t>
      </w:r>
      <w:proofErr w:type="spellStart"/>
      <w:r w:rsidRPr="00526F37">
        <w:rPr>
          <w:rFonts w:ascii="Times New Roman" w:eastAsia="Times New Roman" w:hAnsi="Times New Roman" w:cs="Times New Roman"/>
          <w:color w:val="000000"/>
          <w:sz w:val="28"/>
          <w:szCs w:val="28"/>
          <w:lang w:eastAsia="ru-RU"/>
        </w:rPr>
        <w:t>световозвращающая</w:t>
      </w:r>
      <w:proofErr w:type="spellEnd"/>
      <w:r w:rsidRPr="00526F37">
        <w:rPr>
          <w:rFonts w:ascii="Times New Roman" w:eastAsia="Times New Roman" w:hAnsi="Times New Roman" w:cs="Times New Roman"/>
          <w:color w:val="000000"/>
          <w:sz w:val="28"/>
          <w:szCs w:val="28"/>
          <w:lang w:eastAsia="ru-RU"/>
        </w:rPr>
        <w:t xml:space="preserve"> пленка, лекала, карандаш или ручка, ножницы, цепочки или веревочки для крепления сделанных вами </w:t>
      </w:r>
      <w:proofErr w:type="spellStart"/>
      <w:r w:rsidRPr="00526F37">
        <w:rPr>
          <w:rFonts w:ascii="Times New Roman" w:eastAsia="Times New Roman" w:hAnsi="Times New Roman" w:cs="Times New Roman"/>
          <w:color w:val="000000"/>
          <w:sz w:val="28"/>
          <w:szCs w:val="28"/>
          <w:lang w:eastAsia="ru-RU"/>
        </w:rPr>
        <w:t>световозвращателей</w:t>
      </w:r>
      <w:proofErr w:type="spellEnd"/>
      <w:r w:rsidRPr="00526F37">
        <w:rPr>
          <w:rFonts w:ascii="Times New Roman" w:eastAsia="Times New Roman" w:hAnsi="Times New Roman" w:cs="Times New Roman"/>
          <w:color w:val="000000"/>
          <w:sz w:val="28"/>
          <w:szCs w:val="28"/>
          <w:lang w:eastAsia="ru-RU"/>
        </w:rPr>
        <w:t xml:space="preserve"> на рюкзаки и сумки.</w:t>
      </w:r>
    </w:p>
    <w:p w14:paraId="762249FB"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Каждый из вас, ребята, сейчас выберет себе лекала. Приложите лекала к </w:t>
      </w:r>
      <w:proofErr w:type="spellStart"/>
      <w:r w:rsidRPr="00526F37">
        <w:rPr>
          <w:rFonts w:ascii="Times New Roman" w:eastAsia="Times New Roman" w:hAnsi="Times New Roman" w:cs="Times New Roman"/>
          <w:color w:val="000000"/>
          <w:sz w:val="28"/>
          <w:szCs w:val="28"/>
          <w:lang w:eastAsia="ru-RU"/>
        </w:rPr>
        <w:t>световозвращающей</w:t>
      </w:r>
      <w:proofErr w:type="spellEnd"/>
      <w:r w:rsidRPr="00526F37">
        <w:rPr>
          <w:rFonts w:ascii="Times New Roman" w:eastAsia="Times New Roman" w:hAnsi="Times New Roman" w:cs="Times New Roman"/>
          <w:color w:val="000000"/>
          <w:sz w:val="28"/>
          <w:szCs w:val="28"/>
          <w:lang w:eastAsia="ru-RU"/>
        </w:rPr>
        <w:t xml:space="preserve"> пленке, которая есть в вашем наборе для урока, обведите карандашом или ручкой, как вам будет удобнее, и затем надо аккуратно вырезать фигурку. У вас получится сделанный собственноручно </w:t>
      </w:r>
      <w:proofErr w:type="spellStart"/>
      <w:r w:rsidRPr="00526F37">
        <w:rPr>
          <w:rFonts w:ascii="Times New Roman" w:eastAsia="Times New Roman" w:hAnsi="Times New Roman" w:cs="Times New Roman"/>
          <w:color w:val="000000"/>
          <w:sz w:val="28"/>
          <w:szCs w:val="28"/>
          <w:lang w:eastAsia="ru-RU"/>
        </w:rPr>
        <w:t>световозвращатель</w:t>
      </w:r>
      <w:proofErr w:type="spellEnd"/>
      <w:r w:rsidRPr="00526F37">
        <w:rPr>
          <w:rFonts w:ascii="Times New Roman" w:eastAsia="Times New Roman" w:hAnsi="Times New Roman" w:cs="Times New Roman"/>
          <w:color w:val="000000"/>
          <w:sz w:val="28"/>
          <w:szCs w:val="28"/>
          <w:lang w:eastAsia="ru-RU"/>
        </w:rPr>
        <w:t>, который можно наклеить на одежду, сумку, рюкзак и даже на обувь, либо, прикрепив к фигурке цепочку или веревочку, просто прикрепить к тем же предметам, что мы уже назвали.</w:t>
      </w:r>
    </w:p>
    <w:p w14:paraId="1C7D1CC5" w14:textId="68006B22" w:rsidR="00BF600A"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526F37">
        <w:rPr>
          <w:rFonts w:ascii="Times New Roman" w:eastAsia="Times New Roman" w:hAnsi="Times New Roman" w:cs="Times New Roman"/>
          <w:color w:val="000000"/>
          <w:sz w:val="28"/>
          <w:szCs w:val="28"/>
          <w:lang w:eastAsia="ru-RU"/>
        </w:rPr>
        <w:t>Световозвращатель</w:t>
      </w:r>
      <w:proofErr w:type="spellEnd"/>
      <w:r w:rsidRPr="00526F37">
        <w:rPr>
          <w:rFonts w:ascii="Times New Roman" w:eastAsia="Times New Roman" w:hAnsi="Times New Roman" w:cs="Times New Roman"/>
          <w:color w:val="000000"/>
          <w:sz w:val="28"/>
          <w:szCs w:val="28"/>
          <w:lang w:eastAsia="ru-RU"/>
        </w:rPr>
        <w:t xml:space="preserve"> становится ярко-белым в свете фар, с ним пешеход виден водителю издалека. </w:t>
      </w:r>
      <w:proofErr w:type="spellStart"/>
      <w:r w:rsidRPr="00526F37">
        <w:rPr>
          <w:rFonts w:ascii="Times New Roman" w:eastAsia="Times New Roman" w:hAnsi="Times New Roman" w:cs="Times New Roman"/>
          <w:color w:val="000000"/>
          <w:sz w:val="28"/>
          <w:szCs w:val="28"/>
          <w:lang w:eastAsia="ru-RU"/>
        </w:rPr>
        <w:t>Световозвращателей</w:t>
      </w:r>
      <w:proofErr w:type="spellEnd"/>
      <w:r w:rsidRPr="00526F37">
        <w:rPr>
          <w:rFonts w:ascii="Times New Roman" w:eastAsia="Times New Roman" w:hAnsi="Times New Roman" w:cs="Times New Roman"/>
          <w:color w:val="000000"/>
          <w:sz w:val="28"/>
          <w:szCs w:val="28"/>
          <w:lang w:eastAsia="ru-RU"/>
        </w:rPr>
        <w:t xml:space="preserve"> должно быть несколько, со всех сторон (справа, слева, спереди и сзади), тогда какой стороной ни повернешься, все равно будешь заметен для водителя.</w:t>
      </w:r>
    </w:p>
    <w:tbl>
      <w:tblPr>
        <w:tblStyle w:val="a3"/>
        <w:tblW w:w="0" w:type="auto"/>
        <w:tblLook w:val="04A0" w:firstRow="1" w:lastRow="0" w:firstColumn="1" w:lastColumn="0" w:noHBand="0" w:noVBand="1"/>
      </w:tblPr>
      <w:tblGrid>
        <w:gridCol w:w="4320"/>
        <w:gridCol w:w="5025"/>
      </w:tblGrid>
      <w:tr w:rsidR="00F95A1B" w14:paraId="16F95010" w14:textId="77777777" w:rsidTr="00F95A1B">
        <w:tc>
          <w:tcPr>
            <w:tcW w:w="4320" w:type="dxa"/>
          </w:tcPr>
          <w:p w14:paraId="12F817CB" w14:textId="02D1BD2E" w:rsidR="00F95A1B" w:rsidRDefault="00F95A1B" w:rsidP="00F95A1B">
            <w:pPr>
              <w:spacing w:before="100" w:beforeAutospacing="1" w:after="100" w:afterAutospacing="1"/>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43533679" wp14:editId="0F314DF5">
                  <wp:extent cx="2391038" cy="2007909"/>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409122" cy="2023095"/>
                          </a:xfrm>
                          <a:prstGeom prst="rect">
                            <a:avLst/>
                          </a:prstGeom>
                          <a:noFill/>
                          <a:ln>
                            <a:noFill/>
                          </a:ln>
                        </pic:spPr>
                      </pic:pic>
                    </a:graphicData>
                  </a:graphic>
                </wp:inline>
              </w:drawing>
            </w:r>
          </w:p>
        </w:tc>
        <w:tc>
          <w:tcPr>
            <w:tcW w:w="5025" w:type="dxa"/>
          </w:tcPr>
          <w:p w14:paraId="52B5793F" w14:textId="7C1555F0" w:rsidR="00F95A1B" w:rsidRDefault="00F95A1B" w:rsidP="00F95A1B">
            <w:pPr>
              <w:spacing w:before="100" w:beforeAutospacing="1" w:after="100" w:afterAutospacing="1"/>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598ED085" wp14:editId="608826C3">
                  <wp:extent cx="2247270" cy="2102177"/>
                  <wp:effectExtent l="0" t="0" r="63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264409" cy="2118209"/>
                          </a:xfrm>
                          <a:prstGeom prst="rect">
                            <a:avLst/>
                          </a:prstGeom>
                          <a:noFill/>
                          <a:ln>
                            <a:noFill/>
                          </a:ln>
                        </pic:spPr>
                      </pic:pic>
                    </a:graphicData>
                  </a:graphic>
                </wp:inline>
              </w:drawing>
            </w:r>
          </w:p>
        </w:tc>
      </w:tr>
      <w:tr w:rsidR="00F95A1B" w14:paraId="0FB9CEF5" w14:textId="77777777" w:rsidTr="00F95A1B">
        <w:tc>
          <w:tcPr>
            <w:tcW w:w="4320" w:type="dxa"/>
          </w:tcPr>
          <w:p w14:paraId="083F0AEB" w14:textId="1B78E44A" w:rsidR="00F95A1B" w:rsidRPr="00526F37" w:rsidRDefault="00F95A1B" w:rsidP="00F95A1B">
            <w:pPr>
              <w:spacing w:before="100" w:beforeAutospacing="1" w:after="100" w:afterAutospacing="1"/>
              <w:jc w:val="center"/>
              <w:rPr>
                <w:rFonts w:ascii="Times New Roman" w:eastAsia="Times New Roman" w:hAnsi="Times New Roman" w:cs="Times New Roman"/>
                <w:noProof/>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07DABD15" wp14:editId="6D948C11">
                  <wp:extent cx="2820152" cy="2638673"/>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832764" cy="2650473"/>
                          </a:xfrm>
                          <a:prstGeom prst="rect">
                            <a:avLst/>
                          </a:prstGeom>
                          <a:noFill/>
                          <a:ln>
                            <a:noFill/>
                          </a:ln>
                        </pic:spPr>
                      </pic:pic>
                    </a:graphicData>
                  </a:graphic>
                </wp:inline>
              </w:drawing>
            </w:r>
          </w:p>
        </w:tc>
        <w:tc>
          <w:tcPr>
            <w:tcW w:w="5025" w:type="dxa"/>
          </w:tcPr>
          <w:p w14:paraId="75927C5C" w14:textId="672B0E4E" w:rsidR="00F95A1B" w:rsidRPr="00526F37" w:rsidRDefault="00F95A1B" w:rsidP="00F95A1B">
            <w:pPr>
              <w:spacing w:before="100" w:beforeAutospacing="1" w:after="100" w:afterAutospacing="1"/>
              <w:jc w:val="center"/>
              <w:rPr>
                <w:rFonts w:ascii="Times New Roman" w:eastAsia="Times New Roman" w:hAnsi="Times New Roman" w:cs="Times New Roman"/>
                <w:noProof/>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79D0ACAF" wp14:editId="557DBA6C">
                  <wp:extent cx="2562307" cy="2394408"/>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569755" cy="2401368"/>
                          </a:xfrm>
                          <a:prstGeom prst="rect">
                            <a:avLst/>
                          </a:prstGeom>
                          <a:noFill/>
                          <a:ln>
                            <a:noFill/>
                          </a:ln>
                        </pic:spPr>
                      </pic:pic>
                    </a:graphicData>
                  </a:graphic>
                </wp:inline>
              </w:drawing>
            </w:r>
          </w:p>
        </w:tc>
      </w:tr>
      <w:tr w:rsidR="00F95A1B" w14:paraId="43CC77AA" w14:textId="77777777" w:rsidTr="00F95A1B">
        <w:tc>
          <w:tcPr>
            <w:tcW w:w="4320" w:type="dxa"/>
          </w:tcPr>
          <w:p w14:paraId="1032451C" w14:textId="161786CF" w:rsidR="00F95A1B" w:rsidRPr="00526F37" w:rsidRDefault="00F95A1B" w:rsidP="00F95A1B">
            <w:pPr>
              <w:spacing w:before="100" w:beforeAutospacing="1" w:after="100" w:afterAutospacing="1"/>
              <w:jc w:val="center"/>
              <w:rPr>
                <w:rFonts w:ascii="Times New Roman" w:eastAsia="Times New Roman" w:hAnsi="Times New Roman" w:cs="Times New Roman"/>
                <w:noProof/>
                <w:color w:val="000000"/>
                <w:sz w:val="28"/>
                <w:szCs w:val="28"/>
                <w:lang w:eastAsia="ru-RU"/>
              </w:rPr>
            </w:pPr>
            <w:r w:rsidRPr="00526F37">
              <w:rPr>
                <w:rFonts w:ascii="Times New Roman" w:eastAsia="Times New Roman" w:hAnsi="Times New Roman" w:cs="Times New Roman"/>
                <w:noProof/>
                <w:color w:val="000000"/>
                <w:sz w:val="28"/>
                <w:szCs w:val="28"/>
                <w:lang w:eastAsia="ru-RU"/>
              </w:rPr>
              <w:lastRenderedPageBreak/>
              <w:drawing>
                <wp:inline distT="0" distB="0" distL="0" distR="0" wp14:anchorId="1F9B62B5" wp14:editId="4171E5A0">
                  <wp:extent cx="2724346" cy="2724346"/>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735569" cy="2735569"/>
                          </a:xfrm>
                          <a:prstGeom prst="rect">
                            <a:avLst/>
                          </a:prstGeom>
                          <a:noFill/>
                          <a:ln>
                            <a:noFill/>
                          </a:ln>
                        </pic:spPr>
                      </pic:pic>
                    </a:graphicData>
                  </a:graphic>
                </wp:inline>
              </w:drawing>
            </w:r>
          </w:p>
        </w:tc>
        <w:tc>
          <w:tcPr>
            <w:tcW w:w="5025" w:type="dxa"/>
          </w:tcPr>
          <w:p w14:paraId="739204BB" w14:textId="759B05B3" w:rsidR="00F95A1B" w:rsidRPr="00526F37" w:rsidRDefault="00F95A1B" w:rsidP="00F95A1B">
            <w:pPr>
              <w:spacing w:before="100" w:beforeAutospacing="1" w:after="100" w:afterAutospacing="1"/>
              <w:jc w:val="center"/>
              <w:rPr>
                <w:rFonts w:ascii="Times New Roman" w:eastAsia="Times New Roman" w:hAnsi="Times New Roman" w:cs="Times New Roman"/>
                <w:noProof/>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5736940B" wp14:editId="63DA591D">
                  <wp:extent cx="3304331" cy="3304331"/>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312709" cy="3312709"/>
                          </a:xfrm>
                          <a:prstGeom prst="rect">
                            <a:avLst/>
                          </a:prstGeom>
                          <a:noFill/>
                          <a:ln>
                            <a:noFill/>
                          </a:ln>
                        </pic:spPr>
                      </pic:pic>
                    </a:graphicData>
                  </a:graphic>
                </wp:inline>
              </w:drawing>
            </w:r>
          </w:p>
        </w:tc>
      </w:tr>
      <w:tr w:rsidR="00F95A1B" w14:paraId="2C2D25F0" w14:textId="77777777" w:rsidTr="00F95A1B">
        <w:tc>
          <w:tcPr>
            <w:tcW w:w="4320" w:type="dxa"/>
          </w:tcPr>
          <w:p w14:paraId="301ADAF9" w14:textId="5B153C7B" w:rsidR="00F95A1B" w:rsidRPr="00526F37" w:rsidRDefault="00F95A1B" w:rsidP="00F95A1B">
            <w:pPr>
              <w:spacing w:before="100" w:beforeAutospacing="1" w:after="100" w:afterAutospacing="1"/>
              <w:jc w:val="center"/>
              <w:rPr>
                <w:rFonts w:ascii="Times New Roman" w:eastAsia="Times New Roman" w:hAnsi="Times New Roman" w:cs="Times New Roman"/>
                <w:noProof/>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58BE21C9" wp14:editId="3F22C928">
                  <wp:extent cx="2670613" cy="267061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679287" cy="2679287"/>
                          </a:xfrm>
                          <a:prstGeom prst="rect">
                            <a:avLst/>
                          </a:prstGeom>
                          <a:noFill/>
                          <a:ln>
                            <a:noFill/>
                          </a:ln>
                        </pic:spPr>
                      </pic:pic>
                    </a:graphicData>
                  </a:graphic>
                </wp:inline>
              </w:drawing>
            </w:r>
          </w:p>
        </w:tc>
        <w:tc>
          <w:tcPr>
            <w:tcW w:w="5025" w:type="dxa"/>
          </w:tcPr>
          <w:p w14:paraId="114F599A" w14:textId="7D202ADB" w:rsidR="00F95A1B" w:rsidRPr="00526F37" w:rsidRDefault="00F95A1B" w:rsidP="00F95A1B">
            <w:pPr>
              <w:spacing w:before="100" w:beforeAutospacing="1" w:after="100" w:afterAutospacing="1"/>
              <w:jc w:val="center"/>
              <w:rPr>
                <w:rFonts w:ascii="Times New Roman" w:eastAsia="Times New Roman" w:hAnsi="Times New Roman" w:cs="Times New Roman"/>
                <w:noProof/>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56191B54" wp14:editId="3B58324A">
                  <wp:extent cx="2641155" cy="2641155"/>
                  <wp:effectExtent l="0" t="0" r="6985"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647909" cy="2647909"/>
                          </a:xfrm>
                          <a:prstGeom prst="rect">
                            <a:avLst/>
                          </a:prstGeom>
                          <a:noFill/>
                          <a:ln>
                            <a:noFill/>
                          </a:ln>
                        </pic:spPr>
                      </pic:pic>
                    </a:graphicData>
                  </a:graphic>
                </wp:inline>
              </w:drawing>
            </w:r>
          </w:p>
        </w:tc>
      </w:tr>
      <w:tr w:rsidR="00F95A1B" w14:paraId="40283F81" w14:textId="77777777" w:rsidTr="00F95A1B">
        <w:tc>
          <w:tcPr>
            <w:tcW w:w="4320" w:type="dxa"/>
          </w:tcPr>
          <w:p w14:paraId="10163310" w14:textId="77777777" w:rsidR="00F95A1B" w:rsidRPr="00526F37" w:rsidRDefault="00F95A1B" w:rsidP="00F95A1B">
            <w:pPr>
              <w:spacing w:before="100" w:beforeAutospacing="1" w:after="100" w:afterAutospacing="1"/>
              <w:jc w:val="center"/>
              <w:rPr>
                <w:rFonts w:ascii="Times New Roman" w:eastAsia="Times New Roman" w:hAnsi="Times New Roman" w:cs="Times New Roman"/>
                <w:noProof/>
                <w:color w:val="000000"/>
                <w:sz w:val="28"/>
                <w:szCs w:val="28"/>
                <w:lang w:eastAsia="ru-RU"/>
              </w:rPr>
            </w:pPr>
          </w:p>
        </w:tc>
        <w:tc>
          <w:tcPr>
            <w:tcW w:w="5025" w:type="dxa"/>
          </w:tcPr>
          <w:p w14:paraId="3EB1A589" w14:textId="77777777" w:rsidR="00F95A1B" w:rsidRPr="00526F37" w:rsidRDefault="00F95A1B" w:rsidP="00F95A1B">
            <w:pPr>
              <w:spacing w:before="100" w:beforeAutospacing="1" w:after="100" w:afterAutospacing="1"/>
              <w:jc w:val="center"/>
              <w:rPr>
                <w:rFonts w:ascii="Times New Roman" w:eastAsia="Times New Roman" w:hAnsi="Times New Roman" w:cs="Times New Roman"/>
                <w:noProof/>
                <w:color w:val="000000"/>
                <w:sz w:val="28"/>
                <w:szCs w:val="28"/>
                <w:lang w:eastAsia="ru-RU"/>
              </w:rPr>
            </w:pPr>
          </w:p>
        </w:tc>
      </w:tr>
      <w:tr w:rsidR="00F95A1B" w14:paraId="3745E4BA" w14:textId="77777777" w:rsidTr="00F95A1B">
        <w:tc>
          <w:tcPr>
            <w:tcW w:w="4320" w:type="dxa"/>
          </w:tcPr>
          <w:p w14:paraId="235E9AC3" w14:textId="54427218" w:rsidR="00F95A1B" w:rsidRPr="00526F37" w:rsidRDefault="00F95A1B" w:rsidP="00F95A1B">
            <w:pPr>
              <w:spacing w:before="100" w:beforeAutospacing="1" w:after="100" w:afterAutospacing="1"/>
              <w:jc w:val="center"/>
              <w:rPr>
                <w:rFonts w:ascii="Times New Roman" w:eastAsia="Times New Roman" w:hAnsi="Times New Roman" w:cs="Times New Roman"/>
                <w:noProof/>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141FD8D0" wp14:editId="634CEC5B">
                  <wp:extent cx="2435022" cy="2435022"/>
                  <wp:effectExtent l="0" t="0" r="381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440752" cy="2440752"/>
                          </a:xfrm>
                          <a:prstGeom prst="rect">
                            <a:avLst/>
                          </a:prstGeom>
                          <a:noFill/>
                          <a:ln>
                            <a:noFill/>
                          </a:ln>
                        </pic:spPr>
                      </pic:pic>
                    </a:graphicData>
                  </a:graphic>
                </wp:inline>
              </w:drawing>
            </w:r>
          </w:p>
        </w:tc>
        <w:tc>
          <w:tcPr>
            <w:tcW w:w="5025" w:type="dxa"/>
          </w:tcPr>
          <w:p w14:paraId="7F63EB46" w14:textId="41D73DA0" w:rsidR="00F95A1B" w:rsidRPr="00526F37" w:rsidRDefault="00F95A1B" w:rsidP="00F95A1B">
            <w:pPr>
              <w:spacing w:before="100" w:beforeAutospacing="1" w:after="100" w:afterAutospacing="1"/>
              <w:jc w:val="center"/>
              <w:rPr>
                <w:rFonts w:ascii="Times New Roman" w:eastAsia="Times New Roman" w:hAnsi="Times New Roman" w:cs="Times New Roman"/>
                <w:noProof/>
                <w:color w:val="000000"/>
                <w:sz w:val="28"/>
                <w:szCs w:val="28"/>
                <w:lang w:eastAsia="ru-RU"/>
              </w:rPr>
            </w:pPr>
            <w:r w:rsidRPr="00526F37">
              <w:rPr>
                <w:rFonts w:ascii="Times New Roman" w:eastAsia="Times New Roman" w:hAnsi="Times New Roman" w:cs="Times New Roman"/>
                <w:noProof/>
                <w:color w:val="000000"/>
                <w:sz w:val="28"/>
                <w:szCs w:val="28"/>
                <w:lang w:eastAsia="ru-RU"/>
              </w:rPr>
              <w:drawing>
                <wp:inline distT="0" distB="0" distL="0" distR="0" wp14:anchorId="79640222" wp14:editId="0657CD22">
                  <wp:extent cx="3127250" cy="2337847"/>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139259" cy="2346825"/>
                          </a:xfrm>
                          <a:prstGeom prst="rect">
                            <a:avLst/>
                          </a:prstGeom>
                          <a:noFill/>
                          <a:ln>
                            <a:noFill/>
                          </a:ln>
                        </pic:spPr>
                      </pic:pic>
                    </a:graphicData>
                  </a:graphic>
                </wp:inline>
              </w:drawing>
            </w:r>
          </w:p>
        </w:tc>
      </w:tr>
    </w:tbl>
    <w:p w14:paraId="731AE4AB" w14:textId="77777777" w:rsidR="00F95A1B" w:rsidRPr="00526F37" w:rsidRDefault="00F95A1B"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6EC9E4A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lastRenderedPageBreak/>
        <w:t>После выполнения заданий на занятии проводится фронтальная проверка, обсуждается, как правильно надо было их выполнить.</w:t>
      </w:r>
    </w:p>
    <w:p w14:paraId="5256885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Ребята, расскажите для чего нужны </w:t>
      </w:r>
      <w:proofErr w:type="spellStart"/>
      <w:r w:rsidRPr="00526F37">
        <w:rPr>
          <w:rFonts w:ascii="Times New Roman" w:eastAsia="Times New Roman" w:hAnsi="Times New Roman" w:cs="Times New Roman"/>
          <w:color w:val="000000"/>
          <w:sz w:val="28"/>
          <w:szCs w:val="28"/>
          <w:lang w:eastAsia="ru-RU"/>
        </w:rPr>
        <w:t>световозвращатели</w:t>
      </w:r>
      <w:proofErr w:type="spellEnd"/>
      <w:r w:rsidRPr="00526F37">
        <w:rPr>
          <w:rFonts w:ascii="Times New Roman" w:eastAsia="Times New Roman" w:hAnsi="Times New Roman" w:cs="Times New Roman"/>
          <w:color w:val="000000"/>
          <w:sz w:val="28"/>
          <w:szCs w:val="28"/>
          <w:lang w:eastAsia="ru-RU"/>
        </w:rPr>
        <w:t xml:space="preserve"> и как правильно ими пользоваться? Расскажите о </w:t>
      </w:r>
      <w:proofErr w:type="spellStart"/>
      <w:r w:rsidRPr="00526F37">
        <w:rPr>
          <w:rFonts w:ascii="Times New Roman" w:eastAsia="Times New Roman" w:hAnsi="Times New Roman" w:cs="Times New Roman"/>
          <w:color w:val="000000"/>
          <w:sz w:val="28"/>
          <w:szCs w:val="28"/>
          <w:lang w:eastAsia="ru-RU"/>
        </w:rPr>
        <w:t>световозвращателях</w:t>
      </w:r>
      <w:proofErr w:type="spellEnd"/>
      <w:r w:rsidRPr="00526F37">
        <w:rPr>
          <w:rFonts w:ascii="Times New Roman" w:eastAsia="Times New Roman" w:hAnsi="Times New Roman" w:cs="Times New Roman"/>
          <w:color w:val="000000"/>
          <w:sz w:val="28"/>
          <w:szCs w:val="28"/>
          <w:lang w:eastAsia="ru-RU"/>
        </w:rPr>
        <w:t xml:space="preserve"> своим родителям и друзьям, подарите им сделанный своими руками </w:t>
      </w:r>
      <w:proofErr w:type="spellStart"/>
      <w:r w:rsidRPr="00526F37">
        <w:rPr>
          <w:rFonts w:ascii="Times New Roman" w:eastAsia="Times New Roman" w:hAnsi="Times New Roman" w:cs="Times New Roman"/>
          <w:color w:val="000000"/>
          <w:sz w:val="28"/>
          <w:szCs w:val="28"/>
          <w:lang w:eastAsia="ru-RU"/>
        </w:rPr>
        <w:t>световозвращатель</w:t>
      </w:r>
      <w:proofErr w:type="spellEnd"/>
      <w:r w:rsidRPr="00526F37">
        <w:rPr>
          <w:rFonts w:ascii="Times New Roman" w:eastAsia="Times New Roman" w:hAnsi="Times New Roman" w:cs="Times New Roman"/>
          <w:color w:val="000000"/>
          <w:sz w:val="28"/>
          <w:szCs w:val="28"/>
          <w:lang w:eastAsia="ru-RU"/>
        </w:rPr>
        <w:t xml:space="preserve"> и попросите их тоже носить </w:t>
      </w:r>
      <w:proofErr w:type="spellStart"/>
      <w:r w:rsidRPr="00526F37">
        <w:rPr>
          <w:rFonts w:ascii="Times New Roman" w:eastAsia="Times New Roman" w:hAnsi="Times New Roman" w:cs="Times New Roman"/>
          <w:color w:val="000000"/>
          <w:sz w:val="28"/>
          <w:szCs w:val="28"/>
          <w:lang w:eastAsia="ru-RU"/>
        </w:rPr>
        <w:t>световозвращатели</w:t>
      </w:r>
      <w:proofErr w:type="spellEnd"/>
      <w:r w:rsidRPr="00526F37">
        <w:rPr>
          <w:rFonts w:ascii="Times New Roman" w:eastAsia="Times New Roman" w:hAnsi="Times New Roman" w:cs="Times New Roman"/>
          <w:color w:val="000000"/>
          <w:sz w:val="28"/>
          <w:szCs w:val="28"/>
          <w:lang w:eastAsia="ru-RU"/>
        </w:rPr>
        <w:t xml:space="preserve"> для их безопасности на дороге. Это ваше первое задание как юным пропагандистам БДД.</w:t>
      </w:r>
    </w:p>
    <w:p w14:paraId="3BFA5997"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Закрепление</w:t>
      </w:r>
    </w:p>
    <w:p w14:paraId="0E4BD325"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Во время закрепления можно провести блиц-опрос. На вопросы преподавателя дети дают однозначные ответы.</w:t>
      </w:r>
    </w:p>
    <w:p w14:paraId="70216034"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p>
    <w:p w14:paraId="4B749DC1" w14:textId="77777777" w:rsidR="00BF600A" w:rsidRPr="00526F37" w:rsidRDefault="00BF600A" w:rsidP="00BF600A">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Список использованной литературы</w:t>
      </w:r>
    </w:p>
    <w:p w14:paraId="53D4E07C"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Методические рекомендации: формирование у детей и подростков навыков безопасного поведения на улицах и дорогах. Для педагогов общеобразовательных учреждений. Москва, 2019.</w:t>
      </w:r>
    </w:p>
    <w:p w14:paraId="28B4DA0D"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Методическое пособие «Профилактика детского дорожно- транспортного травматизма». Москва «Третий Рим», 2018.</w:t>
      </w:r>
    </w:p>
    <w:p w14:paraId="3D1DF8D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Учебное пособие «Дорожная безопасность» 1,2,3,4 классы. Москва «Третий Рим», 2020.</w:t>
      </w:r>
    </w:p>
    <w:p w14:paraId="41E135D0"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В. Л. </w:t>
      </w:r>
      <w:proofErr w:type="spellStart"/>
      <w:r w:rsidRPr="00526F37">
        <w:rPr>
          <w:rFonts w:ascii="Times New Roman" w:eastAsia="Times New Roman" w:hAnsi="Times New Roman" w:cs="Times New Roman"/>
          <w:color w:val="000000"/>
          <w:sz w:val="28"/>
          <w:szCs w:val="28"/>
          <w:lang w:eastAsia="ru-RU"/>
        </w:rPr>
        <w:t>Шмундяк</w:t>
      </w:r>
      <w:proofErr w:type="spellEnd"/>
      <w:r w:rsidRPr="00526F37">
        <w:rPr>
          <w:rFonts w:ascii="Times New Roman" w:eastAsia="Times New Roman" w:hAnsi="Times New Roman" w:cs="Times New Roman"/>
          <w:color w:val="000000"/>
          <w:sz w:val="28"/>
          <w:szCs w:val="28"/>
          <w:lang w:eastAsia="ru-RU"/>
        </w:rPr>
        <w:t xml:space="preserve"> «Комментарии к правилам дорожного движения» Москва «Центр пропаганды», 2019.</w:t>
      </w:r>
    </w:p>
    <w:p w14:paraId="77DA4C3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 xml:space="preserve">ЮИД – это серьёзно! Руководителям отрядов ЮИД. Методическое пособие. Составители: Л. П. </w:t>
      </w:r>
      <w:proofErr w:type="spellStart"/>
      <w:r w:rsidRPr="00526F37">
        <w:rPr>
          <w:rFonts w:ascii="Times New Roman" w:eastAsia="Times New Roman" w:hAnsi="Times New Roman" w:cs="Times New Roman"/>
          <w:color w:val="000000"/>
          <w:sz w:val="28"/>
          <w:szCs w:val="28"/>
          <w:lang w:eastAsia="ru-RU"/>
        </w:rPr>
        <w:t>Оривенко</w:t>
      </w:r>
      <w:proofErr w:type="spellEnd"/>
      <w:r w:rsidRPr="00526F37">
        <w:rPr>
          <w:rFonts w:ascii="Times New Roman" w:eastAsia="Times New Roman" w:hAnsi="Times New Roman" w:cs="Times New Roman"/>
          <w:color w:val="000000"/>
          <w:sz w:val="28"/>
          <w:szCs w:val="28"/>
          <w:lang w:eastAsia="ru-RU"/>
        </w:rPr>
        <w:t>, Г. Л. Зубкова. 2021.</w:t>
      </w:r>
    </w:p>
    <w:p w14:paraId="0CABE501"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000000"/>
          <w:sz w:val="28"/>
          <w:szCs w:val="28"/>
          <w:lang w:eastAsia="ru-RU"/>
        </w:rPr>
        <w:t>Тесты по ПДД для обучающихся старших классов. Москва «Центр Пропаганды», 2020.</w:t>
      </w:r>
    </w:p>
    <w:p w14:paraId="397D2238"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Интернет – ресурсы</w:t>
      </w:r>
    </w:p>
    <w:p w14:paraId="1096836E" w14:textId="77777777" w:rsidR="00BF600A" w:rsidRPr="00526F37" w:rsidRDefault="00BF600A"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color w:val="3A3939"/>
          <w:sz w:val="28"/>
          <w:szCs w:val="28"/>
          <w:lang w:eastAsia="ru-RU"/>
        </w:rPr>
        <w:t>Примерные программы и учебно-методический комплект для обучения участников отрядов юных инспекторов движения [Электронный ресурс] </w:t>
      </w:r>
      <w:hyperlink r:id="rId97" w:tgtFrame="_blank" w:history="1">
        <w:r w:rsidRPr="00526F37">
          <w:rPr>
            <w:rFonts w:ascii="Times New Roman" w:eastAsia="Times New Roman" w:hAnsi="Times New Roman" w:cs="Times New Roman"/>
            <w:color w:val="0077CC"/>
            <w:sz w:val="28"/>
            <w:szCs w:val="28"/>
            <w:u w:val="single"/>
            <w:lang w:eastAsia="ru-RU"/>
          </w:rPr>
          <w:t>http://минобрнауки.рф/документы/4960</w:t>
        </w:r>
      </w:hyperlink>
      <w:r w:rsidRPr="00526F37">
        <w:rPr>
          <w:rFonts w:ascii="Times New Roman" w:eastAsia="Times New Roman" w:hAnsi="Times New Roman" w:cs="Times New Roman"/>
          <w:color w:val="3A3939"/>
          <w:sz w:val="28"/>
          <w:szCs w:val="28"/>
          <w:lang w:eastAsia="ru-RU"/>
        </w:rPr>
        <w:t> (дата обращения 15.09.2021)</w:t>
      </w:r>
    </w:p>
    <w:p w14:paraId="793CD891" w14:textId="2559E269" w:rsidR="00BF600A" w:rsidRPr="00526F37" w:rsidRDefault="001E4E78" w:rsidP="00BF600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6F37">
        <w:rPr>
          <w:rFonts w:ascii="Times New Roman" w:eastAsia="Times New Roman" w:hAnsi="Times New Roman" w:cs="Times New Roman"/>
          <w:b/>
          <w:bCs/>
          <w:color w:val="000000"/>
          <w:sz w:val="28"/>
          <w:szCs w:val="28"/>
          <w:lang w:eastAsia="ru-RU"/>
        </w:rPr>
        <w:t>Автор: Галушко А.В.,</w:t>
      </w:r>
      <w:r w:rsidRPr="00526F37">
        <w:rPr>
          <w:rFonts w:ascii="Times New Roman" w:eastAsia="Times New Roman" w:hAnsi="Times New Roman" w:cs="Times New Roman"/>
          <w:b/>
          <w:bCs/>
          <w:color w:val="000000"/>
          <w:sz w:val="28"/>
          <w:szCs w:val="28"/>
          <w:lang w:eastAsia="ru-RU"/>
        </w:rPr>
        <w:br/>
        <w:t>педагог дополнительного образования</w:t>
      </w:r>
      <w:r w:rsidRPr="00526F37">
        <w:rPr>
          <w:rFonts w:ascii="Times New Roman" w:eastAsia="Times New Roman" w:hAnsi="Times New Roman" w:cs="Times New Roman"/>
          <w:b/>
          <w:bCs/>
          <w:color w:val="000000"/>
          <w:sz w:val="28"/>
          <w:szCs w:val="28"/>
          <w:lang w:eastAsia="ru-RU"/>
        </w:rPr>
        <w:br/>
      </w:r>
    </w:p>
    <w:sectPr w:rsidR="00BF600A" w:rsidRPr="00526F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2EA"/>
    <w:rsid w:val="00062A2E"/>
    <w:rsid w:val="001E4E78"/>
    <w:rsid w:val="002E22EA"/>
    <w:rsid w:val="00526F37"/>
    <w:rsid w:val="005440A3"/>
    <w:rsid w:val="00BF600A"/>
    <w:rsid w:val="00DA5732"/>
    <w:rsid w:val="00E300EA"/>
    <w:rsid w:val="00F82104"/>
    <w:rsid w:val="00F95A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E79CB"/>
  <w15:chartTrackingRefBased/>
  <w15:docId w15:val="{B17F3E9A-AA43-43E1-8318-9F64DA6E6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BF60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600A"/>
    <w:rPr>
      <w:rFonts w:ascii="Times New Roman" w:eastAsia="Times New Roman" w:hAnsi="Times New Roman" w:cs="Times New Roman"/>
      <w:b/>
      <w:bCs/>
      <w:kern w:val="36"/>
      <w:sz w:val="48"/>
      <w:szCs w:val="48"/>
      <w:lang w:eastAsia="ru-RU"/>
    </w:rPr>
  </w:style>
  <w:style w:type="table" w:styleId="a3">
    <w:name w:val="Table Grid"/>
    <w:basedOn w:val="a1"/>
    <w:uiPriority w:val="39"/>
    <w:rsid w:val="00F95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94928">
      <w:bodyDiv w:val="1"/>
      <w:marLeft w:val="0"/>
      <w:marRight w:val="0"/>
      <w:marTop w:val="0"/>
      <w:marBottom w:val="0"/>
      <w:divBdr>
        <w:top w:val="none" w:sz="0" w:space="0" w:color="auto"/>
        <w:left w:val="none" w:sz="0" w:space="0" w:color="auto"/>
        <w:bottom w:val="none" w:sz="0" w:space="0" w:color="auto"/>
        <w:right w:val="none" w:sz="0" w:space="0" w:color="auto"/>
      </w:divBdr>
      <w:divsChild>
        <w:div w:id="1200362813">
          <w:marLeft w:val="600"/>
          <w:marRight w:val="0"/>
          <w:marTop w:val="0"/>
          <w:marBottom w:val="0"/>
          <w:divBdr>
            <w:top w:val="none" w:sz="0" w:space="0" w:color="auto"/>
            <w:left w:val="none" w:sz="0" w:space="0" w:color="auto"/>
            <w:bottom w:val="none" w:sz="0" w:space="0" w:color="auto"/>
            <w:right w:val="none" w:sz="0" w:space="0" w:color="auto"/>
          </w:divBdr>
        </w:div>
        <w:div w:id="1278758541">
          <w:marLeft w:val="0"/>
          <w:marRight w:val="0"/>
          <w:marTop w:val="150"/>
          <w:marBottom w:val="150"/>
          <w:divBdr>
            <w:top w:val="none" w:sz="0" w:space="0" w:color="auto"/>
            <w:left w:val="none" w:sz="0" w:space="0" w:color="auto"/>
            <w:bottom w:val="none" w:sz="0" w:space="0" w:color="auto"/>
            <w:right w:val="none" w:sz="0" w:space="0" w:color="auto"/>
          </w:divBdr>
          <w:divsChild>
            <w:div w:id="1368874089">
              <w:marLeft w:val="0"/>
              <w:marRight w:val="0"/>
              <w:marTop w:val="0"/>
              <w:marBottom w:val="0"/>
              <w:divBdr>
                <w:top w:val="none" w:sz="0" w:space="0" w:color="auto"/>
                <w:left w:val="none" w:sz="0" w:space="0" w:color="auto"/>
                <w:bottom w:val="none" w:sz="0" w:space="0" w:color="auto"/>
                <w:right w:val="none" w:sz="0" w:space="0" w:color="auto"/>
              </w:divBdr>
              <w:divsChild>
                <w:div w:id="919875392">
                  <w:marLeft w:val="0"/>
                  <w:marRight w:val="0"/>
                  <w:marTop w:val="0"/>
                  <w:marBottom w:val="0"/>
                  <w:divBdr>
                    <w:top w:val="none" w:sz="0" w:space="0" w:color="auto"/>
                    <w:left w:val="none" w:sz="0" w:space="0" w:color="auto"/>
                    <w:bottom w:val="none" w:sz="0" w:space="0" w:color="auto"/>
                    <w:right w:val="none" w:sz="0" w:space="0" w:color="auto"/>
                  </w:divBdr>
                  <w:divsChild>
                    <w:div w:id="1681810600">
                      <w:marLeft w:val="0"/>
                      <w:marRight w:val="0"/>
                      <w:marTop w:val="0"/>
                      <w:marBottom w:val="0"/>
                      <w:divBdr>
                        <w:top w:val="none" w:sz="0" w:space="0" w:color="auto"/>
                        <w:left w:val="none" w:sz="0" w:space="0" w:color="auto"/>
                        <w:bottom w:val="none" w:sz="0" w:space="0" w:color="auto"/>
                        <w:right w:val="none" w:sz="0" w:space="0" w:color="auto"/>
                      </w:divBdr>
                    </w:div>
                  </w:divsChild>
                </w:div>
                <w:div w:id="1771003565">
                  <w:marLeft w:val="0"/>
                  <w:marRight w:val="0"/>
                  <w:marTop w:val="0"/>
                  <w:marBottom w:val="0"/>
                  <w:divBdr>
                    <w:top w:val="none" w:sz="0" w:space="0" w:color="auto"/>
                    <w:left w:val="none" w:sz="0" w:space="0" w:color="auto"/>
                    <w:bottom w:val="none" w:sz="0" w:space="0" w:color="auto"/>
                    <w:right w:val="none" w:sz="0" w:space="0" w:color="auto"/>
                  </w:divBdr>
                </w:div>
                <w:div w:id="1691222371">
                  <w:marLeft w:val="0"/>
                  <w:marRight w:val="0"/>
                  <w:marTop w:val="0"/>
                  <w:marBottom w:val="0"/>
                  <w:divBdr>
                    <w:top w:val="none" w:sz="0" w:space="0" w:color="auto"/>
                    <w:left w:val="none" w:sz="0" w:space="0" w:color="auto"/>
                    <w:bottom w:val="none" w:sz="0" w:space="0" w:color="auto"/>
                    <w:right w:val="none" w:sz="0" w:space="0" w:color="auto"/>
                  </w:divBdr>
                </w:div>
                <w:div w:id="1174102846">
                  <w:marLeft w:val="0"/>
                  <w:marRight w:val="0"/>
                  <w:marTop w:val="0"/>
                  <w:marBottom w:val="0"/>
                  <w:divBdr>
                    <w:top w:val="none" w:sz="0" w:space="0" w:color="auto"/>
                    <w:left w:val="none" w:sz="0" w:space="0" w:color="auto"/>
                    <w:bottom w:val="none" w:sz="0" w:space="0" w:color="auto"/>
                    <w:right w:val="none" w:sz="0" w:space="0" w:color="auto"/>
                  </w:divBdr>
                </w:div>
                <w:div w:id="479620349">
                  <w:marLeft w:val="0"/>
                  <w:marRight w:val="0"/>
                  <w:marTop w:val="0"/>
                  <w:marBottom w:val="0"/>
                  <w:divBdr>
                    <w:top w:val="none" w:sz="0" w:space="0" w:color="auto"/>
                    <w:left w:val="none" w:sz="0" w:space="0" w:color="auto"/>
                    <w:bottom w:val="none" w:sz="0" w:space="0" w:color="auto"/>
                    <w:right w:val="none" w:sz="0" w:space="0" w:color="auto"/>
                  </w:divBdr>
                </w:div>
                <w:div w:id="640112436">
                  <w:marLeft w:val="0"/>
                  <w:marRight w:val="0"/>
                  <w:marTop w:val="0"/>
                  <w:marBottom w:val="0"/>
                  <w:divBdr>
                    <w:top w:val="none" w:sz="0" w:space="0" w:color="auto"/>
                    <w:left w:val="none" w:sz="0" w:space="0" w:color="auto"/>
                    <w:bottom w:val="none" w:sz="0" w:space="0" w:color="auto"/>
                    <w:right w:val="none" w:sz="0" w:space="0" w:color="auto"/>
                  </w:divBdr>
                </w:div>
                <w:div w:id="1189949524">
                  <w:marLeft w:val="0"/>
                  <w:marRight w:val="0"/>
                  <w:marTop w:val="0"/>
                  <w:marBottom w:val="0"/>
                  <w:divBdr>
                    <w:top w:val="none" w:sz="0" w:space="0" w:color="auto"/>
                    <w:left w:val="none" w:sz="0" w:space="0" w:color="auto"/>
                    <w:bottom w:val="none" w:sz="0" w:space="0" w:color="auto"/>
                    <w:right w:val="none" w:sz="0" w:space="0" w:color="auto"/>
                  </w:divBdr>
                </w:div>
                <w:div w:id="48570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94%D0%BE%D1%80%D0%BE%D0%B6%D0%BD%D1%8B%D0%B9_%D0%B7%D0%BD%D0%B0%D0%BA" TargetMode="External"/><Relationship Id="rId21" Type="http://schemas.openxmlformats.org/officeDocument/2006/relationships/image" Target="media/image1.png"/><Relationship Id="rId42" Type="http://schemas.openxmlformats.org/officeDocument/2006/relationships/image" Target="media/image21.jpeg"/><Relationship Id="rId47" Type="http://schemas.openxmlformats.org/officeDocument/2006/relationships/image" Target="media/image25.jpeg"/><Relationship Id="rId63" Type="http://schemas.openxmlformats.org/officeDocument/2006/relationships/image" Target="media/image41.jpeg"/><Relationship Id="rId68" Type="http://schemas.openxmlformats.org/officeDocument/2006/relationships/image" Target="media/image46.png"/><Relationship Id="rId84" Type="http://schemas.openxmlformats.org/officeDocument/2006/relationships/image" Target="media/image62.jpeg"/><Relationship Id="rId89" Type="http://schemas.openxmlformats.org/officeDocument/2006/relationships/image" Target="media/image67.jpeg"/><Relationship Id="rId16" Type="http://schemas.openxmlformats.org/officeDocument/2006/relationships/hyperlink" Target="https://xn--j1ahfl.xn--p1ai/library/metodicheskoe_posobie_po_rabote_s_otryadami_yuid_152623.html" TargetMode="External"/><Relationship Id="rId11" Type="http://schemas.openxmlformats.org/officeDocument/2006/relationships/hyperlink" Target="https://xn--j1ahfl.xn--p1ai/library/metodicheskoe_posobie_po_rabote_s_otryadami_yuid_152623.html" TargetMode="External"/><Relationship Id="rId32" Type="http://schemas.openxmlformats.org/officeDocument/2006/relationships/image" Target="media/image11.png"/><Relationship Id="rId37" Type="http://schemas.openxmlformats.org/officeDocument/2006/relationships/image" Target="media/image16.jpeg"/><Relationship Id="rId53" Type="http://schemas.openxmlformats.org/officeDocument/2006/relationships/image" Target="media/image31.png"/><Relationship Id="rId58" Type="http://schemas.openxmlformats.org/officeDocument/2006/relationships/image" Target="media/image36.jpeg"/><Relationship Id="rId74" Type="http://schemas.openxmlformats.org/officeDocument/2006/relationships/image" Target="media/image52.jpeg"/><Relationship Id="rId79" Type="http://schemas.openxmlformats.org/officeDocument/2006/relationships/image" Target="media/image57.png"/><Relationship Id="rId5" Type="http://schemas.openxmlformats.org/officeDocument/2006/relationships/hyperlink" Target="https://xn--j1ahfl.xn--p1ai/library/metodicheskoe_posobie_po_rabote_s_otryadami_yuid_152623.html" TargetMode="External"/><Relationship Id="rId90" Type="http://schemas.openxmlformats.org/officeDocument/2006/relationships/image" Target="media/image68.jpeg"/><Relationship Id="rId95" Type="http://schemas.openxmlformats.org/officeDocument/2006/relationships/image" Target="media/image73.png"/><Relationship Id="rId22" Type="http://schemas.openxmlformats.org/officeDocument/2006/relationships/image" Target="media/image2.png"/><Relationship Id="rId27" Type="http://schemas.openxmlformats.org/officeDocument/2006/relationships/image" Target="media/image6.png"/><Relationship Id="rId43" Type="http://schemas.openxmlformats.org/officeDocument/2006/relationships/hyperlink" Target="https://xn--j1ahfl.xn--p1ai/library/metodicheskoe_posobie_po_rabote_s_otryadami_yuid_152623.html" TargetMode="External"/><Relationship Id="rId48" Type="http://schemas.openxmlformats.org/officeDocument/2006/relationships/image" Target="media/image26.jpeg"/><Relationship Id="rId64" Type="http://schemas.openxmlformats.org/officeDocument/2006/relationships/image" Target="media/image42.jpeg"/><Relationship Id="rId69" Type="http://schemas.openxmlformats.org/officeDocument/2006/relationships/image" Target="media/image47.png"/><Relationship Id="rId80" Type="http://schemas.openxmlformats.org/officeDocument/2006/relationships/image" Target="media/image58.jpeg"/><Relationship Id="rId85" Type="http://schemas.openxmlformats.org/officeDocument/2006/relationships/image" Target="media/image63.jpeg"/><Relationship Id="rId3" Type="http://schemas.openxmlformats.org/officeDocument/2006/relationships/webSettings" Target="webSettings.xml"/><Relationship Id="rId12" Type="http://schemas.openxmlformats.org/officeDocument/2006/relationships/hyperlink" Target="https://xn--j1ahfl.xn--p1ai/library/metodicheskoe_posobie_po_rabote_s_otryadami_yuid_152623.html" TargetMode="External"/><Relationship Id="rId17" Type="http://schemas.openxmlformats.org/officeDocument/2006/relationships/hyperlink" Target="https://xn--j1ahfl.xn--p1ai/library/metodicheskoe_posobie_po_rabote_s_otryadami_yuid_152623.html" TargetMode="External"/><Relationship Id="rId25" Type="http://schemas.openxmlformats.org/officeDocument/2006/relationships/image" Target="media/image5.png"/><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4.jpeg"/><Relationship Id="rId59" Type="http://schemas.openxmlformats.org/officeDocument/2006/relationships/image" Target="media/image37.jpeg"/><Relationship Id="rId67" Type="http://schemas.openxmlformats.org/officeDocument/2006/relationships/image" Target="media/image45.png"/><Relationship Id="rId20" Type="http://schemas.openxmlformats.org/officeDocument/2006/relationships/hyperlink" Target="https://xn--j1ahfl.xn--p1ai/library/metodicheskoe_posobie_po_rabote_s_otryadami_yuid_152623.html" TargetMode="External"/><Relationship Id="rId41" Type="http://schemas.openxmlformats.org/officeDocument/2006/relationships/image" Target="media/image20.jpeg"/><Relationship Id="rId54" Type="http://schemas.openxmlformats.org/officeDocument/2006/relationships/image" Target="media/image32.jpeg"/><Relationship Id="rId62" Type="http://schemas.openxmlformats.org/officeDocument/2006/relationships/image" Target="media/image40.jpeg"/><Relationship Id="rId70" Type="http://schemas.openxmlformats.org/officeDocument/2006/relationships/image" Target="media/image48.png"/><Relationship Id="rId75" Type="http://schemas.openxmlformats.org/officeDocument/2006/relationships/image" Target="media/image53.png"/><Relationship Id="rId83" Type="http://schemas.openxmlformats.org/officeDocument/2006/relationships/image" Target="media/image61.jpeg"/><Relationship Id="rId88" Type="http://schemas.openxmlformats.org/officeDocument/2006/relationships/image" Target="media/image66.jpeg"/><Relationship Id="rId91" Type="http://schemas.openxmlformats.org/officeDocument/2006/relationships/image" Target="media/image69.jpeg"/><Relationship Id="rId96" Type="http://schemas.openxmlformats.org/officeDocument/2006/relationships/image" Target="media/image74.png"/><Relationship Id="rId1" Type="http://schemas.openxmlformats.org/officeDocument/2006/relationships/styles" Target="styles.xml"/><Relationship Id="rId6" Type="http://schemas.openxmlformats.org/officeDocument/2006/relationships/hyperlink" Target="https://xn--j1ahfl.xn--p1ai/library/metodicheskoe_posobie_po_rabote_s_otryadami_yuid_152623.html" TargetMode="External"/><Relationship Id="rId15" Type="http://schemas.openxmlformats.org/officeDocument/2006/relationships/hyperlink" Target="https://xn--j1ahfl.xn--p1ai/library/metodicheskoe_posobie_po_rabote_s_otryadami_yuid_152623.html" TargetMode="External"/><Relationship Id="rId23" Type="http://schemas.openxmlformats.org/officeDocument/2006/relationships/image" Target="media/image3.png"/><Relationship Id="rId28" Type="http://schemas.openxmlformats.org/officeDocument/2006/relationships/image" Target="media/image7.png"/><Relationship Id="rId36" Type="http://schemas.openxmlformats.org/officeDocument/2006/relationships/image" Target="media/image15.jpeg"/><Relationship Id="rId49" Type="http://schemas.openxmlformats.org/officeDocument/2006/relationships/image" Target="media/image27.png"/><Relationship Id="rId57" Type="http://schemas.openxmlformats.org/officeDocument/2006/relationships/image" Target="media/image35.png"/><Relationship Id="rId10" Type="http://schemas.openxmlformats.org/officeDocument/2006/relationships/hyperlink" Target="https://xn--j1ahfl.xn--p1ai/library/metodicheskoe_posobie_po_rabote_s_otryadami_yuid_152623.html" TargetMode="External"/><Relationship Id="rId31" Type="http://schemas.openxmlformats.org/officeDocument/2006/relationships/image" Target="media/image10.png"/><Relationship Id="rId44" Type="http://schemas.openxmlformats.org/officeDocument/2006/relationships/image" Target="media/image22.jpeg"/><Relationship Id="rId52" Type="http://schemas.openxmlformats.org/officeDocument/2006/relationships/image" Target="media/image30.png"/><Relationship Id="rId60" Type="http://schemas.openxmlformats.org/officeDocument/2006/relationships/image" Target="media/image38.jpeg"/><Relationship Id="rId65" Type="http://schemas.openxmlformats.org/officeDocument/2006/relationships/image" Target="media/image43.gif"/><Relationship Id="rId73" Type="http://schemas.openxmlformats.org/officeDocument/2006/relationships/image" Target="media/image51.png"/><Relationship Id="rId78" Type="http://schemas.openxmlformats.org/officeDocument/2006/relationships/image" Target="media/image56.jpeg"/><Relationship Id="rId81" Type="http://schemas.openxmlformats.org/officeDocument/2006/relationships/image" Target="media/image59.png"/><Relationship Id="rId86" Type="http://schemas.openxmlformats.org/officeDocument/2006/relationships/image" Target="media/image64.png"/><Relationship Id="rId94" Type="http://schemas.openxmlformats.org/officeDocument/2006/relationships/image" Target="media/image72.png"/><Relationship Id="rId99" Type="http://schemas.openxmlformats.org/officeDocument/2006/relationships/theme" Target="theme/theme1.xml"/><Relationship Id="rId4" Type="http://schemas.openxmlformats.org/officeDocument/2006/relationships/hyperlink" Target="https://xn--j1ahfl.xn--p1ai/library/metodicheskoe_posobie_po_rabote_s_otryadami_yuid_152623.html" TargetMode="External"/><Relationship Id="rId9" Type="http://schemas.openxmlformats.org/officeDocument/2006/relationships/hyperlink" Target="https://xn--j1ahfl.xn--p1ai/library/metodicheskoe_posobie_po_rabote_s_otryadami_yuid_152623.html" TargetMode="External"/><Relationship Id="rId13" Type="http://schemas.openxmlformats.org/officeDocument/2006/relationships/hyperlink" Target="https://xn--j1ahfl.xn--p1ai/library/metodicheskoe_posobie_po_rabote_s_otryadami_yuid_152623.html" TargetMode="External"/><Relationship Id="rId18" Type="http://schemas.openxmlformats.org/officeDocument/2006/relationships/hyperlink" Target="https://xn--j1ahfl.xn--p1ai/library/metodicheskoe_posobie_po_rabote_s_otryadami_yuid_152623.html" TargetMode="External"/><Relationship Id="rId39" Type="http://schemas.openxmlformats.org/officeDocument/2006/relationships/image" Target="media/image18.jpeg"/><Relationship Id="rId34" Type="http://schemas.openxmlformats.org/officeDocument/2006/relationships/image" Target="media/image13.png"/><Relationship Id="rId50" Type="http://schemas.openxmlformats.org/officeDocument/2006/relationships/image" Target="media/image28.png"/><Relationship Id="rId55" Type="http://schemas.openxmlformats.org/officeDocument/2006/relationships/image" Target="media/image33.jpeg"/><Relationship Id="rId76" Type="http://schemas.openxmlformats.org/officeDocument/2006/relationships/image" Target="media/image54.jpeg"/><Relationship Id="rId97" Type="http://schemas.openxmlformats.org/officeDocument/2006/relationships/hyperlink" Target="http://xn--80abucjiibhv9a.xn--p1ai/%D0%B4%D0%BE%D0%BA%D1%83%D0%BC%D0%B5%D0%BD%D1%82%D1%8B/4960" TargetMode="External"/><Relationship Id="rId7" Type="http://schemas.openxmlformats.org/officeDocument/2006/relationships/hyperlink" Target="https://xn--j1ahfl.xn--p1ai/library/metodicheskoe_posobie_po_rabote_s_otryadami_yuid_152623.html" TargetMode="External"/><Relationship Id="rId71" Type="http://schemas.openxmlformats.org/officeDocument/2006/relationships/image" Target="media/image49.gif"/><Relationship Id="rId92" Type="http://schemas.openxmlformats.org/officeDocument/2006/relationships/image" Target="media/image70.jpeg"/><Relationship Id="rId2" Type="http://schemas.openxmlformats.org/officeDocument/2006/relationships/settings" Target="settings.xml"/><Relationship Id="rId29" Type="http://schemas.openxmlformats.org/officeDocument/2006/relationships/image" Target="media/image8.png"/><Relationship Id="rId24" Type="http://schemas.openxmlformats.org/officeDocument/2006/relationships/image" Target="media/image4.png"/><Relationship Id="rId40" Type="http://schemas.openxmlformats.org/officeDocument/2006/relationships/image" Target="media/image19.jpeg"/><Relationship Id="rId45" Type="http://schemas.openxmlformats.org/officeDocument/2006/relationships/image" Target="media/image23.jpeg"/><Relationship Id="rId66" Type="http://schemas.openxmlformats.org/officeDocument/2006/relationships/image" Target="media/image44.jpeg"/><Relationship Id="rId87" Type="http://schemas.openxmlformats.org/officeDocument/2006/relationships/image" Target="media/image65.jpeg"/><Relationship Id="rId61" Type="http://schemas.openxmlformats.org/officeDocument/2006/relationships/image" Target="media/image39.png"/><Relationship Id="rId82" Type="http://schemas.openxmlformats.org/officeDocument/2006/relationships/image" Target="media/image60.gif"/><Relationship Id="rId19" Type="http://schemas.openxmlformats.org/officeDocument/2006/relationships/hyperlink" Target="https://xn--j1ahfl.xn--p1ai/library/metodicheskoe_posobie_po_rabote_s_otryadami_yuid_152623.html" TargetMode="External"/><Relationship Id="rId14" Type="http://schemas.openxmlformats.org/officeDocument/2006/relationships/hyperlink" Target="https://xn--j1ahfl.xn--p1ai/library/metodicheskoe_posobie_po_rabote_s_otryadami_yuid_152623.html" TargetMode="External"/><Relationship Id="rId30" Type="http://schemas.openxmlformats.org/officeDocument/2006/relationships/image" Target="media/image9.png"/><Relationship Id="rId35" Type="http://schemas.openxmlformats.org/officeDocument/2006/relationships/image" Target="media/image14.png"/><Relationship Id="rId56" Type="http://schemas.openxmlformats.org/officeDocument/2006/relationships/image" Target="media/image34.jpeg"/><Relationship Id="rId77" Type="http://schemas.openxmlformats.org/officeDocument/2006/relationships/image" Target="media/image55.jpeg"/><Relationship Id="rId8" Type="http://schemas.openxmlformats.org/officeDocument/2006/relationships/hyperlink" Target="https://xn--j1ahfl.xn--p1ai/library/metodicheskoe_posobie_po_rabote_s_otryadami_yuid_152623.html" TargetMode="External"/><Relationship Id="rId51" Type="http://schemas.openxmlformats.org/officeDocument/2006/relationships/image" Target="media/image29.jpeg"/><Relationship Id="rId72" Type="http://schemas.openxmlformats.org/officeDocument/2006/relationships/image" Target="media/image50.png"/><Relationship Id="rId93" Type="http://schemas.openxmlformats.org/officeDocument/2006/relationships/image" Target="media/image71.jpeg"/><Relationship Id="rId98"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71</Pages>
  <Words>12473</Words>
  <Characters>71100</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2023-08-21T02:27:00Z</dcterms:created>
  <dcterms:modified xsi:type="dcterms:W3CDTF">2023-08-21T02:33:00Z</dcterms:modified>
</cp:coreProperties>
</file>