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BF6" w:rsidRDefault="00076BF6" w:rsidP="00F90A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6BF6" w:rsidRDefault="00076BF6" w:rsidP="00F90A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2A17" w:rsidRDefault="00B70ECC" w:rsidP="00F90A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-577215</wp:posOffset>
            </wp:positionV>
            <wp:extent cx="504825" cy="647700"/>
            <wp:effectExtent l="19050" t="0" r="9525" b="0"/>
            <wp:wrapNone/>
            <wp:docPr id="2" name="Рисунок 2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6BF6" w:rsidRDefault="00322A17" w:rsidP="00076BF6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E023CA">
        <w:rPr>
          <w:rFonts w:ascii="Times New Roman" w:hAnsi="Times New Roman"/>
          <w:b/>
          <w:sz w:val="28"/>
          <w:szCs w:val="28"/>
        </w:rPr>
        <w:t>АДМИНИСТРАЦИЯ СЕЛЬСКОГО ПОСЕЛЕНИЯ КУБАНЕЦ</w:t>
      </w:r>
      <w:r w:rsidR="00076BF6">
        <w:rPr>
          <w:rFonts w:ascii="Times New Roman" w:hAnsi="Times New Roman"/>
          <w:b/>
          <w:sz w:val="28"/>
          <w:szCs w:val="28"/>
        </w:rPr>
        <w:t xml:space="preserve"> </w:t>
      </w:r>
    </w:p>
    <w:p w:rsidR="00322A17" w:rsidRPr="00E023CA" w:rsidRDefault="00322A17" w:rsidP="00076BF6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E023CA">
        <w:rPr>
          <w:rFonts w:ascii="Times New Roman" w:hAnsi="Times New Roman"/>
          <w:b/>
          <w:sz w:val="28"/>
          <w:szCs w:val="28"/>
        </w:rPr>
        <w:t>ТИМАШЕВСКОГО РАЙОНА</w:t>
      </w:r>
    </w:p>
    <w:p w:rsidR="00322A17" w:rsidRPr="00E023CA" w:rsidRDefault="00322A17" w:rsidP="00076BF6">
      <w:pPr>
        <w:spacing w:after="0" w:line="240" w:lineRule="auto"/>
        <w:ind w:right="-2"/>
        <w:rPr>
          <w:rFonts w:ascii="Times New Roman" w:hAnsi="Times New Roman"/>
          <w:b/>
          <w:sz w:val="24"/>
          <w:szCs w:val="24"/>
        </w:rPr>
      </w:pPr>
    </w:p>
    <w:p w:rsidR="00322A17" w:rsidRPr="00E023CA" w:rsidRDefault="00322A17" w:rsidP="00076BF6">
      <w:pPr>
        <w:pStyle w:val="2"/>
        <w:ind w:left="-426"/>
        <w:jc w:val="center"/>
        <w:rPr>
          <w:sz w:val="32"/>
          <w:szCs w:val="32"/>
        </w:rPr>
      </w:pPr>
      <w:r w:rsidRPr="00E023CA">
        <w:rPr>
          <w:sz w:val="32"/>
          <w:szCs w:val="32"/>
        </w:rPr>
        <w:t xml:space="preserve">П О С Т А Н О В Л Е Н И Е </w:t>
      </w:r>
    </w:p>
    <w:p w:rsidR="00322A17" w:rsidRPr="00E023CA" w:rsidRDefault="00322A17" w:rsidP="00076BF6">
      <w:pPr>
        <w:spacing w:after="0" w:line="240" w:lineRule="auto"/>
        <w:ind w:right="-2"/>
        <w:jc w:val="center"/>
        <w:rPr>
          <w:rFonts w:ascii="Times New Roman" w:hAnsi="Times New Roman"/>
          <w:b/>
          <w:sz w:val="24"/>
          <w:szCs w:val="24"/>
        </w:rPr>
      </w:pPr>
    </w:p>
    <w:p w:rsidR="00322A17" w:rsidRPr="00E023CA" w:rsidRDefault="00B6318D" w:rsidP="00076BF6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322A17" w:rsidRPr="00E023CA">
        <w:rPr>
          <w:rFonts w:ascii="Times New Roman" w:hAnsi="Times New Roman"/>
          <w:sz w:val="28"/>
          <w:szCs w:val="28"/>
        </w:rPr>
        <w:t>т</w:t>
      </w:r>
      <w:r w:rsidR="002723E7">
        <w:rPr>
          <w:rFonts w:ascii="Times New Roman" w:hAnsi="Times New Roman"/>
          <w:sz w:val="28"/>
          <w:szCs w:val="28"/>
        </w:rPr>
        <w:t xml:space="preserve"> 14</w:t>
      </w:r>
      <w:r w:rsidR="00C3762E">
        <w:rPr>
          <w:rFonts w:ascii="Times New Roman" w:hAnsi="Times New Roman"/>
          <w:sz w:val="28"/>
          <w:szCs w:val="28"/>
        </w:rPr>
        <w:t>.</w:t>
      </w:r>
      <w:r w:rsidR="002723E7">
        <w:rPr>
          <w:rFonts w:ascii="Times New Roman" w:hAnsi="Times New Roman"/>
          <w:sz w:val="28"/>
          <w:szCs w:val="28"/>
        </w:rPr>
        <w:t>12</w:t>
      </w:r>
      <w:r w:rsidR="00C3762E">
        <w:rPr>
          <w:rFonts w:ascii="Times New Roman" w:hAnsi="Times New Roman"/>
          <w:sz w:val="28"/>
          <w:szCs w:val="28"/>
        </w:rPr>
        <w:t>.20</w:t>
      </w:r>
      <w:r w:rsidR="002723E7">
        <w:rPr>
          <w:rFonts w:ascii="Times New Roman" w:hAnsi="Times New Roman"/>
          <w:sz w:val="28"/>
          <w:szCs w:val="28"/>
        </w:rPr>
        <w:t>20</w:t>
      </w:r>
      <w:r w:rsidR="00322A17" w:rsidRPr="00E023CA">
        <w:rPr>
          <w:rFonts w:ascii="Times New Roman" w:hAnsi="Times New Roman"/>
          <w:sz w:val="28"/>
          <w:szCs w:val="28"/>
        </w:rPr>
        <w:tab/>
      </w:r>
      <w:r w:rsidR="00322A17" w:rsidRPr="00E023CA">
        <w:rPr>
          <w:rFonts w:ascii="Times New Roman" w:hAnsi="Times New Roman"/>
          <w:sz w:val="28"/>
          <w:szCs w:val="28"/>
        </w:rPr>
        <w:tab/>
      </w:r>
      <w:r w:rsidR="00322A17" w:rsidRPr="00E023CA">
        <w:rPr>
          <w:rFonts w:ascii="Times New Roman" w:hAnsi="Times New Roman"/>
          <w:sz w:val="28"/>
          <w:szCs w:val="28"/>
        </w:rPr>
        <w:tab/>
      </w:r>
      <w:r w:rsidR="00322A17" w:rsidRPr="00E023CA">
        <w:rPr>
          <w:rFonts w:ascii="Times New Roman" w:hAnsi="Times New Roman"/>
          <w:sz w:val="28"/>
          <w:szCs w:val="28"/>
        </w:rPr>
        <w:tab/>
        <w:t xml:space="preserve">                  </w:t>
      </w:r>
      <w:r w:rsidR="00C3762E">
        <w:rPr>
          <w:rFonts w:ascii="Times New Roman" w:hAnsi="Times New Roman"/>
          <w:sz w:val="28"/>
          <w:szCs w:val="28"/>
        </w:rPr>
        <w:t xml:space="preserve">               </w:t>
      </w:r>
      <w:r w:rsidR="00322A17" w:rsidRPr="00E023CA">
        <w:rPr>
          <w:rFonts w:ascii="Times New Roman" w:hAnsi="Times New Roman"/>
          <w:sz w:val="28"/>
          <w:szCs w:val="28"/>
        </w:rPr>
        <w:t xml:space="preserve">    </w:t>
      </w:r>
      <w:r w:rsidR="002723E7">
        <w:rPr>
          <w:rFonts w:ascii="Times New Roman" w:hAnsi="Times New Roman"/>
          <w:sz w:val="28"/>
          <w:szCs w:val="28"/>
        </w:rPr>
        <w:t xml:space="preserve">                        </w:t>
      </w:r>
      <w:r w:rsidR="00322A17">
        <w:rPr>
          <w:rFonts w:ascii="Times New Roman" w:hAnsi="Times New Roman"/>
          <w:sz w:val="28"/>
          <w:szCs w:val="28"/>
        </w:rPr>
        <w:t xml:space="preserve">   </w:t>
      </w:r>
      <w:r w:rsidR="00322A17" w:rsidRPr="00E023CA">
        <w:rPr>
          <w:rFonts w:ascii="Times New Roman" w:hAnsi="Times New Roman"/>
          <w:sz w:val="28"/>
          <w:szCs w:val="28"/>
        </w:rPr>
        <w:t>№</w:t>
      </w:r>
      <w:r w:rsidR="002723E7">
        <w:rPr>
          <w:rFonts w:ascii="Times New Roman" w:hAnsi="Times New Roman"/>
          <w:sz w:val="28"/>
          <w:szCs w:val="28"/>
        </w:rPr>
        <w:t xml:space="preserve"> 119</w:t>
      </w:r>
      <w:r w:rsidR="00322A17" w:rsidRPr="00E023CA">
        <w:rPr>
          <w:rFonts w:ascii="Times New Roman" w:hAnsi="Times New Roman"/>
          <w:sz w:val="28"/>
          <w:szCs w:val="28"/>
        </w:rPr>
        <w:t xml:space="preserve">  </w:t>
      </w:r>
    </w:p>
    <w:p w:rsidR="00322A17" w:rsidRPr="00E023CA" w:rsidRDefault="00322A17" w:rsidP="00076BF6">
      <w:pPr>
        <w:tabs>
          <w:tab w:val="left" w:pos="9356"/>
        </w:tabs>
        <w:spacing w:after="0" w:line="240" w:lineRule="auto"/>
        <w:ind w:left="-426" w:right="-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хутор Беднягина</w:t>
      </w:r>
    </w:p>
    <w:p w:rsidR="00322A17" w:rsidRDefault="00322A17" w:rsidP="00076B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2A17" w:rsidRPr="00220B28" w:rsidRDefault="00322A17" w:rsidP="00076BF6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20B28">
        <w:rPr>
          <w:rFonts w:ascii="Times New Roman" w:hAnsi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/>
          <w:b/>
          <w:sz w:val="28"/>
          <w:szCs w:val="28"/>
        </w:rPr>
        <w:t xml:space="preserve">методики </w:t>
      </w:r>
      <w:r w:rsidRPr="00220B28">
        <w:rPr>
          <w:rFonts w:ascii="Times New Roman" w:hAnsi="Times New Roman"/>
          <w:b/>
          <w:sz w:val="28"/>
          <w:szCs w:val="28"/>
        </w:rPr>
        <w:t>прогнозирования поступлений доходов в местный бюджет, главным администратором которых является администрация сельского поселения Кубанец Тимашевского района</w:t>
      </w:r>
    </w:p>
    <w:p w:rsidR="00322A17" w:rsidRDefault="00322A17" w:rsidP="00076BF6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22A17" w:rsidRPr="001269E5" w:rsidRDefault="00322A17" w:rsidP="00076BF6">
      <w:pPr>
        <w:suppressAutoHyphens/>
        <w:autoSpaceDE w:val="0"/>
        <w:autoSpaceDN w:val="0"/>
        <w:adjustRightInd w:val="0"/>
        <w:spacing w:after="0" w:line="240" w:lineRule="auto"/>
        <w:ind w:left="840" w:right="921"/>
        <w:jc w:val="center"/>
        <w:rPr>
          <w:rFonts w:ascii="Times New Roman" w:hAnsi="Times New Roman"/>
          <w:b/>
          <w:sz w:val="28"/>
          <w:szCs w:val="28"/>
        </w:rPr>
      </w:pPr>
    </w:p>
    <w:p w:rsidR="00322A17" w:rsidRDefault="00322A17" w:rsidP="00B6318D">
      <w:pPr>
        <w:suppressAutoHyphens/>
        <w:spacing w:after="0" w:line="240" w:lineRule="auto"/>
        <w:ind w:firstLine="708"/>
        <w:jc w:val="both"/>
        <w:rPr>
          <w:sz w:val="28"/>
          <w:szCs w:val="28"/>
        </w:rPr>
      </w:pPr>
      <w:r w:rsidRPr="00816DD4">
        <w:rPr>
          <w:rStyle w:val="11"/>
          <w:sz w:val="28"/>
          <w:szCs w:val="28"/>
        </w:rPr>
        <w:t>В целях реализации статьи 160.1 Бюджетного кодекса Российской Федерации, Постановления Правительства Российской Федерации от</w:t>
      </w:r>
      <w:r>
        <w:rPr>
          <w:rStyle w:val="11"/>
          <w:sz w:val="28"/>
          <w:szCs w:val="28"/>
        </w:rPr>
        <w:t xml:space="preserve"> 23 июня 2016</w:t>
      </w:r>
      <w:r w:rsidRPr="00816DD4">
        <w:rPr>
          <w:rStyle w:val="11"/>
          <w:sz w:val="28"/>
          <w:szCs w:val="28"/>
        </w:rPr>
        <w:t xml:space="preserve"> года </w:t>
      </w:r>
      <w:r>
        <w:rPr>
          <w:rStyle w:val="11"/>
          <w:sz w:val="28"/>
          <w:szCs w:val="28"/>
        </w:rPr>
        <w:t xml:space="preserve">№ 574 </w:t>
      </w:r>
      <w:r w:rsidRPr="00816DD4">
        <w:rPr>
          <w:rStyle w:val="11"/>
          <w:sz w:val="28"/>
          <w:szCs w:val="28"/>
        </w:rPr>
        <w:t>«Об общих требованиях к методике прогнозирования поступлений доходов в бюджеты бюджетной системы Российской Федерации»,</w:t>
      </w:r>
      <w:r>
        <w:rPr>
          <w:rStyle w:val="11"/>
          <w:sz w:val="28"/>
          <w:szCs w:val="28"/>
        </w:rPr>
        <w:t xml:space="preserve"> п о с т а н о в л я ю</w:t>
      </w:r>
      <w:r w:rsidRPr="00D329DD">
        <w:rPr>
          <w:sz w:val="28"/>
          <w:szCs w:val="28"/>
        </w:rPr>
        <w:t>:</w:t>
      </w:r>
    </w:p>
    <w:p w:rsidR="00322A17" w:rsidRPr="006D0AD6" w:rsidRDefault="00322A17" w:rsidP="00B6318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AC312C">
        <w:rPr>
          <w:rFonts w:ascii="Times New Roman" w:hAnsi="Times New Roman"/>
          <w:sz w:val="28"/>
          <w:szCs w:val="28"/>
        </w:rPr>
        <w:t xml:space="preserve">1. Утвердить </w:t>
      </w:r>
      <w:r>
        <w:rPr>
          <w:rFonts w:ascii="Times New Roman" w:hAnsi="Times New Roman"/>
          <w:sz w:val="28"/>
          <w:szCs w:val="28"/>
        </w:rPr>
        <w:t>методику</w:t>
      </w:r>
      <w:r w:rsidRPr="00AC312C">
        <w:rPr>
          <w:rFonts w:ascii="Times New Roman" w:hAnsi="Times New Roman"/>
          <w:sz w:val="28"/>
          <w:szCs w:val="28"/>
        </w:rPr>
        <w:t xml:space="preserve"> прогнозирования поступлений доходов в местный бюджет, главным администратором которых является администрация сельского поселения Кубанец Тимашевского района</w:t>
      </w:r>
      <w:r w:rsidRPr="006D0AD6">
        <w:rPr>
          <w:rFonts w:ascii="Times New Roman" w:hAnsi="Times New Roman"/>
          <w:sz w:val="28"/>
          <w:szCs w:val="28"/>
        </w:rPr>
        <w:t>, согласно приложению к настоящему постановлению.</w:t>
      </w:r>
    </w:p>
    <w:p w:rsidR="00B6318D" w:rsidRDefault="00322A17" w:rsidP="00B6318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sub_4"/>
      <w:r>
        <w:rPr>
          <w:rFonts w:ascii="Times New Roman" w:hAnsi="Times New Roman"/>
          <w:sz w:val="28"/>
          <w:szCs w:val="28"/>
        </w:rPr>
        <w:t>2.</w:t>
      </w:r>
      <w:r w:rsidR="00B6318D">
        <w:rPr>
          <w:rFonts w:ascii="Times New Roman" w:hAnsi="Times New Roman"/>
          <w:sz w:val="28"/>
          <w:szCs w:val="28"/>
        </w:rPr>
        <w:t xml:space="preserve"> </w:t>
      </w:r>
      <w:r w:rsidR="00B6318D">
        <w:rPr>
          <w:rFonts w:ascii="Times New Roman" w:hAnsi="Times New Roman"/>
          <w:sz w:val="28"/>
        </w:rPr>
        <w:t xml:space="preserve">Считать утратившим силу постановление администрации сельского поселения Кубанец Тимашевского района от </w:t>
      </w:r>
      <w:r w:rsidR="002723E7">
        <w:rPr>
          <w:rFonts w:ascii="Times New Roman" w:hAnsi="Times New Roman"/>
          <w:sz w:val="28"/>
        </w:rPr>
        <w:t>13 июня</w:t>
      </w:r>
      <w:r w:rsidR="00B6318D">
        <w:rPr>
          <w:rFonts w:ascii="Times New Roman" w:hAnsi="Times New Roman"/>
          <w:sz w:val="28"/>
        </w:rPr>
        <w:t xml:space="preserve"> 201</w:t>
      </w:r>
      <w:r w:rsidR="002723E7">
        <w:rPr>
          <w:rFonts w:ascii="Times New Roman" w:hAnsi="Times New Roman"/>
          <w:sz w:val="28"/>
        </w:rPr>
        <w:t>7 года № 44</w:t>
      </w:r>
      <w:r w:rsidR="00B6318D">
        <w:rPr>
          <w:rFonts w:ascii="Times New Roman" w:hAnsi="Times New Roman"/>
          <w:sz w:val="28"/>
        </w:rPr>
        <w:t xml:space="preserve"> «Об </w:t>
      </w:r>
      <w:r w:rsidR="00B6318D" w:rsidRPr="00BE2C5A">
        <w:rPr>
          <w:rFonts w:ascii="Times New Roman" w:hAnsi="Times New Roman"/>
          <w:sz w:val="28"/>
          <w:szCs w:val="28"/>
        </w:rPr>
        <w:t>утверждении Методики прогнозирования поступлений по источникам финансирования дефицита бюджета</w:t>
      </w:r>
      <w:r w:rsidR="00B6318D">
        <w:rPr>
          <w:rFonts w:ascii="Times New Roman" w:hAnsi="Times New Roman"/>
          <w:sz w:val="28"/>
          <w:szCs w:val="28"/>
        </w:rPr>
        <w:t xml:space="preserve"> сельского поселения Кубанец Тимашевского района</w:t>
      </w:r>
      <w:r w:rsidR="00B6318D" w:rsidRPr="00BE2C5A">
        <w:rPr>
          <w:rFonts w:ascii="Times New Roman" w:hAnsi="Times New Roman"/>
          <w:sz w:val="28"/>
          <w:szCs w:val="28"/>
        </w:rPr>
        <w:t xml:space="preserve">, главным администратором которых является </w:t>
      </w:r>
      <w:r w:rsidR="00B6318D">
        <w:rPr>
          <w:rFonts w:ascii="Times New Roman" w:hAnsi="Times New Roman"/>
          <w:sz w:val="28"/>
          <w:szCs w:val="28"/>
        </w:rPr>
        <w:t xml:space="preserve">администрация сельского поселения Кубанец </w:t>
      </w:r>
      <w:r w:rsidR="00B6318D" w:rsidRPr="00BE2C5A">
        <w:rPr>
          <w:rFonts w:ascii="Times New Roman" w:hAnsi="Times New Roman"/>
          <w:sz w:val="28"/>
          <w:szCs w:val="28"/>
        </w:rPr>
        <w:t>Тимашевск</w:t>
      </w:r>
      <w:r w:rsidR="00B6318D">
        <w:rPr>
          <w:rFonts w:ascii="Times New Roman" w:hAnsi="Times New Roman"/>
          <w:sz w:val="28"/>
          <w:szCs w:val="28"/>
        </w:rPr>
        <w:t>ого</w:t>
      </w:r>
      <w:r w:rsidR="00B6318D" w:rsidRPr="00BE2C5A">
        <w:rPr>
          <w:rFonts w:ascii="Times New Roman" w:hAnsi="Times New Roman"/>
          <w:sz w:val="28"/>
          <w:szCs w:val="28"/>
        </w:rPr>
        <w:t xml:space="preserve"> район</w:t>
      </w:r>
      <w:r w:rsidR="00B6318D">
        <w:rPr>
          <w:rFonts w:ascii="Times New Roman" w:hAnsi="Times New Roman"/>
          <w:sz w:val="28"/>
          <w:szCs w:val="28"/>
        </w:rPr>
        <w:t>а».</w:t>
      </w:r>
    </w:p>
    <w:p w:rsidR="00322A17" w:rsidRDefault="00322A17" w:rsidP="00B6318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2723E7">
        <w:rPr>
          <w:rFonts w:ascii="Times New Roman" w:hAnsi="Times New Roman"/>
          <w:sz w:val="28"/>
        </w:rPr>
        <w:t>Специалисту 2 категории</w:t>
      </w:r>
      <w:r w:rsidR="00B6318D" w:rsidRPr="000208A1">
        <w:rPr>
          <w:rFonts w:ascii="Times New Roman" w:hAnsi="Times New Roman"/>
          <w:sz w:val="28"/>
        </w:rPr>
        <w:t xml:space="preserve"> администрации сельского поселения</w:t>
      </w:r>
      <w:r w:rsidR="00B6318D">
        <w:rPr>
          <w:rFonts w:ascii="Times New Roman" w:hAnsi="Times New Roman"/>
          <w:sz w:val="28"/>
        </w:rPr>
        <w:t xml:space="preserve"> Кубанец</w:t>
      </w:r>
      <w:r w:rsidR="00B6318D" w:rsidRPr="000208A1">
        <w:rPr>
          <w:rFonts w:ascii="Times New Roman" w:hAnsi="Times New Roman"/>
          <w:sz w:val="28"/>
        </w:rPr>
        <w:t xml:space="preserve"> Тимашевского района</w:t>
      </w:r>
      <w:r w:rsidR="00B6318D">
        <w:rPr>
          <w:rFonts w:ascii="Times New Roman" w:hAnsi="Times New Roman"/>
          <w:sz w:val="28"/>
        </w:rPr>
        <w:t xml:space="preserve"> </w:t>
      </w:r>
      <w:r w:rsidR="002723E7">
        <w:rPr>
          <w:rFonts w:ascii="Times New Roman" w:hAnsi="Times New Roman"/>
          <w:sz w:val="28"/>
        </w:rPr>
        <w:t>Н.С. Батанцевой</w:t>
      </w:r>
      <w:r w:rsidR="00B6318D">
        <w:rPr>
          <w:rFonts w:ascii="Times New Roman" w:hAnsi="Times New Roman"/>
          <w:sz w:val="28"/>
        </w:rPr>
        <w:t xml:space="preserve"> об</w:t>
      </w:r>
      <w:r w:rsidR="00B6318D" w:rsidRPr="00A434A6">
        <w:rPr>
          <w:rFonts w:ascii="Times New Roman" w:hAnsi="Times New Roman"/>
          <w:sz w:val="28"/>
          <w:szCs w:val="28"/>
        </w:rPr>
        <w:t xml:space="preserve">еспечить размещение настоящего </w:t>
      </w:r>
      <w:r w:rsidR="00B6318D">
        <w:rPr>
          <w:rFonts w:ascii="Times New Roman" w:hAnsi="Times New Roman"/>
          <w:sz w:val="28"/>
          <w:szCs w:val="28"/>
        </w:rPr>
        <w:t>постановления</w:t>
      </w:r>
      <w:r w:rsidR="00B6318D" w:rsidRPr="00A434A6">
        <w:rPr>
          <w:rFonts w:ascii="Times New Roman" w:hAnsi="Times New Roman"/>
          <w:sz w:val="28"/>
          <w:szCs w:val="28"/>
        </w:rPr>
        <w:t xml:space="preserve"> на официальном сайте администрации </w:t>
      </w:r>
      <w:r w:rsidR="00B6318D" w:rsidRPr="009678ED">
        <w:rPr>
          <w:rFonts w:ascii="Times New Roman" w:hAnsi="Times New Roman"/>
          <w:sz w:val="28"/>
          <w:szCs w:val="28"/>
        </w:rPr>
        <w:t>сельского поселения</w:t>
      </w:r>
      <w:r w:rsidR="00B6318D">
        <w:rPr>
          <w:rFonts w:ascii="Times New Roman" w:hAnsi="Times New Roman"/>
          <w:sz w:val="28"/>
          <w:szCs w:val="28"/>
        </w:rPr>
        <w:t xml:space="preserve"> Кубанец</w:t>
      </w:r>
      <w:r w:rsidR="00B6318D" w:rsidRPr="009678ED">
        <w:rPr>
          <w:rFonts w:ascii="Times New Roman" w:hAnsi="Times New Roman"/>
          <w:sz w:val="28"/>
          <w:szCs w:val="28"/>
        </w:rPr>
        <w:t xml:space="preserve"> Тимашевского района</w:t>
      </w:r>
      <w:r w:rsidR="00B6318D">
        <w:rPr>
          <w:rFonts w:ascii="Times New Roman" w:hAnsi="Times New Roman"/>
          <w:sz w:val="28"/>
          <w:szCs w:val="28"/>
        </w:rPr>
        <w:t xml:space="preserve"> </w:t>
      </w:r>
      <w:r w:rsidR="00B6318D" w:rsidRPr="00A434A6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</w:t>
      </w:r>
      <w:r w:rsidR="00B6318D">
        <w:rPr>
          <w:rFonts w:ascii="Times New Roman" w:hAnsi="Times New Roman"/>
          <w:sz w:val="28"/>
          <w:szCs w:val="28"/>
        </w:rPr>
        <w:t>«</w:t>
      </w:r>
      <w:r w:rsidR="00B6318D" w:rsidRPr="00A434A6">
        <w:rPr>
          <w:rFonts w:ascii="Times New Roman" w:hAnsi="Times New Roman"/>
          <w:sz w:val="28"/>
          <w:szCs w:val="28"/>
        </w:rPr>
        <w:t>Интернет</w:t>
      </w:r>
      <w:r w:rsidR="00B6318D">
        <w:rPr>
          <w:rFonts w:ascii="Times New Roman" w:hAnsi="Times New Roman"/>
          <w:sz w:val="28"/>
          <w:szCs w:val="28"/>
        </w:rPr>
        <w:t>»</w:t>
      </w:r>
      <w:r w:rsidR="00B6318D" w:rsidRPr="00A434A6">
        <w:rPr>
          <w:rFonts w:ascii="Times New Roman" w:hAnsi="Times New Roman"/>
          <w:sz w:val="28"/>
          <w:szCs w:val="28"/>
        </w:rPr>
        <w:t>.</w:t>
      </w:r>
      <w:bookmarkStart w:id="1" w:name="_GoBack"/>
      <w:bookmarkEnd w:id="1"/>
    </w:p>
    <w:p w:rsidR="00B6318D" w:rsidRDefault="00322A17" w:rsidP="0060557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 w:rsidR="00B6318D" w:rsidRPr="001269E5">
        <w:rPr>
          <w:rFonts w:ascii="Times New Roman" w:hAnsi="Times New Roman"/>
          <w:sz w:val="28"/>
          <w:szCs w:val="28"/>
        </w:rPr>
        <w:t xml:space="preserve">Контроль за выполнением настоящего </w:t>
      </w:r>
      <w:r w:rsidR="00B6318D">
        <w:rPr>
          <w:rFonts w:ascii="Times New Roman" w:hAnsi="Times New Roman"/>
          <w:sz w:val="28"/>
          <w:szCs w:val="28"/>
        </w:rPr>
        <w:t>постановления</w:t>
      </w:r>
      <w:r w:rsidR="00B6318D" w:rsidRPr="001269E5">
        <w:rPr>
          <w:rFonts w:ascii="Times New Roman" w:hAnsi="Times New Roman"/>
          <w:sz w:val="28"/>
          <w:szCs w:val="28"/>
        </w:rPr>
        <w:t xml:space="preserve"> возложить на </w:t>
      </w:r>
      <w:r w:rsidR="00B6318D">
        <w:rPr>
          <w:rFonts w:ascii="Times New Roman" w:hAnsi="Times New Roman"/>
          <w:sz w:val="28"/>
          <w:szCs w:val="28"/>
        </w:rPr>
        <w:t xml:space="preserve">специалиста первой категории администрации </w:t>
      </w:r>
      <w:r w:rsidR="00B6318D" w:rsidRPr="009678ED">
        <w:rPr>
          <w:rFonts w:ascii="Times New Roman" w:hAnsi="Times New Roman"/>
          <w:sz w:val="28"/>
          <w:szCs w:val="28"/>
        </w:rPr>
        <w:t>сельского поселения</w:t>
      </w:r>
      <w:r w:rsidR="00B6318D">
        <w:rPr>
          <w:rFonts w:ascii="Times New Roman" w:hAnsi="Times New Roman"/>
          <w:sz w:val="28"/>
          <w:szCs w:val="28"/>
        </w:rPr>
        <w:t xml:space="preserve"> Кубанец</w:t>
      </w:r>
      <w:r w:rsidR="00B6318D" w:rsidRPr="009678ED">
        <w:rPr>
          <w:rFonts w:ascii="Times New Roman" w:hAnsi="Times New Roman"/>
          <w:sz w:val="28"/>
          <w:szCs w:val="28"/>
        </w:rPr>
        <w:t xml:space="preserve"> Тимашевского района</w:t>
      </w:r>
      <w:r w:rsidR="00B6318D">
        <w:rPr>
          <w:rFonts w:ascii="Times New Roman" w:hAnsi="Times New Roman"/>
          <w:sz w:val="28"/>
          <w:szCs w:val="28"/>
        </w:rPr>
        <w:t xml:space="preserve"> </w:t>
      </w:r>
      <w:r w:rsidR="002723E7">
        <w:rPr>
          <w:rFonts w:ascii="Times New Roman" w:hAnsi="Times New Roman"/>
          <w:sz w:val="28"/>
          <w:szCs w:val="28"/>
        </w:rPr>
        <w:t>Я.А. Саворскую</w:t>
      </w:r>
      <w:r w:rsidR="00B6318D">
        <w:rPr>
          <w:rFonts w:ascii="Times New Roman" w:hAnsi="Times New Roman"/>
          <w:sz w:val="28"/>
          <w:szCs w:val="28"/>
        </w:rPr>
        <w:t>.</w:t>
      </w:r>
    </w:p>
    <w:p w:rsidR="00322A17" w:rsidRDefault="00322A17" w:rsidP="00E9291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 Постановление </w:t>
      </w:r>
      <w:r w:rsidRPr="001269E5">
        <w:rPr>
          <w:rFonts w:ascii="Times New Roman" w:hAnsi="Times New Roman"/>
          <w:sz w:val="28"/>
          <w:szCs w:val="28"/>
        </w:rPr>
        <w:t xml:space="preserve">вступает в силу со дня его </w:t>
      </w:r>
      <w:r w:rsidRPr="00A348D0">
        <w:rPr>
          <w:rFonts w:ascii="Times New Roman" w:hAnsi="Times New Roman"/>
          <w:sz w:val="28"/>
          <w:szCs w:val="28"/>
        </w:rPr>
        <w:t>подписания.</w:t>
      </w:r>
    </w:p>
    <w:p w:rsidR="002723E7" w:rsidRPr="00A348D0" w:rsidRDefault="002723E7" w:rsidP="00E9291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318D" w:rsidRDefault="00B6318D" w:rsidP="00F90A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2A17" w:rsidRDefault="002723E7" w:rsidP="00F90A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3762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22A17">
        <w:rPr>
          <w:rFonts w:ascii="Times New Roman" w:hAnsi="Times New Roman" w:cs="Times New Roman"/>
          <w:sz w:val="28"/>
          <w:szCs w:val="28"/>
        </w:rPr>
        <w:t xml:space="preserve"> сельского поселения Кубанец</w:t>
      </w:r>
    </w:p>
    <w:p w:rsidR="00322A17" w:rsidRDefault="00322A17" w:rsidP="00F90A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</w:t>
      </w:r>
      <w:r w:rsidR="00C3762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376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723E7">
        <w:rPr>
          <w:rFonts w:ascii="Times New Roman" w:hAnsi="Times New Roman" w:cs="Times New Roman"/>
          <w:sz w:val="28"/>
          <w:szCs w:val="28"/>
        </w:rPr>
        <w:t xml:space="preserve">     Н.А. Дема</w:t>
      </w:r>
    </w:p>
    <w:p w:rsidR="002723E7" w:rsidRPr="001269E5" w:rsidRDefault="002723E7" w:rsidP="00F90A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076BF6" w:rsidRDefault="00076BF6" w:rsidP="00394FD0">
      <w:pPr>
        <w:pStyle w:val="aa"/>
        <w:rPr>
          <w:bCs w:val="0"/>
          <w:szCs w:val="28"/>
        </w:rPr>
      </w:pPr>
    </w:p>
    <w:p w:rsidR="00076BF6" w:rsidRDefault="00076BF6" w:rsidP="00394FD0">
      <w:pPr>
        <w:pStyle w:val="aa"/>
        <w:rPr>
          <w:bCs w:val="0"/>
          <w:szCs w:val="28"/>
        </w:rPr>
      </w:pPr>
    </w:p>
    <w:tbl>
      <w:tblPr>
        <w:tblW w:w="9464" w:type="dxa"/>
        <w:tblLook w:val="01E0"/>
      </w:tblPr>
      <w:tblGrid>
        <w:gridCol w:w="5328"/>
        <w:gridCol w:w="4136"/>
      </w:tblGrid>
      <w:tr w:rsidR="00B70ECC" w:rsidRPr="00B70ECC" w:rsidTr="00783EAE">
        <w:tc>
          <w:tcPr>
            <w:tcW w:w="5328" w:type="dxa"/>
          </w:tcPr>
          <w:p w:rsidR="00B70ECC" w:rsidRPr="00B70ECC" w:rsidRDefault="00B70ECC" w:rsidP="00B70E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6" w:type="dxa"/>
          </w:tcPr>
          <w:p w:rsidR="00B70ECC" w:rsidRPr="00B70ECC" w:rsidRDefault="00B70ECC" w:rsidP="00B70E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ECC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B70ECC" w:rsidRPr="00B70ECC" w:rsidRDefault="00B70ECC" w:rsidP="00B70E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ECC">
              <w:rPr>
                <w:rFonts w:ascii="Times New Roman" w:hAnsi="Times New Roman"/>
                <w:sz w:val="28"/>
                <w:szCs w:val="28"/>
              </w:rPr>
              <w:t>к постановлению администр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а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ции  сельского поселения Куб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а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нец Тимашевского района</w:t>
            </w:r>
          </w:p>
          <w:p w:rsidR="00B70ECC" w:rsidRPr="00B70ECC" w:rsidRDefault="00B70ECC" w:rsidP="00B70E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ECC">
              <w:rPr>
                <w:rFonts w:ascii="Times New Roman" w:hAnsi="Times New Roman"/>
                <w:sz w:val="28"/>
                <w:szCs w:val="28"/>
              </w:rPr>
              <w:t>от _________________  № ____</w:t>
            </w:r>
          </w:p>
        </w:tc>
      </w:tr>
    </w:tbl>
    <w:p w:rsidR="00B70ECC" w:rsidRPr="00B70ECC" w:rsidRDefault="00B70ECC" w:rsidP="00B70E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0ECC" w:rsidRPr="00B70ECC" w:rsidRDefault="00B70ECC" w:rsidP="00B70ECC">
      <w:pPr>
        <w:tabs>
          <w:tab w:val="left" w:pos="56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70ECC">
        <w:rPr>
          <w:rFonts w:ascii="Times New Roman" w:hAnsi="Times New Roman"/>
          <w:sz w:val="28"/>
          <w:szCs w:val="28"/>
        </w:rPr>
        <w:tab/>
      </w:r>
    </w:p>
    <w:p w:rsidR="00B70ECC" w:rsidRPr="00B70ECC" w:rsidRDefault="00B70ECC" w:rsidP="00B70E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0ECC">
        <w:rPr>
          <w:rFonts w:ascii="Times New Roman" w:hAnsi="Times New Roman"/>
          <w:b/>
          <w:sz w:val="28"/>
          <w:szCs w:val="28"/>
        </w:rPr>
        <w:t>Методика</w:t>
      </w:r>
    </w:p>
    <w:p w:rsidR="00B70ECC" w:rsidRPr="00B70ECC" w:rsidRDefault="00B70ECC" w:rsidP="00B70E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0ECC">
        <w:rPr>
          <w:rFonts w:ascii="Times New Roman" w:hAnsi="Times New Roman"/>
          <w:b/>
          <w:sz w:val="28"/>
          <w:szCs w:val="28"/>
        </w:rPr>
        <w:t xml:space="preserve">прогнозирования поступлений доходов </w:t>
      </w:r>
    </w:p>
    <w:p w:rsidR="00B70ECC" w:rsidRPr="00B70ECC" w:rsidRDefault="00B70ECC" w:rsidP="00B70E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0ECC">
        <w:rPr>
          <w:rFonts w:ascii="Times New Roman" w:hAnsi="Times New Roman"/>
          <w:b/>
          <w:sz w:val="28"/>
          <w:szCs w:val="28"/>
        </w:rPr>
        <w:t xml:space="preserve">в бюджет сельского поселения Кубанец Тимашевского района, </w:t>
      </w:r>
    </w:p>
    <w:p w:rsidR="00B70ECC" w:rsidRPr="00B70ECC" w:rsidRDefault="00B70ECC" w:rsidP="00B70E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0ECC">
        <w:rPr>
          <w:rFonts w:ascii="Times New Roman" w:hAnsi="Times New Roman"/>
          <w:b/>
          <w:sz w:val="28"/>
          <w:szCs w:val="28"/>
        </w:rPr>
        <w:t>главным администратором которых является</w:t>
      </w:r>
    </w:p>
    <w:p w:rsidR="00B70ECC" w:rsidRPr="00B70ECC" w:rsidRDefault="00B70ECC" w:rsidP="00B70EC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70ECC">
        <w:rPr>
          <w:rFonts w:ascii="Times New Roman" w:hAnsi="Times New Roman"/>
          <w:b/>
          <w:sz w:val="28"/>
          <w:szCs w:val="28"/>
        </w:rPr>
        <w:t>админ</w:t>
      </w:r>
      <w:r w:rsidRPr="00B70ECC">
        <w:rPr>
          <w:rFonts w:ascii="Times New Roman" w:hAnsi="Times New Roman"/>
          <w:b/>
          <w:sz w:val="28"/>
          <w:szCs w:val="28"/>
        </w:rPr>
        <w:t>и</w:t>
      </w:r>
      <w:r w:rsidRPr="00B70ECC">
        <w:rPr>
          <w:rFonts w:ascii="Times New Roman" w:hAnsi="Times New Roman"/>
          <w:b/>
          <w:sz w:val="28"/>
          <w:szCs w:val="28"/>
        </w:rPr>
        <w:t>страция сельского  поселения Кубанец Тимашевского района</w:t>
      </w:r>
    </w:p>
    <w:p w:rsidR="00B70ECC" w:rsidRPr="00B70ECC" w:rsidRDefault="00B70ECC" w:rsidP="00B70E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70ECC" w:rsidRPr="00B70ECC" w:rsidRDefault="00B70ECC" w:rsidP="00B70E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70ECC">
        <w:rPr>
          <w:rFonts w:ascii="Times New Roman" w:hAnsi="Times New Roman"/>
          <w:sz w:val="28"/>
          <w:szCs w:val="28"/>
        </w:rPr>
        <w:t>1.Общие положения</w:t>
      </w:r>
    </w:p>
    <w:p w:rsidR="00B70ECC" w:rsidRPr="00B70ECC" w:rsidRDefault="00B70ECC" w:rsidP="00B70E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0ECC" w:rsidRPr="00B70ECC" w:rsidRDefault="00B70ECC" w:rsidP="00B70ECC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ECC">
        <w:rPr>
          <w:rFonts w:ascii="Times New Roman" w:hAnsi="Times New Roman" w:cs="Times New Roman"/>
          <w:sz w:val="28"/>
          <w:szCs w:val="28"/>
        </w:rPr>
        <w:t>1.1. Настоящая Методика определяет основные принципы прогнозирования поступлений доходов по кодам доходов бюджетной классификации в бюджет сельского поселения Кубанец Тимашевского района (далее – бюджет поселения), главным администратором которых является администрация сельского поселения Кубанец Тимашевского района (далее – администрация) согласно правовому акту о наделении его соответствующими полномочиями.</w:t>
      </w:r>
    </w:p>
    <w:p w:rsidR="00B70ECC" w:rsidRPr="00B70ECC" w:rsidRDefault="00B70ECC" w:rsidP="00B70E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0ECC">
        <w:rPr>
          <w:rFonts w:ascii="Times New Roman" w:hAnsi="Times New Roman"/>
          <w:sz w:val="28"/>
          <w:szCs w:val="28"/>
        </w:rPr>
        <w:t>1.2  Прогнозирование поступлений доходов в бюджет поселения осущ</w:t>
      </w:r>
      <w:r w:rsidRPr="00B70ECC">
        <w:rPr>
          <w:rFonts w:ascii="Times New Roman" w:hAnsi="Times New Roman"/>
          <w:sz w:val="28"/>
          <w:szCs w:val="28"/>
        </w:rPr>
        <w:t>е</w:t>
      </w:r>
      <w:r w:rsidRPr="00B70ECC">
        <w:rPr>
          <w:rFonts w:ascii="Times New Roman" w:hAnsi="Times New Roman"/>
          <w:sz w:val="28"/>
          <w:szCs w:val="28"/>
        </w:rPr>
        <w:t>ствляется в соответствии с действующим бюджетным законодательством Ро</w:t>
      </w:r>
      <w:r w:rsidRPr="00B70ECC">
        <w:rPr>
          <w:rFonts w:ascii="Times New Roman" w:hAnsi="Times New Roman"/>
          <w:sz w:val="28"/>
          <w:szCs w:val="28"/>
        </w:rPr>
        <w:t>с</w:t>
      </w:r>
      <w:r w:rsidRPr="00B70ECC">
        <w:rPr>
          <w:rFonts w:ascii="Times New Roman" w:hAnsi="Times New Roman"/>
          <w:sz w:val="28"/>
          <w:szCs w:val="28"/>
        </w:rPr>
        <w:t>сийской Федерации, нормативными правовыми актами Краснодарского края, сельского поселения Кубанец Тимашевского района и аналитических матери</w:t>
      </w:r>
      <w:r w:rsidRPr="00B70ECC">
        <w:rPr>
          <w:rFonts w:ascii="Times New Roman" w:hAnsi="Times New Roman"/>
          <w:sz w:val="28"/>
          <w:szCs w:val="28"/>
        </w:rPr>
        <w:t>а</w:t>
      </w:r>
      <w:r w:rsidRPr="00B70ECC">
        <w:rPr>
          <w:rFonts w:ascii="Times New Roman" w:hAnsi="Times New Roman"/>
          <w:sz w:val="28"/>
          <w:szCs w:val="28"/>
        </w:rPr>
        <w:t>лов о динамике поступлений доходов бюджета поселения.</w:t>
      </w:r>
    </w:p>
    <w:p w:rsidR="00B70ECC" w:rsidRPr="00B70ECC" w:rsidRDefault="00B70ECC" w:rsidP="00B70E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0ECC" w:rsidRPr="00B70ECC" w:rsidRDefault="00B70ECC" w:rsidP="00B70E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70ECC">
        <w:rPr>
          <w:rFonts w:ascii="Times New Roman" w:hAnsi="Times New Roman" w:cs="Times New Roman"/>
          <w:sz w:val="28"/>
          <w:szCs w:val="28"/>
        </w:rPr>
        <w:t>2. Расчет прогноза доходов</w:t>
      </w:r>
    </w:p>
    <w:p w:rsidR="00B70ECC" w:rsidRPr="00B70ECC" w:rsidRDefault="00B70ECC" w:rsidP="00B70ECC">
      <w:pPr>
        <w:pStyle w:val="aa"/>
        <w:rPr>
          <w:sz w:val="28"/>
          <w:szCs w:val="28"/>
          <w:lang w:eastAsia="en-US"/>
        </w:rPr>
      </w:pPr>
    </w:p>
    <w:p w:rsidR="00B70ECC" w:rsidRPr="00B70ECC" w:rsidRDefault="00B70ECC" w:rsidP="00B70ECC">
      <w:pPr>
        <w:pStyle w:val="ConsPlusNormal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B70ECC">
        <w:rPr>
          <w:rFonts w:ascii="Times New Roman" w:hAnsi="Times New Roman" w:cs="Times New Roman"/>
          <w:sz w:val="28"/>
          <w:szCs w:val="28"/>
        </w:rPr>
        <w:t>1. Расчет прогноза поступлений по неналоговым доходам.</w:t>
      </w:r>
    </w:p>
    <w:p w:rsidR="00B70ECC" w:rsidRPr="00B70ECC" w:rsidRDefault="00B70ECC" w:rsidP="00B70ECC">
      <w:pPr>
        <w:pStyle w:val="ConsPlusNormal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B70ECC" w:rsidRPr="00B70ECC" w:rsidRDefault="00B70ECC" w:rsidP="00B70E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0ECC">
        <w:rPr>
          <w:rFonts w:ascii="Times New Roman" w:hAnsi="Times New Roman"/>
          <w:sz w:val="28"/>
          <w:szCs w:val="28"/>
        </w:rPr>
        <w:t>1.1. Прогноз доходов, получаемых в виде арендной платы, а также средс</w:t>
      </w:r>
      <w:r w:rsidRPr="00B70ECC">
        <w:rPr>
          <w:rFonts w:ascii="Times New Roman" w:hAnsi="Times New Roman"/>
          <w:sz w:val="28"/>
          <w:szCs w:val="28"/>
        </w:rPr>
        <w:t>т</w:t>
      </w:r>
      <w:r w:rsidRPr="00B70ECC">
        <w:rPr>
          <w:rFonts w:ascii="Times New Roman" w:hAnsi="Times New Roman"/>
          <w:sz w:val="28"/>
          <w:szCs w:val="28"/>
        </w:rPr>
        <w:t>ва от продажи права на заключение договоров аренды за земли, находящиеся в собственности сельских поселений (за исключением земельных участков мун</w:t>
      </w:r>
      <w:r w:rsidRPr="00B70ECC">
        <w:rPr>
          <w:rFonts w:ascii="Times New Roman" w:hAnsi="Times New Roman"/>
          <w:sz w:val="28"/>
          <w:szCs w:val="28"/>
        </w:rPr>
        <w:t>и</w:t>
      </w:r>
      <w:r w:rsidRPr="00B70ECC">
        <w:rPr>
          <w:rFonts w:ascii="Times New Roman" w:hAnsi="Times New Roman"/>
          <w:sz w:val="28"/>
          <w:szCs w:val="28"/>
        </w:rPr>
        <w:t>ципальных бюджетных и автономных учреждений) (код бюджетной классиф</w:t>
      </w:r>
      <w:r w:rsidRPr="00B70ECC">
        <w:rPr>
          <w:rFonts w:ascii="Times New Roman" w:hAnsi="Times New Roman"/>
          <w:sz w:val="28"/>
          <w:szCs w:val="28"/>
        </w:rPr>
        <w:t>и</w:t>
      </w:r>
      <w:r w:rsidRPr="00B70ECC">
        <w:rPr>
          <w:rFonts w:ascii="Times New Roman" w:hAnsi="Times New Roman"/>
          <w:sz w:val="28"/>
          <w:szCs w:val="28"/>
        </w:rPr>
        <w:t>кации доходов – 992 1 11 05025 10 0000 120)</w:t>
      </w:r>
      <w:r w:rsidRPr="00B70ECC">
        <w:rPr>
          <w:rFonts w:ascii="Times New Roman" w:hAnsi="Times New Roman"/>
          <w:color w:val="000000"/>
          <w:sz w:val="28"/>
          <w:szCs w:val="28"/>
        </w:rPr>
        <w:t xml:space="preserve"> рассчитывается с применением метода прямого расчета по следующей формуле:</w:t>
      </w:r>
    </w:p>
    <w:p w:rsidR="00B70ECC" w:rsidRPr="00B70ECC" w:rsidRDefault="00B70ECC" w:rsidP="00B70ECC">
      <w:pPr>
        <w:snapToGrid w:val="0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B70ECC">
        <w:rPr>
          <w:rFonts w:ascii="Times New Roman" w:hAnsi="Times New Roman"/>
          <w:color w:val="000000"/>
          <w:sz w:val="28"/>
          <w:szCs w:val="28"/>
        </w:rPr>
        <w:t>А</w:t>
      </w:r>
      <w:r w:rsidRPr="00B70ECC">
        <w:rPr>
          <w:rFonts w:ascii="Times New Roman" w:hAnsi="Times New Roman"/>
          <w:color w:val="000000"/>
          <w:sz w:val="28"/>
          <w:szCs w:val="28"/>
          <w:vertAlign w:val="subscript"/>
        </w:rPr>
        <w:t>A</w:t>
      </w:r>
      <w:r w:rsidRPr="00B70ECC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C</w:t>
      </w:r>
      <w:r w:rsidRPr="00B70ECC">
        <w:rPr>
          <w:rFonts w:ascii="Times New Roman" w:hAnsi="Times New Roman"/>
          <w:color w:val="000000"/>
          <w:sz w:val="28"/>
          <w:szCs w:val="28"/>
        </w:rPr>
        <w:t xml:space="preserve"> = ∑ S * </w:t>
      </w:r>
      <w:r w:rsidRPr="00B70ECC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B70ECC">
        <w:rPr>
          <w:rFonts w:ascii="Times New Roman" w:hAnsi="Times New Roman"/>
          <w:color w:val="000000"/>
          <w:sz w:val="28"/>
          <w:szCs w:val="28"/>
        </w:rPr>
        <w:t xml:space="preserve"> *12+</w:t>
      </w:r>
      <w:r w:rsidRPr="00B70ECC">
        <w:rPr>
          <w:rFonts w:ascii="Times New Roman" w:hAnsi="Times New Roman"/>
          <w:color w:val="000000"/>
          <w:sz w:val="28"/>
          <w:szCs w:val="28"/>
          <w:lang w:val="en-US"/>
        </w:rPr>
        <w:t>Z</w:t>
      </w:r>
      <w:r w:rsidRPr="00B70ECC">
        <w:rPr>
          <w:rFonts w:ascii="Times New Roman" w:hAnsi="Times New Roman"/>
          <w:color w:val="000000"/>
          <w:sz w:val="28"/>
          <w:szCs w:val="28"/>
        </w:rPr>
        <w:t>, где:</w:t>
      </w:r>
    </w:p>
    <w:p w:rsidR="00B70ECC" w:rsidRPr="00B70ECC" w:rsidRDefault="00B70ECC" w:rsidP="00B70ECC">
      <w:pPr>
        <w:snapToGrid w:val="0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70ECC" w:rsidRPr="00B70ECC" w:rsidRDefault="00B70ECC" w:rsidP="00B70ECC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70ECC">
        <w:rPr>
          <w:rFonts w:ascii="Times New Roman" w:hAnsi="Times New Roman"/>
          <w:color w:val="000000"/>
          <w:sz w:val="28"/>
          <w:szCs w:val="28"/>
        </w:rPr>
        <w:t>А</w:t>
      </w:r>
      <w:r w:rsidRPr="00B70ECC">
        <w:rPr>
          <w:rFonts w:ascii="Times New Roman" w:hAnsi="Times New Roman"/>
          <w:color w:val="000000"/>
          <w:sz w:val="28"/>
          <w:szCs w:val="28"/>
          <w:vertAlign w:val="subscript"/>
        </w:rPr>
        <w:t>A</w:t>
      </w:r>
      <w:r w:rsidRPr="00B70ECC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C</w:t>
      </w:r>
      <w:r w:rsidRPr="00B70ECC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  </w:t>
      </w:r>
      <w:r w:rsidRPr="00B70ECC">
        <w:rPr>
          <w:rFonts w:ascii="Times New Roman" w:hAnsi="Times New Roman"/>
          <w:color w:val="000000"/>
          <w:sz w:val="28"/>
          <w:szCs w:val="28"/>
        </w:rPr>
        <w:t xml:space="preserve"> - прогнозируемый объем доходов, </w:t>
      </w:r>
    </w:p>
    <w:p w:rsidR="00B70ECC" w:rsidRPr="00B70ECC" w:rsidRDefault="00B70ECC" w:rsidP="00B70ECC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70ECC">
        <w:rPr>
          <w:rFonts w:ascii="Times New Roman" w:hAnsi="Times New Roman"/>
          <w:color w:val="000000"/>
          <w:sz w:val="28"/>
          <w:szCs w:val="28"/>
        </w:rPr>
        <w:t>S – кадастровая стоимость земельного участка, утвержденная приказом Департамента имущественных отношений Краснодарского края в установле</w:t>
      </w:r>
      <w:r w:rsidRPr="00B70ECC">
        <w:rPr>
          <w:rFonts w:ascii="Times New Roman" w:hAnsi="Times New Roman"/>
          <w:color w:val="000000"/>
          <w:sz w:val="28"/>
          <w:szCs w:val="28"/>
        </w:rPr>
        <w:t>н</w:t>
      </w:r>
      <w:r w:rsidRPr="00B70ECC">
        <w:rPr>
          <w:rFonts w:ascii="Times New Roman" w:hAnsi="Times New Roman"/>
          <w:color w:val="000000"/>
          <w:sz w:val="28"/>
          <w:szCs w:val="28"/>
        </w:rPr>
        <w:t>ном законом Российской Федерации порядке,</w:t>
      </w:r>
    </w:p>
    <w:p w:rsidR="00B70ECC" w:rsidRPr="00B70ECC" w:rsidRDefault="00B70ECC" w:rsidP="00B70ECC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70ECC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B70ECC">
        <w:rPr>
          <w:rFonts w:ascii="Times New Roman" w:hAnsi="Times New Roman"/>
          <w:color w:val="000000"/>
          <w:sz w:val="28"/>
          <w:szCs w:val="28"/>
        </w:rPr>
        <w:t xml:space="preserve"> - ставка арендной платы без НДС в месяц, установленная                     д</w:t>
      </w:r>
      <w:r w:rsidRPr="00B70ECC">
        <w:rPr>
          <w:rFonts w:ascii="Times New Roman" w:hAnsi="Times New Roman"/>
          <w:color w:val="000000"/>
          <w:sz w:val="28"/>
          <w:szCs w:val="28"/>
        </w:rPr>
        <w:t>о</w:t>
      </w:r>
      <w:r w:rsidRPr="00B70ECC">
        <w:rPr>
          <w:rFonts w:ascii="Times New Roman" w:hAnsi="Times New Roman"/>
          <w:color w:val="000000"/>
          <w:sz w:val="28"/>
          <w:szCs w:val="28"/>
        </w:rPr>
        <w:t>говором,</w:t>
      </w:r>
    </w:p>
    <w:p w:rsidR="00B70ECC" w:rsidRPr="00B70ECC" w:rsidRDefault="00B70ECC" w:rsidP="00B70ECC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0ECC">
        <w:rPr>
          <w:rFonts w:ascii="Times New Roman" w:hAnsi="Times New Roman"/>
          <w:color w:val="000000"/>
          <w:sz w:val="28"/>
          <w:szCs w:val="28"/>
          <w:lang w:val="en-US"/>
        </w:rPr>
        <w:lastRenderedPageBreak/>
        <w:t>Z</w:t>
      </w:r>
      <w:r w:rsidRPr="00B70ECC">
        <w:rPr>
          <w:rFonts w:ascii="Times New Roman" w:hAnsi="Times New Roman"/>
          <w:color w:val="000000"/>
          <w:sz w:val="28"/>
          <w:szCs w:val="28"/>
        </w:rPr>
        <w:t xml:space="preserve"> – задолженность. Суммы задолженности рассчитываются, исходя из у</w:t>
      </w:r>
      <w:r w:rsidRPr="00B70ECC">
        <w:rPr>
          <w:rFonts w:ascii="Times New Roman" w:hAnsi="Times New Roman"/>
          <w:color w:val="000000"/>
          <w:sz w:val="28"/>
          <w:szCs w:val="28"/>
        </w:rPr>
        <w:t>с</w:t>
      </w:r>
      <w:r w:rsidRPr="00B70ECC">
        <w:rPr>
          <w:rFonts w:ascii="Times New Roman" w:hAnsi="Times New Roman"/>
          <w:color w:val="000000"/>
          <w:sz w:val="28"/>
          <w:szCs w:val="28"/>
        </w:rPr>
        <w:t>ловий оплаты каждого договора</w:t>
      </w:r>
      <w:r w:rsidRPr="00B70ECC">
        <w:rPr>
          <w:rFonts w:ascii="Times New Roman" w:hAnsi="Times New Roman"/>
          <w:sz w:val="28"/>
          <w:szCs w:val="28"/>
        </w:rPr>
        <w:t>.</w:t>
      </w:r>
    </w:p>
    <w:p w:rsidR="00B70ECC" w:rsidRPr="00B70ECC" w:rsidRDefault="00B70ECC" w:rsidP="00B70ECC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0ECC">
        <w:rPr>
          <w:rFonts w:ascii="Times New Roman" w:hAnsi="Times New Roman"/>
          <w:sz w:val="28"/>
          <w:szCs w:val="28"/>
        </w:rPr>
        <w:t>1.2. Прогноз доходов от сдачи в аренду имущества:</w:t>
      </w:r>
    </w:p>
    <w:p w:rsidR="00B70ECC" w:rsidRPr="00B70ECC" w:rsidRDefault="00B70ECC" w:rsidP="00B70ECC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70ECC">
        <w:rPr>
          <w:rFonts w:ascii="Times New Roman" w:hAnsi="Times New Roman"/>
          <w:sz w:val="28"/>
          <w:szCs w:val="28"/>
        </w:rPr>
        <w:t xml:space="preserve">1)  </w:t>
      </w:r>
      <w:r w:rsidRPr="00B70ECC">
        <w:rPr>
          <w:rFonts w:ascii="Times New Roman" w:hAnsi="Times New Roman"/>
          <w:color w:val="000000"/>
          <w:sz w:val="28"/>
          <w:szCs w:val="28"/>
        </w:rPr>
        <w:t>находящегося в оперативном управлении органов управления сельских поселений и созданных ими учреждений (за исключением имущества  муниц</w:t>
      </w:r>
      <w:r w:rsidRPr="00B70ECC">
        <w:rPr>
          <w:rFonts w:ascii="Times New Roman" w:hAnsi="Times New Roman"/>
          <w:color w:val="000000"/>
          <w:sz w:val="28"/>
          <w:szCs w:val="28"/>
        </w:rPr>
        <w:t>и</w:t>
      </w:r>
      <w:r w:rsidRPr="00B70ECC">
        <w:rPr>
          <w:rFonts w:ascii="Times New Roman" w:hAnsi="Times New Roman"/>
          <w:color w:val="000000"/>
          <w:sz w:val="28"/>
          <w:szCs w:val="28"/>
        </w:rPr>
        <w:t xml:space="preserve">пальных бюджетных и  автономных учреждений) </w:t>
      </w:r>
      <w:r w:rsidRPr="00B70ECC">
        <w:rPr>
          <w:rFonts w:ascii="Times New Roman" w:hAnsi="Times New Roman"/>
          <w:sz w:val="28"/>
          <w:szCs w:val="28"/>
        </w:rPr>
        <w:t>(код бюджетной классифик</w:t>
      </w:r>
      <w:r w:rsidRPr="00B70ECC">
        <w:rPr>
          <w:rFonts w:ascii="Times New Roman" w:hAnsi="Times New Roman"/>
          <w:sz w:val="28"/>
          <w:szCs w:val="28"/>
        </w:rPr>
        <w:t>а</w:t>
      </w:r>
      <w:r w:rsidRPr="00B70ECC">
        <w:rPr>
          <w:rFonts w:ascii="Times New Roman" w:hAnsi="Times New Roman"/>
          <w:sz w:val="28"/>
          <w:szCs w:val="28"/>
        </w:rPr>
        <w:t xml:space="preserve">ции доходов – 992 </w:t>
      </w:r>
      <w:r w:rsidRPr="00B70ECC">
        <w:rPr>
          <w:rFonts w:ascii="Times New Roman" w:hAnsi="Times New Roman"/>
          <w:color w:val="000000"/>
          <w:sz w:val="28"/>
          <w:szCs w:val="28"/>
        </w:rPr>
        <w:t>1 11 05035 10 0000 120),</w:t>
      </w:r>
    </w:p>
    <w:p w:rsidR="00B70ECC" w:rsidRPr="00B70ECC" w:rsidRDefault="00B70ECC" w:rsidP="00B70ECC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70ECC"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Pr="00B70ECC">
        <w:rPr>
          <w:rFonts w:ascii="Times New Roman" w:hAnsi="Times New Roman"/>
          <w:sz w:val="28"/>
          <w:szCs w:val="28"/>
        </w:rPr>
        <w:t xml:space="preserve">составляющего казну сельских поселений (за исключением земельных участков) (код бюджетной классификации доходов –  992 </w:t>
      </w:r>
      <w:r w:rsidRPr="00B70ECC">
        <w:rPr>
          <w:rFonts w:ascii="Times New Roman" w:hAnsi="Times New Roman"/>
          <w:color w:val="000000"/>
          <w:sz w:val="28"/>
          <w:szCs w:val="28"/>
        </w:rPr>
        <w:t>1 11 05075 10 0000 120).</w:t>
      </w:r>
    </w:p>
    <w:p w:rsidR="00B70ECC" w:rsidRPr="00B70ECC" w:rsidRDefault="00B70ECC" w:rsidP="00B70ECC">
      <w:pPr>
        <w:spacing w:after="0" w:line="240" w:lineRule="auto"/>
        <w:jc w:val="both"/>
        <w:rPr>
          <w:rFonts w:ascii="Times New Roman" w:hAnsi="Times New Roman"/>
          <w:color w:val="242424"/>
          <w:sz w:val="28"/>
          <w:szCs w:val="28"/>
        </w:rPr>
      </w:pPr>
      <w:r w:rsidRPr="00B70ECC">
        <w:rPr>
          <w:rFonts w:ascii="Times New Roman" w:hAnsi="Times New Roman"/>
          <w:color w:val="242424"/>
          <w:sz w:val="28"/>
          <w:szCs w:val="28"/>
        </w:rPr>
        <w:tab/>
        <w:t>Для расчета прогнозируемого объема данного вида доходов применяе</w:t>
      </w:r>
      <w:r w:rsidRPr="00B70ECC">
        <w:rPr>
          <w:rFonts w:ascii="Times New Roman" w:hAnsi="Times New Roman"/>
          <w:color w:val="242424"/>
          <w:sz w:val="28"/>
          <w:szCs w:val="28"/>
        </w:rPr>
        <w:t>т</w:t>
      </w:r>
      <w:r w:rsidRPr="00B70ECC">
        <w:rPr>
          <w:rFonts w:ascii="Times New Roman" w:hAnsi="Times New Roman"/>
          <w:color w:val="242424"/>
          <w:sz w:val="28"/>
          <w:szCs w:val="28"/>
        </w:rPr>
        <w:t>ся метод прямого счета и основывается на данных о размере площади имущ</w:t>
      </w:r>
      <w:r w:rsidRPr="00B70ECC">
        <w:rPr>
          <w:rFonts w:ascii="Times New Roman" w:hAnsi="Times New Roman"/>
          <w:color w:val="242424"/>
          <w:sz w:val="28"/>
          <w:szCs w:val="28"/>
        </w:rPr>
        <w:t>е</w:t>
      </w:r>
      <w:r w:rsidRPr="00B70ECC">
        <w:rPr>
          <w:rFonts w:ascii="Times New Roman" w:hAnsi="Times New Roman"/>
          <w:color w:val="242424"/>
          <w:sz w:val="28"/>
          <w:szCs w:val="28"/>
        </w:rPr>
        <w:t>ства, сдаваемого в аренду, ставке арендной платы, уровня собираемости арендной платы, с учетом динамики показателя собираемости в предшествующие пери</w:t>
      </w:r>
      <w:r w:rsidRPr="00B70ECC">
        <w:rPr>
          <w:rFonts w:ascii="Times New Roman" w:hAnsi="Times New Roman"/>
          <w:color w:val="242424"/>
          <w:sz w:val="28"/>
          <w:szCs w:val="28"/>
        </w:rPr>
        <w:t>о</w:t>
      </w:r>
      <w:r w:rsidRPr="00B70ECC">
        <w:rPr>
          <w:rFonts w:ascii="Times New Roman" w:hAnsi="Times New Roman"/>
          <w:color w:val="242424"/>
          <w:sz w:val="28"/>
          <w:szCs w:val="28"/>
        </w:rPr>
        <w:t>ды.</w:t>
      </w:r>
    </w:p>
    <w:p w:rsidR="00B70ECC" w:rsidRPr="00B70ECC" w:rsidRDefault="00B70ECC" w:rsidP="00B70ECC">
      <w:pPr>
        <w:spacing w:after="0" w:line="240" w:lineRule="auto"/>
        <w:jc w:val="both"/>
        <w:rPr>
          <w:rFonts w:ascii="Times New Roman" w:hAnsi="Times New Roman"/>
          <w:color w:val="242424"/>
          <w:sz w:val="28"/>
          <w:szCs w:val="28"/>
        </w:rPr>
      </w:pPr>
      <w:r w:rsidRPr="00B70ECC">
        <w:rPr>
          <w:rFonts w:ascii="Times New Roman" w:hAnsi="Times New Roman"/>
          <w:color w:val="242424"/>
          <w:sz w:val="28"/>
          <w:szCs w:val="28"/>
        </w:rPr>
        <w:tab/>
        <w:t>Источником данных о сдаваемой в аренду площади и ставке арендной платы являются договоры, заключенные (планируемые к заключению) с аре</w:t>
      </w:r>
      <w:r w:rsidRPr="00B70ECC">
        <w:rPr>
          <w:rFonts w:ascii="Times New Roman" w:hAnsi="Times New Roman"/>
          <w:color w:val="242424"/>
          <w:sz w:val="28"/>
          <w:szCs w:val="28"/>
        </w:rPr>
        <w:t>н</w:t>
      </w:r>
      <w:r w:rsidRPr="00B70ECC">
        <w:rPr>
          <w:rFonts w:ascii="Times New Roman" w:hAnsi="Times New Roman"/>
          <w:color w:val="242424"/>
          <w:sz w:val="28"/>
          <w:szCs w:val="28"/>
        </w:rPr>
        <w:t>даторами.</w:t>
      </w:r>
    </w:p>
    <w:p w:rsidR="00B70ECC" w:rsidRPr="00B70ECC" w:rsidRDefault="00B70ECC" w:rsidP="00B70ECC">
      <w:pPr>
        <w:spacing w:after="0" w:line="240" w:lineRule="auto"/>
        <w:rPr>
          <w:rFonts w:ascii="Times New Roman" w:hAnsi="Times New Roman"/>
          <w:color w:val="242424"/>
          <w:sz w:val="28"/>
          <w:szCs w:val="28"/>
        </w:rPr>
      </w:pPr>
      <w:r w:rsidRPr="00B70ECC">
        <w:rPr>
          <w:rFonts w:ascii="Times New Roman" w:hAnsi="Times New Roman"/>
          <w:color w:val="242424"/>
          <w:sz w:val="28"/>
          <w:szCs w:val="28"/>
        </w:rPr>
        <w:tab/>
        <w:t>Прогнозный объём поступления указанных доходов определяется исходя из формулы:</w:t>
      </w:r>
    </w:p>
    <w:p w:rsidR="00B70ECC" w:rsidRPr="00B70ECC" w:rsidRDefault="00B70ECC" w:rsidP="00B70ECC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8"/>
          <w:szCs w:val="28"/>
        </w:rPr>
      </w:pPr>
      <w:r w:rsidRPr="00B70ECC">
        <w:rPr>
          <w:rFonts w:ascii="Times New Roman" w:hAnsi="Times New Roman"/>
          <w:color w:val="000000"/>
          <w:sz w:val="28"/>
          <w:szCs w:val="28"/>
        </w:rPr>
        <w:t>АП</w:t>
      </w:r>
      <w:r w:rsidRPr="00B70ECC">
        <w:rPr>
          <w:rFonts w:ascii="Times New Roman" w:hAnsi="Times New Roman"/>
          <w:color w:val="000000"/>
          <w:sz w:val="28"/>
          <w:szCs w:val="28"/>
          <w:vertAlign w:val="subscript"/>
        </w:rPr>
        <w:t>пр</w:t>
      </w:r>
      <w:r w:rsidRPr="00B70ECC">
        <w:rPr>
          <w:rFonts w:ascii="Times New Roman" w:hAnsi="Times New Roman"/>
          <w:color w:val="000000"/>
          <w:sz w:val="28"/>
          <w:szCs w:val="28"/>
        </w:rPr>
        <w:t>=(</w:t>
      </w:r>
      <w:r w:rsidRPr="00B70ECC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B70ECC">
        <w:rPr>
          <w:rFonts w:ascii="Times New Roman" w:hAnsi="Times New Roman"/>
          <w:color w:val="000000"/>
          <w:sz w:val="28"/>
          <w:szCs w:val="28"/>
        </w:rPr>
        <w:t>*АП</w:t>
      </w:r>
      <w:r w:rsidRPr="00B70ECC">
        <w:rPr>
          <w:rFonts w:ascii="Times New Roman" w:hAnsi="Times New Roman"/>
          <w:color w:val="000000"/>
          <w:sz w:val="28"/>
          <w:szCs w:val="28"/>
          <w:vertAlign w:val="subscript"/>
        </w:rPr>
        <w:t>недв</w:t>
      </w:r>
      <w:r w:rsidRPr="00B70ECC">
        <w:rPr>
          <w:rFonts w:ascii="Times New Roman" w:hAnsi="Times New Roman"/>
          <w:color w:val="000000"/>
          <w:sz w:val="28"/>
          <w:szCs w:val="28"/>
        </w:rPr>
        <w:t>+АП</w:t>
      </w:r>
      <w:r w:rsidRPr="00B70ECC">
        <w:rPr>
          <w:rFonts w:ascii="Times New Roman" w:hAnsi="Times New Roman"/>
          <w:color w:val="000000"/>
          <w:sz w:val="28"/>
          <w:szCs w:val="28"/>
          <w:vertAlign w:val="subscript"/>
        </w:rPr>
        <w:t>движ</w:t>
      </w:r>
      <w:r w:rsidRPr="00B70ECC">
        <w:rPr>
          <w:rFonts w:ascii="Times New Roman" w:hAnsi="Times New Roman"/>
          <w:color w:val="000000"/>
          <w:sz w:val="28"/>
          <w:szCs w:val="28"/>
        </w:rPr>
        <w:t>)*И</w:t>
      </w:r>
      <w:r w:rsidRPr="00B70ECC">
        <w:rPr>
          <w:rFonts w:ascii="Times New Roman" w:hAnsi="Times New Roman"/>
          <w:color w:val="000000"/>
          <w:sz w:val="28"/>
          <w:szCs w:val="28"/>
          <w:vertAlign w:val="subscript"/>
        </w:rPr>
        <w:t>пц</w:t>
      </w:r>
      <w:r w:rsidRPr="00B70ECC">
        <w:rPr>
          <w:rFonts w:ascii="Times New Roman" w:hAnsi="Times New Roman"/>
          <w:color w:val="000000"/>
          <w:sz w:val="28"/>
          <w:szCs w:val="28"/>
        </w:rPr>
        <w:t>+С</w:t>
      </w:r>
      <w:r w:rsidRPr="00B70ECC">
        <w:rPr>
          <w:rFonts w:ascii="Times New Roman" w:hAnsi="Times New Roman"/>
          <w:color w:val="000000"/>
          <w:sz w:val="28"/>
          <w:szCs w:val="28"/>
          <w:vertAlign w:val="subscript"/>
        </w:rPr>
        <w:t>ни</w:t>
      </w:r>
      <w:r w:rsidRPr="00B70ECC">
        <w:rPr>
          <w:rFonts w:ascii="Times New Roman" w:hAnsi="Times New Roman"/>
          <w:color w:val="000000"/>
          <w:sz w:val="28"/>
          <w:szCs w:val="28"/>
        </w:rPr>
        <w:t>, где:</w:t>
      </w:r>
    </w:p>
    <w:p w:rsidR="00B70ECC" w:rsidRPr="00B70ECC" w:rsidRDefault="00B70ECC" w:rsidP="00B70ECC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70ECC" w:rsidRPr="00B70ECC" w:rsidRDefault="00B70ECC" w:rsidP="00B70EC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B70ECC">
        <w:rPr>
          <w:rFonts w:ascii="Times New Roman" w:hAnsi="Times New Roman"/>
          <w:color w:val="000000"/>
          <w:sz w:val="28"/>
          <w:szCs w:val="28"/>
        </w:rPr>
        <w:t>АП</w:t>
      </w:r>
      <w:r w:rsidRPr="00B70ECC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пр   </w:t>
      </w:r>
      <w:r w:rsidRPr="00B70ECC">
        <w:rPr>
          <w:rFonts w:ascii="Times New Roman" w:hAnsi="Times New Roman"/>
          <w:color w:val="000000"/>
          <w:sz w:val="28"/>
          <w:szCs w:val="28"/>
        </w:rPr>
        <w:t>- прогноз поступлений доходов от сдачи в аренду муниципального имущества на очередной финансовый год;</w:t>
      </w:r>
    </w:p>
    <w:p w:rsidR="00B70ECC" w:rsidRPr="00B70ECC" w:rsidRDefault="00B70ECC" w:rsidP="00B70EC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B70ECC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B70ECC">
        <w:rPr>
          <w:rFonts w:ascii="Times New Roman" w:hAnsi="Times New Roman"/>
          <w:color w:val="000000"/>
          <w:sz w:val="28"/>
          <w:szCs w:val="28"/>
        </w:rPr>
        <w:t xml:space="preserve">  - площадь переданного в аренду по состоянию на первое число мес</w:t>
      </w:r>
      <w:r w:rsidRPr="00B70ECC">
        <w:rPr>
          <w:rFonts w:ascii="Times New Roman" w:hAnsi="Times New Roman"/>
          <w:color w:val="000000"/>
          <w:sz w:val="28"/>
          <w:szCs w:val="28"/>
        </w:rPr>
        <w:t>я</w:t>
      </w:r>
      <w:r w:rsidRPr="00B70ECC">
        <w:rPr>
          <w:rFonts w:ascii="Times New Roman" w:hAnsi="Times New Roman"/>
          <w:color w:val="000000"/>
          <w:sz w:val="28"/>
          <w:szCs w:val="28"/>
        </w:rPr>
        <w:t>ца, следующего за последним отчетным периодом(кварталом) и планируемого к передаче в очередном финансовом году недвижимого муниципального имущ</w:t>
      </w:r>
      <w:r w:rsidRPr="00B70ECC">
        <w:rPr>
          <w:rFonts w:ascii="Times New Roman" w:hAnsi="Times New Roman"/>
          <w:color w:val="000000"/>
          <w:sz w:val="28"/>
          <w:szCs w:val="28"/>
        </w:rPr>
        <w:t>е</w:t>
      </w:r>
      <w:r w:rsidRPr="00B70ECC">
        <w:rPr>
          <w:rFonts w:ascii="Times New Roman" w:hAnsi="Times New Roman"/>
          <w:color w:val="000000"/>
          <w:sz w:val="28"/>
          <w:szCs w:val="28"/>
        </w:rPr>
        <w:t>ства;</w:t>
      </w:r>
    </w:p>
    <w:p w:rsidR="00B70ECC" w:rsidRPr="00B70ECC" w:rsidRDefault="00B70ECC" w:rsidP="00B70EC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B70ECC">
        <w:rPr>
          <w:rFonts w:ascii="Times New Roman" w:hAnsi="Times New Roman"/>
          <w:color w:val="000000"/>
          <w:sz w:val="28"/>
          <w:szCs w:val="28"/>
        </w:rPr>
        <w:t>АП</w:t>
      </w:r>
      <w:r w:rsidRPr="00B70ECC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недв </w:t>
      </w:r>
      <w:r w:rsidRPr="00B70ECC">
        <w:rPr>
          <w:rFonts w:ascii="Times New Roman" w:hAnsi="Times New Roman"/>
          <w:color w:val="000000"/>
          <w:sz w:val="28"/>
          <w:szCs w:val="28"/>
        </w:rPr>
        <w:t>-  средний размер годовой арендной платы за пользование 1 кв. метром недвижимого муниципального имущества сельского поселения, рассч</w:t>
      </w:r>
      <w:r w:rsidRPr="00B70ECC">
        <w:rPr>
          <w:rFonts w:ascii="Times New Roman" w:hAnsi="Times New Roman"/>
          <w:color w:val="000000"/>
          <w:sz w:val="28"/>
          <w:szCs w:val="28"/>
        </w:rPr>
        <w:t>и</w:t>
      </w:r>
      <w:r w:rsidRPr="00B70ECC">
        <w:rPr>
          <w:rFonts w:ascii="Times New Roman" w:hAnsi="Times New Roman"/>
          <w:color w:val="000000"/>
          <w:sz w:val="28"/>
          <w:szCs w:val="28"/>
        </w:rPr>
        <w:t>танный по договорам, действующим по состоянию на первое число месяца, следующего за последним отчетным периодом (кварталом);</w:t>
      </w:r>
    </w:p>
    <w:p w:rsidR="00B70ECC" w:rsidRPr="00B70ECC" w:rsidRDefault="00B70ECC" w:rsidP="00B70EC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B70ECC">
        <w:rPr>
          <w:rFonts w:ascii="Times New Roman" w:hAnsi="Times New Roman"/>
          <w:color w:val="000000"/>
          <w:sz w:val="28"/>
          <w:szCs w:val="28"/>
        </w:rPr>
        <w:t>АП</w:t>
      </w:r>
      <w:r w:rsidRPr="00B70ECC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движ </w:t>
      </w:r>
      <w:r w:rsidRPr="00B70ECC">
        <w:rPr>
          <w:rFonts w:ascii="Times New Roman" w:hAnsi="Times New Roman"/>
          <w:color w:val="000000"/>
          <w:sz w:val="28"/>
          <w:szCs w:val="28"/>
        </w:rPr>
        <w:t>- размер годовой арендной платы за пользование движимым м</w:t>
      </w:r>
      <w:r w:rsidRPr="00B70ECC">
        <w:rPr>
          <w:rFonts w:ascii="Times New Roman" w:hAnsi="Times New Roman"/>
          <w:color w:val="000000"/>
          <w:sz w:val="28"/>
          <w:szCs w:val="28"/>
        </w:rPr>
        <w:t>у</w:t>
      </w:r>
      <w:r w:rsidRPr="00B70ECC">
        <w:rPr>
          <w:rFonts w:ascii="Times New Roman" w:hAnsi="Times New Roman"/>
          <w:color w:val="000000"/>
          <w:sz w:val="28"/>
          <w:szCs w:val="28"/>
        </w:rPr>
        <w:t>ниципальным имуществом сельского поселения, рассчитанный по договорам, действующим по состоянию на первое число месяца, следующего за после</w:t>
      </w:r>
      <w:r w:rsidRPr="00B70ECC">
        <w:rPr>
          <w:rFonts w:ascii="Times New Roman" w:hAnsi="Times New Roman"/>
          <w:color w:val="000000"/>
          <w:sz w:val="28"/>
          <w:szCs w:val="28"/>
        </w:rPr>
        <w:t>д</w:t>
      </w:r>
      <w:r w:rsidRPr="00B70ECC">
        <w:rPr>
          <w:rFonts w:ascii="Times New Roman" w:hAnsi="Times New Roman"/>
          <w:color w:val="000000"/>
          <w:sz w:val="28"/>
          <w:szCs w:val="28"/>
        </w:rPr>
        <w:t>ним отчетным периодом (кварталом);</w:t>
      </w:r>
    </w:p>
    <w:p w:rsidR="00B70ECC" w:rsidRPr="00B70ECC" w:rsidRDefault="00B70ECC" w:rsidP="00B70EC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70ECC">
        <w:rPr>
          <w:rFonts w:ascii="Times New Roman" w:hAnsi="Times New Roman"/>
          <w:color w:val="000000"/>
          <w:sz w:val="28"/>
          <w:szCs w:val="28"/>
        </w:rPr>
        <w:t>И</w:t>
      </w:r>
      <w:r w:rsidRPr="00B70ECC">
        <w:rPr>
          <w:rFonts w:ascii="Times New Roman" w:hAnsi="Times New Roman"/>
          <w:color w:val="000000"/>
          <w:sz w:val="28"/>
          <w:szCs w:val="28"/>
          <w:vertAlign w:val="subscript"/>
        </w:rPr>
        <w:t>пц</w:t>
      </w:r>
      <w:r w:rsidRPr="00B70ECC">
        <w:rPr>
          <w:rFonts w:ascii="Times New Roman" w:hAnsi="Times New Roman"/>
          <w:sz w:val="28"/>
          <w:szCs w:val="28"/>
        </w:rPr>
        <w:t xml:space="preserve"> – индекс потребительских цен из прогноза социально-экономического развития сельского поселения на очередной финансовый год;</w:t>
      </w:r>
    </w:p>
    <w:p w:rsidR="00B70ECC" w:rsidRPr="00B70ECC" w:rsidRDefault="00B70ECC" w:rsidP="00B70EC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B70ECC">
        <w:rPr>
          <w:rFonts w:ascii="Times New Roman" w:hAnsi="Times New Roman"/>
          <w:color w:val="000000"/>
          <w:sz w:val="28"/>
          <w:szCs w:val="28"/>
        </w:rPr>
        <w:t>С</w:t>
      </w:r>
      <w:r w:rsidRPr="00B70ECC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ни </w:t>
      </w:r>
      <w:r w:rsidRPr="00B70ECC">
        <w:rPr>
          <w:rFonts w:ascii="Times New Roman" w:hAnsi="Times New Roman"/>
          <w:color w:val="000000"/>
          <w:sz w:val="28"/>
          <w:szCs w:val="28"/>
        </w:rPr>
        <w:t>- сумма неисполненных обязательств (недоимки), подлежащих к взысканию, по состоянию на первое число месяца, следующего за последним отчетным периодом (кварталом);</w:t>
      </w:r>
    </w:p>
    <w:p w:rsidR="00B70ECC" w:rsidRPr="00B70ECC" w:rsidRDefault="00B70ECC" w:rsidP="00B70EC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B70ECC">
        <w:rPr>
          <w:rFonts w:ascii="Times New Roman" w:hAnsi="Times New Roman"/>
          <w:color w:val="000000"/>
          <w:sz w:val="28"/>
          <w:szCs w:val="28"/>
        </w:rPr>
        <w:t>Средний размер годовой арендной платы за пользование 1 кв. метром недвижимого муниципального имущества сельского поселения, рассчитанный по договорам, действующим по состоянию на первое число месяца, следующ</w:t>
      </w:r>
      <w:r w:rsidRPr="00B70ECC">
        <w:rPr>
          <w:rFonts w:ascii="Times New Roman" w:hAnsi="Times New Roman"/>
          <w:color w:val="000000"/>
          <w:sz w:val="28"/>
          <w:szCs w:val="28"/>
        </w:rPr>
        <w:t>е</w:t>
      </w:r>
      <w:r w:rsidRPr="00B70ECC">
        <w:rPr>
          <w:rFonts w:ascii="Times New Roman" w:hAnsi="Times New Roman"/>
          <w:color w:val="000000"/>
          <w:sz w:val="28"/>
          <w:szCs w:val="28"/>
        </w:rPr>
        <w:t>го за последним отчетным периодом (кварталом), определяется:</w:t>
      </w:r>
    </w:p>
    <w:p w:rsidR="00B70ECC" w:rsidRPr="00B70ECC" w:rsidRDefault="00B70ECC" w:rsidP="00B70EC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0ECC" w:rsidRPr="00B70ECC" w:rsidRDefault="00B70ECC" w:rsidP="00B70ECC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8"/>
          <w:szCs w:val="28"/>
        </w:rPr>
      </w:pPr>
      <w:r w:rsidRPr="00B70ECC">
        <w:rPr>
          <w:rFonts w:ascii="Times New Roman" w:hAnsi="Times New Roman"/>
          <w:color w:val="000000"/>
          <w:sz w:val="28"/>
          <w:szCs w:val="28"/>
        </w:rPr>
        <w:lastRenderedPageBreak/>
        <w:t>АП</w:t>
      </w:r>
      <w:r w:rsidRPr="00B70ECC">
        <w:rPr>
          <w:rFonts w:ascii="Times New Roman" w:hAnsi="Times New Roman"/>
          <w:color w:val="000000"/>
          <w:sz w:val="28"/>
          <w:szCs w:val="28"/>
          <w:vertAlign w:val="subscript"/>
        </w:rPr>
        <w:t>недв</w:t>
      </w:r>
      <w:r w:rsidRPr="00B70ECC">
        <w:rPr>
          <w:rFonts w:ascii="Times New Roman" w:hAnsi="Times New Roman"/>
          <w:color w:val="000000"/>
          <w:sz w:val="28"/>
          <w:szCs w:val="28"/>
        </w:rPr>
        <w:t>=Р</w:t>
      </w:r>
      <w:r w:rsidRPr="00B70ECC">
        <w:rPr>
          <w:rFonts w:ascii="Times New Roman" w:hAnsi="Times New Roman"/>
          <w:color w:val="000000"/>
          <w:sz w:val="28"/>
          <w:szCs w:val="28"/>
          <w:vertAlign w:val="subscript"/>
        </w:rPr>
        <w:t>ап</w:t>
      </w:r>
      <w:r w:rsidRPr="00B70ECC">
        <w:rPr>
          <w:rFonts w:ascii="Times New Roman" w:hAnsi="Times New Roman"/>
          <w:color w:val="000000"/>
          <w:sz w:val="28"/>
          <w:szCs w:val="28"/>
        </w:rPr>
        <w:t>/</w:t>
      </w:r>
      <w:r w:rsidRPr="00B70ECC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B70ECC">
        <w:rPr>
          <w:rFonts w:ascii="Times New Roman" w:hAnsi="Times New Roman"/>
          <w:color w:val="000000"/>
          <w:sz w:val="28"/>
          <w:szCs w:val="28"/>
        </w:rPr>
        <w:t>, где:</w:t>
      </w:r>
    </w:p>
    <w:p w:rsidR="00B70ECC" w:rsidRPr="00B70ECC" w:rsidRDefault="00B70ECC" w:rsidP="00B70ECC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70ECC" w:rsidRPr="00B70ECC" w:rsidRDefault="00B70ECC" w:rsidP="00B70EC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B70ECC">
        <w:rPr>
          <w:rFonts w:ascii="Times New Roman" w:hAnsi="Times New Roman"/>
          <w:color w:val="000000"/>
          <w:sz w:val="28"/>
          <w:szCs w:val="28"/>
        </w:rPr>
        <w:t>Р</w:t>
      </w:r>
      <w:r w:rsidRPr="00B70ECC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ап </w:t>
      </w:r>
      <w:r w:rsidRPr="00B70ECC">
        <w:rPr>
          <w:rFonts w:ascii="Times New Roman" w:hAnsi="Times New Roman"/>
          <w:color w:val="000000"/>
          <w:sz w:val="28"/>
          <w:szCs w:val="28"/>
        </w:rPr>
        <w:t>- общая сумма годовой арендной платы за пользование недвиж</w:t>
      </w:r>
      <w:r w:rsidRPr="00B70ECC">
        <w:rPr>
          <w:rFonts w:ascii="Times New Roman" w:hAnsi="Times New Roman"/>
          <w:color w:val="000000"/>
          <w:sz w:val="28"/>
          <w:szCs w:val="28"/>
        </w:rPr>
        <w:t>и</w:t>
      </w:r>
      <w:r w:rsidRPr="00B70ECC">
        <w:rPr>
          <w:rFonts w:ascii="Times New Roman" w:hAnsi="Times New Roman"/>
          <w:color w:val="000000"/>
          <w:sz w:val="28"/>
          <w:szCs w:val="28"/>
        </w:rPr>
        <w:t>мым муниципальным имуществом сельского поселения, рассчитанная по дог</w:t>
      </w:r>
      <w:r w:rsidRPr="00B70ECC">
        <w:rPr>
          <w:rFonts w:ascii="Times New Roman" w:hAnsi="Times New Roman"/>
          <w:color w:val="000000"/>
          <w:sz w:val="28"/>
          <w:szCs w:val="28"/>
        </w:rPr>
        <w:t>о</w:t>
      </w:r>
      <w:r w:rsidRPr="00B70ECC">
        <w:rPr>
          <w:rFonts w:ascii="Times New Roman" w:hAnsi="Times New Roman"/>
          <w:color w:val="000000"/>
          <w:sz w:val="28"/>
          <w:szCs w:val="28"/>
        </w:rPr>
        <w:t>ворам, действующим по состоянию на первое число месяца, следующего за п</w:t>
      </w:r>
      <w:r w:rsidRPr="00B70ECC">
        <w:rPr>
          <w:rFonts w:ascii="Times New Roman" w:hAnsi="Times New Roman"/>
          <w:color w:val="000000"/>
          <w:sz w:val="28"/>
          <w:szCs w:val="28"/>
        </w:rPr>
        <w:t>о</w:t>
      </w:r>
      <w:r w:rsidRPr="00B70ECC">
        <w:rPr>
          <w:rFonts w:ascii="Times New Roman" w:hAnsi="Times New Roman"/>
          <w:color w:val="000000"/>
          <w:sz w:val="28"/>
          <w:szCs w:val="28"/>
        </w:rPr>
        <w:t>следним отчетным периодом (кварталом);</w:t>
      </w:r>
    </w:p>
    <w:p w:rsidR="00B70ECC" w:rsidRPr="00B70ECC" w:rsidRDefault="00B70ECC" w:rsidP="00B70ECC">
      <w:pPr>
        <w:pStyle w:val="12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0ECC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B70ECC">
        <w:rPr>
          <w:rFonts w:ascii="Times New Roman" w:hAnsi="Times New Roman"/>
          <w:color w:val="000000"/>
          <w:sz w:val="28"/>
          <w:szCs w:val="28"/>
        </w:rPr>
        <w:t xml:space="preserve"> - площадь переданного в аренду недвижимого муниципального имущ</w:t>
      </w:r>
      <w:r w:rsidRPr="00B70ECC">
        <w:rPr>
          <w:rFonts w:ascii="Times New Roman" w:hAnsi="Times New Roman"/>
          <w:color w:val="000000"/>
          <w:sz w:val="28"/>
          <w:szCs w:val="28"/>
        </w:rPr>
        <w:t>е</w:t>
      </w:r>
      <w:r w:rsidRPr="00B70ECC">
        <w:rPr>
          <w:rFonts w:ascii="Times New Roman" w:hAnsi="Times New Roman"/>
          <w:color w:val="000000"/>
          <w:sz w:val="28"/>
          <w:szCs w:val="28"/>
        </w:rPr>
        <w:t>ства сельского поселения по состоянию на первое число месяца, следующего за последним отчетным периодом (кварталом).</w:t>
      </w:r>
    </w:p>
    <w:p w:rsidR="00B70ECC" w:rsidRPr="00B70ECC" w:rsidRDefault="00B70ECC" w:rsidP="00B70E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0ECC">
        <w:rPr>
          <w:rFonts w:ascii="Times New Roman" w:hAnsi="Times New Roman"/>
          <w:sz w:val="28"/>
          <w:szCs w:val="28"/>
        </w:rPr>
        <w:t>Показатели прогнозных поступлений, указанных в настоящем пункте д</w:t>
      </w:r>
      <w:r w:rsidRPr="00B70ECC">
        <w:rPr>
          <w:rFonts w:ascii="Times New Roman" w:hAnsi="Times New Roman"/>
          <w:sz w:val="28"/>
          <w:szCs w:val="28"/>
        </w:rPr>
        <w:t>о</w:t>
      </w:r>
      <w:r w:rsidRPr="00B70ECC">
        <w:rPr>
          <w:rFonts w:ascii="Times New Roman" w:hAnsi="Times New Roman"/>
          <w:sz w:val="28"/>
          <w:szCs w:val="28"/>
        </w:rPr>
        <w:t>ходов в текущем финансовом году могут быть скорректированы в ходе испо</w:t>
      </w:r>
      <w:r w:rsidRPr="00B70ECC">
        <w:rPr>
          <w:rFonts w:ascii="Times New Roman" w:hAnsi="Times New Roman"/>
          <w:sz w:val="28"/>
          <w:szCs w:val="28"/>
        </w:rPr>
        <w:t>л</w:t>
      </w:r>
      <w:r w:rsidRPr="00B70ECC">
        <w:rPr>
          <w:rFonts w:ascii="Times New Roman" w:hAnsi="Times New Roman"/>
          <w:sz w:val="28"/>
          <w:szCs w:val="28"/>
        </w:rPr>
        <w:t>нения местного бюджета с учетом условий заключенных договоров аренды.</w:t>
      </w:r>
    </w:p>
    <w:p w:rsidR="00B70ECC" w:rsidRPr="00B70ECC" w:rsidRDefault="00B70ECC" w:rsidP="00B70EC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70ECC">
        <w:rPr>
          <w:rFonts w:ascii="Times New Roman" w:hAnsi="Times New Roman"/>
          <w:sz w:val="28"/>
          <w:szCs w:val="28"/>
        </w:rPr>
        <w:t>1.3. Доходы от реализации имущества местного бюджета, в том числе по кодам:</w:t>
      </w:r>
    </w:p>
    <w:p w:rsidR="00B70ECC" w:rsidRPr="00B70ECC" w:rsidRDefault="00B70ECC" w:rsidP="00B70E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ECC">
        <w:rPr>
          <w:rFonts w:ascii="Times New Roman" w:hAnsi="Times New Roman"/>
          <w:sz w:val="28"/>
          <w:szCs w:val="28"/>
        </w:rPr>
        <w:tab/>
        <w:t>992 1 14 02052 10 0000 410 «Доходы от реализации имущества, наход</w:t>
      </w:r>
      <w:r w:rsidRPr="00B70ECC">
        <w:rPr>
          <w:rFonts w:ascii="Times New Roman" w:hAnsi="Times New Roman"/>
          <w:sz w:val="28"/>
          <w:szCs w:val="28"/>
        </w:rPr>
        <w:t>я</w:t>
      </w:r>
      <w:r w:rsidRPr="00B70ECC">
        <w:rPr>
          <w:rFonts w:ascii="Times New Roman" w:hAnsi="Times New Roman"/>
          <w:sz w:val="28"/>
          <w:szCs w:val="28"/>
        </w:rPr>
        <w:t>щегося в оперативном управлении учреждений, находящихся в ведении орг</w:t>
      </w:r>
      <w:r w:rsidRPr="00B70ECC">
        <w:rPr>
          <w:rFonts w:ascii="Times New Roman" w:hAnsi="Times New Roman"/>
          <w:sz w:val="28"/>
          <w:szCs w:val="28"/>
        </w:rPr>
        <w:t>а</w:t>
      </w:r>
      <w:r w:rsidRPr="00B70ECC">
        <w:rPr>
          <w:rFonts w:ascii="Times New Roman" w:hAnsi="Times New Roman"/>
          <w:sz w:val="28"/>
          <w:szCs w:val="28"/>
        </w:rPr>
        <w:t>нов управления сельских поселений (за исключением имущества муниципал</w:t>
      </w:r>
      <w:r w:rsidRPr="00B70ECC">
        <w:rPr>
          <w:rFonts w:ascii="Times New Roman" w:hAnsi="Times New Roman"/>
          <w:sz w:val="28"/>
          <w:szCs w:val="28"/>
        </w:rPr>
        <w:t>ь</w:t>
      </w:r>
      <w:r w:rsidRPr="00B70ECC">
        <w:rPr>
          <w:rFonts w:ascii="Times New Roman" w:hAnsi="Times New Roman"/>
          <w:sz w:val="28"/>
          <w:szCs w:val="28"/>
        </w:rPr>
        <w:t>ных бюджетных и автономных учреждений), в части реализации основных средств по указанному имуществу»;</w:t>
      </w:r>
    </w:p>
    <w:p w:rsidR="00B70ECC" w:rsidRPr="00B70ECC" w:rsidRDefault="00B70ECC" w:rsidP="00B70E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ECC">
        <w:rPr>
          <w:rFonts w:ascii="Times New Roman" w:hAnsi="Times New Roman"/>
          <w:sz w:val="28"/>
          <w:szCs w:val="28"/>
        </w:rPr>
        <w:tab/>
        <w:t>992 1 14 02053 10 0000 410 «Доходы от реализации иного имущества, н</w:t>
      </w:r>
      <w:r w:rsidRPr="00B70ECC">
        <w:rPr>
          <w:rFonts w:ascii="Times New Roman" w:hAnsi="Times New Roman"/>
          <w:sz w:val="28"/>
          <w:szCs w:val="28"/>
        </w:rPr>
        <w:t>а</w:t>
      </w:r>
      <w:r w:rsidRPr="00B70ECC">
        <w:rPr>
          <w:rFonts w:ascii="Times New Roman" w:hAnsi="Times New Roman"/>
          <w:sz w:val="28"/>
          <w:szCs w:val="28"/>
        </w:rPr>
        <w:t>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</w:t>
      </w:r>
      <w:r w:rsidRPr="00B70ECC">
        <w:rPr>
          <w:rFonts w:ascii="Times New Roman" w:hAnsi="Times New Roman"/>
          <w:sz w:val="28"/>
          <w:szCs w:val="28"/>
        </w:rPr>
        <w:t>и</w:t>
      </w:r>
      <w:r w:rsidRPr="00B70ECC">
        <w:rPr>
          <w:rFonts w:ascii="Times New Roman" w:hAnsi="Times New Roman"/>
          <w:sz w:val="28"/>
          <w:szCs w:val="28"/>
        </w:rPr>
        <w:t>зации основных средств по указанному имуществу».</w:t>
      </w:r>
    </w:p>
    <w:p w:rsidR="00B70ECC" w:rsidRPr="00B70ECC" w:rsidRDefault="00B70ECC" w:rsidP="00B70ECC">
      <w:pPr>
        <w:pStyle w:val="ac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70ECC">
        <w:rPr>
          <w:sz w:val="28"/>
          <w:szCs w:val="28"/>
        </w:rPr>
        <w:t>Источником данных являются сведения об объектах, подлежащих ре</w:t>
      </w:r>
      <w:r w:rsidRPr="00B70ECC">
        <w:rPr>
          <w:sz w:val="28"/>
          <w:szCs w:val="28"/>
        </w:rPr>
        <w:t>а</w:t>
      </w:r>
      <w:r w:rsidRPr="00B70ECC">
        <w:rPr>
          <w:sz w:val="28"/>
          <w:szCs w:val="28"/>
        </w:rPr>
        <w:t>лизации в прогнозируемом году и прогнозный план приватизации муниципал</w:t>
      </w:r>
      <w:r w:rsidRPr="00B70ECC">
        <w:rPr>
          <w:sz w:val="28"/>
          <w:szCs w:val="28"/>
        </w:rPr>
        <w:t>ь</w:t>
      </w:r>
      <w:r w:rsidRPr="00B70ECC">
        <w:rPr>
          <w:sz w:val="28"/>
          <w:szCs w:val="28"/>
        </w:rPr>
        <w:t>ного имущества на очередной финансовый год.</w:t>
      </w:r>
    </w:p>
    <w:p w:rsidR="00B70ECC" w:rsidRPr="00B70ECC" w:rsidRDefault="00B70ECC" w:rsidP="00B70ECC">
      <w:pPr>
        <w:pStyle w:val="ac"/>
        <w:spacing w:before="0" w:beforeAutospacing="0" w:after="0" w:afterAutospacing="0"/>
        <w:ind w:firstLine="851"/>
        <w:jc w:val="both"/>
        <w:rPr>
          <w:color w:val="242424"/>
          <w:sz w:val="28"/>
          <w:szCs w:val="28"/>
        </w:rPr>
      </w:pPr>
      <w:r w:rsidRPr="00B70ECC">
        <w:rPr>
          <w:color w:val="242424"/>
          <w:sz w:val="28"/>
          <w:szCs w:val="28"/>
        </w:rPr>
        <w:t>Для расчета прогнозируемого объема данных видов доходов применяе</w:t>
      </w:r>
      <w:r w:rsidRPr="00B70ECC">
        <w:rPr>
          <w:color w:val="242424"/>
          <w:sz w:val="28"/>
          <w:szCs w:val="28"/>
        </w:rPr>
        <w:t>т</w:t>
      </w:r>
      <w:r w:rsidRPr="00B70ECC">
        <w:rPr>
          <w:color w:val="242424"/>
          <w:sz w:val="28"/>
          <w:szCs w:val="28"/>
        </w:rPr>
        <w:t xml:space="preserve">ся </w:t>
      </w:r>
      <w:r w:rsidRPr="00B70ECC">
        <w:rPr>
          <w:sz w:val="28"/>
          <w:szCs w:val="28"/>
        </w:rPr>
        <w:t>метод прямого счета.</w:t>
      </w:r>
    </w:p>
    <w:p w:rsidR="00B70ECC" w:rsidRPr="00B70ECC" w:rsidRDefault="00B70ECC" w:rsidP="00B70ECC">
      <w:pPr>
        <w:pStyle w:val="ac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70ECC">
        <w:rPr>
          <w:sz w:val="28"/>
          <w:szCs w:val="28"/>
        </w:rPr>
        <w:t>Сумма доходов от реализации имущества, прогнозируемая к поступл</w:t>
      </w:r>
      <w:r w:rsidRPr="00B70ECC">
        <w:rPr>
          <w:sz w:val="28"/>
          <w:szCs w:val="28"/>
        </w:rPr>
        <w:t>е</w:t>
      </w:r>
      <w:r w:rsidRPr="00B70ECC">
        <w:rPr>
          <w:sz w:val="28"/>
          <w:szCs w:val="28"/>
        </w:rPr>
        <w:t>нию в местный бюджет в очередном финансовом году, рассчитывается по сл</w:t>
      </w:r>
      <w:r w:rsidRPr="00B70ECC">
        <w:rPr>
          <w:sz w:val="28"/>
          <w:szCs w:val="28"/>
        </w:rPr>
        <w:t>е</w:t>
      </w:r>
      <w:r w:rsidRPr="00B70ECC">
        <w:rPr>
          <w:sz w:val="28"/>
          <w:szCs w:val="28"/>
        </w:rPr>
        <w:t>дующей формуле:</w:t>
      </w:r>
    </w:p>
    <w:p w:rsidR="00B70ECC" w:rsidRPr="00B70ECC" w:rsidRDefault="00B70ECC" w:rsidP="00B70ECC">
      <w:pPr>
        <w:pStyle w:val="ac"/>
        <w:spacing w:before="0" w:beforeAutospacing="0" w:after="0" w:afterAutospacing="0"/>
        <w:ind w:firstLine="851"/>
        <w:jc w:val="center"/>
        <w:rPr>
          <w:sz w:val="28"/>
          <w:szCs w:val="28"/>
        </w:rPr>
      </w:pPr>
      <w:r w:rsidRPr="00B70ECC">
        <w:rPr>
          <w:sz w:val="28"/>
          <w:szCs w:val="28"/>
        </w:rPr>
        <w:t>Р</w:t>
      </w:r>
      <w:r w:rsidRPr="00B70ECC">
        <w:rPr>
          <w:sz w:val="28"/>
          <w:szCs w:val="28"/>
          <w:vertAlign w:val="subscript"/>
        </w:rPr>
        <w:t>И</w:t>
      </w:r>
      <w:r w:rsidRPr="00B70ECC">
        <w:rPr>
          <w:sz w:val="28"/>
          <w:szCs w:val="28"/>
        </w:rPr>
        <w:t xml:space="preserve"> = Ст * Пл, где:</w:t>
      </w:r>
    </w:p>
    <w:p w:rsidR="00B70ECC" w:rsidRPr="00B70ECC" w:rsidRDefault="00B70ECC" w:rsidP="00B70ECC">
      <w:pPr>
        <w:pStyle w:val="ac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70ECC">
        <w:rPr>
          <w:sz w:val="28"/>
          <w:szCs w:val="28"/>
        </w:rPr>
        <w:t>Р</w:t>
      </w:r>
      <w:r w:rsidRPr="00B70ECC">
        <w:rPr>
          <w:sz w:val="28"/>
          <w:szCs w:val="28"/>
          <w:vertAlign w:val="subscript"/>
        </w:rPr>
        <w:t>И</w:t>
      </w:r>
      <w:r w:rsidRPr="00B70ECC">
        <w:rPr>
          <w:sz w:val="28"/>
          <w:szCs w:val="28"/>
        </w:rPr>
        <w:t xml:space="preserve"> – объем доходов от реализации имущества;</w:t>
      </w:r>
    </w:p>
    <w:p w:rsidR="00B70ECC" w:rsidRPr="00B70ECC" w:rsidRDefault="00B70ECC" w:rsidP="00B70ECC">
      <w:pPr>
        <w:pStyle w:val="ac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70ECC">
        <w:rPr>
          <w:sz w:val="28"/>
          <w:szCs w:val="28"/>
        </w:rPr>
        <w:t>Ст - средняя стоимость одного квадратного метра объектов недвижим</w:t>
      </w:r>
      <w:r w:rsidRPr="00B70ECC">
        <w:rPr>
          <w:sz w:val="28"/>
          <w:szCs w:val="28"/>
        </w:rPr>
        <w:t>о</w:t>
      </w:r>
      <w:r w:rsidRPr="00B70ECC">
        <w:rPr>
          <w:sz w:val="28"/>
          <w:szCs w:val="28"/>
        </w:rPr>
        <w:t>сти, сложившаяся по результатам торгов, проведенных в году, предшеству</w:t>
      </w:r>
      <w:r w:rsidRPr="00B70ECC">
        <w:rPr>
          <w:sz w:val="28"/>
          <w:szCs w:val="28"/>
        </w:rPr>
        <w:t>ю</w:t>
      </w:r>
      <w:r w:rsidRPr="00B70ECC">
        <w:rPr>
          <w:sz w:val="28"/>
          <w:szCs w:val="28"/>
        </w:rPr>
        <w:t>щем расчетному;</w:t>
      </w:r>
    </w:p>
    <w:p w:rsidR="00B70ECC" w:rsidRPr="00B70ECC" w:rsidRDefault="00B70ECC" w:rsidP="00B70ECC">
      <w:pPr>
        <w:pStyle w:val="ac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70ECC">
        <w:rPr>
          <w:sz w:val="28"/>
          <w:szCs w:val="28"/>
        </w:rPr>
        <w:t>Пл - площадь объектов недвижимости, подлежащих реализации в оч</w:t>
      </w:r>
      <w:r w:rsidRPr="00B70ECC">
        <w:rPr>
          <w:sz w:val="28"/>
          <w:szCs w:val="28"/>
        </w:rPr>
        <w:t>е</w:t>
      </w:r>
      <w:r w:rsidRPr="00B70ECC">
        <w:rPr>
          <w:sz w:val="28"/>
          <w:szCs w:val="28"/>
        </w:rPr>
        <w:t>редном финансовом году.</w:t>
      </w:r>
    </w:p>
    <w:p w:rsidR="00B70ECC" w:rsidRPr="00B70ECC" w:rsidRDefault="00B70ECC" w:rsidP="00B70ECC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0ECC">
        <w:rPr>
          <w:sz w:val="28"/>
          <w:szCs w:val="28"/>
        </w:rPr>
        <w:tab/>
      </w:r>
      <w:r w:rsidRPr="00B70ECC">
        <w:rPr>
          <w:color w:val="000000"/>
          <w:sz w:val="28"/>
          <w:szCs w:val="28"/>
        </w:rPr>
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 (код бюджетной классификации дох</w:t>
      </w:r>
      <w:r w:rsidRPr="00B70ECC">
        <w:rPr>
          <w:color w:val="000000"/>
          <w:sz w:val="28"/>
          <w:szCs w:val="28"/>
        </w:rPr>
        <w:t>о</w:t>
      </w:r>
      <w:r w:rsidRPr="00B70ECC">
        <w:rPr>
          <w:color w:val="000000"/>
          <w:sz w:val="28"/>
          <w:szCs w:val="28"/>
        </w:rPr>
        <w:t>дов – 992 1 14 06025 10 0000 430).</w:t>
      </w:r>
    </w:p>
    <w:p w:rsidR="00B70ECC" w:rsidRPr="00B70ECC" w:rsidRDefault="00B70ECC" w:rsidP="00B70ECC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B70ECC">
        <w:rPr>
          <w:color w:val="000000"/>
          <w:sz w:val="28"/>
          <w:szCs w:val="28"/>
        </w:rPr>
        <w:tab/>
      </w:r>
      <w:r w:rsidRPr="00B70ECC">
        <w:rPr>
          <w:sz w:val="28"/>
          <w:szCs w:val="28"/>
        </w:rPr>
        <w:t>Планирование  данных поступлений на очередной финансовый год пр</w:t>
      </w:r>
      <w:r w:rsidRPr="00B70ECC">
        <w:rPr>
          <w:sz w:val="28"/>
          <w:szCs w:val="28"/>
        </w:rPr>
        <w:t>о</w:t>
      </w:r>
      <w:r w:rsidRPr="00B70ECC">
        <w:rPr>
          <w:sz w:val="28"/>
          <w:szCs w:val="28"/>
        </w:rPr>
        <w:t xml:space="preserve">изводится на основании прогнозного Плана приватизации муниципального имущества на очередной финансовый год, утвержденный главой Роговского </w:t>
      </w:r>
      <w:r w:rsidRPr="00B70ECC">
        <w:rPr>
          <w:sz w:val="28"/>
          <w:szCs w:val="28"/>
        </w:rPr>
        <w:lastRenderedPageBreak/>
        <w:t>сельского поселения Тимашевского района, прогнозов продаж земельных уч</w:t>
      </w:r>
      <w:r w:rsidRPr="00B70ECC">
        <w:rPr>
          <w:sz w:val="28"/>
          <w:szCs w:val="28"/>
        </w:rPr>
        <w:t>а</w:t>
      </w:r>
      <w:r w:rsidRPr="00B70ECC">
        <w:rPr>
          <w:sz w:val="28"/>
          <w:szCs w:val="28"/>
        </w:rPr>
        <w:t>стков, учитывающей результаты торгов текущего финансового года и иные факторы, влияющие на формирование цен на земельные участки.</w:t>
      </w:r>
    </w:p>
    <w:p w:rsidR="00B70ECC" w:rsidRPr="00B70ECC" w:rsidRDefault="00B70ECC" w:rsidP="00B70ECC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B70ECC">
        <w:rPr>
          <w:sz w:val="28"/>
          <w:szCs w:val="28"/>
        </w:rPr>
        <w:tab/>
      </w:r>
      <w:r w:rsidRPr="00B70ECC">
        <w:rPr>
          <w:color w:val="000000"/>
          <w:sz w:val="28"/>
          <w:szCs w:val="28"/>
          <w:shd w:val="clear" w:color="auto" w:fill="FFFFFF"/>
        </w:rPr>
        <w:t>Источником формирования доходов от продажи земельных участков я</w:t>
      </w:r>
      <w:r w:rsidRPr="00B70ECC">
        <w:rPr>
          <w:color w:val="000000"/>
          <w:sz w:val="28"/>
          <w:szCs w:val="28"/>
          <w:shd w:val="clear" w:color="auto" w:fill="FFFFFF"/>
        </w:rPr>
        <w:t>в</w:t>
      </w:r>
      <w:r w:rsidRPr="00B70ECC">
        <w:rPr>
          <w:color w:val="000000"/>
          <w:sz w:val="28"/>
          <w:szCs w:val="28"/>
          <w:shd w:val="clear" w:color="auto" w:fill="FFFFFF"/>
        </w:rPr>
        <w:t>ляются обращения физических и юридических лиц, а также акты установления выкупной стоимости земельных участков.</w:t>
      </w:r>
    </w:p>
    <w:p w:rsidR="00B70ECC" w:rsidRPr="00B70ECC" w:rsidRDefault="00B70ECC" w:rsidP="00B70ECC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B70ECC">
        <w:rPr>
          <w:color w:val="000000"/>
          <w:sz w:val="28"/>
          <w:szCs w:val="28"/>
          <w:shd w:val="clear" w:color="auto" w:fill="FFFFFF"/>
        </w:rPr>
        <w:tab/>
      </w:r>
      <w:r w:rsidRPr="00B70ECC">
        <w:rPr>
          <w:color w:val="000000"/>
          <w:sz w:val="28"/>
          <w:szCs w:val="28"/>
        </w:rPr>
        <w:t>При расчете прогноза данного вида доходов используется метод прямого расчета по формуле:</w:t>
      </w:r>
    </w:p>
    <w:p w:rsidR="00B70ECC" w:rsidRPr="00B70ECC" w:rsidRDefault="00B70ECC" w:rsidP="00B70ECC">
      <w:pPr>
        <w:pStyle w:val="consplusnormal1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70ECC">
        <w:rPr>
          <w:color w:val="000000"/>
          <w:sz w:val="28"/>
          <w:szCs w:val="28"/>
        </w:rPr>
        <w:t>N = S * К, где:</w:t>
      </w:r>
    </w:p>
    <w:p w:rsidR="00B70ECC" w:rsidRPr="00B70ECC" w:rsidRDefault="00B70ECC" w:rsidP="00B70ECC">
      <w:pPr>
        <w:pStyle w:val="consplusnormal1"/>
        <w:spacing w:before="0" w:beforeAutospacing="0" w:after="0" w:afterAutospacing="0"/>
        <w:rPr>
          <w:color w:val="000000"/>
          <w:sz w:val="28"/>
          <w:szCs w:val="28"/>
        </w:rPr>
      </w:pPr>
      <w:r w:rsidRPr="00B70ECC">
        <w:rPr>
          <w:color w:val="000000"/>
          <w:sz w:val="28"/>
          <w:szCs w:val="28"/>
        </w:rPr>
        <w:tab/>
        <w:t>N - прогноз поступлений доходов от продажи земли в местный бюджет в очередном финансовом году,</w:t>
      </w:r>
    </w:p>
    <w:p w:rsidR="00B70ECC" w:rsidRPr="00B70ECC" w:rsidRDefault="00B70ECC" w:rsidP="00B70ECC">
      <w:pPr>
        <w:pStyle w:val="consplusnormal1"/>
        <w:spacing w:before="0" w:beforeAutospacing="0" w:after="0" w:afterAutospacing="0"/>
        <w:rPr>
          <w:color w:val="000000"/>
          <w:sz w:val="28"/>
          <w:szCs w:val="28"/>
        </w:rPr>
      </w:pPr>
      <w:r w:rsidRPr="00B70ECC">
        <w:rPr>
          <w:color w:val="000000"/>
          <w:sz w:val="28"/>
          <w:szCs w:val="28"/>
        </w:rPr>
        <w:tab/>
        <w:t>S - площадь земельных участков, подлежащих продаже в расчетном году,</w:t>
      </w:r>
    </w:p>
    <w:p w:rsidR="00B70ECC" w:rsidRPr="00B70ECC" w:rsidRDefault="00B70ECC" w:rsidP="00B70ECC">
      <w:pPr>
        <w:pStyle w:val="consplusnormal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0ECC">
        <w:rPr>
          <w:color w:val="000000"/>
          <w:sz w:val="28"/>
          <w:szCs w:val="28"/>
        </w:rPr>
        <w:tab/>
        <w:t>К – средняя стоимость одного квадратного метра земельных участков с</w:t>
      </w:r>
      <w:r w:rsidRPr="00B70ECC">
        <w:rPr>
          <w:color w:val="000000"/>
          <w:sz w:val="28"/>
          <w:szCs w:val="28"/>
        </w:rPr>
        <w:t>о</w:t>
      </w:r>
      <w:r w:rsidRPr="00B70ECC">
        <w:rPr>
          <w:color w:val="000000"/>
          <w:sz w:val="28"/>
          <w:szCs w:val="28"/>
        </w:rPr>
        <w:t>ответствующей зоны, подлежащих продаже в расчетном году, определяемая исходя из результатов торгов года, предшествующего расчетному и с учетом иных факторов, влияющих на формирование цен на земельные участки.</w:t>
      </w:r>
    </w:p>
    <w:p w:rsidR="00B70ECC" w:rsidRPr="00B70ECC" w:rsidRDefault="00B70ECC" w:rsidP="00B70E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ECC">
        <w:rPr>
          <w:rFonts w:ascii="Times New Roman" w:hAnsi="Times New Roman"/>
          <w:sz w:val="28"/>
          <w:szCs w:val="28"/>
        </w:rPr>
        <w:tab/>
        <w:t>1.4. Прогнозный объем поступлений по перечисленным ниже видам н</w:t>
      </w:r>
      <w:r w:rsidRPr="00B70ECC">
        <w:rPr>
          <w:rFonts w:ascii="Times New Roman" w:hAnsi="Times New Roman"/>
          <w:sz w:val="28"/>
          <w:szCs w:val="28"/>
        </w:rPr>
        <w:t>е</w:t>
      </w:r>
      <w:r w:rsidRPr="00B70ECC">
        <w:rPr>
          <w:rFonts w:ascii="Times New Roman" w:hAnsi="Times New Roman"/>
          <w:sz w:val="28"/>
          <w:szCs w:val="28"/>
        </w:rPr>
        <w:t>налоговых доходов и безвозмездных поступлений рассчитывается методом у</w:t>
      </w:r>
      <w:r w:rsidRPr="00B70ECC">
        <w:rPr>
          <w:rFonts w:ascii="Times New Roman" w:hAnsi="Times New Roman"/>
          <w:sz w:val="28"/>
          <w:szCs w:val="28"/>
        </w:rPr>
        <w:t>с</w:t>
      </w:r>
      <w:r w:rsidRPr="00B70ECC">
        <w:rPr>
          <w:rFonts w:ascii="Times New Roman" w:hAnsi="Times New Roman"/>
          <w:sz w:val="28"/>
          <w:szCs w:val="28"/>
        </w:rPr>
        <w:t>реднения на основании данных отчета об исполнении местного бюджета (фо</w:t>
      </w:r>
      <w:r w:rsidRPr="00B70ECC">
        <w:rPr>
          <w:rFonts w:ascii="Times New Roman" w:hAnsi="Times New Roman"/>
          <w:sz w:val="28"/>
          <w:szCs w:val="28"/>
        </w:rPr>
        <w:t>р</w:t>
      </w:r>
      <w:r w:rsidRPr="00B70ECC">
        <w:rPr>
          <w:rFonts w:ascii="Times New Roman" w:hAnsi="Times New Roman"/>
          <w:sz w:val="28"/>
          <w:szCs w:val="28"/>
        </w:rPr>
        <w:t>ма 0503117), исходя из фактических объемов поступлений за три финансовых года, предшествующих году, в котором осуществляется прогнозирование дох</w:t>
      </w:r>
      <w:r w:rsidRPr="00B70ECC">
        <w:rPr>
          <w:rFonts w:ascii="Times New Roman" w:hAnsi="Times New Roman"/>
          <w:sz w:val="28"/>
          <w:szCs w:val="28"/>
        </w:rPr>
        <w:t>о</w:t>
      </w:r>
      <w:r w:rsidRPr="00B70ECC">
        <w:rPr>
          <w:rFonts w:ascii="Times New Roman" w:hAnsi="Times New Roman"/>
          <w:sz w:val="28"/>
          <w:szCs w:val="28"/>
        </w:rPr>
        <w:t>дов:</w:t>
      </w:r>
    </w:p>
    <w:p w:rsidR="00B70ECC" w:rsidRPr="00B70ECC" w:rsidRDefault="00B70ECC" w:rsidP="00B70E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0ECC">
        <w:rPr>
          <w:rFonts w:ascii="Times New Roman" w:hAnsi="Times New Roman"/>
          <w:sz w:val="28"/>
          <w:szCs w:val="28"/>
        </w:rPr>
        <w:tab/>
        <w:t xml:space="preserve"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 </w:t>
      </w:r>
      <w:r w:rsidRPr="00B70ECC">
        <w:rPr>
          <w:rFonts w:ascii="Times New Roman" w:hAnsi="Times New Roman"/>
          <w:color w:val="000000"/>
          <w:sz w:val="28"/>
          <w:szCs w:val="28"/>
        </w:rPr>
        <w:t>(код кла</w:t>
      </w:r>
      <w:r w:rsidRPr="00B70ECC">
        <w:rPr>
          <w:rFonts w:ascii="Times New Roman" w:hAnsi="Times New Roman"/>
          <w:color w:val="000000"/>
          <w:sz w:val="28"/>
          <w:szCs w:val="28"/>
        </w:rPr>
        <w:t>с</w:t>
      </w:r>
      <w:r w:rsidRPr="00B70ECC">
        <w:rPr>
          <w:rFonts w:ascii="Times New Roman" w:hAnsi="Times New Roman"/>
          <w:color w:val="000000"/>
          <w:sz w:val="28"/>
          <w:szCs w:val="28"/>
        </w:rPr>
        <w:t xml:space="preserve">сификации доходов бюджетов - </w:t>
      </w:r>
      <w:r w:rsidRPr="00B70ECC">
        <w:rPr>
          <w:rFonts w:ascii="Times New Roman" w:hAnsi="Times New Roman"/>
          <w:sz w:val="28"/>
          <w:szCs w:val="28"/>
        </w:rPr>
        <w:t>992 1 08 07175 01 0000 110);</w:t>
      </w:r>
    </w:p>
    <w:p w:rsidR="00B70ECC" w:rsidRPr="00B70ECC" w:rsidRDefault="00B70ECC" w:rsidP="00B70EC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70ECC">
        <w:rPr>
          <w:rFonts w:ascii="Times New Roman" w:hAnsi="Times New Roman"/>
          <w:sz w:val="28"/>
          <w:szCs w:val="28"/>
        </w:rPr>
        <w:tab/>
        <w:t>п</w:t>
      </w:r>
      <w:r w:rsidRPr="00B70ECC">
        <w:rPr>
          <w:rFonts w:ascii="Times New Roman" w:hAnsi="Times New Roman"/>
          <w:color w:val="000000"/>
          <w:sz w:val="28"/>
          <w:szCs w:val="28"/>
        </w:rPr>
        <w:t>рочие поступления от использования имущества, находящегося в собс</w:t>
      </w:r>
      <w:r w:rsidRPr="00B70ECC">
        <w:rPr>
          <w:rFonts w:ascii="Times New Roman" w:hAnsi="Times New Roman"/>
          <w:color w:val="000000"/>
          <w:sz w:val="28"/>
          <w:szCs w:val="28"/>
        </w:rPr>
        <w:t>т</w:t>
      </w:r>
      <w:r w:rsidRPr="00B70ECC">
        <w:rPr>
          <w:rFonts w:ascii="Times New Roman" w:hAnsi="Times New Roman"/>
          <w:color w:val="000000"/>
          <w:sz w:val="28"/>
          <w:szCs w:val="28"/>
        </w:rPr>
        <w:t xml:space="preserve">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(код классификации доходов бюджетов - </w:t>
      </w:r>
      <w:r w:rsidRPr="00B70ECC">
        <w:rPr>
          <w:rFonts w:ascii="Times New Roman" w:hAnsi="Times New Roman"/>
          <w:sz w:val="28"/>
          <w:szCs w:val="28"/>
        </w:rPr>
        <w:t>992 1 11 09045 10 0000 120)</w:t>
      </w:r>
      <w:r w:rsidRPr="00B70ECC">
        <w:rPr>
          <w:rFonts w:ascii="Times New Roman" w:hAnsi="Times New Roman"/>
          <w:color w:val="000000"/>
          <w:sz w:val="28"/>
          <w:szCs w:val="28"/>
        </w:rPr>
        <w:t>;</w:t>
      </w:r>
    </w:p>
    <w:p w:rsidR="00B70ECC" w:rsidRPr="00B70ECC" w:rsidRDefault="00B70ECC" w:rsidP="00B70EC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70E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70ECC">
        <w:rPr>
          <w:rFonts w:ascii="Times New Roman" w:hAnsi="Times New Roman"/>
          <w:color w:val="000000"/>
          <w:sz w:val="28"/>
          <w:szCs w:val="28"/>
        </w:rPr>
        <w:tab/>
        <w:t>прочие доходы  от оказания платных услуг (работ) получателями средств бюджетов сельских поселений (код классификации доходов бюджетов -  992 1 13 01995 10 0000 130);</w:t>
      </w:r>
    </w:p>
    <w:p w:rsidR="00B70ECC" w:rsidRPr="00B70ECC" w:rsidRDefault="00B70ECC" w:rsidP="00B70EC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70ECC">
        <w:rPr>
          <w:rFonts w:ascii="Times New Roman" w:hAnsi="Times New Roman"/>
          <w:color w:val="000000"/>
          <w:sz w:val="28"/>
          <w:szCs w:val="28"/>
        </w:rPr>
        <w:tab/>
        <w:t>прочие доходы  от компенсации затрат бюджетов сельских поселений (код классификации доходов бюджетов -992 1 13 02995 10 0000 130) ;</w:t>
      </w:r>
    </w:p>
    <w:p w:rsidR="00B70ECC" w:rsidRPr="00B70ECC" w:rsidRDefault="00B70ECC" w:rsidP="00B70E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ECC">
        <w:rPr>
          <w:rFonts w:ascii="Times New Roman" w:hAnsi="Times New Roman"/>
          <w:color w:val="000000"/>
          <w:sz w:val="28"/>
          <w:szCs w:val="28"/>
        </w:rPr>
        <w:tab/>
        <w:t>доходы от продажи нематериальных активов, находящихся в собственн</w:t>
      </w:r>
      <w:r w:rsidRPr="00B70ECC">
        <w:rPr>
          <w:rFonts w:ascii="Times New Roman" w:hAnsi="Times New Roman"/>
          <w:color w:val="000000"/>
          <w:sz w:val="28"/>
          <w:szCs w:val="28"/>
        </w:rPr>
        <w:t>о</w:t>
      </w:r>
      <w:r w:rsidRPr="00B70ECC">
        <w:rPr>
          <w:rFonts w:ascii="Times New Roman" w:hAnsi="Times New Roman"/>
          <w:color w:val="000000"/>
          <w:sz w:val="28"/>
          <w:szCs w:val="28"/>
        </w:rPr>
        <w:t>сти сельских поселений (код классификации доходов бюджетов - 992 1 14 04050 10 0000 420);</w:t>
      </w:r>
    </w:p>
    <w:p w:rsidR="00B70ECC" w:rsidRPr="00B70ECC" w:rsidRDefault="00B70ECC" w:rsidP="00B70EC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B70ECC">
        <w:rPr>
          <w:rFonts w:ascii="Times New Roman" w:hAnsi="Times New Roman"/>
          <w:sz w:val="28"/>
          <w:szCs w:val="28"/>
        </w:rPr>
        <w:tab/>
      </w:r>
      <w:r w:rsidRPr="00B70ECC">
        <w:rPr>
          <w:rFonts w:ascii="Times New Roman" w:hAnsi="Times New Roman"/>
          <w:color w:val="000000"/>
          <w:sz w:val="28"/>
          <w:szCs w:val="28"/>
        </w:rPr>
        <w:t>невыясненные поступления, зачисляемые в бюджет сельских поселений (код классификации доходов бюджетов - 992 1 17 01050 10 0000 180);</w:t>
      </w:r>
    </w:p>
    <w:p w:rsidR="00B70ECC" w:rsidRPr="00B70ECC" w:rsidRDefault="00B70ECC" w:rsidP="00B70ECC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B70ECC">
        <w:rPr>
          <w:rFonts w:ascii="Times New Roman" w:hAnsi="Times New Roman"/>
          <w:color w:val="000000"/>
          <w:sz w:val="28"/>
          <w:szCs w:val="28"/>
        </w:rPr>
        <w:tab/>
        <w:t>прочие неналоговые доходы бюджетов сельских поселений (код класс</w:t>
      </w:r>
      <w:r w:rsidRPr="00B70ECC">
        <w:rPr>
          <w:rFonts w:ascii="Times New Roman" w:hAnsi="Times New Roman"/>
          <w:color w:val="000000"/>
          <w:sz w:val="28"/>
          <w:szCs w:val="28"/>
        </w:rPr>
        <w:t>и</w:t>
      </w:r>
      <w:r w:rsidRPr="00B70ECC">
        <w:rPr>
          <w:rFonts w:ascii="Times New Roman" w:hAnsi="Times New Roman"/>
          <w:color w:val="000000"/>
          <w:sz w:val="28"/>
          <w:szCs w:val="28"/>
        </w:rPr>
        <w:t>фикации доходов бюджетов - 992 1 17 05050 10 0000 180);</w:t>
      </w:r>
    </w:p>
    <w:p w:rsidR="00B70ECC" w:rsidRPr="00B70ECC" w:rsidRDefault="00B70ECC" w:rsidP="00B70ECC">
      <w:pPr>
        <w:spacing w:after="0" w:line="240" w:lineRule="auto"/>
        <w:ind w:right="-108"/>
        <w:jc w:val="both"/>
        <w:rPr>
          <w:rFonts w:ascii="Times New Roman" w:hAnsi="Times New Roman"/>
          <w:color w:val="000000"/>
          <w:sz w:val="28"/>
          <w:szCs w:val="28"/>
        </w:rPr>
      </w:pPr>
      <w:r w:rsidRPr="00B70ECC">
        <w:rPr>
          <w:rFonts w:ascii="Times New Roman" w:hAnsi="Times New Roman"/>
          <w:sz w:val="28"/>
          <w:szCs w:val="28"/>
        </w:rPr>
        <w:tab/>
        <w:t xml:space="preserve">инициативные платежи, зачисляемые в бюджеты сельских поселений </w:t>
      </w:r>
      <w:r w:rsidRPr="00B70ECC">
        <w:rPr>
          <w:rFonts w:ascii="Times New Roman" w:hAnsi="Times New Roman"/>
          <w:color w:val="000000"/>
          <w:sz w:val="28"/>
          <w:szCs w:val="28"/>
        </w:rPr>
        <w:t>(код классификации доходов бюджетов</w:t>
      </w:r>
      <w:r w:rsidRPr="00B70ECC">
        <w:rPr>
          <w:rFonts w:ascii="Times New Roman" w:hAnsi="Times New Roman"/>
          <w:sz w:val="28"/>
          <w:szCs w:val="28"/>
        </w:rPr>
        <w:t xml:space="preserve"> - </w:t>
      </w:r>
      <w:r w:rsidRPr="00B70ECC">
        <w:rPr>
          <w:rFonts w:ascii="Times New Roman" w:hAnsi="Times New Roman"/>
          <w:color w:val="000000"/>
          <w:sz w:val="28"/>
          <w:szCs w:val="28"/>
        </w:rPr>
        <w:t>992 1 17 05050 10 0000 180)</w:t>
      </w:r>
      <w:r w:rsidRPr="00B70ECC">
        <w:rPr>
          <w:rFonts w:ascii="Times New Roman" w:hAnsi="Times New Roman"/>
          <w:sz w:val="28"/>
          <w:szCs w:val="28"/>
        </w:rPr>
        <w:t>;</w:t>
      </w:r>
      <w:r w:rsidRPr="00B70EC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70ECC" w:rsidRPr="00B70ECC" w:rsidRDefault="00B70ECC" w:rsidP="00B70ECC">
      <w:pPr>
        <w:spacing w:after="0" w:line="240" w:lineRule="auto"/>
        <w:ind w:right="-108"/>
        <w:jc w:val="both"/>
        <w:rPr>
          <w:rFonts w:ascii="Times New Roman" w:hAnsi="Times New Roman"/>
          <w:color w:val="000000"/>
          <w:sz w:val="28"/>
          <w:szCs w:val="28"/>
        </w:rPr>
      </w:pPr>
      <w:r w:rsidRPr="00B70ECC">
        <w:rPr>
          <w:rFonts w:ascii="Times New Roman" w:hAnsi="Times New Roman"/>
          <w:color w:val="000000"/>
          <w:sz w:val="28"/>
          <w:szCs w:val="28"/>
        </w:rPr>
        <w:lastRenderedPageBreak/>
        <w:tab/>
        <w:t>безвозмездные поступления от физических и юридических лиц на фина</w:t>
      </w:r>
      <w:r w:rsidRPr="00B70ECC">
        <w:rPr>
          <w:rFonts w:ascii="Times New Roman" w:hAnsi="Times New Roman"/>
          <w:color w:val="000000"/>
          <w:sz w:val="28"/>
          <w:szCs w:val="28"/>
        </w:rPr>
        <w:t>н</w:t>
      </w:r>
      <w:r w:rsidRPr="00B70ECC">
        <w:rPr>
          <w:rFonts w:ascii="Times New Roman" w:hAnsi="Times New Roman"/>
          <w:color w:val="000000"/>
          <w:sz w:val="28"/>
          <w:szCs w:val="28"/>
        </w:rPr>
        <w:t>совое обеспечение дорожной деятельности, в том числе добровольных пожер</w:t>
      </w:r>
      <w:r w:rsidRPr="00B70ECC">
        <w:rPr>
          <w:rFonts w:ascii="Times New Roman" w:hAnsi="Times New Roman"/>
          <w:color w:val="000000"/>
          <w:sz w:val="28"/>
          <w:szCs w:val="28"/>
        </w:rPr>
        <w:t>т</w:t>
      </w:r>
      <w:r w:rsidRPr="00B70ECC">
        <w:rPr>
          <w:rFonts w:ascii="Times New Roman" w:hAnsi="Times New Roman"/>
          <w:color w:val="000000"/>
          <w:sz w:val="28"/>
          <w:szCs w:val="28"/>
        </w:rPr>
        <w:t>вований, в отношении автомобильных дорог общего пользования местного зн</w:t>
      </w:r>
      <w:r w:rsidRPr="00B70ECC">
        <w:rPr>
          <w:rFonts w:ascii="Times New Roman" w:hAnsi="Times New Roman"/>
          <w:color w:val="000000"/>
          <w:sz w:val="28"/>
          <w:szCs w:val="28"/>
        </w:rPr>
        <w:t>а</w:t>
      </w:r>
      <w:r w:rsidRPr="00B70ECC">
        <w:rPr>
          <w:rFonts w:ascii="Times New Roman" w:hAnsi="Times New Roman"/>
          <w:color w:val="000000"/>
          <w:sz w:val="28"/>
          <w:szCs w:val="28"/>
        </w:rPr>
        <w:t>чения сельских поселений (код классификации доходов бюджетов - 992  2 07 05010 10 0000 150);</w:t>
      </w:r>
    </w:p>
    <w:p w:rsidR="00B70ECC" w:rsidRPr="00B70ECC" w:rsidRDefault="00B70ECC" w:rsidP="00B70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70ECC">
        <w:rPr>
          <w:rFonts w:ascii="Times New Roman" w:hAnsi="Times New Roman"/>
          <w:color w:val="000000"/>
          <w:sz w:val="28"/>
          <w:szCs w:val="28"/>
        </w:rPr>
        <w:tab/>
        <w:t>поступления от денежных пожертвований, предоставляемых физическ</w:t>
      </w:r>
      <w:r w:rsidRPr="00B70ECC">
        <w:rPr>
          <w:rFonts w:ascii="Times New Roman" w:hAnsi="Times New Roman"/>
          <w:color w:val="000000"/>
          <w:sz w:val="28"/>
          <w:szCs w:val="28"/>
        </w:rPr>
        <w:t>и</w:t>
      </w:r>
      <w:r w:rsidRPr="00B70ECC">
        <w:rPr>
          <w:rFonts w:ascii="Times New Roman" w:hAnsi="Times New Roman"/>
          <w:color w:val="000000"/>
          <w:sz w:val="28"/>
          <w:szCs w:val="28"/>
        </w:rPr>
        <w:t>ми лицами получателям средств бюджетов сельских поселений (код классиф</w:t>
      </w:r>
      <w:r w:rsidRPr="00B70ECC">
        <w:rPr>
          <w:rFonts w:ascii="Times New Roman" w:hAnsi="Times New Roman"/>
          <w:color w:val="000000"/>
          <w:sz w:val="28"/>
          <w:szCs w:val="28"/>
        </w:rPr>
        <w:t>и</w:t>
      </w:r>
      <w:r w:rsidRPr="00B70ECC">
        <w:rPr>
          <w:rFonts w:ascii="Times New Roman" w:hAnsi="Times New Roman"/>
          <w:color w:val="000000"/>
          <w:sz w:val="28"/>
          <w:szCs w:val="28"/>
        </w:rPr>
        <w:t>кации доходов бюджетов - 992 2 07 05020 10 0000 150);</w:t>
      </w:r>
    </w:p>
    <w:p w:rsidR="00B70ECC" w:rsidRPr="00B70ECC" w:rsidRDefault="00B70ECC" w:rsidP="00B70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70ECC">
        <w:rPr>
          <w:rFonts w:ascii="Times New Roman" w:hAnsi="Times New Roman"/>
          <w:color w:val="000000"/>
          <w:sz w:val="28"/>
          <w:szCs w:val="28"/>
        </w:rPr>
        <w:tab/>
        <w:t>прочие безвозмездные поступления в бюджеты сельских поселений (код классификации доходов бюджетов - 992 2 07 05030 10 0000 150);</w:t>
      </w:r>
    </w:p>
    <w:p w:rsidR="00B70ECC" w:rsidRPr="00B70ECC" w:rsidRDefault="00B70ECC" w:rsidP="00B70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70ECC">
        <w:rPr>
          <w:rFonts w:ascii="Times New Roman" w:hAnsi="Times New Roman"/>
          <w:sz w:val="28"/>
          <w:szCs w:val="28"/>
        </w:rPr>
        <w:tab/>
        <w:t>перечисления из бюджетов сельских поселений (в бюджеты поселений) для осуществления возврата (зачета) излишне уплаченных или излишне вз</w:t>
      </w:r>
      <w:r w:rsidRPr="00B70ECC">
        <w:rPr>
          <w:rFonts w:ascii="Times New Roman" w:hAnsi="Times New Roman"/>
          <w:sz w:val="28"/>
          <w:szCs w:val="28"/>
        </w:rPr>
        <w:t>ы</w:t>
      </w:r>
      <w:r w:rsidRPr="00B70ECC">
        <w:rPr>
          <w:rFonts w:ascii="Times New Roman" w:hAnsi="Times New Roman"/>
          <w:sz w:val="28"/>
          <w:szCs w:val="28"/>
        </w:rPr>
        <w:t>сканных сумм налогов, сборов и иных платежей, а также сумм процентов за н</w:t>
      </w:r>
      <w:r w:rsidRPr="00B70ECC">
        <w:rPr>
          <w:rFonts w:ascii="Times New Roman" w:hAnsi="Times New Roman"/>
          <w:sz w:val="28"/>
          <w:szCs w:val="28"/>
        </w:rPr>
        <w:t>е</w:t>
      </w:r>
      <w:r w:rsidRPr="00B70ECC">
        <w:rPr>
          <w:rFonts w:ascii="Times New Roman" w:hAnsi="Times New Roman"/>
          <w:sz w:val="28"/>
          <w:szCs w:val="28"/>
        </w:rPr>
        <w:t xml:space="preserve">своевременное осуществление такого возврата и процентов, начисленных на излишне взысканные суммы </w:t>
      </w:r>
      <w:r w:rsidRPr="00B70ECC">
        <w:rPr>
          <w:rFonts w:ascii="Times New Roman" w:hAnsi="Times New Roman"/>
          <w:color w:val="000000"/>
          <w:sz w:val="28"/>
          <w:szCs w:val="28"/>
        </w:rPr>
        <w:t>(код классификации доходов бюджетов - 992 2 08 05000 10 0000 150).</w:t>
      </w:r>
    </w:p>
    <w:p w:rsidR="00B70ECC" w:rsidRPr="00B70ECC" w:rsidRDefault="00B70ECC" w:rsidP="00B70E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ECC">
        <w:rPr>
          <w:rFonts w:ascii="Times New Roman" w:hAnsi="Times New Roman"/>
          <w:sz w:val="28"/>
          <w:szCs w:val="28"/>
        </w:rPr>
        <w:tab/>
        <w:t xml:space="preserve">Расчет прогнозного объема поступлений по каждому коду классификации доходов бюджетов, указанных в настоящем подпункте, осуществляется по формуле: </w:t>
      </w:r>
    </w:p>
    <w:p w:rsidR="00B70ECC" w:rsidRPr="00B70ECC" w:rsidRDefault="00B70ECC" w:rsidP="00B70EC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B70ECC">
        <w:rPr>
          <w:rFonts w:ascii="Times New Roman" w:hAnsi="Times New Roman"/>
          <w:sz w:val="28"/>
          <w:szCs w:val="28"/>
          <w:lang w:val="en-US"/>
        </w:rPr>
        <w:t>V</w:t>
      </w:r>
      <w:r w:rsidRPr="00B70ECC">
        <w:rPr>
          <w:rFonts w:ascii="Times New Roman" w:hAnsi="Times New Roman"/>
          <w:sz w:val="28"/>
          <w:szCs w:val="28"/>
        </w:rPr>
        <w:t>п = (∑</w:t>
      </w:r>
      <w:r w:rsidRPr="00B70ECC">
        <w:rPr>
          <w:rFonts w:ascii="Times New Roman" w:hAnsi="Times New Roman"/>
          <w:sz w:val="28"/>
          <w:szCs w:val="28"/>
          <w:lang w:val="en-US"/>
        </w:rPr>
        <w:t>F</w:t>
      </w:r>
      <w:r w:rsidRPr="00B70ECC">
        <w:rPr>
          <w:rFonts w:ascii="Times New Roman" w:hAnsi="Times New Roman"/>
          <w:sz w:val="28"/>
          <w:szCs w:val="28"/>
        </w:rPr>
        <w:t xml:space="preserve"> - ∑</w:t>
      </w:r>
      <w:r w:rsidRPr="00B70ECC">
        <w:rPr>
          <w:rFonts w:ascii="Times New Roman" w:hAnsi="Times New Roman"/>
          <w:sz w:val="28"/>
          <w:szCs w:val="28"/>
          <w:lang w:val="en-US"/>
        </w:rPr>
        <w:t>P</w:t>
      </w:r>
      <w:r w:rsidRPr="00B70ECC">
        <w:rPr>
          <w:rFonts w:ascii="Times New Roman" w:hAnsi="Times New Roman"/>
          <w:sz w:val="28"/>
          <w:szCs w:val="28"/>
        </w:rPr>
        <w:t xml:space="preserve">) / </w:t>
      </w:r>
      <w:r w:rsidRPr="00B70ECC">
        <w:rPr>
          <w:rFonts w:ascii="Times New Roman" w:hAnsi="Times New Roman"/>
          <w:sz w:val="28"/>
          <w:szCs w:val="28"/>
          <w:lang w:val="en-US"/>
        </w:rPr>
        <w:t>N</w:t>
      </w:r>
      <w:r w:rsidRPr="00B70ECC">
        <w:rPr>
          <w:rFonts w:ascii="Times New Roman" w:hAnsi="Times New Roman"/>
          <w:sz w:val="28"/>
          <w:szCs w:val="28"/>
        </w:rPr>
        <w:t>, где:</w:t>
      </w:r>
    </w:p>
    <w:p w:rsidR="00B70ECC" w:rsidRPr="00B70ECC" w:rsidRDefault="00B70ECC" w:rsidP="00B70E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0ECC">
        <w:rPr>
          <w:rFonts w:ascii="Times New Roman" w:hAnsi="Times New Roman"/>
          <w:sz w:val="28"/>
          <w:szCs w:val="28"/>
          <w:lang w:val="en-US"/>
        </w:rPr>
        <w:t>V</w:t>
      </w:r>
      <w:r w:rsidRPr="00B70ECC">
        <w:rPr>
          <w:rFonts w:ascii="Times New Roman" w:hAnsi="Times New Roman"/>
          <w:sz w:val="28"/>
          <w:szCs w:val="28"/>
        </w:rPr>
        <w:t>п - прогнозный объем поступлений доходов в соответствующем фина</w:t>
      </w:r>
      <w:r w:rsidRPr="00B70ECC">
        <w:rPr>
          <w:rFonts w:ascii="Times New Roman" w:hAnsi="Times New Roman"/>
          <w:sz w:val="28"/>
          <w:szCs w:val="28"/>
        </w:rPr>
        <w:t>н</w:t>
      </w:r>
      <w:r w:rsidRPr="00B70ECC">
        <w:rPr>
          <w:rFonts w:ascii="Times New Roman" w:hAnsi="Times New Roman"/>
          <w:sz w:val="28"/>
          <w:szCs w:val="28"/>
        </w:rPr>
        <w:t xml:space="preserve">совом году; </w:t>
      </w:r>
    </w:p>
    <w:p w:rsidR="00B70ECC" w:rsidRPr="00B70ECC" w:rsidRDefault="00B70ECC" w:rsidP="00B70E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0ECC">
        <w:rPr>
          <w:rFonts w:ascii="Times New Roman" w:hAnsi="Times New Roman"/>
          <w:sz w:val="28"/>
          <w:szCs w:val="28"/>
        </w:rPr>
        <w:t>∑</w:t>
      </w:r>
      <w:r w:rsidRPr="00B70ECC">
        <w:rPr>
          <w:rFonts w:ascii="Times New Roman" w:hAnsi="Times New Roman"/>
          <w:sz w:val="28"/>
          <w:szCs w:val="28"/>
          <w:lang w:val="en-US"/>
        </w:rPr>
        <w:t>F</w:t>
      </w:r>
      <w:r w:rsidRPr="00B70ECC">
        <w:rPr>
          <w:rFonts w:ascii="Times New Roman" w:hAnsi="Times New Roman"/>
          <w:sz w:val="28"/>
          <w:szCs w:val="28"/>
        </w:rPr>
        <w:t xml:space="preserve"> - сумма фактических объемов поступлений за три года, предшеству</w:t>
      </w:r>
      <w:r w:rsidRPr="00B70ECC">
        <w:rPr>
          <w:rFonts w:ascii="Times New Roman" w:hAnsi="Times New Roman"/>
          <w:sz w:val="28"/>
          <w:szCs w:val="28"/>
        </w:rPr>
        <w:t>ю</w:t>
      </w:r>
      <w:r w:rsidRPr="00B70ECC">
        <w:rPr>
          <w:rFonts w:ascii="Times New Roman" w:hAnsi="Times New Roman"/>
          <w:sz w:val="28"/>
          <w:szCs w:val="28"/>
        </w:rPr>
        <w:t xml:space="preserve">щих соответствующему финансовому году (рассчитывается министерством финансов Краснодарского края на основании данных отчета об исполнении краевого бюджета (форма 0503117)); </w:t>
      </w:r>
    </w:p>
    <w:p w:rsidR="00B70ECC" w:rsidRPr="00B70ECC" w:rsidRDefault="00B70ECC" w:rsidP="00B70E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0ECC">
        <w:rPr>
          <w:rFonts w:ascii="Times New Roman" w:hAnsi="Times New Roman"/>
          <w:sz w:val="28"/>
          <w:szCs w:val="28"/>
        </w:rPr>
        <w:t>∑</w:t>
      </w:r>
      <w:r w:rsidRPr="00B70ECC">
        <w:rPr>
          <w:rFonts w:ascii="Times New Roman" w:hAnsi="Times New Roman"/>
          <w:sz w:val="28"/>
          <w:szCs w:val="28"/>
          <w:lang w:val="en-US"/>
        </w:rPr>
        <w:t>P</w:t>
      </w:r>
      <w:r w:rsidRPr="00B70ECC">
        <w:rPr>
          <w:rFonts w:ascii="Times New Roman" w:hAnsi="Times New Roman"/>
          <w:sz w:val="28"/>
          <w:szCs w:val="28"/>
        </w:rPr>
        <w:t xml:space="preserve"> - сумма фактических объемов поступлений, носящих нерегулярный х</w:t>
      </w:r>
      <w:r w:rsidRPr="00B70ECC">
        <w:rPr>
          <w:rFonts w:ascii="Times New Roman" w:hAnsi="Times New Roman"/>
          <w:sz w:val="28"/>
          <w:szCs w:val="28"/>
        </w:rPr>
        <w:t>а</w:t>
      </w:r>
      <w:r w:rsidRPr="00B70ECC">
        <w:rPr>
          <w:rFonts w:ascii="Times New Roman" w:hAnsi="Times New Roman"/>
          <w:sz w:val="28"/>
          <w:szCs w:val="28"/>
        </w:rPr>
        <w:t>рактер, за три года, предшествующих соответствующему финансовому году (рассчитывается министерством финансов Краснодарского края на основании данных отчета об исполнении краевого бюджета (форма 0503117));</w:t>
      </w:r>
    </w:p>
    <w:p w:rsidR="00B70ECC" w:rsidRPr="00B70ECC" w:rsidRDefault="00B70ECC" w:rsidP="00B70E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B70ECC">
        <w:rPr>
          <w:rFonts w:ascii="Times New Roman" w:hAnsi="Times New Roman"/>
          <w:sz w:val="28"/>
          <w:szCs w:val="28"/>
          <w:lang w:val="en-US"/>
        </w:rPr>
        <w:t>N</w:t>
      </w:r>
      <w:r w:rsidRPr="00B70ECC">
        <w:rPr>
          <w:rFonts w:ascii="Times New Roman" w:hAnsi="Times New Roman"/>
          <w:sz w:val="28"/>
          <w:szCs w:val="28"/>
        </w:rPr>
        <w:t xml:space="preserve"> - количество лет, участвующих в расчете </w:t>
      </w:r>
      <w:r w:rsidRPr="00B70ECC">
        <w:rPr>
          <w:rFonts w:ascii="Times New Roman" w:hAnsi="Times New Roman"/>
          <w:sz w:val="28"/>
          <w:szCs w:val="28"/>
          <w:lang w:val="en-US"/>
        </w:rPr>
        <w:t>V</w:t>
      </w:r>
      <w:r w:rsidRPr="00B70ECC">
        <w:rPr>
          <w:rFonts w:ascii="Times New Roman" w:hAnsi="Times New Roman"/>
          <w:sz w:val="28"/>
          <w:szCs w:val="28"/>
        </w:rPr>
        <w:t>п.</w:t>
      </w:r>
    </w:p>
    <w:p w:rsidR="00B70ECC" w:rsidRPr="00B70ECC" w:rsidRDefault="00B70ECC" w:rsidP="00B70ECC">
      <w:pPr>
        <w:spacing w:after="0" w:line="240" w:lineRule="auto"/>
        <w:ind w:right="-108"/>
        <w:jc w:val="both"/>
        <w:rPr>
          <w:rFonts w:ascii="Times New Roman" w:hAnsi="Times New Roman"/>
          <w:color w:val="000000"/>
          <w:sz w:val="28"/>
          <w:szCs w:val="28"/>
        </w:rPr>
      </w:pPr>
      <w:r w:rsidRPr="00B70ECC">
        <w:rPr>
          <w:rFonts w:ascii="Times New Roman" w:hAnsi="Times New Roman"/>
          <w:color w:val="000000"/>
          <w:sz w:val="28"/>
          <w:szCs w:val="28"/>
        </w:rPr>
        <w:tab/>
        <w:t xml:space="preserve">1.5. </w:t>
      </w:r>
      <w:r w:rsidRPr="00B70ECC">
        <w:rPr>
          <w:rFonts w:ascii="Times New Roman" w:hAnsi="Times New Roman"/>
          <w:sz w:val="28"/>
          <w:szCs w:val="28"/>
        </w:rPr>
        <w:t>Прогнозный объем поступлений доходов в виде штрафов рассчитыв</w:t>
      </w:r>
      <w:r w:rsidRPr="00B70ECC">
        <w:rPr>
          <w:rFonts w:ascii="Times New Roman" w:hAnsi="Times New Roman"/>
          <w:sz w:val="28"/>
          <w:szCs w:val="28"/>
        </w:rPr>
        <w:t>а</w:t>
      </w:r>
      <w:r w:rsidRPr="00B70ECC">
        <w:rPr>
          <w:rFonts w:ascii="Times New Roman" w:hAnsi="Times New Roman"/>
          <w:sz w:val="28"/>
          <w:szCs w:val="28"/>
        </w:rPr>
        <w:t>ется методом прямого расчета на основании количества правонарушений по в</w:t>
      </w:r>
      <w:r w:rsidRPr="00B70ECC">
        <w:rPr>
          <w:rFonts w:ascii="Times New Roman" w:hAnsi="Times New Roman"/>
          <w:sz w:val="28"/>
          <w:szCs w:val="28"/>
        </w:rPr>
        <w:t>и</w:t>
      </w:r>
      <w:r w:rsidRPr="00B70ECC">
        <w:rPr>
          <w:rFonts w:ascii="Times New Roman" w:hAnsi="Times New Roman"/>
          <w:sz w:val="28"/>
          <w:szCs w:val="28"/>
        </w:rPr>
        <w:t>дам и размерам платежа за каждый вид правонарушений по следующим к</w:t>
      </w:r>
      <w:r w:rsidRPr="00B70ECC">
        <w:rPr>
          <w:rFonts w:ascii="Times New Roman" w:hAnsi="Times New Roman"/>
          <w:sz w:val="28"/>
          <w:szCs w:val="28"/>
        </w:rPr>
        <w:t>о</w:t>
      </w:r>
      <w:r w:rsidRPr="00B70ECC">
        <w:rPr>
          <w:rFonts w:ascii="Times New Roman" w:hAnsi="Times New Roman"/>
          <w:sz w:val="28"/>
          <w:szCs w:val="28"/>
        </w:rPr>
        <w:t>дам классификации доходов бюджетов:</w:t>
      </w:r>
      <w:r w:rsidRPr="00B70EC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W w:w="9640" w:type="dxa"/>
        <w:tblInd w:w="-34" w:type="dxa"/>
        <w:tblLayout w:type="fixed"/>
        <w:tblLook w:val="0000"/>
      </w:tblPr>
      <w:tblGrid>
        <w:gridCol w:w="9640"/>
      </w:tblGrid>
      <w:tr w:rsidR="00B70ECC" w:rsidRPr="00B70ECC" w:rsidTr="00783EAE">
        <w:trPr>
          <w:trHeight w:val="299"/>
        </w:trPr>
        <w:tc>
          <w:tcPr>
            <w:tcW w:w="9640" w:type="dxa"/>
            <w:vAlign w:val="bottom"/>
          </w:tcPr>
          <w:p w:rsidR="00B70ECC" w:rsidRPr="00B70ECC" w:rsidRDefault="00B70ECC" w:rsidP="00B70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E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а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дминистративные штрафы, установленные Главой 15 Кодекса Росси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й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ской Федерации об административных правонарушениях, за администрати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в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 xml:space="preserve">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 </w:t>
            </w:r>
            <w:r w:rsidRPr="00B70E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(код классификации доходов бюджетов - 992 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1 16 01154 01 0000 140</w:t>
            </w:r>
            <w:r w:rsidRPr="00B70ECC">
              <w:rPr>
                <w:rFonts w:ascii="Times New Roman" w:hAnsi="Times New Roman"/>
                <w:color w:val="000000"/>
                <w:sz w:val="28"/>
                <w:szCs w:val="28"/>
              </w:rPr>
              <w:t>);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70ECC" w:rsidRPr="00B70ECC" w:rsidRDefault="00B70ECC" w:rsidP="00B70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ECC">
              <w:rPr>
                <w:rFonts w:ascii="Times New Roman" w:hAnsi="Times New Roman"/>
                <w:sz w:val="28"/>
                <w:szCs w:val="28"/>
              </w:rPr>
              <w:t xml:space="preserve">         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н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ным учреждением сельского поселения</w:t>
            </w:r>
            <w:r w:rsidRPr="00B70ECC">
              <w:rPr>
                <w:rFonts w:ascii="Times New Roman" w:hAnsi="Times New Roman"/>
                <w:color w:val="000000"/>
                <w:sz w:val="28"/>
                <w:szCs w:val="28"/>
              </w:rPr>
              <w:t>(код классификации доходов бюдж</w:t>
            </w:r>
            <w:r w:rsidRPr="00B70ECC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B70EC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тов - 992 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1 16 07010 10 0000 140</w:t>
            </w:r>
            <w:r w:rsidRPr="00B70ECC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 xml:space="preserve"> ;</w:t>
            </w:r>
          </w:p>
          <w:p w:rsidR="00B70ECC" w:rsidRPr="00B70ECC" w:rsidRDefault="00B70ECC" w:rsidP="00B70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ECC">
              <w:rPr>
                <w:rFonts w:ascii="Times New Roman" w:hAnsi="Times New Roman"/>
                <w:sz w:val="28"/>
                <w:szCs w:val="28"/>
              </w:rPr>
              <w:t xml:space="preserve">        иные штрафы, неустойки, пени, уплаченные в соответствии с законом или договором в случае неисполнения или ненадлежащего исполнения обяз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а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тельств перед муниципальным органом, (муниципальным казенным учрежд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е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 xml:space="preserve">нием) сельского поселения </w:t>
            </w:r>
            <w:r w:rsidRPr="00B70E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(код классификации доходов бюджетов - 992 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1 16 07090 10 0000 140</w:t>
            </w:r>
            <w:r w:rsidRPr="00B70ECC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 xml:space="preserve"> ;</w:t>
            </w:r>
          </w:p>
          <w:p w:rsidR="00B70ECC" w:rsidRPr="00B70ECC" w:rsidRDefault="00B70ECC" w:rsidP="00B70E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ECC">
              <w:rPr>
                <w:rFonts w:ascii="Times New Roman" w:hAnsi="Times New Roman"/>
                <w:sz w:val="28"/>
                <w:szCs w:val="28"/>
              </w:rPr>
              <w:t xml:space="preserve">        возмещение ущерба при возникновении страховых случаев, когда выг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о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доприобретателями выступают получатели средств бюджета сельского пос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е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 xml:space="preserve">ления </w:t>
            </w:r>
            <w:r w:rsidRPr="00B70E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(код классификации доходов бюджетов - 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992 1 16 10031 10 0000 140);</w:t>
            </w:r>
          </w:p>
          <w:p w:rsidR="00B70ECC" w:rsidRPr="00B70ECC" w:rsidRDefault="00B70ECC" w:rsidP="00B70E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ECC">
              <w:rPr>
                <w:rFonts w:ascii="Times New Roman" w:hAnsi="Times New Roman"/>
                <w:sz w:val="28"/>
                <w:szCs w:val="28"/>
              </w:rPr>
              <w:t xml:space="preserve">        п</w:t>
            </w:r>
            <w:r w:rsidRPr="00B70ECC">
              <w:rPr>
                <w:rFonts w:ascii="Times New Roman" w:hAnsi="Times New Roman"/>
                <w:color w:val="000000"/>
                <w:sz w:val="28"/>
                <w:szCs w:val="28"/>
              </w:rPr>
              <w:t>рочее возмещение ущерба, причиненного муниципальному имуществу сельского поселения (за исключением имущества, закрепленного за муниц</w:t>
            </w:r>
            <w:r w:rsidRPr="00B70ECC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B70ECC">
              <w:rPr>
                <w:rFonts w:ascii="Times New Roman" w:hAnsi="Times New Roman"/>
                <w:color w:val="000000"/>
                <w:sz w:val="28"/>
                <w:szCs w:val="28"/>
              </w:rPr>
              <w:t>пальными бюджетными (автономными) учреждениями, унитарными пре</w:t>
            </w:r>
            <w:r w:rsidRPr="00B70ECC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B70ECC">
              <w:rPr>
                <w:rFonts w:ascii="Times New Roman" w:hAnsi="Times New Roman"/>
                <w:color w:val="000000"/>
                <w:sz w:val="28"/>
                <w:szCs w:val="28"/>
              </w:rPr>
              <w:t>приятиями) (код классификации доходов бюджетов - 992 1 16 10032 10 0000 140) ;</w:t>
            </w:r>
          </w:p>
          <w:p w:rsidR="00B70ECC" w:rsidRPr="00B70ECC" w:rsidRDefault="00B70ECC" w:rsidP="00B70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E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платежи в целях возмещения убытков, причиненных уклонением от з</w:t>
            </w:r>
            <w:r w:rsidRPr="00B70ECC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B70ECC">
              <w:rPr>
                <w:rFonts w:ascii="Times New Roman" w:hAnsi="Times New Roman"/>
                <w:color w:val="000000"/>
                <w:sz w:val="28"/>
                <w:szCs w:val="28"/>
              </w:rPr>
              <w:t>ключения с муниципальным органом сельского поселения (муниципальным казенным учреждением) муниципального контракта (за исключением мун</w:t>
            </w:r>
            <w:r w:rsidRPr="00B70ECC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B70ECC">
              <w:rPr>
                <w:rFonts w:ascii="Times New Roman" w:hAnsi="Times New Roman"/>
                <w:color w:val="000000"/>
                <w:sz w:val="28"/>
                <w:szCs w:val="28"/>
              </w:rPr>
              <w:t>ципального контракта, финансируемого за счет средств муниципального д</w:t>
            </w:r>
            <w:r w:rsidRPr="00B70ECC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B70E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рожного фонда) (код классификации доходов бюджетов - 992 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1 16 10061 10 0000 140) ;</w:t>
            </w:r>
          </w:p>
          <w:p w:rsidR="00B70ECC" w:rsidRPr="00B70ECC" w:rsidRDefault="00B70ECC" w:rsidP="00B70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ECC">
              <w:rPr>
                <w:rFonts w:ascii="Times New Roman" w:hAnsi="Times New Roman"/>
                <w:sz w:val="28"/>
                <w:szCs w:val="28"/>
              </w:rPr>
              <w:t xml:space="preserve">         платежи в целях возмещения убытков, причиненных уклонением от з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а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 (код классификации доходов бюджетов - 992 1 16 10062 10 0000 140);</w:t>
            </w:r>
          </w:p>
          <w:p w:rsidR="00B70ECC" w:rsidRPr="00B70ECC" w:rsidRDefault="00B70ECC" w:rsidP="00B70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ECC">
              <w:rPr>
                <w:rFonts w:ascii="Times New Roman" w:hAnsi="Times New Roman"/>
                <w:sz w:val="28"/>
                <w:szCs w:val="28"/>
              </w:rPr>
              <w:t xml:space="preserve">         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ь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ного контракта, финансируемого за счет средств муниципального дорожного фонда)</w:t>
            </w:r>
            <w:r w:rsidRPr="00B70E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(код классификации доходов бюджетов - 992 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1 16 10081 10 0000 140</w:t>
            </w:r>
            <w:r w:rsidRPr="00B70ECC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70ECC" w:rsidRPr="00B70ECC" w:rsidRDefault="00B70ECC" w:rsidP="00B70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ECC">
              <w:rPr>
                <w:rFonts w:ascii="Times New Roman" w:hAnsi="Times New Roman"/>
                <w:sz w:val="28"/>
                <w:szCs w:val="28"/>
              </w:rPr>
              <w:t xml:space="preserve">          платежи в целях возмещения ущерба при расторжении муниципального контракта, финансируемого за счет средств муниципального дорожного фо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н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да сельского поселения, в связи с односторонним отказом исполнителя (по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д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рядчика) от его исполнения</w:t>
            </w:r>
            <w:r w:rsidRPr="00B70E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(код классификации доходов бюджетов - 992     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116 10082 10 0000 140</w:t>
            </w:r>
            <w:r w:rsidRPr="00B70ECC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 xml:space="preserve"> ;</w:t>
            </w:r>
          </w:p>
          <w:p w:rsidR="00B70ECC" w:rsidRPr="00B70ECC" w:rsidRDefault="00B70ECC" w:rsidP="00B70ECC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ECC">
              <w:rPr>
                <w:rFonts w:ascii="Times New Roman" w:hAnsi="Times New Roman"/>
                <w:sz w:val="28"/>
                <w:szCs w:val="28"/>
              </w:rPr>
              <w:t xml:space="preserve">         доходы от денежных взысканий (штрафов), поступающие в счет пог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а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шения задолженности, образовавшейся до 1 января 2020 года, подлежащие зачислению в бюджет муниципального образования по нормативам, действ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о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вавшим в 2019 году (доходы бюджетов сельских поселений за исключением доходов, направляемых на формирование муниципального дорожного фо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н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да, а также иных платежей в случае принятия решения финансовым органом м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у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ниципального образования о раздельном учете задолженности)</w:t>
            </w:r>
            <w:r w:rsidRPr="00B70E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(код класс</w:t>
            </w:r>
            <w:r w:rsidRPr="00B70ECC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B70ECC">
              <w:rPr>
                <w:rFonts w:ascii="Times New Roman" w:hAnsi="Times New Roman"/>
                <w:color w:val="000000"/>
                <w:sz w:val="28"/>
                <w:szCs w:val="28"/>
              </w:rPr>
              <w:t>фикации доходов бюджетов - 992 1 16 10123 01 0101 140)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 xml:space="preserve"> ;</w:t>
            </w:r>
          </w:p>
          <w:p w:rsidR="00B70ECC" w:rsidRPr="00B70ECC" w:rsidRDefault="00B70ECC" w:rsidP="00B70ECC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ECC">
              <w:rPr>
                <w:rFonts w:ascii="Times New Roman" w:hAnsi="Times New Roman"/>
                <w:sz w:val="28"/>
                <w:szCs w:val="28"/>
              </w:rPr>
              <w:t xml:space="preserve">        доходы от денежных взысканий (штрафов), поступающие в счет погаш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е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ния задолженности, образовавшейся до 1 января 2020 года, подлежащие з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а</w:t>
            </w:r>
            <w:r w:rsidRPr="00B70ECC">
              <w:rPr>
                <w:rFonts w:ascii="Times New Roman" w:hAnsi="Times New Roman"/>
                <w:sz w:val="28"/>
                <w:szCs w:val="28"/>
              </w:rPr>
              <w:lastRenderedPageBreak/>
              <w:t>числению в бюджет муниципального образования по нормативам, действ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о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вавшим в 2019 году (доходы бюджетов сельских поселений, направляемые на формирование муниципального дорожного фонда)</w:t>
            </w:r>
            <w:r w:rsidRPr="00B70E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(код классификации дох</w:t>
            </w:r>
            <w:r w:rsidRPr="00B70ECC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B70ECC">
              <w:rPr>
                <w:rFonts w:ascii="Times New Roman" w:hAnsi="Times New Roman"/>
                <w:color w:val="000000"/>
                <w:sz w:val="28"/>
                <w:szCs w:val="28"/>
              </w:rPr>
              <w:t>дов бюджетов - 992 1 16 10123 01 0102 140)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70ECC" w:rsidRPr="00B70ECC" w:rsidRDefault="00B70ECC" w:rsidP="00B70ECC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ECC">
              <w:rPr>
                <w:rFonts w:ascii="Times New Roman" w:hAnsi="Times New Roman"/>
                <w:sz w:val="28"/>
                <w:szCs w:val="28"/>
              </w:rPr>
              <w:t xml:space="preserve">         платежи, уплачиваемые в целях возмещения вреда, причиняемого авт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о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мобильным дорогам местного значения транспортными средствами, осущес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т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вляющими перевозки тяжеловесных и (или) крупногабаритных грузов</w:t>
            </w:r>
            <w:r w:rsidRPr="00B70ECC">
              <w:rPr>
                <w:rFonts w:ascii="Times New Roman" w:hAnsi="Times New Roman"/>
                <w:color w:val="000000"/>
                <w:sz w:val="28"/>
                <w:szCs w:val="28"/>
              </w:rPr>
              <w:t>(код классификации доходов бюджетов - 992 1 16 11064 01 0000 140).</w:t>
            </w:r>
          </w:p>
        </w:tc>
      </w:tr>
    </w:tbl>
    <w:p w:rsidR="00B70ECC" w:rsidRPr="00B70ECC" w:rsidRDefault="00B70ECC" w:rsidP="00B70ECC">
      <w:pPr>
        <w:tabs>
          <w:tab w:val="left" w:pos="9638"/>
        </w:tabs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70ECC">
        <w:rPr>
          <w:rFonts w:ascii="Times New Roman" w:hAnsi="Times New Roman"/>
          <w:color w:val="000000"/>
          <w:sz w:val="28"/>
          <w:szCs w:val="28"/>
        </w:rPr>
        <w:lastRenderedPageBreak/>
        <w:t>Расчет осуществляется по формуле:</w:t>
      </w:r>
    </w:p>
    <w:p w:rsidR="00B70ECC" w:rsidRPr="00B70ECC" w:rsidRDefault="00B70ECC" w:rsidP="00B70ECC">
      <w:pPr>
        <w:tabs>
          <w:tab w:val="left" w:pos="9638"/>
        </w:tabs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0ECC" w:rsidRPr="00B70ECC" w:rsidRDefault="00B70ECC" w:rsidP="00B70ECC">
      <w:pPr>
        <w:tabs>
          <w:tab w:val="left" w:pos="9638"/>
        </w:tabs>
        <w:spacing w:after="0" w:line="240" w:lineRule="auto"/>
        <w:ind w:right="-1"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B70ECC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Pr="00B70ECC">
        <w:rPr>
          <w:rFonts w:ascii="Times New Roman" w:hAnsi="Times New Roman"/>
          <w:color w:val="000000"/>
          <w:sz w:val="28"/>
          <w:szCs w:val="28"/>
        </w:rPr>
        <w:t xml:space="preserve"> = </w:t>
      </w:r>
      <w:r w:rsidRPr="00B70ECC">
        <w:rPr>
          <w:rFonts w:ascii="Times New Roman" w:hAnsi="Times New Roman"/>
          <w:color w:val="000000"/>
          <w:sz w:val="28"/>
          <w:szCs w:val="28"/>
          <w:lang w:val="en-US"/>
        </w:rPr>
        <w:t>M</w:t>
      </w:r>
      <w:r w:rsidRPr="00B70ECC">
        <w:rPr>
          <w:rFonts w:ascii="Times New Roman" w:hAnsi="Times New Roman"/>
          <w:color w:val="000000"/>
          <w:sz w:val="28"/>
          <w:szCs w:val="28"/>
        </w:rPr>
        <w:t xml:space="preserve"> х </w:t>
      </w:r>
      <w:r w:rsidRPr="00B70ECC">
        <w:rPr>
          <w:rFonts w:ascii="Times New Roman" w:hAnsi="Times New Roman"/>
          <w:color w:val="000000"/>
          <w:sz w:val="28"/>
          <w:szCs w:val="28"/>
          <w:lang w:val="en-US"/>
        </w:rPr>
        <w:t>R</w:t>
      </w:r>
      <w:r w:rsidRPr="00B70ECC">
        <w:rPr>
          <w:rFonts w:ascii="Times New Roman" w:hAnsi="Times New Roman"/>
          <w:color w:val="000000"/>
          <w:sz w:val="28"/>
          <w:szCs w:val="28"/>
        </w:rPr>
        <w:t>+3,  где:</w:t>
      </w:r>
    </w:p>
    <w:p w:rsidR="00B70ECC" w:rsidRPr="00B70ECC" w:rsidRDefault="00B70ECC" w:rsidP="00B70ECC">
      <w:pPr>
        <w:tabs>
          <w:tab w:val="left" w:pos="9638"/>
        </w:tabs>
        <w:spacing w:after="0" w:line="240" w:lineRule="auto"/>
        <w:ind w:right="-1" w:firstLine="56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70ECC" w:rsidRPr="00B70ECC" w:rsidRDefault="00B70ECC" w:rsidP="00B70ECC">
      <w:pPr>
        <w:tabs>
          <w:tab w:val="left" w:pos="9638"/>
        </w:tabs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70ECC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Pr="00B70ECC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B70ECC">
        <w:rPr>
          <w:rFonts w:ascii="Times New Roman" w:hAnsi="Times New Roman"/>
          <w:sz w:val="28"/>
          <w:szCs w:val="28"/>
        </w:rPr>
        <w:t>прогнозный объем поступлений доходов в виде штрафов на соответс</w:t>
      </w:r>
      <w:r w:rsidRPr="00B70ECC">
        <w:rPr>
          <w:rFonts w:ascii="Times New Roman" w:hAnsi="Times New Roman"/>
          <w:sz w:val="28"/>
          <w:szCs w:val="28"/>
        </w:rPr>
        <w:t>т</w:t>
      </w:r>
      <w:r w:rsidRPr="00B70ECC">
        <w:rPr>
          <w:rFonts w:ascii="Times New Roman" w:hAnsi="Times New Roman"/>
          <w:sz w:val="28"/>
          <w:szCs w:val="28"/>
        </w:rPr>
        <w:t>вующий финансовый год</w:t>
      </w:r>
      <w:r w:rsidRPr="00B70ECC">
        <w:rPr>
          <w:rFonts w:ascii="Times New Roman" w:hAnsi="Times New Roman"/>
          <w:color w:val="000000"/>
          <w:sz w:val="28"/>
          <w:szCs w:val="28"/>
        </w:rPr>
        <w:t>;</w:t>
      </w:r>
    </w:p>
    <w:p w:rsidR="00B70ECC" w:rsidRPr="00B70ECC" w:rsidRDefault="00B70ECC" w:rsidP="00B70ECC">
      <w:pPr>
        <w:tabs>
          <w:tab w:val="left" w:pos="9638"/>
        </w:tabs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70ECC">
        <w:rPr>
          <w:rFonts w:ascii="Times New Roman" w:hAnsi="Times New Roman"/>
          <w:color w:val="000000"/>
          <w:sz w:val="28"/>
          <w:szCs w:val="28"/>
          <w:lang w:val="en-US"/>
        </w:rPr>
        <w:t>M</w:t>
      </w:r>
      <w:r w:rsidRPr="00B70ECC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B70ECC">
        <w:rPr>
          <w:rFonts w:ascii="Times New Roman" w:hAnsi="Times New Roman"/>
          <w:sz w:val="28"/>
          <w:szCs w:val="28"/>
        </w:rPr>
        <w:t>прогнозное количество правонарушений каждого вида, закрепленного в законодательстве Российской Федерации, исходя из статистических данных не менее чем за три года или весь период закрепления в законодательстве Ро</w:t>
      </w:r>
      <w:r w:rsidRPr="00B70ECC">
        <w:rPr>
          <w:rFonts w:ascii="Times New Roman" w:hAnsi="Times New Roman"/>
          <w:sz w:val="28"/>
          <w:szCs w:val="28"/>
        </w:rPr>
        <w:t>с</w:t>
      </w:r>
      <w:r w:rsidRPr="00B70ECC">
        <w:rPr>
          <w:rFonts w:ascii="Times New Roman" w:hAnsi="Times New Roman"/>
          <w:sz w:val="28"/>
          <w:szCs w:val="28"/>
        </w:rPr>
        <w:t>сийской Федерации соответствующего вида правонарушения в случае, если этот период не превышает трех лет</w:t>
      </w:r>
      <w:r w:rsidRPr="00B70ECC">
        <w:rPr>
          <w:rFonts w:ascii="Times New Roman" w:hAnsi="Times New Roman"/>
          <w:color w:val="000000"/>
          <w:sz w:val="28"/>
          <w:szCs w:val="28"/>
        </w:rPr>
        <w:t>;</w:t>
      </w:r>
    </w:p>
    <w:p w:rsidR="00B70ECC" w:rsidRPr="00B70ECC" w:rsidRDefault="00B70ECC" w:rsidP="00B70ECC">
      <w:pPr>
        <w:tabs>
          <w:tab w:val="left" w:pos="9638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70ECC">
        <w:rPr>
          <w:rFonts w:ascii="Times New Roman" w:hAnsi="Times New Roman"/>
          <w:sz w:val="28"/>
          <w:szCs w:val="28"/>
          <w:lang w:val="en-US"/>
        </w:rPr>
        <w:t>R</w:t>
      </w:r>
      <w:r w:rsidRPr="00B70ECC">
        <w:rPr>
          <w:rFonts w:ascii="Times New Roman" w:hAnsi="Times New Roman"/>
          <w:sz w:val="28"/>
          <w:szCs w:val="28"/>
        </w:rPr>
        <w:t xml:space="preserve"> – размер платежа по каждому виду правонарушений;</w:t>
      </w:r>
    </w:p>
    <w:p w:rsidR="00B70ECC" w:rsidRPr="00B70ECC" w:rsidRDefault="00B70ECC" w:rsidP="00B70ECC">
      <w:pPr>
        <w:tabs>
          <w:tab w:val="left" w:pos="9638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70ECC">
        <w:rPr>
          <w:rFonts w:ascii="Times New Roman" w:hAnsi="Times New Roman"/>
          <w:sz w:val="28"/>
          <w:szCs w:val="28"/>
        </w:rPr>
        <w:t xml:space="preserve">3 - </w:t>
      </w:r>
      <w:r w:rsidRPr="00B70ECC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оценка ожидаемых результатов работы по взысканию задолженности по доходам от штрафов.</w:t>
      </w:r>
    </w:p>
    <w:p w:rsidR="00B70ECC" w:rsidRPr="00B70ECC" w:rsidRDefault="00B70ECC" w:rsidP="00B70ECC">
      <w:pPr>
        <w:tabs>
          <w:tab w:val="left" w:pos="9638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70ECC">
        <w:rPr>
          <w:rFonts w:ascii="Times New Roman" w:hAnsi="Times New Roman"/>
          <w:sz w:val="28"/>
          <w:szCs w:val="28"/>
        </w:rPr>
        <w:t>Размер платежа по каждому виду правонарушений соответствует полож</w:t>
      </w:r>
      <w:r w:rsidRPr="00B70ECC">
        <w:rPr>
          <w:rFonts w:ascii="Times New Roman" w:hAnsi="Times New Roman"/>
          <w:sz w:val="28"/>
          <w:szCs w:val="28"/>
        </w:rPr>
        <w:t>е</w:t>
      </w:r>
      <w:r w:rsidRPr="00B70ECC">
        <w:rPr>
          <w:rFonts w:ascii="Times New Roman" w:hAnsi="Times New Roman"/>
          <w:sz w:val="28"/>
          <w:szCs w:val="28"/>
        </w:rPr>
        <w:t>ниям законодательства Российской Федерации или положениям законодател</w:t>
      </w:r>
      <w:r w:rsidRPr="00B70ECC">
        <w:rPr>
          <w:rFonts w:ascii="Times New Roman" w:hAnsi="Times New Roman"/>
          <w:sz w:val="28"/>
          <w:szCs w:val="28"/>
        </w:rPr>
        <w:t>ь</w:t>
      </w:r>
      <w:r w:rsidRPr="00B70ECC">
        <w:rPr>
          <w:rFonts w:ascii="Times New Roman" w:hAnsi="Times New Roman"/>
          <w:sz w:val="28"/>
          <w:szCs w:val="28"/>
        </w:rPr>
        <w:t>ства Краснодарского края с учетом изменений, запланированных на очередной финансовый год.</w:t>
      </w:r>
    </w:p>
    <w:p w:rsidR="00B70ECC" w:rsidRPr="00B70ECC" w:rsidRDefault="00B70ECC" w:rsidP="00B70ECC">
      <w:pPr>
        <w:tabs>
          <w:tab w:val="left" w:pos="9638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70ECC">
        <w:rPr>
          <w:rFonts w:ascii="Times New Roman" w:hAnsi="Times New Roman"/>
          <w:sz w:val="28"/>
          <w:szCs w:val="28"/>
        </w:rPr>
        <w:t xml:space="preserve"> </w:t>
      </w:r>
      <w:r w:rsidRPr="00B70ECC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Показатели поступлений доходов, указанных в настоящем пункте, в т</w:t>
      </w:r>
      <w:r w:rsidRPr="00B70ECC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е</w:t>
      </w:r>
      <w:r w:rsidRPr="00B70ECC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кущем финансовом году могут быть скорректированы в ходе исполнения м</w:t>
      </w:r>
      <w:r w:rsidRPr="00B70ECC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е</w:t>
      </w:r>
      <w:r w:rsidRPr="00B70ECC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стного бюджета с учетом их фактического поступления.</w:t>
      </w:r>
      <w:r w:rsidRPr="00B70ECC">
        <w:rPr>
          <w:rFonts w:ascii="Times New Roman" w:hAnsi="Times New Roman"/>
          <w:sz w:val="28"/>
          <w:szCs w:val="28"/>
        </w:rPr>
        <w:t xml:space="preserve">  </w:t>
      </w:r>
    </w:p>
    <w:p w:rsidR="00B70ECC" w:rsidRPr="00B70ECC" w:rsidRDefault="00B70ECC" w:rsidP="00B70ECC">
      <w:pPr>
        <w:tabs>
          <w:tab w:val="left" w:pos="9638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B70ECC" w:rsidRPr="00B70ECC" w:rsidRDefault="00B70ECC" w:rsidP="00B70ECC"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B70ECC">
        <w:rPr>
          <w:rFonts w:ascii="Times New Roman" w:hAnsi="Times New Roman" w:cs="Times New Roman"/>
          <w:sz w:val="28"/>
          <w:szCs w:val="28"/>
        </w:rPr>
        <w:t xml:space="preserve">Расчет прогноза по безвозмездным поступлениям, за исключением безвозмездных поступлений, указанных в пункте 1.4 </w:t>
      </w:r>
    </w:p>
    <w:p w:rsidR="00B70ECC" w:rsidRPr="00B70ECC" w:rsidRDefault="00B70ECC" w:rsidP="00B70ECC">
      <w:pPr>
        <w:pStyle w:val="ConsPlusNormal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 w:rsidRPr="00B70ECC">
        <w:rPr>
          <w:rFonts w:ascii="Times New Roman" w:hAnsi="Times New Roman" w:cs="Times New Roman"/>
          <w:sz w:val="28"/>
          <w:szCs w:val="28"/>
        </w:rPr>
        <w:t>настоящей Методики</w:t>
      </w:r>
    </w:p>
    <w:p w:rsidR="00B70ECC" w:rsidRPr="00B70ECC" w:rsidRDefault="00B70ECC" w:rsidP="00B70ECC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B70ECC">
        <w:rPr>
          <w:rFonts w:ascii="Times New Roman" w:hAnsi="Times New Roman"/>
          <w:sz w:val="28"/>
          <w:szCs w:val="28"/>
        </w:rPr>
        <w:t>2.1. Прогноз безвозмездных поступлений осуществляется в соответствии с объемом расходов, предусмотренных на указанные цели проектом краевого закона (краевым законом) о краевом бюджете и (или) принятыми в соответс</w:t>
      </w:r>
      <w:r w:rsidRPr="00B70ECC">
        <w:rPr>
          <w:rFonts w:ascii="Times New Roman" w:hAnsi="Times New Roman"/>
          <w:sz w:val="28"/>
          <w:szCs w:val="28"/>
        </w:rPr>
        <w:t>т</w:t>
      </w:r>
      <w:r w:rsidRPr="00B70ECC">
        <w:rPr>
          <w:rFonts w:ascii="Times New Roman" w:hAnsi="Times New Roman"/>
          <w:sz w:val="28"/>
          <w:szCs w:val="28"/>
        </w:rPr>
        <w:t>вии с ними нормативными правовыми актами государственной власти субъекта Российской Федерации, проектом решения (решением) Совета муниципальн</w:t>
      </w:r>
      <w:r w:rsidRPr="00B70ECC">
        <w:rPr>
          <w:rFonts w:ascii="Times New Roman" w:hAnsi="Times New Roman"/>
          <w:sz w:val="28"/>
          <w:szCs w:val="28"/>
        </w:rPr>
        <w:t>о</w:t>
      </w:r>
      <w:r w:rsidRPr="00B70ECC">
        <w:rPr>
          <w:rFonts w:ascii="Times New Roman" w:hAnsi="Times New Roman"/>
          <w:sz w:val="28"/>
          <w:szCs w:val="28"/>
        </w:rPr>
        <w:t>го образования Тимашевский район о районном бюджете  для предоставления м</w:t>
      </w:r>
      <w:r w:rsidRPr="00B70ECC">
        <w:rPr>
          <w:rFonts w:ascii="Times New Roman" w:hAnsi="Times New Roman"/>
          <w:sz w:val="28"/>
          <w:szCs w:val="28"/>
        </w:rPr>
        <w:t>е</w:t>
      </w:r>
      <w:r w:rsidRPr="00B70ECC">
        <w:rPr>
          <w:rFonts w:ascii="Times New Roman" w:hAnsi="Times New Roman"/>
          <w:sz w:val="28"/>
          <w:szCs w:val="28"/>
        </w:rPr>
        <w:t>стному бюджету, по следующим кодам доходов бюджетной классификации:</w:t>
      </w:r>
    </w:p>
    <w:p w:rsidR="00B70ECC" w:rsidRPr="00B70ECC" w:rsidRDefault="00B70ECC" w:rsidP="00B70ECC">
      <w:pPr>
        <w:tabs>
          <w:tab w:val="left" w:pos="9638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B70ECC">
        <w:rPr>
          <w:rFonts w:ascii="Times New Roman" w:hAnsi="Times New Roman"/>
          <w:color w:val="000000"/>
          <w:sz w:val="28"/>
          <w:szCs w:val="28"/>
        </w:rPr>
        <w:t xml:space="preserve">        992 2 02 15001 10 0000 150 -  дотации бюджетам сельских поселений на выравнивание бюджетной обеспеченности из бюджета субъекта Российской Федерации;</w:t>
      </w:r>
    </w:p>
    <w:tbl>
      <w:tblPr>
        <w:tblW w:w="9356" w:type="dxa"/>
        <w:tblInd w:w="108" w:type="dxa"/>
        <w:tblLayout w:type="fixed"/>
        <w:tblLook w:val="0000"/>
      </w:tblPr>
      <w:tblGrid>
        <w:gridCol w:w="9356"/>
      </w:tblGrid>
      <w:tr w:rsidR="00B70ECC" w:rsidRPr="00B70ECC" w:rsidTr="00783EAE">
        <w:trPr>
          <w:trHeight w:val="255"/>
        </w:trPr>
        <w:tc>
          <w:tcPr>
            <w:tcW w:w="9356" w:type="dxa"/>
          </w:tcPr>
          <w:p w:rsidR="00B70ECC" w:rsidRPr="00B70ECC" w:rsidRDefault="00B70ECC" w:rsidP="00B70ECC">
            <w:pPr>
              <w:tabs>
                <w:tab w:val="left" w:pos="9638"/>
              </w:tabs>
              <w:spacing w:after="0" w:line="240" w:lineRule="auto"/>
              <w:ind w:right="-1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ECC">
              <w:rPr>
                <w:rFonts w:ascii="Times New Roman" w:hAnsi="Times New Roman"/>
                <w:sz w:val="28"/>
                <w:szCs w:val="28"/>
              </w:rPr>
              <w:t>992 2 02 15002 10 0000 150 -  дотации бюджетам сельских поселений на поддержку мер по обеспечению сбалансированности бюджетов</w:t>
            </w:r>
            <w:r w:rsidRPr="00B70ECC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B70ECC" w:rsidRPr="00B70ECC" w:rsidRDefault="00B70ECC" w:rsidP="00B70ECC">
            <w:pPr>
              <w:tabs>
                <w:tab w:val="left" w:pos="9638"/>
              </w:tabs>
              <w:spacing w:after="0" w:line="240" w:lineRule="auto"/>
              <w:ind w:right="-1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E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992 2 02 16001 10 0000 150 - дотации бюджетам сельских поселений на </w:t>
            </w:r>
            <w:r w:rsidRPr="00B70EC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выравнивание бюджетной обеспеченности из бюджетов муниципал</w:t>
            </w:r>
            <w:r w:rsidRPr="00B70ECC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B70ECC">
              <w:rPr>
                <w:rFonts w:ascii="Times New Roman" w:hAnsi="Times New Roman"/>
                <w:color w:val="000000"/>
                <w:sz w:val="28"/>
                <w:szCs w:val="28"/>
              </w:rPr>
              <w:t>ных районов;</w:t>
            </w:r>
          </w:p>
        </w:tc>
      </w:tr>
      <w:tr w:rsidR="00B70ECC" w:rsidRPr="00B70ECC" w:rsidTr="00783EAE">
        <w:trPr>
          <w:trHeight w:val="2853"/>
        </w:trPr>
        <w:tc>
          <w:tcPr>
            <w:tcW w:w="9356" w:type="dxa"/>
          </w:tcPr>
          <w:p w:rsidR="00B70ECC" w:rsidRPr="00B70ECC" w:rsidRDefault="00B70ECC" w:rsidP="00B70ECC">
            <w:pPr>
              <w:tabs>
                <w:tab w:val="left" w:pos="9638"/>
              </w:tabs>
              <w:spacing w:after="0" w:line="240" w:lineRule="auto"/>
              <w:ind w:right="-1" w:firstLine="60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EC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992 2 02 20077 10 0000 150 - субсидии бюджетам сельских поселений на софинансирование капитальных вложений в объекты муниципальной собственности;</w:t>
            </w:r>
          </w:p>
          <w:p w:rsidR="00B70ECC" w:rsidRPr="00B70ECC" w:rsidRDefault="00B70ECC" w:rsidP="00B70ECC">
            <w:pPr>
              <w:tabs>
                <w:tab w:val="left" w:pos="9638"/>
              </w:tabs>
              <w:spacing w:after="0" w:line="240" w:lineRule="auto"/>
              <w:ind w:right="-1"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ECC">
              <w:rPr>
                <w:rFonts w:ascii="Times New Roman" w:hAnsi="Times New Roman"/>
                <w:color w:val="000000"/>
                <w:sz w:val="28"/>
                <w:szCs w:val="28"/>
              </w:rPr>
              <w:t>992 2 02 25299 10 0000 150 - с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убсидии бюджетам сельских поселений на софинансирование расходных обязательств субъектов Российской Фед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е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рации, связанных с реализацией федеральной целевой программы «Увек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о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вечение памяти погибших при защите Отечества на 2019-2024 г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о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ды»;</w:t>
            </w:r>
          </w:p>
          <w:p w:rsidR="00B70ECC" w:rsidRPr="00B70ECC" w:rsidRDefault="00B70ECC" w:rsidP="00B70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ECC">
              <w:rPr>
                <w:rFonts w:ascii="Times New Roman" w:hAnsi="Times New Roman"/>
                <w:sz w:val="28"/>
                <w:szCs w:val="28"/>
              </w:rPr>
              <w:t xml:space="preserve">        992 2 02 25519 10 0000 150 - субсидии бюджетам сельских поселений на поддержку отрасли культуры;</w:t>
            </w:r>
          </w:p>
          <w:p w:rsidR="00B70ECC" w:rsidRPr="00B70ECC" w:rsidRDefault="00B70ECC" w:rsidP="00B70E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ECC">
              <w:rPr>
                <w:rFonts w:ascii="Times New Roman" w:hAnsi="Times New Roman"/>
                <w:sz w:val="28"/>
                <w:szCs w:val="28"/>
              </w:rPr>
              <w:t xml:space="preserve">       992 2 02 25555 10 0000 150 - с</w:t>
            </w:r>
            <w:r w:rsidRPr="00B70ECC">
              <w:rPr>
                <w:rFonts w:ascii="Times New Roman" w:hAnsi="Times New Roman"/>
                <w:color w:val="000000"/>
                <w:sz w:val="28"/>
                <w:szCs w:val="28"/>
              </w:rPr>
              <w:t>убсидии бюджетам сельских поселений на реализацию программ формирования современной городской среды;</w:t>
            </w:r>
          </w:p>
          <w:p w:rsidR="00B70ECC" w:rsidRPr="00B70ECC" w:rsidRDefault="00B70ECC" w:rsidP="00B70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ECC">
              <w:rPr>
                <w:rFonts w:ascii="Times New Roman" w:hAnsi="Times New Roman"/>
                <w:sz w:val="28"/>
                <w:szCs w:val="28"/>
              </w:rPr>
              <w:t xml:space="preserve">       992 2 02 29900 10 0000 150 - субсидии бюджетам сельских поселений из местных бюджетов;</w:t>
            </w:r>
          </w:p>
          <w:p w:rsidR="00B70ECC" w:rsidRPr="00B70ECC" w:rsidRDefault="00B70ECC" w:rsidP="00B70ECC">
            <w:pPr>
              <w:tabs>
                <w:tab w:val="left" w:pos="9638"/>
              </w:tabs>
              <w:spacing w:after="0" w:line="240" w:lineRule="auto"/>
              <w:ind w:right="-1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ECC">
              <w:rPr>
                <w:rFonts w:ascii="Times New Roman" w:hAnsi="Times New Roman"/>
                <w:color w:val="000000"/>
                <w:sz w:val="28"/>
                <w:szCs w:val="28"/>
              </w:rPr>
              <w:t>992 2 02 29999 10 0000 150 - прочие субсидии бюджетам сельских п</w:t>
            </w:r>
            <w:r w:rsidRPr="00B70ECC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B70ECC">
              <w:rPr>
                <w:rFonts w:ascii="Times New Roman" w:hAnsi="Times New Roman"/>
                <w:color w:val="000000"/>
                <w:sz w:val="28"/>
                <w:szCs w:val="28"/>
              </w:rPr>
              <w:t>селений;</w:t>
            </w:r>
          </w:p>
          <w:p w:rsidR="00B70ECC" w:rsidRPr="00B70ECC" w:rsidRDefault="00B70ECC" w:rsidP="00B70ECC">
            <w:pPr>
              <w:tabs>
                <w:tab w:val="left" w:pos="9638"/>
              </w:tabs>
              <w:spacing w:after="0" w:line="240" w:lineRule="auto"/>
              <w:ind w:right="-1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ECC">
              <w:rPr>
                <w:rFonts w:ascii="Times New Roman" w:hAnsi="Times New Roman"/>
                <w:color w:val="000000"/>
                <w:sz w:val="28"/>
                <w:szCs w:val="28"/>
              </w:rPr>
              <w:t>992 2 02 35118 10 0000 150 - субвенции бюджетам сельских поселений на осуществление  первичного воинского учета на территориях, где отсу</w:t>
            </w:r>
            <w:r w:rsidRPr="00B70ECC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B70ECC">
              <w:rPr>
                <w:rFonts w:ascii="Times New Roman" w:hAnsi="Times New Roman"/>
                <w:color w:val="000000"/>
                <w:sz w:val="28"/>
                <w:szCs w:val="28"/>
              </w:rPr>
              <w:t>ствуют военные комиссариаты;</w:t>
            </w:r>
          </w:p>
          <w:p w:rsidR="00B70ECC" w:rsidRPr="00B70ECC" w:rsidRDefault="00B70ECC" w:rsidP="00B70ECC">
            <w:pPr>
              <w:tabs>
                <w:tab w:val="left" w:pos="9638"/>
              </w:tabs>
              <w:spacing w:after="0" w:line="240" w:lineRule="auto"/>
              <w:ind w:right="-1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ECC">
              <w:rPr>
                <w:rFonts w:ascii="Times New Roman" w:hAnsi="Times New Roman"/>
                <w:color w:val="000000"/>
                <w:sz w:val="28"/>
                <w:szCs w:val="28"/>
              </w:rPr>
              <w:t>992 2 02 30024 10 0000 150 - субвенции бюджетам сельских поселений на выполнение передаваемых полномочий субъектов Российской Федер</w:t>
            </w:r>
            <w:r w:rsidRPr="00B70ECC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B70ECC">
              <w:rPr>
                <w:rFonts w:ascii="Times New Roman" w:hAnsi="Times New Roman"/>
                <w:color w:val="000000"/>
                <w:sz w:val="28"/>
                <w:szCs w:val="28"/>
              </w:rPr>
              <w:t>ции;</w:t>
            </w:r>
          </w:p>
          <w:p w:rsidR="00B70ECC" w:rsidRPr="00B70ECC" w:rsidRDefault="00B70ECC" w:rsidP="00B70EC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ECC">
              <w:rPr>
                <w:rFonts w:ascii="Times New Roman" w:hAnsi="Times New Roman"/>
                <w:sz w:val="28"/>
                <w:szCs w:val="28"/>
              </w:rPr>
              <w:t>992 2 02 40014 10 0000 150 - межбюджетные трансферты, передава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е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мые бюджетам сельских поселений из бюджетов муниципальных районов на осуществление части полномочий по решению вопросов местного зн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а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чения в соответствии с заключенными соглашениями;</w:t>
            </w:r>
          </w:p>
          <w:p w:rsidR="00B70ECC" w:rsidRPr="00B70ECC" w:rsidRDefault="00B70ECC" w:rsidP="00B70EC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ECC">
              <w:rPr>
                <w:rFonts w:ascii="Times New Roman" w:hAnsi="Times New Roman"/>
                <w:sz w:val="28"/>
                <w:szCs w:val="28"/>
              </w:rPr>
              <w:t>992 2 02 49999 10 0000 150 - прочие межбюджетные трансферты, пер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е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даваемые бюджетам сельских поселений.</w:t>
            </w:r>
          </w:p>
        </w:tc>
      </w:tr>
    </w:tbl>
    <w:p w:rsidR="00B70ECC" w:rsidRPr="00B70ECC" w:rsidRDefault="00B70ECC" w:rsidP="00B70EC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-1" w:firstLine="680"/>
        <w:jc w:val="both"/>
        <w:rPr>
          <w:rFonts w:ascii="Times New Roman" w:hAnsi="Times New Roman"/>
          <w:sz w:val="28"/>
          <w:szCs w:val="28"/>
        </w:rPr>
      </w:pPr>
      <w:r w:rsidRPr="00B70ECC">
        <w:rPr>
          <w:rFonts w:ascii="Times New Roman" w:hAnsi="Times New Roman"/>
          <w:sz w:val="28"/>
          <w:szCs w:val="28"/>
        </w:rPr>
        <w:t>2.2. Прогноз поступлений доходов за счет межбюджетных трансфертов, передаваемых бюджетам сельских поселений, осуществляется в текущем ф</w:t>
      </w:r>
      <w:r w:rsidRPr="00B70ECC">
        <w:rPr>
          <w:rFonts w:ascii="Times New Roman" w:hAnsi="Times New Roman"/>
          <w:sz w:val="28"/>
          <w:szCs w:val="28"/>
        </w:rPr>
        <w:t>и</w:t>
      </w:r>
      <w:r w:rsidRPr="00B70ECC">
        <w:rPr>
          <w:rFonts w:ascii="Times New Roman" w:hAnsi="Times New Roman"/>
          <w:sz w:val="28"/>
          <w:szCs w:val="28"/>
        </w:rPr>
        <w:t>нансовом году в ходе исполнения местного бюджета в соответствии с  прав</w:t>
      </w:r>
      <w:r w:rsidRPr="00B70ECC">
        <w:rPr>
          <w:rFonts w:ascii="Times New Roman" w:hAnsi="Times New Roman"/>
          <w:sz w:val="28"/>
          <w:szCs w:val="28"/>
        </w:rPr>
        <w:t>о</w:t>
      </w:r>
      <w:r w:rsidRPr="00B70ECC">
        <w:rPr>
          <w:rFonts w:ascii="Times New Roman" w:hAnsi="Times New Roman"/>
          <w:sz w:val="28"/>
          <w:szCs w:val="28"/>
        </w:rPr>
        <w:t>выми актами субъекта Российской Федерации, муниципального образования Тимашевский район  о предоставлении бюджету поселения бюджетных средств из соответствующего бюджета бюджетной системы Российской Фед</w:t>
      </w:r>
      <w:r w:rsidRPr="00B70ECC">
        <w:rPr>
          <w:rFonts w:ascii="Times New Roman" w:hAnsi="Times New Roman"/>
          <w:sz w:val="28"/>
          <w:szCs w:val="28"/>
        </w:rPr>
        <w:t>е</w:t>
      </w:r>
      <w:r w:rsidRPr="00B70ECC">
        <w:rPr>
          <w:rFonts w:ascii="Times New Roman" w:hAnsi="Times New Roman"/>
          <w:sz w:val="28"/>
          <w:szCs w:val="28"/>
        </w:rPr>
        <w:t>рации по следующим кодам доходов бюджетной классификации:</w:t>
      </w:r>
    </w:p>
    <w:tbl>
      <w:tblPr>
        <w:tblW w:w="9214" w:type="dxa"/>
        <w:tblInd w:w="250" w:type="dxa"/>
        <w:tblLayout w:type="fixed"/>
        <w:tblLook w:val="0000"/>
      </w:tblPr>
      <w:tblGrid>
        <w:gridCol w:w="9214"/>
      </w:tblGrid>
      <w:tr w:rsidR="00B70ECC" w:rsidRPr="00B70ECC" w:rsidTr="00783EAE">
        <w:trPr>
          <w:trHeight w:val="255"/>
        </w:trPr>
        <w:tc>
          <w:tcPr>
            <w:tcW w:w="9214" w:type="dxa"/>
            <w:vAlign w:val="bottom"/>
          </w:tcPr>
          <w:p w:rsidR="00B70ECC" w:rsidRPr="00B70ECC" w:rsidRDefault="00B70ECC" w:rsidP="00B70EC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ECC">
              <w:rPr>
                <w:rFonts w:ascii="Times New Roman" w:hAnsi="Times New Roman"/>
                <w:sz w:val="28"/>
                <w:szCs w:val="28"/>
              </w:rPr>
              <w:t>992 2 02 40014 10 0000 150 - межбюджетные трансферты, передава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е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мые бюджетам сельских поселений из бюджетов муниципальных ра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й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онов на осуществление части полномочий по решению вопросов местного зн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а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чения в соответствии с заключенными соглашениями;</w:t>
            </w:r>
          </w:p>
          <w:p w:rsidR="00B70ECC" w:rsidRPr="00B70ECC" w:rsidRDefault="00B70ECC" w:rsidP="00B70ECC">
            <w:pPr>
              <w:tabs>
                <w:tab w:val="left" w:pos="9638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ECC">
              <w:rPr>
                <w:rFonts w:ascii="Times New Roman" w:hAnsi="Times New Roman"/>
                <w:sz w:val="28"/>
                <w:szCs w:val="28"/>
              </w:rPr>
              <w:t xml:space="preserve">        992 2 02 49999 10 0000 150 - прочие межбюджетные трансферты, п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е</w:t>
            </w:r>
            <w:r w:rsidRPr="00B70ECC">
              <w:rPr>
                <w:rFonts w:ascii="Times New Roman" w:hAnsi="Times New Roman"/>
                <w:sz w:val="28"/>
                <w:szCs w:val="28"/>
              </w:rPr>
              <w:t>редаваемые бюджетам сельских поселений.</w:t>
            </w:r>
          </w:p>
        </w:tc>
      </w:tr>
    </w:tbl>
    <w:p w:rsidR="00B70ECC" w:rsidRPr="00B70ECC" w:rsidRDefault="00B70ECC" w:rsidP="00B70ECC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B70ECC">
        <w:rPr>
          <w:rFonts w:ascii="Times New Roman" w:hAnsi="Times New Roman"/>
          <w:sz w:val="28"/>
          <w:szCs w:val="28"/>
        </w:rPr>
        <w:t xml:space="preserve">           2.3. Прогнозный объем безвозмездных поступлений в местный бюджет рассчитывается методом прямого расчета с учетом данных о фактическом об</w:t>
      </w:r>
      <w:r w:rsidRPr="00B70ECC">
        <w:rPr>
          <w:rFonts w:ascii="Times New Roman" w:hAnsi="Times New Roman"/>
          <w:sz w:val="28"/>
          <w:szCs w:val="28"/>
        </w:rPr>
        <w:t>ъ</w:t>
      </w:r>
      <w:r w:rsidRPr="00B70ECC">
        <w:rPr>
          <w:rFonts w:ascii="Times New Roman" w:hAnsi="Times New Roman"/>
          <w:sz w:val="28"/>
          <w:szCs w:val="28"/>
        </w:rPr>
        <w:t xml:space="preserve">еме безвозмездных поступлений в текущем финансовом году по следующим кодам классификации доходов бюджетов: </w:t>
      </w:r>
    </w:p>
    <w:p w:rsidR="00B70ECC" w:rsidRPr="00B70ECC" w:rsidRDefault="00B70ECC" w:rsidP="00B70ECC">
      <w:pPr>
        <w:spacing w:after="0" w:line="240" w:lineRule="auto"/>
        <w:ind w:firstLine="601"/>
        <w:jc w:val="both"/>
        <w:rPr>
          <w:rFonts w:ascii="Times New Roman" w:hAnsi="Times New Roman"/>
          <w:color w:val="000000"/>
          <w:sz w:val="28"/>
          <w:szCs w:val="28"/>
        </w:rPr>
      </w:pPr>
      <w:r w:rsidRPr="00B70ECC">
        <w:rPr>
          <w:rFonts w:ascii="Times New Roman" w:hAnsi="Times New Roman"/>
          <w:sz w:val="28"/>
          <w:szCs w:val="28"/>
        </w:rPr>
        <w:lastRenderedPageBreak/>
        <w:t>992 2 18 60010 10 0000 150 - доходы бюджетов сельских поселений от во</w:t>
      </w:r>
      <w:r w:rsidRPr="00B70ECC">
        <w:rPr>
          <w:rFonts w:ascii="Times New Roman" w:hAnsi="Times New Roman"/>
          <w:sz w:val="28"/>
          <w:szCs w:val="28"/>
        </w:rPr>
        <w:t>з</w:t>
      </w:r>
      <w:r w:rsidRPr="00B70ECC">
        <w:rPr>
          <w:rFonts w:ascii="Times New Roman" w:hAnsi="Times New Roman"/>
          <w:sz w:val="28"/>
          <w:szCs w:val="28"/>
        </w:rPr>
        <w:t>врата остатков субсидий, субвенций и иных межбюджетных трансфертов, имеющих целевое назначение, прошлых лет из бюджетов муниципальных ра</w:t>
      </w:r>
      <w:r w:rsidRPr="00B70ECC">
        <w:rPr>
          <w:rFonts w:ascii="Times New Roman" w:hAnsi="Times New Roman"/>
          <w:sz w:val="28"/>
          <w:szCs w:val="28"/>
        </w:rPr>
        <w:t>й</w:t>
      </w:r>
      <w:r w:rsidRPr="00B70ECC">
        <w:rPr>
          <w:rFonts w:ascii="Times New Roman" w:hAnsi="Times New Roman"/>
          <w:sz w:val="28"/>
          <w:szCs w:val="28"/>
        </w:rPr>
        <w:t>онов</w:t>
      </w:r>
      <w:r w:rsidRPr="00B70ECC">
        <w:rPr>
          <w:rFonts w:ascii="Times New Roman" w:hAnsi="Times New Roman"/>
          <w:color w:val="000000"/>
          <w:sz w:val="28"/>
          <w:szCs w:val="28"/>
        </w:rPr>
        <w:t>;</w:t>
      </w:r>
    </w:p>
    <w:p w:rsidR="00B70ECC" w:rsidRPr="00B70ECC" w:rsidRDefault="00B70ECC" w:rsidP="00B70ECC">
      <w:pPr>
        <w:spacing w:after="0" w:line="240" w:lineRule="auto"/>
        <w:ind w:firstLine="601"/>
        <w:jc w:val="both"/>
        <w:rPr>
          <w:rFonts w:ascii="Times New Roman" w:hAnsi="Times New Roman"/>
          <w:color w:val="000000"/>
          <w:sz w:val="28"/>
          <w:szCs w:val="28"/>
        </w:rPr>
      </w:pPr>
      <w:r w:rsidRPr="00B70ECC">
        <w:rPr>
          <w:rFonts w:ascii="Times New Roman" w:hAnsi="Times New Roman"/>
          <w:color w:val="000000"/>
          <w:sz w:val="28"/>
          <w:szCs w:val="28"/>
        </w:rPr>
        <w:t>992 2 19 60010 10 0000 150 - возврат остатков субсидий, субвенций и иных межбюджетных трансфертов, имеющих целевое назначение, прошлых лет из бюджетов сельских поселений.</w:t>
      </w:r>
    </w:p>
    <w:p w:rsidR="00B70ECC" w:rsidRPr="00B70ECC" w:rsidRDefault="00B70ECC" w:rsidP="00B70ECC">
      <w:pPr>
        <w:pStyle w:val="ConsPlusNormal"/>
        <w:tabs>
          <w:tab w:val="left" w:pos="-142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70ECC">
        <w:rPr>
          <w:rFonts w:ascii="Times New Roman" w:hAnsi="Times New Roman" w:cs="Times New Roman"/>
          <w:sz w:val="28"/>
          <w:szCs w:val="28"/>
        </w:rPr>
        <w:tab/>
        <w:t>Прогноз поступлений в местный бюджет за счет вышеуказанных исто</w:t>
      </w:r>
      <w:r w:rsidRPr="00B70ECC">
        <w:rPr>
          <w:rFonts w:ascii="Times New Roman" w:hAnsi="Times New Roman" w:cs="Times New Roman"/>
          <w:sz w:val="28"/>
          <w:szCs w:val="28"/>
        </w:rPr>
        <w:t>ч</w:t>
      </w:r>
      <w:r w:rsidRPr="00B70ECC">
        <w:rPr>
          <w:rFonts w:ascii="Times New Roman" w:hAnsi="Times New Roman" w:cs="Times New Roman"/>
          <w:sz w:val="28"/>
          <w:szCs w:val="28"/>
        </w:rPr>
        <w:t>ников осуществляется в текущем финансовом году методом прямого расчета на основании фактических объемов следующих поступлений в бюджет:</w:t>
      </w:r>
    </w:p>
    <w:p w:rsidR="00B70ECC" w:rsidRPr="00B70ECC" w:rsidRDefault="00B70ECC" w:rsidP="00B70ECC">
      <w:pPr>
        <w:pStyle w:val="ConsPlusNormal"/>
        <w:tabs>
          <w:tab w:val="left" w:pos="-142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70ECC">
        <w:rPr>
          <w:rFonts w:ascii="Times New Roman" w:hAnsi="Times New Roman" w:cs="Times New Roman"/>
          <w:sz w:val="28"/>
          <w:szCs w:val="28"/>
        </w:rPr>
        <w:tab/>
        <w:t>поступлений от возврата остатков субсидий, субвенций и иных межбю</w:t>
      </w:r>
      <w:r w:rsidRPr="00B70ECC">
        <w:rPr>
          <w:rFonts w:ascii="Times New Roman" w:hAnsi="Times New Roman" w:cs="Times New Roman"/>
          <w:sz w:val="28"/>
          <w:szCs w:val="28"/>
        </w:rPr>
        <w:t>д</w:t>
      </w:r>
      <w:r w:rsidRPr="00B70ECC">
        <w:rPr>
          <w:rFonts w:ascii="Times New Roman" w:hAnsi="Times New Roman" w:cs="Times New Roman"/>
          <w:sz w:val="28"/>
          <w:szCs w:val="28"/>
        </w:rPr>
        <w:t>жетных трансфертов, имеющих целевое назначение, прошлых лет из бюджетов муниципальных районов;</w:t>
      </w:r>
    </w:p>
    <w:p w:rsidR="00B70ECC" w:rsidRPr="00B70ECC" w:rsidRDefault="00B70ECC" w:rsidP="00B70ECC">
      <w:pPr>
        <w:pStyle w:val="ConsPlusNormal"/>
        <w:tabs>
          <w:tab w:val="left" w:pos="-142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70ECC">
        <w:rPr>
          <w:rFonts w:ascii="Times New Roman" w:hAnsi="Times New Roman" w:cs="Times New Roman"/>
          <w:sz w:val="28"/>
          <w:szCs w:val="28"/>
        </w:rPr>
        <w:t xml:space="preserve"> </w:t>
      </w:r>
      <w:r w:rsidRPr="00B70ECC">
        <w:rPr>
          <w:rFonts w:ascii="Times New Roman" w:hAnsi="Times New Roman" w:cs="Times New Roman"/>
          <w:sz w:val="28"/>
          <w:szCs w:val="28"/>
        </w:rPr>
        <w:tab/>
        <w:t>возврата остатков субсидий, субвенций и иных межбюджетных трансфе</w:t>
      </w:r>
      <w:r w:rsidRPr="00B70ECC">
        <w:rPr>
          <w:rFonts w:ascii="Times New Roman" w:hAnsi="Times New Roman" w:cs="Times New Roman"/>
          <w:sz w:val="28"/>
          <w:szCs w:val="28"/>
        </w:rPr>
        <w:t>р</w:t>
      </w:r>
      <w:r w:rsidRPr="00B70ECC">
        <w:rPr>
          <w:rFonts w:ascii="Times New Roman" w:hAnsi="Times New Roman" w:cs="Times New Roman"/>
          <w:sz w:val="28"/>
          <w:szCs w:val="28"/>
        </w:rPr>
        <w:t>тов, имеющих целевое назначение, прошлых лет из бюджетов сельских посел</w:t>
      </w:r>
      <w:r w:rsidRPr="00B70ECC">
        <w:rPr>
          <w:rFonts w:ascii="Times New Roman" w:hAnsi="Times New Roman" w:cs="Times New Roman"/>
          <w:sz w:val="28"/>
          <w:szCs w:val="28"/>
        </w:rPr>
        <w:t>е</w:t>
      </w:r>
      <w:r w:rsidRPr="00B70ECC">
        <w:rPr>
          <w:rFonts w:ascii="Times New Roman" w:hAnsi="Times New Roman" w:cs="Times New Roman"/>
          <w:sz w:val="28"/>
          <w:szCs w:val="28"/>
        </w:rPr>
        <w:t>ний.</w:t>
      </w:r>
    </w:p>
    <w:p w:rsidR="00B70ECC" w:rsidRPr="00B70ECC" w:rsidRDefault="00B70ECC" w:rsidP="00B70ECC">
      <w:pPr>
        <w:pStyle w:val="ConsPlusNormal"/>
        <w:tabs>
          <w:tab w:val="left" w:pos="-142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70ECC">
        <w:rPr>
          <w:rFonts w:ascii="Times New Roman" w:hAnsi="Times New Roman" w:cs="Times New Roman"/>
          <w:sz w:val="28"/>
          <w:szCs w:val="28"/>
        </w:rPr>
        <w:t xml:space="preserve">          При расчете прогнозного объема поступлений в местный бюджет в тек</w:t>
      </w:r>
      <w:r w:rsidRPr="00B70ECC">
        <w:rPr>
          <w:rFonts w:ascii="Times New Roman" w:hAnsi="Times New Roman" w:cs="Times New Roman"/>
          <w:sz w:val="28"/>
          <w:szCs w:val="28"/>
        </w:rPr>
        <w:t>у</w:t>
      </w:r>
      <w:r w:rsidRPr="00B70ECC">
        <w:rPr>
          <w:rFonts w:ascii="Times New Roman" w:hAnsi="Times New Roman" w:cs="Times New Roman"/>
          <w:sz w:val="28"/>
          <w:szCs w:val="28"/>
        </w:rPr>
        <w:t>щем финансовом году применяется следующая формула:</w:t>
      </w:r>
    </w:p>
    <w:p w:rsidR="00B70ECC" w:rsidRPr="00B70ECC" w:rsidRDefault="00B70ECC" w:rsidP="00B70ECC">
      <w:pPr>
        <w:pStyle w:val="ConsPlusNormal"/>
        <w:tabs>
          <w:tab w:val="left" w:pos="-142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0ECC" w:rsidRPr="00B70ECC" w:rsidRDefault="00B70ECC" w:rsidP="00B70ECC">
      <w:pPr>
        <w:pStyle w:val="ConsPlusNormal"/>
        <w:tabs>
          <w:tab w:val="left" w:pos="-142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70ECC">
        <w:rPr>
          <w:rFonts w:ascii="Times New Roman" w:hAnsi="Times New Roman" w:cs="Times New Roman"/>
          <w:sz w:val="28"/>
          <w:szCs w:val="28"/>
          <w:lang w:val="en-US"/>
        </w:rPr>
        <w:t>Vp</w:t>
      </w:r>
      <w:r w:rsidRPr="00B70ECC">
        <w:rPr>
          <w:rFonts w:ascii="Times New Roman" w:hAnsi="Times New Roman" w:cs="Times New Roman"/>
          <w:sz w:val="28"/>
          <w:szCs w:val="28"/>
        </w:rPr>
        <w:t xml:space="preserve"> = </w:t>
      </w:r>
      <w:r w:rsidRPr="00B70ECC">
        <w:rPr>
          <w:rFonts w:ascii="Times New Roman" w:hAnsi="Times New Roman" w:cs="Times New Roman"/>
          <w:sz w:val="28"/>
          <w:szCs w:val="28"/>
          <w:lang w:val="en-US"/>
        </w:rPr>
        <w:t>Vf</w:t>
      </w:r>
      <w:r w:rsidRPr="00B70ECC">
        <w:rPr>
          <w:rFonts w:ascii="Times New Roman" w:hAnsi="Times New Roman" w:cs="Times New Roman"/>
          <w:sz w:val="28"/>
          <w:szCs w:val="28"/>
        </w:rPr>
        <w:t>,  где:</w:t>
      </w:r>
    </w:p>
    <w:p w:rsidR="00B70ECC" w:rsidRPr="00B70ECC" w:rsidRDefault="00B70ECC" w:rsidP="00B70ECC">
      <w:pPr>
        <w:pStyle w:val="ConsPlusNormal"/>
        <w:tabs>
          <w:tab w:val="left" w:pos="-142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70ECC" w:rsidRPr="00B70ECC" w:rsidRDefault="00B70ECC" w:rsidP="00B70ECC">
      <w:pPr>
        <w:pStyle w:val="ConsPlusNormal"/>
        <w:tabs>
          <w:tab w:val="left" w:pos="-142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70EC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70ECC">
        <w:rPr>
          <w:rFonts w:ascii="Times New Roman" w:hAnsi="Times New Roman" w:cs="Times New Roman"/>
          <w:sz w:val="28"/>
          <w:szCs w:val="28"/>
          <w:lang w:val="en-US"/>
        </w:rPr>
        <w:t>Vp</w:t>
      </w:r>
      <w:r w:rsidRPr="00B70ECC">
        <w:rPr>
          <w:rFonts w:ascii="Times New Roman" w:hAnsi="Times New Roman" w:cs="Times New Roman"/>
          <w:sz w:val="28"/>
          <w:szCs w:val="28"/>
        </w:rPr>
        <w:t xml:space="preserve"> – прогнозируемый объем поступлений в местный бюджет за счет в</w:t>
      </w:r>
      <w:r w:rsidRPr="00B70ECC">
        <w:rPr>
          <w:rFonts w:ascii="Times New Roman" w:hAnsi="Times New Roman" w:cs="Times New Roman"/>
          <w:sz w:val="28"/>
          <w:szCs w:val="28"/>
        </w:rPr>
        <w:t>ы</w:t>
      </w:r>
      <w:r w:rsidRPr="00B70ECC">
        <w:rPr>
          <w:rFonts w:ascii="Times New Roman" w:hAnsi="Times New Roman" w:cs="Times New Roman"/>
          <w:sz w:val="28"/>
          <w:szCs w:val="28"/>
        </w:rPr>
        <w:t>шеперечисленных источников;</w:t>
      </w:r>
    </w:p>
    <w:p w:rsidR="00B70ECC" w:rsidRPr="00B70ECC" w:rsidRDefault="00B70ECC" w:rsidP="00B70ECC">
      <w:pPr>
        <w:pStyle w:val="ConsPlusNormal"/>
        <w:tabs>
          <w:tab w:val="left" w:pos="-142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70EC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70ECC">
        <w:rPr>
          <w:rFonts w:ascii="Times New Roman" w:hAnsi="Times New Roman" w:cs="Times New Roman"/>
          <w:sz w:val="28"/>
          <w:szCs w:val="28"/>
          <w:lang w:val="en-US"/>
        </w:rPr>
        <w:t>Vf</w:t>
      </w:r>
      <w:r w:rsidRPr="00B70ECC">
        <w:rPr>
          <w:rFonts w:ascii="Times New Roman" w:hAnsi="Times New Roman" w:cs="Times New Roman"/>
          <w:sz w:val="28"/>
          <w:szCs w:val="28"/>
        </w:rPr>
        <w:t xml:space="preserve"> – фактический объем поступлений в местный бюджет за счет вышеп</w:t>
      </w:r>
      <w:r w:rsidRPr="00B70ECC">
        <w:rPr>
          <w:rFonts w:ascii="Times New Roman" w:hAnsi="Times New Roman" w:cs="Times New Roman"/>
          <w:sz w:val="28"/>
          <w:szCs w:val="28"/>
        </w:rPr>
        <w:t>е</w:t>
      </w:r>
      <w:r w:rsidRPr="00B70ECC">
        <w:rPr>
          <w:rFonts w:ascii="Times New Roman" w:hAnsi="Times New Roman" w:cs="Times New Roman"/>
          <w:sz w:val="28"/>
          <w:szCs w:val="28"/>
        </w:rPr>
        <w:t>речисленных источников.</w:t>
      </w:r>
    </w:p>
    <w:p w:rsidR="00B70ECC" w:rsidRPr="00B70ECC" w:rsidRDefault="00B70ECC" w:rsidP="00B70ECC">
      <w:pPr>
        <w:pStyle w:val="ConsPlusNormal"/>
        <w:tabs>
          <w:tab w:val="left" w:pos="-142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70ECC">
        <w:rPr>
          <w:rFonts w:ascii="Times New Roman" w:hAnsi="Times New Roman" w:cs="Times New Roman"/>
          <w:sz w:val="28"/>
          <w:szCs w:val="28"/>
        </w:rPr>
        <w:tab/>
        <w:t>Показатели прогнозных поступлений указанных в настоящем пункте д</w:t>
      </w:r>
      <w:r w:rsidRPr="00B70ECC">
        <w:rPr>
          <w:rFonts w:ascii="Times New Roman" w:hAnsi="Times New Roman" w:cs="Times New Roman"/>
          <w:sz w:val="28"/>
          <w:szCs w:val="28"/>
        </w:rPr>
        <w:t>о</w:t>
      </w:r>
      <w:r w:rsidRPr="00B70ECC">
        <w:rPr>
          <w:rFonts w:ascii="Times New Roman" w:hAnsi="Times New Roman" w:cs="Times New Roman"/>
          <w:sz w:val="28"/>
          <w:szCs w:val="28"/>
        </w:rPr>
        <w:t>ходов в текущем финансовом году могут быть скорректированы в ходе испо</w:t>
      </w:r>
      <w:r w:rsidRPr="00B70ECC">
        <w:rPr>
          <w:rFonts w:ascii="Times New Roman" w:hAnsi="Times New Roman" w:cs="Times New Roman"/>
          <w:sz w:val="28"/>
          <w:szCs w:val="28"/>
        </w:rPr>
        <w:t>л</w:t>
      </w:r>
      <w:r w:rsidRPr="00B70ECC">
        <w:rPr>
          <w:rFonts w:ascii="Times New Roman" w:hAnsi="Times New Roman" w:cs="Times New Roman"/>
          <w:sz w:val="28"/>
          <w:szCs w:val="28"/>
        </w:rPr>
        <w:t>нения местного бюджета с учетом фактического поступления средств в мес</w:t>
      </w:r>
      <w:r w:rsidRPr="00B70ECC">
        <w:rPr>
          <w:rFonts w:ascii="Times New Roman" w:hAnsi="Times New Roman" w:cs="Times New Roman"/>
          <w:sz w:val="28"/>
          <w:szCs w:val="28"/>
        </w:rPr>
        <w:t>т</w:t>
      </w:r>
      <w:r w:rsidRPr="00B70ECC">
        <w:rPr>
          <w:rFonts w:ascii="Times New Roman" w:hAnsi="Times New Roman" w:cs="Times New Roman"/>
          <w:sz w:val="28"/>
          <w:szCs w:val="28"/>
        </w:rPr>
        <w:t>ный бюджет в соответствии с положениями статей 217.1, 232 и 242 Бюджетного кодекса Российской Федерации.».</w:t>
      </w:r>
    </w:p>
    <w:p w:rsidR="00B70ECC" w:rsidRPr="00B70ECC" w:rsidRDefault="00B70ECC" w:rsidP="00B70EC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0ECC" w:rsidRPr="00B70ECC" w:rsidRDefault="00B70ECC" w:rsidP="00B70EC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0ECC" w:rsidRPr="00B70ECC" w:rsidRDefault="00B70ECC" w:rsidP="00B70EC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0ECC" w:rsidRPr="00B70ECC" w:rsidRDefault="00B70ECC" w:rsidP="00B70EC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ECC">
        <w:rPr>
          <w:rFonts w:ascii="Times New Roman" w:hAnsi="Times New Roman"/>
          <w:sz w:val="28"/>
          <w:szCs w:val="28"/>
        </w:rPr>
        <w:t>Специалист второй категории</w:t>
      </w:r>
    </w:p>
    <w:p w:rsidR="00B70ECC" w:rsidRPr="00B70ECC" w:rsidRDefault="00B70ECC" w:rsidP="00B70EC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ECC">
        <w:rPr>
          <w:rFonts w:ascii="Times New Roman" w:hAnsi="Times New Roman"/>
          <w:sz w:val="28"/>
          <w:szCs w:val="28"/>
        </w:rPr>
        <w:t>администрации сельского поселения Кубанец</w:t>
      </w:r>
    </w:p>
    <w:p w:rsidR="00B70ECC" w:rsidRPr="00B70ECC" w:rsidRDefault="00B70ECC" w:rsidP="00B70EC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ECC">
        <w:rPr>
          <w:rFonts w:ascii="Times New Roman" w:hAnsi="Times New Roman"/>
          <w:sz w:val="28"/>
          <w:szCs w:val="28"/>
        </w:rPr>
        <w:t>Тимашевского района                                                                    Я.А. Саворская</w:t>
      </w:r>
    </w:p>
    <w:p w:rsidR="00B70ECC" w:rsidRPr="00B70ECC" w:rsidRDefault="00B70ECC" w:rsidP="00B70EC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ECC">
        <w:rPr>
          <w:rFonts w:ascii="Times New Roman" w:hAnsi="Times New Roman"/>
          <w:sz w:val="28"/>
          <w:szCs w:val="28"/>
        </w:rPr>
        <w:t xml:space="preserve"> </w:t>
      </w:r>
    </w:p>
    <w:p w:rsidR="00B70ECC" w:rsidRPr="00B70ECC" w:rsidRDefault="00B70ECC" w:rsidP="00B70E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0ECC" w:rsidRPr="00B70ECC" w:rsidRDefault="00B70ECC" w:rsidP="00B70ECC">
      <w:pPr>
        <w:pStyle w:val="aa"/>
        <w:rPr>
          <w:bCs w:val="0"/>
          <w:sz w:val="28"/>
          <w:szCs w:val="28"/>
        </w:rPr>
      </w:pPr>
    </w:p>
    <w:sectPr w:rsidR="00B70ECC" w:rsidRPr="00B70ECC" w:rsidSect="00B6318D">
      <w:pgSz w:w="11906" w:h="16838"/>
      <w:pgMar w:top="1135" w:right="56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32F" w:rsidRDefault="00AD132F" w:rsidP="004D0530">
      <w:pPr>
        <w:spacing w:after="0" w:line="240" w:lineRule="auto"/>
      </w:pPr>
      <w:r>
        <w:separator/>
      </w:r>
    </w:p>
  </w:endnote>
  <w:endnote w:type="continuationSeparator" w:id="0">
    <w:p w:rsidR="00AD132F" w:rsidRDefault="00AD132F" w:rsidP="004D0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32F" w:rsidRDefault="00AD132F" w:rsidP="004D0530">
      <w:pPr>
        <w:spacing w:after="0" w:line="240" w:lineRule="auto"/>
      </w:pPr>
      <w:r>
        <w:separator/>
      </w:r>
    </w:p>
  </w:footnote>
  <w:footnote w:type="continuationSeparator" w:id="0">
    <w:p w:rsidR="00AD132F" w:rsidRDefault="00AD132F" w:rsidP="004D05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D357B"/>
    <w:multiLevelType w:val="hybridMultilevel"/>
    <w:tmpl w:val="9872E35C"/>
    <w:lvl w:ilvl="0" w:tplc="B94AF2F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FE743D"/>
    <w:multiLevelType w:val="hybridMultilevel"/>
    <w:tmpl w:val="A6C674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FC8170A"/>
    <w:multiLevelType w:val="hybridMultilevel"/>
    <w:tmpl w:val="93B87BD0"/>
    <w:lvl w:ilvl="0" w:tplc="8EB091B6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2076"/>
    <w:rsid w:val="00000183"/>
    <w:rsid w:val="00000D2A"/>
    <w:rsid w:val="00003572"/>
    <w:rsid w:val="000208A1"/>
    <w:rsid w:val="00021558"/>
    <w:rsid w:val="000215EB"/>
    <w:rsid w:val="0002164F"/>
    <w:rsid w:val="000232E5"/>
    <w:rsid w:val="00024C5C"/>
    <w:rsid w:val="000308FE"/>
    <w:rsid w:val="0003688C"/>
    <w:rsid w:val="00061E77"/>
    <w:rsid w:val="00074BCE"/>
    <w:rsid w:val="00076BF6"/>
    <w:rsid w:val="00083028"/>
    <w:rsid w:val="000868AE"/>
    <w:rsid w:val="000A32A6"/>
    <w:rsid w:val="000A5E2C"/>
    <w:rsid w:val="000A7654"/>
    <w:rsid w:val="000B35BE"/>
    <w:rsid w:val="000C0B8A"/>
    <w:rsid w:val="000C6588"/>
    <w:rsid w:val="000D7437"/>
    <w:rsid w:val="000E0EBF"/>
    <w:rsid w:val="000E4179"/>
    <w:rsid w:val="000E454E"/>
    <w:rsid w:val="000F1E19"/>
    <w:rsid w:val="00101308"/>
    <w:rsid w:val="00117218"/>
    <w:rsid w:val="001214DE"/>
    <w:rsid w:val="00122CAF"/>
    <w:rsid w:val="001269E5"/>
    <w:rsid w:val="00141081"/>
    <w:rsid w:val="001479D3"/>
    <w:rsid w:val="00154AFF"/>
    <w:rsid w:val="00157493"/>
    <w:rsid w:val="0016649E"/>
    <w:rsid w:val="00182E9B"/>
    <w:rsid w:val="0018415E"/>
    <w:rsid w:val="00196317"/>
    <w:rsid w:val="001A42A0"/>
    <w:rsid w:val="001B3404"/>
    <w:rsid w:val="001B6219"/>
    <w:rsid w:val="001D01AB"/>
    <w:rsid w:val="0020552A"/>
    <w:rsid w:val="0021145A"/>
    <w:rsid w:val="00211A79"/>
    <w:rsid w:val="00220B28"/>
    <w:rsid w:val="00233873"/>
    <w:rsid w:val="00241500"/>
    <w:rsid w:val="00241A54"/>
    <w:rsid w:val="002504E7"/>
    <w:rsid w:val="0025725D"/>
    <w:rsid w:val="002707C4"/>
    <w:rsid w:val="002723E7"/>
    <w:rsid w:val="002724BF"/>
    <w:rsid w:val="00274934"/>
    <w:rsid w:val="00281AFE"/>
    <w:rsid w:val="00285F62"/>
    <w:rsid w:val="00286295"/>
    <w:rsid w:val="0029373C"/>
    <w:rsid w:val="002B418B"/>
    <w:rsid w:val="002B4A3B"/>
    <w:rsid w:val="002B6A8B"/>
    <w:rsid w:val="002C679E"/>
    <w:rsid w:val="002C6D30"/>
    <w:rsid w:val="002D3420"/>
    <w:rsid w:val="002D377D"/>
    <w:rsid w:val="002D46C6"/>
    <w:rsid w:val="002D66AE"/>
    <w:rsid w:val="002E149C"/>
    <w:rsid w:val="002E6D18"/>
    <w:rsid w:val="002F098E"/>
    <w:rsid w:val="002F58FE"/>
    <w:rsid w:val="002F67A2"/>
    <w:rsid w:val="00316A2F"/>
    <w:rsid w:val="00317667"/>
    <w:rsid w:val="00322A17"/>
    <w:rsid w:val="00324878"/>
    <w:rsid w:val="00325AE5"/>
    <w:rsid w:val="00325FF0"/>
    <w:rsid w:val="003326E4"/>
    <w:rsid w:val="00334054"/>
    <w:rsid w:val="003347C5"/>
    <w:rsid w:val="003734D1"/>
    <w:rsid w:val="0037506F"/>
    <w:rsid w:val="00380FA0"/>
    <w:rsid w:val="00394FD0"/>
    <w:rsid w:val="003A0D46"/>
    <w:rsid w:val="003B004B"/>
    <w:rsid w:val="003B37AD"/>
    <w:rsid w:val="003B7511"/>
    <w:rsid w:val="003D636E"/>
    <w:rsid w:val="00403E8F"/>
    <w:rsid w:val="00415F0F"/>
    <w:rsid w:val="00420002"/>
    <w:rsid w:val="004253A4"/>
    <w:rsid w:val="00425A18"/>
    <w:rsid w:val="00426486"/>
    <w:rsid w:val="00430A1F"/>
    <w:rsid w:val="004408DD"/>
    <w:rsid w:val="0044482A"/>
    <w:rsid w:val="00452459"/>
    <w:rsid w:val="00455C30"/>
    <w:rsid w:val="0046010D"/>
    <w:rsid w:val="0047026B"/>
    <w:rsid w:val="004830F9"/>
    <w:rsid w:val="00491F31"/>
    <w:rsid w:val="004C3BE4"/>
    <w:rsid w:val="004C400E"/>
    <w:rsid w:val="004C564B"/>
    <w:rsid w:val="004D0530"/>
    <w:rsid w:val="004D58E3"/>
    <w:rsid w:val="004E06FB"/>
    <w:rsid w:val="004E70F1"/>
    <w:rsid w:val="004F321B"/>
    <w:rsid w:val="005054C5"/>
    <w:rsid w:val="005131DD"/>
    <w:rsid w:val="00513780"/>
    <w:rsid w:val="005229B9"/>
    <w:rsid w:val="00526F9C"/>
    <w:rsid w:val="00534CC0"/>
    <w:rsid w:val="00536EA0"/>
    <w:rsid w:val="00540D1C"/>
    <w:rsid w:val="00545DCD"/>
    <w:rsid w:val="00567719"/>
    <w:rsid w:val="00573014"/>
    <w:rsid w:val="00577A1A"/>
    <w:rsid w:val="005820D6"/>
    <w:rsid w:val="00586704"/>
    <w:rsid w:val="005900BA"/>
    <w:rsid w:val="00596936"/>
    <w:rsid w:val="005A09FB"/>
    <w:rsid w:val="005A352A"/>
    <w:rsid w:val="005B0925"/>
    <w:rsid w:val="005C0391"/>
    <w:rsid w:val="005C12A1"/>
    <w:rsid w:val="005C58C7"/>
    <w:rsid w:val="005D5860"/>
    <w:rsid w:val="005D5D8D"/>
    <w:rsid w:val="006027BF"/>
    <w:rsid w:val="00603294"/>
    <w:rsid w:val="0060557A"/>
    <w:rsid w:val="006073DE"/>
    <w:rsid w:val="00607503"/>
    <w:rsid w:val="006101D8"/>
    <w:rsid w:val="00612CF4"/>
    <w:rsid w:val="00615771"/>
    <w:rsid w:val="00617083"/>
    <w:rsid w:val="00636F68"/>
    <w:rsid w:val="006372D7"/>
    <w:rsid w:val="00650F96"/>
    <w:rsid w:val="0065553F"/>
    <w:rsid w:val="006558BB"/>
    <w:rsid w:val="006814BF"/>
    <w:rsid w:val="00682FC9"/>
    <w:rsid w:val="00683496"/>
    <w:rsid w:val="00685BDD"/>
    <w:rsid w:val="006C09A9"/>
    <w:rsid w:val="006C1AC3"/>
    <w:rsid w:val="006C4CCC"/>
    <w:rsid w:val="006C7FC2"/>
    <w:rsid w:val="006D0AD6"/>
    <w:rsid w:val="006D201B"/>
    <w:rsid w:val="006D6C18"/>
    <w:rsid w:val="006E4A3F"/>
    <w:rsid w:val="006F0055"/>
    <w:rsid w:val="006F223F"/>
    <w:rsid w:val="00700480"/>
    <w:rsid w:val="00703825"/>
    <w:rsid w:val="00724D42"/>
    <w:rsid w:val="00726919"/>
    <w:rsid w:val="007320B8"/>
    <w:rsid w:val="00746D65"/>
    <w:rsid w:val="00752EC3"/>
    <w:rsid w:val="007543D2"/>
    <w:rsid w:val="007555D3"/>
    <w:rsid w:val="0076127F"/>
    <w:rsid w:val="00762B88"/>
    <w:rsid w:val="0077053B"/>
    <w:rsid w:val="00783C77"/>
    <w:rsid w:val="00793B0D"/>
    <w:rsid w:val="0079415A"/>
    <w:rsid w:val="007965D0"/>
    <w:rsid w:val="007A37E0"/>
    <w:rsid w:val="007C3E40"/>
    <w:rsid w:val="007D2E0D"/>
    <w:rsid w:val="007D5A22"/>
    <w:rsid w:val="007E073D"/>
    <w:rsid w:val="007E1808"/>
    <w:rsid w:val="007E2B06"/>
    <w:rsid w:val="007E45CC"/>
    <w:rsid w:val="007E5389"/>
    <w:rsid w:val="007E66E8"/>
    <w:rsid w:val="007F22C5"/>
    <w:rsid w:val="007F250D"/>
    <w:rsid w:val="00800A60"/>
    <w:rsid w:val="008072BF"/>
    <w:rsid w:val="00814536"/>
    <w:rsid w:val="00815E80"/>
    <w:rsid w:val="00816808"/>
    <w:rsid w:val="00816DD4"/>
    <w:rsid w:val="008220E7"/>
    <w:rsid w:val="00823E4A"/>
    <w:rsid w:val="00832D6D"/>
    <w:rsid w:val="00840ED8"/>
    <w:rsid w:val="00846A7F"/>
    <w:rsid w:val="008673DE"/>
    <w:rsid w:val="008819EA"/>
    <w:rsid w:val="00882FA5"/>
    <w:rsid w:val="008900EC"/>
    <w:rsid w:val="00896AF9"/>
    <w:rsid w:val="008B61FD"/>
    <w:rsid w:val="008D5817"/>
    <w:rsid w:val="008D7A1D"/>
    <w:rsid w:val="008E5062"/>
    <w:rsid w:val="008F287A"/>
    <w:rsid w:val="008F2B01"/>
    <w:rsid w:val="00921F4D"/>
    <w:rsid w:val="00922250"/>
    <w:rsid w:val="00935445"/>
    <w:rsid w:val="00940D2E"/>
    <w:rsid w:val="00942760"/>
    <w:rsid w:val="00952D07"/>
    <w:rsid w:val="00962CFE"/>
    <w:rsid w:val="00965492"/>
    <w:rsid w:val="009678ED"/>
    <w:rsid w:val="00981288"/>
    <w:rsid w:val="0098621D"/>
    <w:rsid w:val="009863E8"/>
    <w:rsid w:val="0098779E"/>
    <w:rsid w:val="0099072C"/>
    <w:rsid w:val="009A6689"/>
    <w:rsid w:val="009B680C"/>
    <w:rsid w:val="009B7053"/>
    <w:rsid w:val="009B756D"/>
    <w:rsid w:val="009C1A29"/>
    <w:rsid w:val="009D449E"/>
    <w:rsid w:val="009D764A"/>
    <w:rsid w:val="009E30A2"/>
    <w:rsid w:val="009E6505"/>
    <w:rsid w:val="009E66DC"/>
    <w:rsid w:val="00A02E72"/>
    <w:rsid w:val="00A03232"/>
    <w:rsid w:val="00A03445"/>
    <w:rsid w:val="00A109DE"/>
    <w:rsid w:val="00A30473"/>
    <w:rsid w:val="00A30DF5"/>
    <w:rsid w:val="00A313D9"/>
    <w:rsid w:val="00A338FE"/>
    <w:rsid w:val="00A348D0"/>
    <w:rsid w:val="00A4101E"/>
    <w:rsid w:val="00A41BAF"/>
    <w:rsid w:val="00A434A6"/>
    <w:rsid w:val="00A438C5"/>
    <w:rsid w:val="00A44B63"/>
    <w:rsid w:val="00A520EC"/>
    <w:rsid w:val="00A55AB6"/>
    <w:rsid w:val="00A603BE"/>
    <w:rsid w:val="00A71EBF"/>
    <w:rsid w:val="00A73E3B"/>
    <w:rsid w:val="00A80E09"/>
    <w:rsid w:val="00A859D3"/>
    <w:rsid w:val="00A91D67"/>
    <w:rsid w:val="00A92DDD"/>
    <w:rsid w:val="00AA020B"/>
    <w:rsid w:val="00AB28B3"/>
    <w:rsid w:val="00AB7488"/>
    <w:rsid w:val="00AC312C"/>
    <w:rsid w:val="00AC44CC"/>
    <w:rsid w:val="00AD132F"/>
    <w:rsid w:val="00AD3206"/>
    <w:rsid w:val="00AE72A3"/>
    <w:rsid w:val="00AF04D9"/>
    <w:rsid w:val="00B0035A"/>
    <w:rsid w:val="00B01133"/>
    <w:rsid w:val="00B1647E"/>
    <w:rsid w:val="00B21931"/>
    <w:rsid w:val="00B24AD0"/>
    <w:rsid w:val="00B30C37"/>
    <w:rsid w:val="00B46B58"/>
    <w:rsid w:val="00B46EC1"/>
    <w:rsid w:val="00B52EB1"/>
    <w:rsid w:val="00B53D76"/>
    <w:rsid w:val="00B57D31"/>
    <w:rsid w:val="00B625E3"/>
    <w:rsid w:val="00B6318D"/>
    <w:rsid w:val="00B66590"/>
    <w:rsid w:val="00B70ECC"/>
    <w:rsid w:val="00B7563F"/>
    <w:rsid w:val="00B760C4"/>
    <w:rsid w:val="00B81568"/>
    <w:rsid w:val="00B817C9"/>
    <w:rsid w:val="00B84686"/>
    <w:rsid w:val="00BB652C"/>
    <w:rsid w:val="00BC0363"/>
    <w:rsid w:val="00BC0D57"/>
    <w:rsid w:val="00BC4224"/>
    <w:rsid w:val="00BC4235"/>
    <w:rsid w:val="00BD44F3"/>
    <w:rsid w:val="00BD605C"/>
    <w:rsid w:val="00BE2C5A"/>
    <w:rsid w:val="00BE30A1"/>
    <w:rsid w:val="00BF37DB"/>
    <w:rsid w:val="00BF4CDA"/>
    <w:rsid w:val="00BF614F"/>
    <w:rsid w:val="00C21649"/>
    <w:rsid w:val="00C22097"/>
    <w:rsid w:val="00C25D85"/>
    <w:rsid w:val="00C25E8F"/>
    <w:rsid w:val="00C2640D"/>
    <w:rsid w:val="00C35D2E"/>
    <w:rsid w:val="00C3762E"/>
    <w:rsid w:val="00C4091A"/>
    <w:rsid w:val="00C41D40"/>
    <w:rsid w:val="00C44B86"/>
    <w:rsid w:val="00C45771"/>
    <w:rsid w:val="00C509F6"/>
    <w:rsid w:val="00C60E92"/>
    <w:rsid w:val="00C62BC8"/>
    <w:rsid w:val="00C63134"/>
    <w:rsid w:val="00C6571E"/>
    <w:rsid w:val="00C71300"/>
    <w:rsid w:val="00C73D04"/>
    <w:rsid w:val="00C750A7"/>
    <w:rsid w:val="00C84B64"/>
    <w:rsid w:val="00C91F13"/>
    <w:rsid w:val="00CA1E68"/>
    <w:rsid w:val="00CB09B8"/>
    <w:rsid w:val="00CD4E30"/>
    <w:rsid w:val="00CE3B52"/>
    <w:rsid w:val="00CE4532"/>
    <w:rsid w:val="00CF77E6"/>
    <w:rsid w:val="00D1623F"/>
    <w:rsid w:val="00D271E9"/>
    <w:rsid w:val="00D329DD"/>
    <w:rsid w:val="00D344EE"/>
    <w:rsid w:val="00D35007"/>
    <w:rsid w:val="00D36799"/>
    <w:rsid w:val="00D36DEC"/>
    <w:rsid w:val="00D47A15"/>
    <w:rsid w:val="00D60BB5"/>
    <w:rsid w:val="00D7161A"/>
    <w:rsid w:val="00D76000"/>
    <w:rsid w:val="00D852B1"/>
    <w:rsid w:val="00D85527"/>
    <w:rsid w:val="00D94208"/>
    <w:rsid w:val="00DA1B41"/>
    <w:rsid w:val="00DA3786"/>
    <w:rsid w:val="00DB296B"/>
    <w:rsid w:val="00DB41B7"/>
    <w:rsid w:val="00DB509D"/>
    <w:rsid w:val="00DC0C4F"/>
    <w:rsid w:val="00DD2076"/>
    <w:rsid w:val="00DE23B3"/>
    <w:rsid w:val="00DE42C5"/>
    <w:rsid w:val="00DF224A"/>
    <w:rsid w:val="00E00CD0"/>
    <w:rsid w:val="00E023CA"/>
    <w:rsid w:val="00E11B2B"/>
    <w:rsid w:val="00E12F1C"/>
    <w:rsid w:val="00E156A9"/>
    <w:rsid w:val="00E22204"/>
    <w:rsid w:val="00E23EB3"/>
    <w:rsid w:val="00E27F5E"/>
    <w:rsid w:val="00E3583C"/>
    <w:rsid w:val="00E40BEA"/>
    <w:rsid w:val="00E4172E"/>
    <w:rsid w:val="00E5169F"/>
    <w:rsid w:val="00E5584B"/>
    <w:rsid w:val="00E64832"/>
    <w:rsid w:val="00E6697D"/>
    <w:rsid w:val="00E674F6"/>
    <w:rsid w:val="00E72E65"/>
    <w:rsid w:val="00E811FB"/>
    <w:rsid w:val="00E90840"/>
    <w:rsid w:val="00E9090F"/>
    <w:rsid w:val="00E91712"/>
    <w:rsid w:val="00E9291E"/>
    <w:rsid w:val="00E971AE"/>
    <w:rsid w:val="00EA48E4"/>
    <w:rsid w:val="00EB0FFA"/>
    <w:rsid w:val="00EB6234"/>
    <w:rsid w:val="00EC5B74"/>
    <w:rsid w:val="00ED2DCF"/>
    <w:rsid w:val="00ED7956"/>
    <w:rsid w:val="00EE134D"/>
    <w:rsid w:val="00EE495C"/>
    <w:rsid w:val="00EF2CC7"/>
    <w:rsid w:val="00EF48E3"/>
    <w:rsid w:val="00F0166A"/>
    <w:rsid w:val="00F05CE2"/>
    <w:rsid w:val="00F16C54"/>
    <w:rsid w:val="00F174EB"/>
    <w:rsid w:val="00F17E8D"/>
    <w:rsid w:val="00F251EA"/>
    <w:rsid w:val="00F26792"/>
    <w:rsid w:val="00F31E19"/>
    <w:rsid w:val="00F3267C"/>
    <w:rsid w:val="00F40CF0"/>
    <w:rsid w:val="00F420ED"/>
    <w:rsid w:val="00F4624E"/>
    <w:rsid w:val="00F51448"/>
    <w:rsid w:val="00F55F65"/>
    <w:rsid w:val="00F62A2E"/>
    <w:rsid w:val="00F65965"/>
    <w:rsid w:val="00F66D89"/>
    <w:rsid w:val="00F705E2"/>
    <w:rsid w:val="00F735C6"/>
    <w:rsid w:val="00F83859"/>
    <w:rsid w:val="00F90A2A"/>
    <w:rsid w:val="00F93182"/>
    <w:rsid w:val="00F978E9"/>
    <w:rsid w:val="00FB119A"/>
    <w:rsid w:val="00FB5EB9"/>
    <w:rsid w:val="00FB632C"/>
    <w:rsid w:val="00FC2AF7"/>
    <w:rsid w:val="00FC3B30"/>
    <w:rsid w:val="00FD70C1"/>
    <w:rsid w:val="00FE2384"/>
    <w:rsid w:val="00FE652A"/>
    <w:rsid w:val="00FF2866"/>
    <w:rsid w:val="00FF2C21"/>
    <w:rsid w:val="00FF3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A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94FD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023CA"/>
    <w:pPr>
      <w:keepNext/>
      <w:spacing w:after="0" w:line="240" w:lineRule="auto"/>
      <w:outlineLvl w:val="1"/>
    </w:pPr>
    <w:rPr>
      <w:rFonts w:ascii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E023CA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90A2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3">
    <w:name w:val="List Paragraph"/>
    <w:basedOn w:val="a"/>
    <w:uiPriority w:val="99"/>
    <w:qFormat/>
    <w:rsid w:val="00F90A2A"/>
    <w:pPr>
      <w:ind w:left="720"/>
      <w:contextualSpacing/>
    </w:pPr>
  </w:style>
  <w:style w:type="paragraph" w:styleId="a4">
    <w:name w:val="header"/>
    <w:basedOn w:val="a"/>
    <w:link w:val="a5"/>
    <w:uiPriority w:val="99"/>
    <w:rsid w:val="004D053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4D0530"/>
    <w:rPr>
      <w:rFonts w:cs="Times New Roman"/>
    </w:rPr>
  </w:style>
  <w:style w:type="paragraph" w:styleId="a6">
    <w:name w:val="footer"/>
    <w:basedOn w:val="a"/>
    <w:link w:val="a7"/>
    <w:uiPriority w:val="99"/>
    <w:rsid w:val="004D053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link w:val="a6"/>
    <w:uiPriority w:val="99"/>
    <w:locked/>
    <w:rsid w:val="004D0530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59693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96936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9678E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a">
    <w:name w:val="Body Text"/>
    <w:basedOn w:val="a"/>
    <w:link w:val="ab"/>
    <w:uiPriority w:val="99"/>
    <w:rsid w:val="00E023CA"/>
    <w:pPr>
      <w:spacing w:after="0" w:line="240" w:lineRule="auto"/>
      <w:jc w:val="center"/>
    </w:pPr>
    <w:rPr>
      <w:rFonts w:ascii="Times New Roman" w:hAnsi="Times New Roman"/>
      <w:b/>
      <w:bCs/>
      <w:sz w:val="20"/>
      <w:szCs w:val="20"/>
      <w:lang w:eastAsia="ru-RU"/>
    </w:rPr>
  </w:style>
  <w:style w:type="character" w:customStyle="1" w:styleId="ab">
    <w:name w:val="Основной текст Знак"/>
    <w:link w:val="aa"/>
    <w:uiPriority w:val="99"/>
    <w:locked/>
    <w:rsid w:val="00E023CA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E023CA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link w:val="3"/>
    <w:uiPriority w:val="99"/>
    <w:locked/>
    <w:rsid w:val="00E023CA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11">
    <w:name w:val="Основной текст1"/>
    <w:uiPriority w:val="99"/>
    <w:rsid w:val="00220B28"/>
    <w:rPr>
      <w:rFonts w:ascii="Times New Roman" w:hAnsi="Times New Roman"/>
      <w:color w:val="000000"/>
      <w:spacing w:val="3"/>
      <w:w w:val="100"/>
      <w:position w:val="0"/>
      <w:sz w:val="25"/>
      <w:u w:val="none"/>
      <w:lang w:val="ru-RU"/>
    </w:rPr>
  </w:style>
  <w:style w:type="character" w:customStyle="1" w:styleId="10">
    <w:name w:val="Заголовок 1 Знак"/>
    <w:link w:val="1"/>
    <w:rsid w:val="00394FD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c">
    <w:name w:val="Normal (Web)"/>
    <w:basedOn w:val="a"/>
    <w:uiPriority w:val="99"/>
    <w:unhideWhenUsed/>
    <w:rsid w:val="00B70E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B70ECC"/>
    <w:rPr>
      <w:rFonts w:eastAsia="Times New Roman" w:cs="Calibri"/>
      <w:sz w:val="22"/>
    </w:rPr>
  </w:style>
  <w:style w:type="paragraph" w:customStyle="1" w:styleId="12">
    <w:name w:val="Абзац списка1"/>
    <w:basedOn w:val="a"/>
    <w:uiPriority w:val="99"/>
    <w:rsid w:val="00B70ECC"/>
    <w:pPr>
      <w:ind w:left="720"/>
    </w:pPr>
    <w:rPr>
      <w:rFonts w:eastAsia="Times New Roman"/>
    </w:rPr>
  </w:style>
  <w:style w:type="paragraph" w:customStyle="1" w:styleId="consplusnormal1">
    <w:name w:val="consplusnormal"/>
    <w:basedOn w:val="a"/>
    <w:rsid w:val="00B70E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3629</Words>
  <Characters>20686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Перепечай А.П.</dc:creator>
  <cp:lastModifiedBy>Адм</cp:lastModifiedBy>
  <cp:revision>2</cp:revision>
  <cp:lastPrinted>2017-07-06T12:33:00Z</cp:lastPrinted>
  <dcterms:created xsi:type="dcterms:W3CDTF">2021-01-21T06:13:00Z</dcterms:created>
  <dcterms:modified xsi:type="dcterms:W3CDTF">2021-01-21T06:13:00Z</dcterms:modified>
</cp:coreProperties>
</file>