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C7" w:rsidRPr="00673DC7" w:rsidRDefault="00673DC7" w:rsidP="00673DC7">
      <w:pPr>
        <w:spacing w:before="168"/>
        <w:jc w:val="center"/>
        <w:rPr>
          <w:rFonts w:ascii="Times New Roman" w:hAnsi="Times New Roman"/>
          <w:sz w:val="28"/>
          <w:szCs w:val="28"/>
        </w:rPr>
      </w:pPr>
      <w:r w:rsidRPr="00673DC7">
        <w:rPr>
          <w:rFonts w:ascii="Times New Roman" w:hAnsi="Times New Roman"/>
          <w:b/>
          <w:sz w:val="28"/>
          <w:szCs w:val="28"/>
        </w:rPr>
        <w:t>Внесены изменения в стандарт оказания услуги по протезированию инвалидов, получивших травму, ранение, контузию, увечье в связи с боевыми действиями</w:t>
      </w:r>
      <w:r w:rsidRPr="00673DC7">
        <w:rPr>
          <w:rFonts w:ascii="Times New Roman" w:hAnsi="Times New Roman"/>
          <w:sz w:val="28"/>
          <w:szCs w:val="28"/>
        </w:rPr>
        <w:br/>
      </w:r>
    </w:p>
    <w:p w:rsidR="00C14361" w:rsidRDefault="00673DC7" w:rsidP="00673DC7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673DC7">
        <w:rPr>
          <w:rFonts w:ascii="Times New Roman" w:hAnsi="Times New Roman"/>
          <w:sz w:val="28"/>
          <w:szCs w:val="28"/>
        </w:rPr>
        <w:t>Приказом</w:t>
      </w:r>
      <w:r w:rsidRPr="00673DC7">
        <w:rPr>
          <w:rFonts w:ascii="Times New Roman" w:hAnsi="Times New Roman"/>
          <w:sz w:val="28"/>
          <w:szCs w:val="28"/>
        </w:rPr>
        <w:t xml:space="preserve"> Минтр</w:t>
      </w:r>
      <w:r w:rsidRPr="00673DC7">
        <w:rPr>
          <w:rFonts w:ascii="Times New Roman" w:hAnsi="Times New Roman"/>
          <w:sz w:val="28"/>
          <w:szCs w:val="28"/>
        </w:rPr>
        <w:t xml:space="preserve">уда России от 08.04.2026 N 140н </w:t>
      </w:r>
      <w:r w:rsidRPr="00673DC7">
        <w:rPr>
          <w:rFonts w:ascii="Times New Roman" w:hAnsi="Times New Roman"/>
          <w:sz w:val="28"/>
          <w:szCs w:val="28"/>
        </w:rPr>
        <w:t>"О внесении изменений в Стандарт оказания услуги по протезированию инвалидов, получивших травму, ранение, контузию, увечье в связи с боевыми действиями, утвержденный приказо</w:t>
      </w:r>
      <w:bookmarkStart w:id="0" w:name="_GoBack"/>
      <w:bookmarkEnd w:id="0"/>
      <w:r w:rsidRPr="00673DC7">
        <w:rPr>
          <w:rFonts w:ascii="Times New Roman" w:hAnsi="Times New Roman"/>
          <w:sz w:val="28"/>
          <w:szCs w:val="28"/>
        </w:rPr>
        <w:t xml:space="preserve">м Министерства труда и социальной защиты Российской Федерации от 6 июня </w:t>
      </w:r>
      <w:r>
        <w:rPr>
          <w:rFonts w:ascii="Times New Roman" w:hAnsi="Times New Roman"/>
          <w:sz w:val="28"/>
          <w:szCs w:val="28"/>
        </w:rPr>
        <w:t>2025 г. N 366н"</w:t>
      </w:r>
      <w:r>
        <w:rPr>
          <w:rFonts w:ascii="Times New Roman" w:hAnsi="Times New Roman"/>
          <w:sz w:val="28"/>
          <w:szCs w:val="28"/>
        </w:rPr>
        <w:br/>
        <w:t>Зарегистрированным</w:t>
      </w:r>
      <w:r w:rsidRPr="00673DC7">
        <w:rPr>
          <w:rFonts w:ascii="Times New Roman" w:hAnsi="Times New Roman"/>
          <w:sz w:val="28"/>
          <w:szCs w:val="28"/>
        </w:rPr>
        <w:t xml:space="preserve"> в Ми</w:t>
      </w:r>
      <w:r>
        <w:rPr>
          <w:rFonts w:ascii="Times New Roman" w:hAnsi="Times New Roman"/>
          <w:sz w:val="28"/>
          <w:szCs w:val="28"/>
        </w:rPr>
        <w:t>нюсте России 12.05.2026 N 86412, установлено:</w:t>
      </w:r>
    </w:p>
    <w:p w:rsidR="00673DC7" w:rsidRPr="00673DC7" w:rsidRDefault="00673DC7" w:rsidP="00673DC7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73DC7">
        <w:rPr>
          <w:rFonts w:ascii="Times New Roman" w:hAnsi="Times New Roman"/>
          <w:sz w:val="28"/>
          <w:szCs w:val="28"/>
        </w:rPr>
        <w:t>асширен понятийный аппарат, дополнены целевые реабилитационные группы инвалидов, в отношении которых применяется стандарт, в новой редакции изложены раздел IV "Перечень специалистов, привлекаемых к реализации услуги, предусмотренной стандартом", раздел V "Перечень мероприятий, входящих в состав услуги, предусмотренной стандартом", раздел VII "Показатели продолжительности и кратности предоставления мероприятий, входящих в состав услуги, предусмотренной стандартом", новые позиции включены в раздел VIII "Примерный перечень необходимого реабилитационного оборудования (вспомогательных и технических средств реабилитации), которым должна быть оснащена реабилитационная организация, для оказания услуги, предусмотренной стандартом", и прочее.</w:t>
      </w:r>
    </w:p>
    <w:p w:rsidR="00673DC7" w:rsidRPr="00673DC7" w:rsidRDefault="00673DC7" w:rsidP="00673DC7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673DC7" w:rsidRPr="0067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ppleSystemUIFon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AF"/>
    <w:rsid w:val="003119D1"/>
    <w:rsid w:val="00673DC7"/>
    <w:rsid w:val="00CC4BB0"/>
    <w:rsid w:val="00D75C37"/>
    <w:rsid w:val="00F1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87933-2D73-4E24-9103-A6F723EA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C7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basedOn w:val="a"/>
    <w:link w:val="a4"/>
    <w:qFormat/>
    <w:rsid w:val="00D75C37"/>
    <w:pPr>
      <w:widowControl w:val="0"/>
      <w:spacing w:line="360" w:lineRule="auto"/>
      <w:ind w:firstLine="709"/>
      <w:jc w:val="both"/>
    </w:pPr>
    <w:rPr>
      <w:rFonts w:ascii="Times New Roman" w:eastAsia="AppleSystemUIFont" w:hAnsi="Times New Roman" w:cs="AppleSystemUIFont"/>
      <w:color w:val="000000" w:themeColor="text1"/>
      <w:sz w:val="28"/>
      <w:szCs w:val="22"/>
      <w:lang w:eastAsia="en-US"/>
    </w:rPr>
  </w:style>
  <w:style w:type="character" w:customStyle="1" w:styleId="a4">
    <w:name w:val="курсач Знак"/>
    <w:basedOn w:val="a0"/>
    <w:link w:val="a3"/>
    <w:rsid w:val="00D75C37"/>
    <w:rPr>
      <w:rFonts w:ascii="Times New Roman" w:eastAsia="AppleSystemUIFont" w:hAnsi="Times New Roman" w:cs="AppleSystemUIFont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2026-05-19T11:11:00Z</dcterms:created>
  <dcterms:modified xsi:type="dcterms:W3CDTF">2026-05-19T11:12:00Z</dcterms:modified>
</cp:coreProperties>
</file>