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A1" w:rsidRPr="003E3DA1" w:rsidRDefault="003E3DA1" w:rsidP="003E3DA1">
      <w:pPr>
        <w:pStyle w:val="4"/>
      </w:pPr>
      <w:bookmarkStart w:id="0" w:name="_GoBack"/>
      <w:r w:rsidRPr="003E3DA1">
        <w:rPr>
          <w:noProof/>
        </w:rPr>
        <w:drawing>
          <wp:anchor distT="0" distB="0" distL="114300" distR="114300" simplePos="0" relativeHeight="251659264" behindDoc="0" locked="0" layoutInCell="1" allowOverlap="1" wp14:anchorId="1A5C3CA9" wp14:editId="5F8FDD22">
            <wp:simplePos x="0" y="0"/>
            <wp:positionH relativeFrom="column">
              <wp:posOffset>2752090</wp:posOffset>
            </wp:positionH>
            <wp:positionV relativeFrom="paragraph">
              <wp:posOffset>-301625</wp:posOffset>
            </wp:positionV>
            <wp:extent cx="495787" cy="581025"/>
            <wp:effectExtent l="0" t="0" r="0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DA1">
        <w:t xml:space="preserve">                                                                                    </w:t>
      </w:r>
    </w:p>
    <w:p w:rsidR="003E3DA1" w:rsidRPr="003E3DA1" w:rsidRDefault="003E3DA1" w:rsidP="003E3DA1">
      <w:pPr>
        <w:pStyle w:val="4"/>
        <w:rPr>
          <w:color w:val="FFFFFF"/>
        </w:rPr>
      </w:pPr>
      <w:r w:rsidRPr="003E3DA1">
        <w:t xml:space="preserve">                                </w:t>
      </w:r>
      <w:r w:rsidRPr="003E3DA1">
        <w:rPr>
          <w:color w:val="FFFFFF"/>
        </w:rPr>
        <w:t>Проект</w:t>
      </w:r>
    </w:p>
    <w:p w:rsidR="003E3DA1" w:rsidRPr="003E3DA1" w:rsidRDefault="003E3DA1" w:rsidP="003E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A1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3E3DA1" w:rsidRPr="003E3DA1" w:rsidRDefault="003E3DA1" w:rsidP="003E3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A1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3E3DA1" w:rsidRPr="003E3DA1" w:rsidRDefault="003E3DA1" w:rsidP="003E3DA1">
      <w:pPr>
        <w:rPr>
          <w:rFonts w:ascii="Times New Roman" w:hAnsi="Times New Roman" w:cs="Times New Roman"/>
          <w:b/>
        </w:rPr>
      </w:pPr>
    </w:p>
    <w:p w:rsidR="003E3DA1" w:rsidRPr="003E3DA1" w:rsidRDefault="003E3DA1" w:rsidP="003E3DA1">
      <w:pPr>
        <w:keepNext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3E3DA1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3E3DA1" w:rsidRPr="003E3DA1" w:rsidRDefault="003E3DA1" w:rsidP="003E3DA1">
      <w:pPr>
        <w:jc w:val="center"/>
        <w:rPr>
          <w:rFonts w:ascii="Times New Roman" w:hAnsi="Times New Roman" w:cs="Times New Roman"/>
          <w:b/>
        </w:rPr>
      </w:pPr>
    </w:p>
    <w:p w:rsidR="003E3DA1" w:rsidRPr="003E3DA1" w:rsidRDefault="003E3DA1" w:rsidP="003E3DA1">
      <w:pPr>
        <w:rPr>
          <w:rFonts w:ascii="Times New Roman" w:hAnsi="Times New Roman" w:cs="Times New Roman"/>
          <w:sz w:val="28"/>
          <w:szCs w:val="28"/>
        </w:rPr>
      </w:pPr>
      <w:r w:rsidRPr="003E3D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E3DA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3DA1">
        <w:rPr>
          <w:rFonts w:ascii="Times New Roman" w:hAnsi="Times New Roman" w:cs="Times New Roman"/>
          <w:sz w:val="28"/>
          <w:szCs w:val="28"/>
        </w:rPr>
        <w:t>.2021</w:t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</w:r>
      <w:r w:rsidRPr="003E3DA1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3E3DA1" w:rsidRPr="003E3DA1" w:rsidRDefault="003E3DA1" w:rsidP="003E3DA1">
      <w:pPr>
        <w:tabs>
          <w:tab w:val="left" w:pos="9356"/>
        </w:tabs>
        <w:jc w:val="center"/>
        <w:rPr>
          <w:rFonts w:ascii="Times New Roman" w:hAnsi="Times New Roman" w:cs="Times New Roman"/>
        </w:rPr>
      </w:pPr>
      <w:r w:rsidRPr="003E3DA1">
        <w:rPr>
          <w:rFonts w:ascii="Times New Roman" w:hAnsi="Times New Roman" w:cs="Times New Roman"/>
        </w:rPr>
        <w:t>хутор Беднягина</w:t>
      </w:r>
    </w:p>
    <w:bookmarkEnd w:id="0"/>
    <w:p w:rsidR="003E3DA1" w:rsidRDefault="003E3DA1" w:rsidP="003E3DA1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</w:p>
    <w:p w:rsidR="000B7B8B" w:rsidRDefault="00B34AED" w:rsidP="003E3DA1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сельского поселения Кубанец Тимашевского района от 10.04.2014 № 53 «Об утверждении Положения о предоставлении гражданами РФ, претендующими на замещение должностей муниципальной службы и муниципальными служащими в администрации сельского  поселения Кубанец Тимашевского района, сведений о доходах, об имуществе и  обязательствах имущественного характера»</w:t>
      </w:r>
    </w:p>
    <w:p w:rsidR="003E3DA1" w:rsidRDefault="003E3DA1" w:rsidP="003E3DA1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</w:p>
    <w:p w:rsidR="003E3DA1" w:rsidRPr="00B34AED" w:rsidRDefault="003E3DA1" w:rsidP="003E3DA1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</w:p>
    <w:p w:rsidR="000B7B8B" w:rsidRDefault="00E455AF" w:rsidP="003E3DA1">
      <w:pPr>
        <w:pStyle w:val="1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34A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 декабря 2008 г. № 273- ФЗ «О противодействии коррупции», от 2 марта 2007 г. № 25-ФЗ «О муниципальной службе в Российской Федерации», от 3 декабря 2012 г.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Федерации: от 18 мая 2009 г. №559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8 июля 2013 г. № 613 «Вопросы противодействия коррупции», от 23 июня 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с Уставом сельского поселения </w:t>
      </w:r>
      <w:r w:rsidR="00B34AED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B34AED">
        <w:rPr>
          <w:rFonts w:ascii="Times New Roman" w:hAnsi="Times New Roman" w:cs="Times New Roman"/>
          <w:sz w:val="28"/>
          <w:szCs w:val="28"/>
        </w:rPr>
        <w:t>Тимашевского района, постановляю:</w:t>
      </w:r>
    </w:p>
    <w:p w:rsidR="00A47A1E" w:rsidRPr="00A47A1E" w:rsidRDefault="00A47A1E" w:rsidP="00A47A1E">
      <w:pPr>
        <w:pStyle w:val="1"/>
        <w:tabs>
          <w:tab w:val="left" w:pos="925"/>
        </w:tabs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47A1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сельского поселения Кубанец Тимашевского района от 10.04.2014 № 53 «Об утверждении Положения «О предоставлении гражданами Российской Федерации, претендующими на замещение должностей муниципальной службы и лицами, замещающими должности муниципальной службы в администрации сельского поселения Кубанец Тимашевского района, сведений о доходах, об имуществе и обязательствах имущественного характера»</w:t>
      </w:r>
      <w:r w:rsidRPr="00A47A1E">
        <w:rPr>
          <w:rFonts w:ascii="Times New Roman" w:hAnsi="Times New Roman" w:cs="Times New Roman"/>
          <w:spacing w:val="-6"/>
          <w:sz w:val="28"/>
          <w:szCs w:val="28"/>
        </w:rPr>
        <w:t xml:space="preserve">, (в редакции постановления от 20.05.2015 № 62) </w:t>
      </w:r>
      <w:r>
        <w:rPr>
          <w:rFonts w:ascii="Times New Roman" w:hAnsi="Times New Roman" w:cs="Times New Roman"/>
          <w:spacing w:val="-6"/>
          <w:sz w:val="28"/>
          <w:szCs w:val="28"/>
        </w:rPr>
        <w:t>дополнив приложение пунктом 2.1.1 следующего содержания :</w:t>
      </w:r>
    </w:p>
    <w:p w:rsidR="00A47A1E" w:rsidRPr="003E3DA1" w:rsidRDefault="00A47A1E" w:rsidP="00A47A1E">
      <w:pPr>
        <w:pStyle w:val="1"/>
        <w:tabs>
          <w:tab w:val="left" w:pos="925"/>
        </w:tabs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«2.1.1. </w:t>
      </w:r>
      <w:r w:rsidRPr="003E3DA1">
        <w:rPr>
          <w:rFonts w:ascii="Times New Roman" w:hAnsi="Times New Roman" w:cs="Times New Roman"/>
          <w:sz w:val="28"/>
          <w:szCs w:val="28"/>
        </w:rPr>
        <w:t xml:space="preserve">Гражданин, претендующий на замещение должности муниципальной службы администрации сельского поселения Кубанец Тимашевского района вместе со сведениями, предоставляемыми по форме справки, утвержденной </w:t>
      </w:r>
      <w:r w:rsidRPr="003E3DA1">
        <w:rPr>
          <w:rFonts w:ascii="Times New Roman" w:hAnsi="Times New Roman" w:cs="Times New Roman"/>
          <w:sz w:val="28"/>
          <w:szCs w:val="28"/>
        </w:rPr>
        <w:lastRenderedPageBreak/>
        <w:t xml:space="preserve">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)далее-уведомление) по форме, утвержденной Указом Президента РФ от 10.12.2020 № 778. </w:t>
      </w:r>
    </w:p>
    <w:p w:rsidR="00A47A1E" w:rsidRPr="003E3DA1" w:rsidRDefault="00A47A1E" w:rsidP="00A47A1E">
      <w:pPr>
        <w:pStyle w:val="1"/>
        <w:tabs>
          <w:tab w:val="left" w:pos="925"/>
        </w:tabs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3E3DA1">
        <w:rPr>
          <w:rFonts w:ascii="Times New Roman" w:hAnsi="Times New Roman" w:cs="Times New Roman"/>
          <w:sz w:val="28"/>
          <w:szCs w:val="28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должности. Оно является приложением к представляемой гражданином, претендующим на замещение должности муниципальной службы администрации сельского поселения Кубанец Тимашевского района, справке и приобщается к личному делу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3DA1">
        <w:rPr>
          <w:rFonts w:ascii="Times New Roman" w:hAnsi="Times New Roman" w:cs="Times New Roman"/>
          <w:sz w:val="28"/>
          <w:szCs w:val="28"/>
        </w:rPr>
        <w:t>.</w:t>
      </w:r>
    </w:p>
    <w:p w:rsidR="000B7B8B" w:rsidRPr="003E3DA1" w:rsidRDefault="00A47A1E" w:rsidP="00A47A1E">
      <w:pPr>
        <w:pStyle w:val="1"/>
        <w:tabs>
          <w:tab w:val="left" w:pos="944"/>
        </w:tabs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68A5" w:rsidRPr="003E3DA1">
        <w:rPr>
          <w:rFonts w:ascii="Times New Roman" w:hAnsi="Times New Roman" w:cs="Times New Roman"/>
          <w:sz w:val="28"/>
          <w:szCs w:val="28"/>
        </w:rPr>
        <w:t xml:space="preserve">Заведующему сектором по делопроизводству и организационно-кадровой работе администрации сельского поселения Кубанец </w:t>
      </w:r>
      <w:r w:rsidR="00E455AF" w:rsidRPr="003E3D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8A5" w:rsidRPr="003E3DA1">
        <w:rPr>
          <w:rFonts w:ascii="Times New Roman" w:hAnsi="Times New Roman" w:cs="Times New Roman"/>
          <w:sz w:val="28"/>
          <w:szCs w:val="28"/>
        </w:rPr>
        <w:t>Батанцева</w:t>
      </w:r>
      <w:proofErr w:type="spellEnd"/>
      <w:r w:rsidR="00EB68A5" w:rsidRPr="003E3DA1">
        <w:rPr>
          <w:rFonts w:ascii="Times New Roman" w:hAnsi="Times New Roman" w:cs="Times New Roman"/>
          <w:sz w:val="28"/>
          <w:szCs w:val="28"/>
        </w:rPr>
        <w:t xml:space="preserve"> Н.С</w:t>
      </w:r>
      <w:r w:rsidR="00E455AF" w:rsidRPr="003E3DA1">
        <w:rPr>
          <w:rFonts w:ascii="Times New Roman" w:hAnsi="Times New Roman" w:cs="Times New Roman"/>
          <w:sz w:val="28"/>
          <w:szCs w:val="28"/>
        </w:rPr>
        <w:t>.) обеспечить</w:t>
      </w:r>
      <w:r w:rsidR="00EB68A5" w:rsidRPr="003E3DA1">
        <w:rPr>
          <w:rFonts w:ascii="Times New Roman" w:hAnsi="Times New Roman" w:cs="Times New Roman"/>
          <w:sz w:val="28"/>
          <w:szCs w:val="28"/>
        </w:rPr>
        <w:t xml:space="preserve"> обнародование настоящего постановления и </w:t>
      </w:r>
      <w:r w:rsidR="00E455AF" w:rsidRPr="003E3DA1">
        <w:rPr>
          <w:rFonts w:ascii="Times New Roman" w:hAnsi="Times New Roman" w:cs="Times New Roman"/>
          <w:sz w:val="28"/>
          <w:szCs w:val="28"/>
        </w:rPr>
        <w:t xml:space="preserve"> размещение на официальном сайте администрации сельского поселения </w:t>
      </w:r>
      <w:r w:rsidR="00EB68A5" w:rsidRPr="003E3DA1">
        <w:rPr>
          <w:rFonts w:ascii="Times New Roman" w:hAnsi="Times New Roman" w:cs="Times New Roman"/>
          <w:sz w:val="28"/>
          <w:szCs w:val="28"/>
        </w:rPr>
        <w:t xml:space="preserve">Кубанец Тимашевского района </w:t>
      </w:r>
    </w:p>
    <w:p w:rsidR="000B7B8B" w:rsidRPr="00F04A13" w:rsidRDefault="00A47A1E" w:rsidP="00A47A1E">
      <w:pPr>
        <w:pStyle w:val="1"/>
        <w:tabs>
          <w:tab w:val="left" w:pos="915"/>
        </w:tabs>
        <w:ind w:firstLine="560"/>
        <w:rPr>
          <w:rFonts w:ascii="Times New Roman" w:hAnsi="Times New Roman" w:cs="Times New Roman"/>
          <w:sz w:val="28"/>
          <w:szCs w:val="28"/>
        </w:rPr>
      </w:pPr>
      <w:bookmarkStart w:id="2" w:name="bookmark8"/>
      <w:bookmarkEnd w:id="2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04A13" w:rsidRPr="00F04A1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 и действует до 30 июня 2021 года включительно</w:t>
      </w:r>
      <w:r w:rsidR="00F04A13">
        <w:rPr>
          <w:rFonts w:ascii="Times New Roman" w:hAnsi="Times New Roman" w:cs="Times New Roman"/>
          <w:sz w:val="28"/>
          <w:szCs w:val="28"/>
        </w:rPr>
        <w:t>.</w:t>
      </w:r>
    </w:p>
    <w:p w:rsidR="00EB68A5" w:rsidRPr="003E3DA1" w:rsidRDefault="00EB68A5" w:rsidP="003E3DA1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</w:p>
    <w:p w:rsidR="00EB68A5" w:rsidRPr="003E3DA1" w:rsidRDefault="00EB68A5" w:rsidP="003E3DA1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</w:p>
    <w:p w:rsidR="00EB68A5" w:rsidRPr="003E3DA1" w:rsidRDefault="00E455AF" w:rsidP="003E3DA1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3E3DA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B7B8B" w:rsidRPr="003E3DA1" w:rsidRDefault="00EB68A5" w:rsidP="003E3DA1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3E3DA1">
        <w:rPr>
          <w:rFonts w:ascii="Times New Roman" w:hAnsi="Times New Roman" w:cs="Times New Roman"/>
          <w:sz w:val="28"/>
          <w:szCs w:val="28"/>
        </w:rPr>
        <w:t xml:space="preserve">Кубанец Тимашевского района                                                       </w:t>
      </w:r>
      <w:r w:rsidR="003E3D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DA1">
        <w:rPr>
          <w:rFonts w:ascii="Times New Roman" w:hAnsi="Times New Roman" w:cs="Times New Roman"/>
          <w:sz w:val="28"/>
          <w:szCs w:val="28"/>
        </w:rPr>
        <w:t xml:space="preserve">   Н.А. Дема </w:t>
      </w: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E3DA1" w:rsidRDefault="003E3DA1" w:rsidP="003E3DA1">
      <w:pPr>
        <w:pStyle w:val="1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sectPr w:rsidR="003E3DA1">
      <w:headerReference w:type="default" r:id="rId10"/>
      <w:headerReference w:type="first" r:id="rId11"/>
      <w:pgSz w:w="11900" w:h="16840"/>
      <w:pgMar w:top="1105" w:right="542" w:bottom="1129" w:left="166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0F" w:rsidRDefault="00F8660F">
      <w:r>
        <w:separator/>
      </w:r>
    </w:p>
  </w:endnote>
  <w:endnote w:type="continuationSeparator" w:id="0">
    <w:p w:rsidR="00F8660F" w:rsidRDefault="00F8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0F" w:rsidRDefault="00F8660F"/>
  </w:footnote>
  <w:footnote w:type="continuationSeparator" w:id="0">
    <w:p w:rsidR="00F8660F" w:rsidRDefault="00F866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B" w:rsidRDefault="000B7B8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8B" w:rsidRDefault="000B7B8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1B0"/>
    <w:multiLevelType w:val="multilevel"/>
    <w:tmpl w:val="E2A214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20BDA"/>
    <w:multiLevelType w:val="multilevel"/>
    <w:tmpl w:val="97A4D8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C480A"/>
    <w:multiLevelType w:val="multilevel"/>
    <w:tmpl w:val="EFCE42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C1588"/>
    <w:multiLevelType w:val="multilevel"/>
    <w:tmpl w:val="66B470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1C50D8"/>
    <w:multiLevelType w:val="multilevel"/>
    <w:tmpl w:val="75804D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2678A"/>
    <w:multiLevelType w:val="hybridMultilevel"/>
    <w:tmpl w:val="3F9EF1F4"/>
    <w:lvl w:ilvl="0" w:tplc="D34E050E">
      <w:start w:val="7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4D015222"/>
    <w:multiLevelType w:val="multilevel"/>
    <w:tmpl w:val="72523A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7A0CBC"/>
    <w:multiLevelType w:val="multilevel"/>
    <w:tmpl w:val="5AFE32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8E0AD2"/>
    <w:multiLevelType w:val="multilevel"/>
    <w:tmpl w:val="B2D4F7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8B"/>
    <w:rsid w:val="000B7B8B"/>
    <w:rsid w:val="000D787F"/>
    <w:rsid w:val="003E3DA1"/>
    <w:rsid w:val="007B4B07"/>
    <w:rsid w:val="00A10033"/>
    <w:rsid w:val="00A47A1E"/>
    <w:rsid w:val="00B34AED"/>
    <w:rsid w:val="00E455AF"/>
    <w:rsid w:val="00EB68A5"/>
    <w:rsid w:val="00ED66D2"/>
    <w:rsid w:val="00F04A13"/>
    <w:rsid w:val="00F8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3E3DA1"/>
    <w:pPr>
      <w:keepNext/>
      <w:widowControl/>
      <w:jc w:val="both"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27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3E3DA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List Paragraph"/>
    <w:basedOn w:val="a"/>
    <w:uiPriority w:val="34"/>
    <w:qFormat/>
    <w:rsid w:val="003E3D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DA1"/>
    <w:rPr>
      <w:color w:val="000000"/>
    </w:rPr>
  </w:style>
  <w:style w:type="paragraph" w:styleId="a7">
    <w:name w:val="footer"/>
    <w:basedOn w:val="a"/>
    <w:link w:val="a8"/>
    <w:uiPriority w:val="99"/>
    <w:unhideWhenUsed/>
    <w:rsid w:val="003E3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DA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3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DA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3E3DA1"/>
    <w:pPr>
      <w:keepNext/>
      <w:widowControl/>
      <w:jc w:val="both"/>
      <w:outlineLvl w:val="3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27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3E3DA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List Paragraph"/>
    <w:basedOn w:val="a"/>
    <w:uiPriority w:val="34"/>
    <w:qFormat/>
    <w:rsid w:val="003E3D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DA1"/>
    <w:rPr>
      <w:color w:val="000000"/>
    </w:rPr>
  </w:style>
  <w:style w:type="paragraph" w:styleId="a7">
    <w:name w:val="footer"/>
    <w:basedOn w:val="a"/>
    <w:link w:val="a8"/>
    <w:uiPriority w:val="99"/>
    <w:unhideWhenUsed/>
    <w:rsid w:val="003E3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DA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3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3D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F3CC-6C86-4A22-B277-44C9A1AD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предоставлении сведений</vt:lpstr>
    </vt:vector>
  </TitlesOfParts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предоставлении сведений</dc:title>
  <dc:creator>Поклад</dc:creator>
  <cp:lastModifiedBy>User</cp:lastModifiedBy>
  <cp:revision>3</cp:revision>
  <cp:lastPrinted>2021-04-08T05:46:00Z</cp:lastPrinted>
  <dcterms:created xsi:type="dcterms:W3CDTF">2021-04-07T14:34:00Z</dcterms:created>
  <dcterms:modified xsi:type="dcterms:W3CDTF">2021-04-08T11:10:00Z</dcterms:modified>
</cp:coreProperties>
</file>