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E08" w:rsidRPr="00683E08" w:rsidRDefault="00683E08" w:rsidP="00683E08">
      <w:pPr>
        <w:jc w:val="center"/>
        <w:rPr>
          <w:rFonts w:ascii="Times New Roman" w:hAnsi="Times New Roman" w:cs="Times New Roman"/>
          <w:color w:val="auto"/>
          <w:sz w:val="28"/>
          <w:szCs w:val="28"/>
        </w:rPr>
      </w:pPr>
    </w:p>
    <w:p w:rsidR="00683E08" w:rsidRPr="00683E08" w:rsidRDefault="00683E08" w:rsidP="00683E08">
      <w:pPr>
        <w:pStyle w:val="2"/>
        <w:jc w:val="center"/>
        <w:rPr>
          <w:rFonts w:ascii="Times New Roman" w:hAnsi="Times New Roman"/>
          <w:sz w:val="28"/>
          <w:szCs w:val="28"/>
        </w:rPr>
      </w:pPr>
      <w:r w:rsidRPr="00683E08">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2689225</wp:posOffset>
            </wp:positionH>
            <wp:positionV relativeFrom="paragraph">
              <wp:posOffset>-249555</wp:posOffset>
            </wp:positionV>
            <wp:extent cx="504825" cy="647700"/>
            <wp:effectExtent l="0" t="0" r="9525" b="0"/>
            <wp:wrapNone/>
            <wp:docPr id="1" name="Рисунок 1" descr="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банец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pic:spPr>
                </pic:pic>
              </a:graphicData>
            </a:graphic>
            <wp14:sizeRelH relativeFrom="page">
              <wp14:pctWidth>0</wp14:pctWidth>
            </wp14:sizeRelH>
            <wp14:sizeRelV relativeFrom="page">
              <wp14:pctHeight>0</wp14:pctHeight>
            </wp14:sizeRelV>
          </wp:anchor>
        </w:drawing>
      </w:r>
    </w:p>
    <w:p w:rsidR="00683E08" w:rsidRPr="00683E08" w:rsidRDefault="00683E08" w:rsidP="00683E08">
      <w:pPr>
        <w:pStyle w:val="2"/>
        <w:ind w:left="-426"/>
        <w:jc w:val="center"/>
        <w:rPr>
          <w:rFonts w:ascii="Times New Roman" w:hAnsi="Times New Roman"/>
          <w:sz w:val="28"/>
          <w:szCs w:val="28"/>
        </w:rPr>
      </w:pPr>
    </w:p>
    <w:p w:rsidR="00683E08" w:rsidRPr="00683E08" w:rsidRDefault="00683E08" w:rsidP="00683E08">
      <w:pPr>
        <w:rPr>
          <w:rFonts w:ascii="Times New Roman" w:hAnsi="Times New Roman" w:cs="Times New Roman"/>
          <w:sz w:val="28"/>
          <w:szCs w:val="28"/>
        </w:rPr>
      </w:pPr>
    </w:p>
    <w:p w:rsidR="00683E08" w:rsidRPr="00683E08" w:rsidRDefault="00683E08" w:rsidP="00683E08">
      <w:pPr>
        <w:ind w:left="-426"/>
        <w:jc w:val="center"/>
        <w:rPr>
          <w:rFonts w:ascii="Times New Roman" w:hAnsi="Times New Roman" w:cs="Times New Roman"/>
          <w:b/>
          <w:sz w:val="28"/>
          <w:szCs w:val="28"/>
        </w:rPr>
      </w:pPr>
      <w:r w:rsidRPr="00683E08">
        <w:rPr>
          <w:rFonts w:ascii="Times New Roman" w:hAnsi="Times New Roman" w:cs="Times New Roman"/>
          <w:b/>
          <w:sz w:val="28"/>
          <w:szCs w:val="28"/>
        </w:rPr>
        <w:t>АДМИНИСТРАЦИЯ СЕЛЬСКОГО ПОСЕЛЕНИЯ КУБАНЕЦ</w:t>
      </w:r>
    </w:p>
    <w:p w:rsidR="00683E08" w:rsidRPr="00683E08" w:rsidRDefault="00683E08" w:rsidP="00683E08">
      <w:pPr>
        <w:ind w:left="-426"/>
        <w:jc w:val="center"/>
        <w:rPr>
          <w:rFonts w:ascii="Times New Roman" w:hAnsi="Times New Roman" w:cs="Times New Roman"/>
          <w:b/>
          <w:sz w:val="28"/>
          <w:szCs w:val="28"/>
        </w:rPr>
      </w:pPr>
      <w:r w:rsidRPr="00683E08">
        <w:rPr>
          <w:rFonts w:ascii="Times New Roman" w:hAnsi="Times New Roman" w:cs="Times New Roman"/>
          <w:b/>
          <w:sz w:val="28"/>
          <w:szCs w:val="28"/>
        </w:rPr>
        <w:t>ТИМАШЕВСКОГО РАЙОНА</w:t>
      </w:r>
    </w:p>
    <w:p w:rsidR="00683E08" w:rsidRPr="00683E08" w:rsidRDefault="00683E08" w:rsidP="00683E08">
      <w:pPr>
        <w:ind w:right="-2"/>
        <w:rPr>
          <w:rFonts w:ascii="Times New Roman" w:hAnsi="Times New Roman" w:cs="Times New Roman"/>
          <w:b/>
          <w:sz w:val="28"/>
          <w:szCs w:val="28"/>
        </w:rPr>
      </w:pPr>
    </w:p>
    <w:p w:rsidR="00683E08" w:rsidRPr="00683E08" w:rsidRDefault="00683E08" w:rsidP="00683E08">
      <w:pPr>
        <w:ind w:right="-2"/>
        <w:jc w:val="center"/>
        <w:rPr>
          <w:rFonts w:ascii="Times New Roman" w:hAnsi="Times New Roman" w:cs="Times New Roman"/>
          <w:b/>
          <w:sz w:val="28"/>
          <w:szCs w:val="28"/>
        </w:rPr>
      </w:pPr>
      <w:r w:rsidRPr="00683E08">
        <w:rPr>
          <w:rFonts w:ascii="Times New Roman" w:hAnsi="Times New Roman" w:cs="Times New Roman"/>
          <w:b/>
          <w:sz w:val="28"/>
          <w:szCs w:val="28"/>
        </w:rPr>
        <w:t xml:space="preserve">П О С Т А Н О В Л Е Н И Е </w:t>
      </w:r>
    </w:p>
    <w:p w:rsidR="00683E08" w:rsidRPr="00683E08" w:rsidRDefault="00683E08" w:rsidP="00683E08">
      <w:pPr>
        <w:ind w:right="-2"/>
        <w:jc w:val="center"/>
        <w:rPr>
          <w:rFonts w:ascii="Times New Roman" w:hAnsi="Times New Roman" w:cs="Times New Roman"/>
          <w:b/>
          <w:sz w:val="28"/>
          <w:szCs w:val="28"/>
        </w:rPr>
      </w:pPr>
    </w:p>
    <w:p w:rsidR="00683E08" w:rsidRPr="00683E08" w:rsidRDefault="00683E08" w:rsidP="00683E08">
      <w:pPr>
        <w:ind w:right="-2"/>
        <w:jc w:val="center"/>
        <w:rPr>
          <w:rFonts w:ascii="Times New Roman" w:hAnsi="Times New Roman" w:cs="Times New Roman"/>
          <w:b/>
          <w:sz w:val="28"/>
          <w:szCs w:val="28"/>
        </w:rPr>
      </w:pPr>
    </w:p>
    <w:p w:rsidR="00683E08" w:rsidRPr="00683E08" w:rsidRDefault="00683E08" w:rsidP="00683E08">
      <w:pPr>
        <w:ind w:right="-2"/>
        <w:rPr>
          <w:rFonts w:ascii="Times New Roman" w:hAnsi="Times New Roman" w:cs="Times New Roman"/>
          <w:sz w:val="28"/>
          <w:szCs w:val="28"/>
        </w:rPr>
      </w:pPr>
      <w:r w:rsidRPr="00683E08">
        <w:rPr>
          <w:rFonts w:ascii="Times New Roman" w:hAnsi="Times New Roman" w:cs="Times New Roman"/>
          <w:sz w:val="28"/>
          <w:szCs w:val="28"/>
        </w:rPr>
        <w:t xml:space="preserve">от  </w:t>
      </w:r>
      <w:r>
        <w:rPr>
          <w:rFonts w:ascii="Times New Roman" w:hAnsi="Times New Roman" w:cs="Times New Roman"/>
          <w:sz w:val="28"/>
          <w:szCs w:val="28"/>
        </w:rPr>
        <w:t>09.06.2023</w:t>
      </w:r>
      <w:r w:rsidRPr="00683E08">
        <w:rPr>
          <w:rFonts w:ascii="Times New Roman" w:hAnsi="Times New Roman" w:cs="Times New Roman"/>
          <w:sz w:val="28"/>
          <w:szCs w:val="28"/>
        </w:rPr>
        <w:tab/>
      </w:r>
      <w:r w:rsidRPr="00683E08">
        <w:rPr>
          <w:rFonts w:ascii="Times New Roman" w:hAnsi="Times New Roman" w:cs="Times New Roman"/>
          <w:sz w:val="28"/>
          <w:szCs w:val="28"/>
        </w:rPr>
        <w:tab/>
      </w:r>
      <w:r w:rsidRPr="00683E08">
        <w:rPr>
          <w:rFonts w:ascii="Times New Roman" w:hAnsi="Times New Roman" w:cs="Times New Roman"/>
          <w:sz w:val="28"/>
          <w:szCs w:val="28"/>
        </w:rPr>
        <w:tab/>
      </w:r>
      <w:r w:rsidRPr="00683E08">
        <w:rPr>
          <w:rFonts w:ascii="Times New Roman" w:hAnsi="Times New Roman" w:cs="Times New Roman"/>
          <w:sz w:val="28"/>
          <w:szCs w:val="28"/>
        </w:rPr>
        <w:tab/>
      </w:r>
      <w:r w:rsidRPr="00683E08">
        <w:rPr>
          <w:rFonts w:ascii="Times New Roman" w:hAnsi="Times New Roman" w:cs="Times New Roman"/>
          <w:sz w:val="28"/>
          <w:szCs w:val="28"/>
        </w:rPr>
        <w:tab/>
        <w:t xml:space="preserve">                                             №  </w:t>
      </w:r>
      <w:r>
        <w:rPr>
          <w:rFonts w:ascii="Times New Roman" w:hAnsi="Times New Roman" w:cs="Times New Roman"/>
          <w:sz w:val="28"/>
          <w:szCs w:val="28"/>
        </w:rPr>
        <w:t>21/1</w:t>
      </w:r>
    </w:p>
    <w:p w:rsidR="00683E08" w:rsidRPr="00683E08" w:rsidRDefault="00683E08" w:rsidP="00683E08">
      <w:pPr>
        <w:tabs>
          <w:tab w:val="left" w:pos="9356"/>
        </w:tabs>
        <w:ind w:left="-426" w:right="-2"/>
        <w:jc w:val="center"/>
        <w:rPr>
          <w:rFonts w:ascii="Times New Roman" w:hAnsi="Times New Roman" w:cs="Times New Roman"/>
        </w:rPr>
      </w:pPr>
      <w:r w:rsidRPr="00683E08">
        <w:rPr>
          <w:rFonts w:ascii="Times New Roman" w:hAnsi="Times New Roman" w:cs="Times New Roman"/>
        </w:rPr>
        <w:t>хутор Беднягина</w:t>
      </w:r>
    </w:p>
    <w:p w:rsidR="000B5B80" w:rsidRPr="00683E08" w:rsidRDefault="000B5B80">
      <w:pPr>
        <w:pStyle w:val="1"/>
        <w:ind w:firstLine="0"/>
        <w:jc w:val="center"/>
        <w:rPr>
          <w:b/>
          <w:bCs/>
          <w:sz w:val="28"/>
          <w:szCs w:val="28"/>
        </w:rPr>
      </w:pPr>
    </w:p>
    <w:p w:rsidR="000B5B80" w:rsidRDefault="000B5B80">
      <w:pPr>
        <w:pStyle w:val="1"/>
        <w:ind w:firstLine="0"/>
        <w:jc w:val="center"/>
        <w:rPr>
          <w:b/>
          <w:bCs/>
        </w:rPr>
      </w:pPr>
    </w:p>
    <w:p w:rsidR="00605389" w:rsidRDefault="00481767">
      <w:pPr>
        <w:pStyle w:val="1"/>
        <w:ind w:firstLine="0"/>
        <w:jc w:val="center"/>
      </w:pPr>
      <w:r>
        <w:rPr>
          <w:b/>
          <w:bCs/>
        </w:rPr>
        <w:t>Об утверждении Порядка формирования, ведения и обязательного</w:t>
      </w:r>
      <w:r>
        <w:rPr>
          <w:b/>
          <w:bCs/>
        </w:rPr>
        <w:br/>
        <w:t xml:space="preserve">опубликования перечня муниципального имущества </w:t>
      </w:r>
      <w:r>
        <w:rPr>
          <w:b/>
          <w:bCs/>
        </w:rPr>
        <w:br/>
        <w:t xml:space="preserve">сельского поселения </w:t>
      </w:r>
      <w:r w:rsidR="007C24F0">
        <w:rPr>
          <w:b/>
          <w:bCs/>
        </w:rPr>
        <w:t xml:space="preserve">Кубанец </w:t>
      </w:r>
      <w:r>
        <w:rPr>
          <w:b/>
          <w:bCs/>
        </w:rPr>
        <w:t>Тимашевского района, свободного от прав</w:t>
      </w:r>
      <w:r>
        <w:rPr>
          <w:b/>
          <w:bCs/>
        </w:rPr>
        <w:br/>
        <w:t>третьих лиц (за исключением права хозяйственного ведения, права</w:t>
      </w:r>
      <w:r>
        <w:rPr>
          <w:b/>
          <w:bCs/>
        </w:rPr>
        <w:br/>
        <w:t>оперативного управления, а также имущественных прав субъектов</w:t>
      </w:r>
      <w:r>
        <w:rPr>
          <w:b/>
          <w:bCs/>
        </w:rPr>
        <w:br/>
        <w:t>малого и среднего предпринимательства), предусмотренного</w:t>
      </w:r>
      <w:r>
        <w:rPr>
          <w:b/>
          <w:bCs/>
        </w:rPr>
        <w:br/>
        <w:t>частью 4 статьи 18 Федерального закона «О развитии малого и</w:t>
      </w:r>
      <w:r>
        <w:rPr>
          <w:b/>
          <w:bCs/>
        </w:rPr>
        <w:br/>
        <w:t>среднего предпринимательства в Российской Федерации» и</w:t>
      </w:r>
    </w:p>
    <w:p w:rsidR="00605389" w:rsidRDefault="00481767">
      <w:pPr>
        <w:pStyle w:val="1"/>
        <w:spacing w:after="640"/>
        <w:ind w:firstLine="0"/>
        <w:jc w:val="center"/>
      </w:pPr>
      <w:r>
        <w:rPr>
          <w:b/>
          <w:bCs/>
        </w:rPr>
        <w:t>Порядка и условий предоставления в аренду муниципального</w:t>
      </w:r>
      <w:r>
        <w:rPr>
          <w:b/>
          <w:bCs/>
        </w:rPr>
        <w:br/>
        <w:t>имущества из Перечня муниципального имущества свободного</w:t>
      </w:r>
      <w:r>
        <w:rPr>
          <w:b/>
          <w:bCs/>
        </w:rPr>
        <w:br/>
        <w:t>от прав третьих лиц (за исключением права хозяйственного</w:t>
      </w:r>
      <w:r>
        <w:rPr>
          <w:b/>
          <w:bCs/>
        </w:rPr>
        <w:br/>
        <w:t>ведения, права оперативного управления, а также имущественных</w:t>
      </w:r>
      <w:r>
        <w:rPr>
          <w:b/>
          <w:bCs/>
        </w:rPr>
        <w:br/>
        <w:t>прав субъектов малого и среднего предпринимательства), для</w:t>
      </w:r>
      <w:r>
        <w:rPr>
          <w:b/>
          <w:bCs/>
        </w:rPr>
        <w:br/>
        <w:t>предоставления во владение и (или) пользование на</w:t>
      </w:r>
      <w:r>
        <w:rPr>
          <w:b/>
          <w:bCs/>
        </w:rPr>
        <w:br/>
        <w:t>долгосрочной основе субъектам малого и</w:t>
      </w:r>
      <w:r>
        <w:rPr>
          <w:b/>
          <w:bCs/>
        </w:rPr>
        <w:br/>
        <w:t>среднего предпринимательства»</w:t>
      </w:r>
    </w:p>
    <w:p w:rsidR="00605389" w:rsidRDefault="00481767" w:rsidP="007C24F0">
      <w:pPr>
        <w:pStyle w:val="1"/>
        <w:spacing w:line="240" w:lineRule="auto"/>
        <w:ind w:firstLine="700"/>
        <w:jc w:val="both"/>
      </w:pPr>
      <w:r>
        <w:t xml:space="preserve">На основании протеста прокуратуры Тимашевского района от 18 мая 2023 г. № 7-02-2023/371, руководствуясь статьёй 18 Федерального закона от 24 июля 2007 г. № 209-ФЗ «О развитии малого и среднего предпринимательства в Российской Федерации», Федеральным законом от 22 июля 2008 г.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Постановлением Правительства Российской Федерации от 21 </w:t>
      </w:r>
      <w:r w:rsidR="007C24F0">
        <w:t>августа 2010 г. № 645 «Об имуще</w:t>
      </w:r>
      <w:r>
        <w:t xml:space="preserve">ственной поддержке субъектов малого и среднего предпринимательства при предоставлении федерального имущества», Положением о порядке управления и распоряжения имуществом, находящимся в муниципальной собственности сельского поселения </w:t>
      </w:r>
      <w:r w:rsidR="007C24F0">
        <w:t xml:space="preserve">Кубанец </w:t>
      </w:r>
      <w:r>
        <w:t>Тимашевского района, утвержденным ре</w:t>
      </w:r>
      <w:r>
        <w:softHyphen/>
        <w:t>шением Совета сельского поселения</w:t>
      </w:r>
      <w:r w:rsidR="007C24F0">
        <w:t xml:space="preserve"> Кубанец </w:t>
      </w:r>
      <w:r>
        <w:t xml:space="preserve"> Тимашевского района </w:t>
      </w:r>
      <w:r w:rsidRPr="000B5B80">
        <w:t xml:space="preserve">от </w:t>
      </w:r>
      <w:r w:rsidR="000B5B80" w:rsidRPr="000B5B80">
        <w:t>17</w:t>
      </w:r>
      <w:r w:rsidRPr="000B5B80">
        <w:t xml:space="preserve"> апреля 201</w:t>
      </w:r>
      <w:r w:rsidR="000B5B80" w:rsidRPr="000B5B80">
        <w:t>9</w:t>
      </w:r>
      <w:r w:rsidRPr="000B5B80">
        <w:t xml:space="preserve"> г. № 2</w:t>
      </w:r>
      <w:r w:rsidR="000B5B80" w:rsidRPr="000B5B80">
        <w:t>12</w:t>
      </w:r>
      <w:r w:rsidRPr="000B5B80">
        <w:t xml:space="preserve">, статьей 66 Устава сельского поселения </w:t>
      </w:r>
      <w:r w:rsidR="007C24F0" w:rsidRPr="000B5B80">
        <w:t xml:space="preserve">Кубанец </w:t>
      </w:r>
      <w:r w:rsidRPr="000B5B80">
        <w:t xml:space="preserve">Тимашевского района, в целях </w:t>
      </w:r>
      <w:r w:rsidRPr="000B5B80">
        <w:lastRenderedPageBreak/>
        <w:t>оказания имущественной поддержки субъектам мало</w:t>
      </w:r>
      <w:r>
        <w:t>го и среднего предпринимательства, постановляю:</w:t>
      </w:r>
    </w:p>
    <w:p w:rsidR="00605389" w:rsidRDefault="00481767" w:rsidP="007C24F0">
      <w:pPr>
        <w:pStyle w:val="1"/>
        <w:numPr>
          <w:ilvl w:val="0"/>
          <w:numId w:val="1"/>
        </w:numPr>
        <w:tabs>
          <w:tab w:val="left" w:pos="1013"/>
        </w:tabs>
        <w:spacing w:line="240" w:lineRule="auto"/>
        <w:ind w:firstLine="700"/>
        <w:jc w:val="both"/>
      </w:pPr>
      <w:bookmarkStart w:id="0" w:name="bookmark3"/>
      <w:bookmarkEnd w:id="0"/>
      <w:r>
        <w:t>Утвердить:</w:t>
      </w:r>
    </w:p>
    <w:p w:rsidR="00605389" w:rsidRDefault="00481767" w:rsidP="007C24F0">
      <w:pPr>
        <w:pStyle w:val="1"/>
        <w:numPr>
          <w:ilvl w:val="1"/>
          <w:numId w:val="1"/>
        </w:numPr>
        <w:tabs>
          <w:tab w:val="left" w:pos="1244"/>
        </w:tabs>
        <w:spacing w:line="240" w:lineRule="auto"/>
        <w:ind w:firstLine="740"/>
        <w:jc w:val="both"/>
      </w:pPr>
      <w:bookmarkStart w:id="1" w:name="bookmark4"/>
      <w:bookmarkEnd w:id="1"/>
      <w:r>
        <w:t xml:space="preserve">Порядок формирования, ведения и обязательного опубликования перечня муниципального имущества сельского поселения </w:t>
      </w:r>
      <w:r w:rsidR="007C24F0">
        <w:t xml:space="preserve">Кубанец </w:t>
      </w:r>
      <w:r>
        <w:t>Тимашевского района, свободного от прав третьих лиц (за исключением права хо</w:t>
      </w:r>
      <w:r>
        <w:softHyphen/>
        <w:t>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w:t>
      </w:r>
      <w:r>
        <w:softHyphen/>
        <w:t>принимательства в Российской Федерации» (приложении № 1).</w:t>
      </w:r>
    </w:p>
    <w:p w:rsidR="00605389" w:rsidRDefault="00481767">
      <w:pPr>
        <w:pStyle w:val="1"/>
        <w:numPr>
          <w:ilvl w:val="1"/>
          <w:numId w:val="1"/>
        </w:numPr>
        <w:tabs>
          <w:tab w:val="left" w:pos="1249"/>
        </w:tabs>
        <w:ind w:firstLine="740"/>
        <w:jc w:val="both"/>
      </w:pPr>
      <w:bookmarkStart w:id="2" w:name="bookmark5"/>
      <w:bookmarkEnd w:id="2"/>
      <w:r>
        <w:t>Порядок и условия предоставления в аренду муниципального имущества из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и среднего предпринимательства (приложение №2).</w:t>
      </w:r>
    </w:p>
    <w:p w:rsidR="00605389" w:rsidRDefault="00481767">
      <w:pPr>
        <w:pStyle w:val="1"/>
        <w:numPr>
          <w:ilvl w:val="0"/>
          <w:numId w:val="1"/>
        </w:numPr>
        <w:tabs>
          <w:tab w:val="left" w:pos="1042"/>
        </w:tabs>
        <w:ind w:firstLine="740"/>
        <w:jc w:val="both"/>
      </w:pPr>
      <w:bookmarkStart w:id="3" w:name="bookmark6"/>
      <w:bookmarkEnd w:id="3"/>
      <w:r>
        <w:t>Положения настоящего постановления, касающиеся оказания имущественной поддержки субъектам малого и среднего предпринимательства, предусмотренной Федеральным законом от 24 июля 2007 г. № 209-ФЗ «О развитии малого и среднего предпринимательства в Российской Федерации», распространяются на физических лиц, применяющих специальный налоговый режим,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rsidR="00605389" w:rsidRDefault="00481767">
      <w:pPr>
        <w:pStyle w:val="1"/>
        <w:numPr>
          <w:ilvl w:val="0"/>
          <w:numId w:val="1"/>
        </w:numPr>
        <w:tabs>
          <w:tab w:val="left" w:pos="1028"/>
        </w:tabs>
        <w:ind w:firstLine="740"/>
        <w:jc w:val="both"/>
      </w:pPr>
      <w:bookmarkStart w:id="4" w:name="bookmark7"/>
      <w:bookmarkEnd w:id="4"/>
      <w:r>
        <w:t xml:space="preserve">Считать утратившими силу постановления администрации  сельского поселения </w:t>
      </w:r>
      <w:r w:rsidR="007C24F0">
        <w:t xml:space="preserve">Кубанец </w:t>
      </w:r>
      <w:r>
        <w:t>Тимашевского района:</w:t>
      </w:r>
    </w:p>
    <w:p w:rsidR="007C24F0" w:rsidRPr="007C24F0" w:rsidRDefault="007C24F0" w:rsidP="007C24F0">
      <w:pPr>
        <w:pStyle w:val="a4"/>
        <w:widowControl w:val="0"/>
        <w:numPr>
          <w:ilvl w:val="0"/>
          <w:numId w:val="9"/>
        </w:numPr>
        <w:autoSpaceDE w:val="0"/>
        <w:autoSpaceDN w:val="0"/>
        <w:adjustRightInd w:val="0"/>
        <w:ind w:left="0" w:firstLine="709"/>
        <w:jc w:val="both"/>
        <w:rPr>
          <w:rFonts w:ascii="Times New Roman" w:hAnsi="Times New Roman" w:cs="Times New Roman"/>
          <w:sz w:val="28"/>
          <w:szCs w:val="28"/>
        </w:rPr>
      </w:pPr>
      <w:bookmarkStart w:id="5" w:name="bookmark8"/>
      <w:bookmarkStart w:id="6" w:name="bookmark10"/>
      <w:bookmarkEnd w:id="5"/>
      <w:bookmarkEnd w:id="6"/>
      <w:r w:rsidRPr="00B7553B">
        <w:rPr>
          <w:rFonts w:ascii="Times New Roman" w:eastAsia="Times New Roman" w:hAnsi="Times New Roman" w:cs="Times New Roman"/>
          <w:color w:val="212121"/>
          <w:sz w:val="28"/>
          <w:szCs w:val="28"/>
          <w:lang w:eastAsia="ru-RU"/>
        </w:rPr>
        <w:t>от 01 октября 2018 № 79 «</w:t>
      </w:r>
      <w:r w:rsidRPr="00B7553B">
        <w:rPr>
          <w:rFonts w:ascii="Times New Roman" w:hAnsi="Times New Roman" w:cs="Times New Roman"/>
          <w:bCs/>
          <w:sz w:val="28"/>
          <w:szCs w:val="28"/>
        </w:rPr>
        <w:t>О внесении изменений в постановление администрации сельского поселения Кубанец от 01.10.2018 № 79 «Об утверждении П</w:t>
      </w:r>
      <w:r w:rsidRPr="00B7553B">
        <w:rPr>
          <w:rFonts w:ascii="Times New Roman" w:hAnsi="Times New Roman" w:cs="Times New Roman"/>
          <w:sz w:val="28"/>
          <w:szCs w:val="28"/>
        </w:rPr>
        <w:t xml:space="preserve">орядка формирования, ведения и обязательного опубликования перечня муниципального имущества сельского поселения Кубанец ,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и Порядка и условий </w:t>
      </w:r>
      <w:r w:rsidRPr="00B7553B">
        <w:rPr>
          <w:rFonts w:ascii="Times New Roman" w:hAnsi="Times New Roman" w:cs="Times New Roman"/>
          <w:bCs/>
          <w:sz w:val="28"/>
          <w:szCs w:val="28"/>
        </w:rPr>
        <w:t xml:space="preserve">предоставления в аренду муниципального имущества из Перечня </w:t>
      </w:r>
      <w:r w:rsidRPr="00B7553B">
        <w:rPr>
          <w:rFonts w:ascii="Times New Roman" w:hAnsi="Times New Roman" w:cs="Times New Roman"/>
          <w:sz w:val="28"/>
          <w:szCs w:val="28"/>
        </w:rPr>
        <w:t xml:space="preserve">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и среднего предпринимательства» </w:t>
      </w:r>
      <w:r w:rsidRPr="00B7553B">
        <w:rPr>
          <w:rFonts w:ascii="Times New Roman" w:eastAsia="Times New Roman" w:hAnsi="Times New Roman" w:cs="Times New Roman"/>
          <w:color w:val="212121"/>
          <w:sz w:val="28"/>
          <w:szCs w:val="28"/>
          <w:lang w:eastAsia="ru-RU"/>
        </w:rPr>
        <w:t xml:space="preserve">, </w:t>
      </w:r>
    </w:p>
    <w:p w:rsidR="007C24F0" w:rsidRDefault="007C24F0" w:rsidP="007C24F0">
      <w:pPr>
        <w:pStyle w:val="a4"/>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7553B">
        <w:rPr>
          <w:rFonts w:ascii="Times New Roman" w:eastAsia="Times New Roman" w:hAnsi="Times New Roman" w:cs="Times New Roman"/>
          <w:color w:val="212121"/>
          <w:sz w:val="28"/>
          <w:szCs w:val="28"/>
          <w:lang w:eastAsia="ru-RU"/>
        </w:rPr>
        <w:t xml:space="preserve"> от 12</w:t>
      </w:r>
      <w:r>
        <w:rPr>
          <w:rFonts w:ascii="Times New Roman" w:eastAsia="Times New Roman" w:hAnsi="Times New Roman" w:cs="Times New Roman"/>
          <w:color w:val="212121"/>
          <w:sz w:val="28"/>
          <w:szCs w:val="28"/>
          <w:lang w:eastAsia="ru-RU"/>
        </w:rPr>
        <w:t xml:space="preserve"> марта </w:t>
      </w:r>
      <w:r w:rsidRPr="00B7553B">
        <w:rPr>
          <w:rFonts w:ascii="Times New Roman" w:eastAsia="Times New Roman" w:hAnsi="Times New Roman" w:cs="Times New Roman"/>
          <w:color w:val="212121"/>
          <w:sz w:val="28"/>
          <w:szCs w:val="28"/>
          <w:lang w:eastAsia="ru-RU"/>
        </w:rPr>
        <w:t>2021</w:t>
      </w:r>
      <w:r>
        <w:rPr>
          <w:rFonts w:ascii="Times New Roman" w:eastAsia="Times New Roman" w:hAnsi="Times New Roman" w:cs="Times New Roman"/>
          <w:color w:val="212121"/>
          <w:sz w:val="28"/>
          <w:szCs w:val="28"/>
          <w:lang w:eastAsia="ru-RU"/>
        </w:rPr>
        <w:t xml:space="preserve"> г.</w:t>
      </w:r>
      <w:r w:rsidRPr="00B7553B">
        <w:rPr>
          <w:rFonts w:ascii="Times New Roman" w:eastAsia="Times New Roman" w:hAnsi="Times New Roman" w:cs="Times New Roman"/>
          <w:color w:val="212121"/>
          <w:sz w:val="28"/>
          <w:szCs w:val="28"/>
          <w:lang w:eastAsia="ru-RU"/>
        </w:rPr>
        <w:t xml:space="preserve">  № 18  «</w:t>
      </w:r>
      <w:r w:rsidRPr="00B7553B">
        <w:rPr>
          <w:rFonts w:ascii="Times New Roman" w:hAnsi="Times New Roman" w:cs="Times New Roman"/>
          <w:bCs/>
          <w:sz w:val="28"/>
          <w:szCs w:val="28"/>
        </w:rPr>
        <w:t>О внесении изменений в постановление администрации сельского поселения Кубанец от 01.10.2018 № 79 «Об утверждении П</w:t>
      </w:r>
      <w:r w:rsidRPr="00B7553B">
        <w:rPr>
          <w:rFonts w:ascii="Times New Roman" w:hAnsi="Times New Roman" w:cs="Times New Roman"/>
          <w:sz w:val="28"/>
          <w:szCs w:val="28"/>
        </w:rPr>
        <w:t xml:space="preserve">орядка формирования, ведения и обязательного опубликования перечня муниципального имущества сельского поселения Кубанец , свободного </w:t>
      </w:r>
      <w:r w:rsidRPr="00B7553B">
        <w:rPr>
          <w:rFonts w:ascii="Times New Roman" w:hAnsi="Times New Roman" w:cs="Times New Roman"/>
          <w:sz w:val="28"/>
          <w:szCs w:val="28"/>
        </w:rPr>
        <w:lastRenderedPageBreak/>
        <w:t xml:space="preserve">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и Порядка и условий </w:t>
      </w:r>
      <w:r w:rsidRPr="00B7553B">
        <w:rPr>
          <w:rFonts w:ascii="Times New Roman" w:hAnsi="Times New Roman" w:cs="Times New Roman"/>
          <w:bCs/>
          <w:sz w:val="28"/>
          <w:szCs w:val="28"/>
        </w:rPr>
        <w:t xml:space="preserve">предоставления в аренду муниципального имущества из Перечня </w:t>
      </w:r>
      <w:r w:rsidRPr="00B7553B">
        <w:rPr>
          <w:rFonts w:ascii="Times New Roman" w:hAnsi="Times New Roman" w:cs="Times New Roman"/>
          <w:sz w:val="28"/>
          <w:szCs w:val="28"/>
        </w:rPr>
        <w:t>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и среднего предпринимательства»</w:t>
      </w:r>
      <w:r>
        <w:rPr>
          <w:rFonts w:ascii="Times New Roman" w:hAnsi="Times New Roman" w:cs="Times New Roman"/>
          <w:sz w:val="28"/>
          <w:szCs w:val="28"/>
        </w:rPr>
        <w:t>.</w:t>
      </w:r>
    </w:p>
    <w:p w:rsidR="007C24F0" w:rsidRPr="00141548" w:rsidRDefault="007C24F0" w:rsidP="007C24F0">
      <w:pPr>
        <w:pStyle w:val="a4"/>
        <w:tabs>
          <w:tab w:val="left" w:pos="851"/>
        </w:tabs>
        <w:ind w:left="0" w:right="-1" w:firstLine="709"/>
        <w:jc w:val="both"/>
        <w:rPr>
          <w:rFonts w:ascii="Times New Roman" w:hAnsi="Times New Roman"/>
          <w:sz w:val="28"/>
          <w:szCs w:val="28"/>
        </w:rPr>
      </w:pPr>
      <w:r w:rsidRPr="00141548">
        <w:rPr>
          <w:rFonts w:ascii="Times New Roman" w:hAnsi="Times New Roman"/>
          <w:sz w:val="28"/>
          <w:szCs w:val="28"/>
        </w:rPr>
        <w:t xml:space="preserve">3. Заместителю главы сельского поселения Кубанец Тимашевского района Батанцевой Н.С. обнародовать настоящее постановление путем: </w:t>
      </w:r>
    </w:p>
    <w:p w:rsidR="007C24F0" w:rsidRPr="00141548" w:rsidRDefault="007C24F0" w:rsidP="007C24F0">
      <w:pPr>
        <w:pStyle w:val="a4"/>
        <w:tabs>
          <w:tab w:val="left" w:pos="567"/>
          <w:tab w:val="left" w:pos="851"/>
        </w:tabs>
        <w:ind w:left="0" w:right="-1" w:firstLine="709"/>
        <w:jc w:val="both"/>
        <w:rPr>
          <w:rFonts w:ascii="Times New Roman" w:hAnsi="Times New Roman"/>
          <w:sz w:val="28"/>
          <w:szCs w:val="28"/>
        </w:rPr>
      </w:pPr>
      <w:r w:rsidRPr="00141548">
        <w:rPr>
          <w:rFonts w:ascii="Times New Roman" w:hAnsi="Times New Roman"/>
          <w:sz w:val="28"/>
          <w:szCs w:val="28"/>
        </w:rPr>
        <w:t>1) размещения информации на стенде в здании администрации сельского поселения Кубанец Тимашевского района по адресу: Краснодарский край, Тимашевский район, пер. Юбилейный, 1 и библиотеке МУК «ЦКСД «Кубанец»  по адресу Краснодарский край, Тимашевский район, пер. Юбилейный, 1.</w:t>
      </w:r>
    </w:p>
    <w:p w:rsidR="007C24F0" w:rsidRPr="00141548" w:rsidRDefault="007C24F0" w:rsidP="007C24F0">
      <w:pPr>
        <w:pStyle w:val="a4"/>
        <w:tabs>
          <w:tab w:val="left" w:pos="567"/>
          <w:tab w:val="left" w:pos="851"/>
        </w:tabs>
        <w:ind w:left="0" w:right="-1" w:firstLine="709"/>
        <w:jc w:val="both"/>
        <w:rPr>
          <w:rFonts w:ascii="Times New Roman" w:hAnsi="Times New Roman"/>
          <w:sz w:val="28"/>
          <w:szCs w:val="28"/>
        </w:rPr>
      </w:pPr>
      <w:r w:rsidRPr="00141548">
        <w:rPr>
          <w:rFonts w:ascii="Times New Roman" w:hAnsi="Times New Roman"/>
          <w:sz w:val="28"/>
          <w:szCs w:val="28"/>
        </w:rPr>
        <w:t xml:space="preserve">2) обеспечить беспрепятственный доступ жителей, проживающих на территории сельского поселения Кубанец Тимашевского района, к тексту настоящего постановления в здании администрации сельского поселения Кубанец Тимашевского район по адресу: Краснодарский край, Тимашевский район, пер. Юбилейный, 1, каб. № 2 </w:t>
      </w:r>
    </w:p>
    <w:p w:rsidR="007C24F0" w:rsidRDefault="007C24F0" w:rsidP="007C24F0">
      <w:pPr>
        <w:pStyle w:val="a4"/>
        <w:numPr>
          <w:ilvl w:val="0"/>
          <w:numId w:val="10"/>
        </w:numPr>
        <w:tabs>
          <w:tab w:val="left" w:pos="567"/>
        </w:tabs>
        <w:spacing w:after="0" w:line="240" w:lineRule="auto"/>
        <w:ind w:left="0" w:right="-1" w:firstLine="709"/>
        <w:jc w:val="both"/>
        <w:rPr>
          <w:rFonts w:ascii="Times New Roman" w:hAnsi="Times New Roman"/>
          <w:sz w:val="28"/>
          <w:szCs w:val="28"/>
        </w:rPr>
      </w:pPr>
      <w:r w:rsidRPr="00141548">
        <w:rPr>
          <w:rFonts w:ascii="Times New Roman" w:hAnsi="Times New Roman"/>
          <w:sz w:val="28"/>
          <w:szCs w:val="28"/>
        </w:rPr>
        <w:t>Заместителю главы сельского поселения Кубанец Тимашевского района  Батанцевой Н.С. обеспечить размещение настоящего постановления на официальном сайте администрации сельского поселения Кубанец  Тимашевского района в информационно-телекоммуникационной сети «Интернет».</w:t>
      </w:r>
    </w:p>
    <w:p w:rsidR="007C24F0" w:rsidRDefault="007C24F0" w:rsidP="007C24F0">
      <w:pPr>
        <w:pStyle w:val="a4"/>
        <w:numPr>
          <w:ilvl w:val="0"/>
          <w:numId w:val="10"/>
        </w:numPr>
        <w:tabs>
          <w:tab w:val="left" w:pos="851"/>
        </w:tabs>
        <w:ind w:left="0" w:firstLine="709"/>
        <w:jc w:val="both"/>
        <w:outlineLvl w:val="0"/>
        <w:rPr>
          <w:rFonts w:ascii="Times New Roman" w:hAnsi="Times New Roman" w:cs="Times New Roman"/>
          <w:sz w:val="28"/>
          <w:szCs w:val="28"/>
        </w:rPr>
      </w:pPr>
      <w:r w:rsidRPr="00B7553B">
        <w:rPr>
          <w:rFonts w:ascii="Times New Roman" w:hAnsi="Times New Roman" w:cs="Times New Roman"/>
          <w:sz w:val="28"/>
          <w:szCs w:val="28"/>
        </w:rPr>
        <w:t>Постановление вступает в силу после его официального обнародования.</w:t>
      </w:r>
    </w:p>
    <w:p w:rsidR="000B5B80" w:rsidRDefault="000B5B80" w:rsidP="000B5B80">
      <w:pPr>
        <w:pStyle w:val="a4"/>
        <w:tabs>
          <w:tab w:val="left" w:pos="851"/>
        </w:tabs>
        <w:ind w:left="709"/>
        <w:jc w:val="both"/>
        <w:outlineLvl w:val="0"/>
        <w:rPr>
          <w:rFonts w:ascii="Times New Roman" w:hAnsi="Times New Roman" w:cs="Times New Roman"/>
          <w:sz w:val="28"/>
          <w:szCs w:val="28"/>
        </w:rPr>
      </w:pPr>
    </w:p>
    <w:p w:rsidR="000B5B80" w:rsidRDefault="000B5B80" w:rsidP="000B5B80">
      <w:pPr>
        <w:pStyle w:val="a4"/>
        <w:tabs>
          <w:tab w:val="left" w:pos="851"/>
        </w:tabs>
        <w:ind w:left="709"/>
        <w:jc w:val="both"/>
        <w:outlineLvl w:val="0"/>
        <w:rPr>
          <w:rFonts w:ascii="Times New Roman" w:hAnsi="Times New Roman" w:cs="Times New Roman"/>
          <w:sz w:val="28"/>
          <w:szCs w:val="28"/>
        </w:rPr>
      </w:pPr>
    </w:p>
    <w:p w:rsidR="000B5B80" w:rsidRPr="00AB4EA4" w:rsidRDefault="000B5B80" w:rsidP="000B5B80">
      <w:pPr>
        <w:pStyle w:val="a7"/>
        <w:suppressAutoHyphens/>
        <w:rPr>
          <w:szCs w:val="28"/>
        </w:rPr>
      </w:pPr>
      <w:r w:rsidRPr="00AB4EA4">
        <w:rPr>
          <w:szCs w:val="28"/>
        </w:rPr>
        <w:t>Глава сельского поселения Кубанец</w:t>
      </w:r>
    </w:p>
    <w:p w:rsidR="000B5B80" w:rsidRPr="00AB4EA4" w:rsidRDefault="000B5B80" w:rsidP="000B5B80">
      <w:pPr>
        <w:pStyle w:val="a7"/>
        <w:suppressAutoHyphens/>
        <w:rPr>
          <w:szCs w:val="28"/>
        </w:rPr>
      </w:pPr>
      <w:r w:rsidRPr="00AB4EA4">
        <w:rPr>
          <w:szCs w:val="28"/>
        </w:rPr>
        <w:t>Тимашевского района</w:t>
      </w:r>
      <w:r>
        <w:rPr>
          <w:szCs w:val="28"/>
        </w:rPr>
        <w:t xml:space="preserve">  </w:t>
      </w:r>
      <w:r>
        <w:rPr>
          <w:szCs w:val="28"/>
        </w:rPr>
        <w:tab/>
      </w:r>
      <w:r>
        <w:rPr>
          <w:szCs w:val="28"/>
        </w:rPr>
        <w:tab/>
      </w:r>
      <w:r>
        <w:rPr>
          <w:szCs w:val="28"/>
        </w:rPr>
        <w:tab/>
      </w:r>
      <w:r>
        <w:rPr>
          <w:szCs w:val="28"/>
        </w:rPr>
        <w:tab/>
      </w:r>
      <w:r>
        <w:rPr>
          <w:szCs w:val="28"/>
        </w:rPr>
        <w:tab/>
      </w:r>
      <w:r>
        <w:rPr>
          <w:szCs w:val="28"/>
        </w:rPr>
        <w:tab/>
      </w:r>
      <w:r>
        <w:rPr>
          <w:szCs w:val="28"/>
        </w:rPr>
        <w:tab/>
      </w:r>
      <w:r w:rsidRPr="00AB4EA4">
        <w:rPr>
          <w:szCs w:val="28"/>
        </w:rPr>
        <w:t>Н.А. Дема</w:t>
      </w:r>
    </w:p>
    <w:p w:rsidR="000B5B80" w:rsidRPr="000B5B80" w:rsidRDefault="000B5B80" w:rsidP="000B5B80">
      <w:pPr>
        <w:tabs>
          <w:tab w:val="left" w:pos="851"/>
        </w:tabs>
        <w:jc w:val="both"/>
        <w:outlineLvl w:val="0"/>
        <w:rPr>
          <w:rFonts w:ascii="Times New Roman" w:hAnsi="Times New Roman" w:cs="Times New Roman"/>
          <w:sz w:val="28"/>
          <w:szCs w:val="28"/>
        </w:rPr>
      </w:pPr>
    </w:p>
    <w:p w:rsidR="007C24F0" w:rsidRPr="007C24F0" w:rsidRDefault="007C24F0" w:rsidP="007C24F0">
      <w:pPr>
        <w:tabs>
          <w:tab w:val="left" w:pos="851"/>
        </w:tabs>
        <w:jc w:val="both"/>
        <w:outlineLvl w:val="0"/>
        <w:rPr>
          <w:rFonts w:ascii="Times New Roman" w:hAnsi="Times New Roman" w:cs="Times New Roman"/>
          <w:sz w:val="28"/>
          <w:szCs w:val="28"/>
        </w:rPr>
      </w:pPr>
    </w:p>
    <w:p w:rsidR="007C24F0" w:rsidRDefault="007C24F0">
      <w:pPr>
        <w:pStyle w:val="1"/>
        <w:spacing w:after="320" w:line="240" w:lineRule="auto"/>
        <w:ind w:left="5400" w:firstLine="0"/>
        <w:rPr>
          <w:color w:val="000000"/>
        </w:rPr>
      </w:pPr>
    </w:p>
    <w:p w:rsidR="007C24F0" w:rsidRDefault="007C24F0">
      <w:pPr>
        <w:pStyle w:val="1"/>
        <w:spacing w:after="320" w:line="240" w:lineRule="auto"/>
        <w:ind w:left="5400" w:firstLine="0"/>
        <w:rPr>
          <w:color w:val="000000"/>
        </w:rPr>
      </w:pPr>
    </w:p>
    <w:p w:rsidR="000B5B80" w:rsidRDefault="000B5B80">
      <w:pPr>
        <w:pStyle w:val="1"/>
        <w:spacing w:after="320" w:line="240" w:lineRule="auto"/>
        <w:ind w:left="5400" w:firstLine="0"/>
        <w:rPr>
          <w:color w:val="000000"/>
        </w:rPr>
      </w:pPr>
    </w:p>
    <w:p w:rsidR="000B5B80" w:rsidRDefault="000B5B80">
      <w:pPr>
        <w:pStyle w:val="1"/>
        <w:spacing w:after="320" w:line="240" w:lineRule="auto"/>
        <w:ind w:left="5400" w:firstLine="0"/>
        <w:rPr>
          <w:color w:val="000000"/>
        </w:rPr>
      </w:pPr>
    </w:p>
    <w:p w:rsidR="000B5B80" w:rsidRDefault="000B5B80">
      <w:pPr>
        <w:pStyle w:val="1"/>
        <w:spacing w:after="320" w:line="240" w:lineRule="auto"/>
        <w:ind w:left="5400" w:firstLine="0"/>
        <w:rPr>
          <w:color w:val="000000"/>
        </w:rPr>
      </w:pPr>
    </w:p>
    <w:p w:rsidR="000B5B80" w:rsidRDefault="000B5B80">
      <w:pPr>
        <w:pStyle w:val="1"/>
        <w:spacing w:after="320" w:line="240" w:lineRule="auto"/>
        <w:ind w:left="5400" w:firstLine="0"/>
        <w:rPr>
          <w:color w:val="000000"/>
        </w:rPr>
      </w:pPr>
    </w:p>
    <w:p w:rsidR="000B5B80" w:rsidRDefault="000B5B80">
      <w:pPr>
        <w:pStyle w:val="1"/>
        <w:spacing w:after="320" w:line="240" w:lineRule="auto"/>
        <w:ind w:left="5400" w:firstLine="0"/>
        <w:rPr>
          <w:color w:val="000000"/>
        </w:rPr>
      </w:pPr>
    </w:p>
    <w:p w:rsidR="000B5B80" w:rsidRDefault="000B5B80">
      <w:pPr>
        <w:pStyle w:val="1"/>
        <w:spacing w:after="320" w:line="240" w:lineRule="auto"/>
        <w:ind w:left="5400" w:firstLine="0"/>
        <w:rPr>
          <w:color w:val="000000"/>
        </w:rPr>
      </w:pPr>
    </w:p>
    <w:p w:rsidR="00605389" w:rsidRPr="000B5B80" w:rsidRDefault="00481767" w:rsidP="00242A79">
      <w:pPr>
        <w:pStyle w:val="1"/>
        <w:spacing w:line="240" w:lineRule="auto"/>
        <w:ind w:left="5398" w:firstLine="0"/>
        <w:rPr>
          <w:sz w:val="28"/>
          <w:szCs w:val="28"/>
        </w:rPr>
      </w:pPr>
      <w:r w:rsidRPr="000B5B80">
        <w:rPr>
          <w:color w:val="000000"/>
          <w:sz w:val="28"/>
          <w:szCs w:val="28"/>
        </w:rPr>
        <w:t>Приложение № 1</w:t>
      </w:r>
    </w:p>
    <w:p w:rsidR="00242A79" w:rsidRPr="000B5B80" w:rsidRDefault="00481767" w:rsidP="00242A79">
      <w:pPr>
        <w:pStyle w:val="1"/>
        <w:tabs>
          <w:tab w:val="left" w:pos="7901"/>
        </w:tabs>
        <w:spacing w:line="240" w:lineRule="auto"/>
        <w:ind w:left="5398" w:firstLine="0"/>
        <w:rPr>
          <w:color w:val="000000"/>
          <w:sz w:val="28"/>
          <w:szCs w:val="28"/>
        </w:rPr>
      </w:pPr>
      <w:r w:rsidRPr="000B5B80">
        <w:rPr>
          <w:color w:val="000000"/>
          <w:sz w:val="28"/>
          <w:szCs w:val="28"/>
        </w:rPr>
        <w:t xml:space="preserve">УТВЕРЖДЕН </w:t>
      </w:r>
    </w:p>
    <w:p w:rsidR="00242A79" w:rsidRPr="000B5B80" w:rsidRDefault="00481767" w:rsidP="00242A79">
      <w:pPr>
        <w:pStyle w:val="1"/>
        <w:tabs>
          <w:tab w:val="left" w:pos="7901"/>
        </w:tabs>
        <w:spacing w:line="240" w:lineRule="auto"/>
        <w:ind w:left="5398" w:firstLine="0"/>
        <w:rPr>
          <w:color w:val="000000"/>
          <w:sz w:val="28"/>
          <w:szCs w:val="28"/>
        </w:rPr>
      </w:pPr>
      <w:r w:rsidRPr="000B5B80">
        <w:rPr>
          <w:color w:val="000000"/>
          <w:sz w:val="28"/>
          <w:szCs w:val="28"/>
        </w:rPr>
        <w:t xml:space="preserve">постановлением администрации сельского поселения </w:t>
      </w:r>
    </w:p>
    <w:p w:rsidR="00242A79" w:rsidRPr="000B5B80" w:rsidRDefault="00242A79" w:rsidP="00242A79">
      <w:pPr>
        <w:pStyle w:val="1"/>
        <w:tabs>
          <w:tab w:val="left" w:pos="7901"/>
        </w:tabs>
        <w:spacing w:line="240" w:lineRule="auto"/>
        <w:ind w:left="5398" w:firstLine="0"/>
        <w:rPr>
          <w:color w:val="000000"/>
          <w:sz w:val="28"/>
          <w:szCs w:val="28"/>
        </w:rPr>
      </w:pPr>
      <w:r w:rsidRPr="000B5B80">
        <w:rPr>
          <w:color w:val="000000"/>
          <w:sz w:val="28"/>
          <w:szCs w:val="28"/>
        </w:rPr>
        <w:t xml:space="preserve">Кубанец </w:t>
      </w:r>
    </w:p>
    <w:p w:rsidR="00242A79" w:rsidRPr="000B5B80" w:rsidRDefault="00481767" w:rsidP="00242A79">
      <w:pPr>
        <w:pStyle w:val="1"/>
        <w:tabs>
          <w:tab w:val="left" w:pos="7901"/>
        </w:tabs>
        <w:spacing w:line="240" w:lineRule="auto"/>
        <w:ind w:left="5398" w:firstLine="0"/>
        <w:rPr>
          <w:color w:val="000000"/>
          <w:sz w:val="28"/>
          <w:szCs w:val="28"/>
        </w:rPr>
      </w:pPr>
      <w:r w:rsidRPr="000B5B80">
        <w:rPr>
          <w:color w:val="000000"/>
          <w:sz w:val="28"/>
          <w:szCs w:val="28"/>
        </w:rPr>
        <w:t xml:space="preserve">Тимашевский район </w:t>
      </w:r>
    </w:p>
    <w:p w:rsidR="00605389" w:rsidRPr="000B5B80" w:rsidRDefault="00481767" w:rsidP="00242A79">
      <w:pPr>
        <w:pStyle w:val="1"/>
        <w:tabs>
          <w:tab w:val="left" w:pos="7901"/>
        </w:tabs>
        <w:spacing w:line="240" w:lineRule="auto"/>
        <w:ind w:left="5398" w:firstLine="0"/>
        <w:rPr>
          <w:color w:val="000000"/>
          <w:sz w:val="28"/>
          <w:szCs w:val="28"/>
        </w:rPr>
      </w:pPr>
      <w:r w:rsidRPr="000B5B80">
        <w:rPr>
          <w:color w:val="000000"/>
          <w:sz w:val="28"/>
          <w:szCs w:val="28"/>
        </w:rPr>
        <w:t xml:space="preserve">от </w:t>
      </w:r>
      <w:r w:rsidR="00683E08">
        <w:rPr>
          <w:color w:val="000000"/>
          <w:sz w:val="28"/>
          <w:szCs w:val="28"/>
        </w:rPr>
        <w:t xml:space="preserve">09.06.2023 </w:t>
      </w:r>
      <w:r w:rsidR="00242A79" w:rsidRPr="000B5B80">
        <w:rPr>
          <w:color w:val="000000"/>
          <w:sz w:val="28"/>
          <w:szCs w:val="28"/>
        </w:rPr>
        <w:t xml:space="preserve">№ </w:t>
      </w:r>
      <w:r w:rsidR="00683E08">
        <w:rPr>
          <w:color w:val="000000"/>
          <w:sz w:val="28"/>
          <w:szCs w:val="28"/>
        </w:rPr>
        <w:t>21/1</w:t>
      </w:r>
    </w:p>
    <w:p w:rsidR="00242A79" w:rsidRDefault="00242A79" w:rsidP="00242A79">
      <w:pPr>
        <w:pStyle w:val="1"/>
        <w:tabs>
          <w:tab w:val="left" w:pos="7901"/>
        </w:tabs>
        <w:spacing w:line="240" w:lineRule="auto"/>
        <w:ind w:left="5398" w:firstLine="0"/>
        <w:rPr>
          <w:sz w:val="28"/>
          <w:szCs w:val="28"/>
        </w:rPr>
      </w:pPr>
    </w:p>
    <w:p w:rsidR="008A3733" w:rsidRDefault="008A3733" w:rsidP="00242A79">
      <w:pPr>
        <w:pStyle w:val="1"/>
        <w:tabs>
          <w:tab w:val="left" w:pos="7901"/>
        </w:tabs>
        <w:spacing w:line="240" w:lineRule="auto"/>
        <w:ind w:left="5398" w:firstLine="0"/>
        <w:rPr>
          <w:sz w:val="28"/>
          <w:szCs w:val="28"/>
        </w:rPr>
      </w:pPr>
    </w:p>
    <w:p w:rsidR="008A3733" w:rsidRPr="000B5B80" w:rsidRDefault="008A3733" w:rsidP="00242A79">
      <w:pPr>
        <w:pStyle w:val="1"/>
        <w:tabs>
          <w:tab w:val="left" w:pos="7901"/>
        </w:tabs>
        <w:spacing w:line="240" w:lineRule="auto"/>
        <w:ind w:left="5398" w:firstLine="0"/>
        <w:rPr>
          <w:sz w:val="28"/>
          <w:szCs w:val="28"/>
        </w:rPr>
      </w:pPr>
    </w:p>
    <w:p w:rsidR="00605389" w:rsidRPr="000B5B80" w:rsidRDefault="00481767">
      <w:pPr>
        <w:pStyle w:val="1"/>
        <w:spacing w:after="620"/>
        <w:ind w:firstLine="0"/>
        <w:jc w:val="center"/>
        <w:rPr>
          <w:sz w:val="28"/>
          <w:szCs w:val="28"/>
        </w:rPr>
      </w:pPr>
      <w:r w:rsidRPr="000B5B80">
        <w:rPr>
          <w:b/>
          <w:bCs/>
          <w:sz w:val="28"/>
          <w:szCs w:val="28"/>
        </w:rPr>
        <w:t>ПОРЯДОК</w:t>
      </w:r>
      <w:r w:rsidRPr="000B5B80">
        <w:rPr>
          <w:b/>
          <w:bCs/>
          <w:sz w:val="28"/>
          <w:szCs w:val="28"/>
        </w:rPr>
        <w:br/>
        <w:t>формирования, ведения и обязательного опубликования</w:t>
      </w:r>
      <w:r w:rsidRPr="000B5B80">
        <w:rPr>
          <w:b/>
          <w:bCs/>
          <w:sz w:val="28"/>
          <w:szCs w:val="28"/>
        </w:rPr>
        <w:br/>
        <w:t>перечня муниципального имущества сельского</w:t>
      </w:r>
      <w:r w:rsidRPr="000B5B80">
        <w:rPr>
          <w:b/>
          <w:bCs/>
          <w:sz w:val="28"/>
          <w:szCs w:val="28"/>
        </w:rPr>
        <w:br/>
        <w:t xml:space="preserve">поселения </w:t>
      </w:r>
      <w:r w:rsidR="00242A79" w:rsidRPr="000B5B80">
        <w:rPr>
          <w:b/>
          <w:bCs/>
          <w:sz w:val="28"/>
          <w:szCs w:val="28"/>
        </w:rPr>
        <w:t xml:space="preserve">Кубанец </w:t>
      </w:r>
      <w:r w:rsidRPr="000B5B80">
        <w:rPr>
          <w:b/>
          <w:bCs/>
          <w:sz w:val="28"/>
          <w:szCs w:val="28"/>
        </w:rPr>
        <w:t>Тимашевского района, свободного от прав третьих</w:t>
      </w:r>
      <w:r w:rsidRPr="000B5B80">
        <w:rPr>
          <w:b/>
          <w:bCs/>
          <w:sz w:val="28"/>
          <w:szCs w:val="28"/>
        </w:rPr>
        <w:br/>
        <w:t>лиц (за исключением права хозяйственного ведения, права</w:t>
      </w:r>
      <w:r w:rsidRPr="000B5B80">
        <w:rPr>
          <w:b/>
          <w:bCs/>
          <w:sz w:val="28"/>
          <w:szCs w:val="28"/>
        </w:rPr>
        <w:br/>
        <w:t>оперативного управления, а также имущественных прав</w:t>
      </w:r>
      <w:r w:rsidRPr="000B5B80">
        <w:rPr>
          <w:b/>
          <w:bCs/>
          <w:sz w:val="28"/>
          <w:szCs w:val="28"/>
        </w:rPr>
        <w:br/>
        <w:t>субъектов малого и среднего предпринимательства),</w:t>
      </w:r>
      <w:r w:rsidRPr="000B5B80">
        <w:rPr>
          <w:b/>
          <w:bCs/>
          <w:sz w:val="28"/>
          <w:szCs w:val="28"/>
        </w:rPr>
        <w:br/>
        <w:t>предусмотренного частью 4 статьи 18 Федерального закона</w:t>
      </w:r>
      <w:r w:rsidRPr="000B5B80">
        <w:rPr>
          <w:b/>
          <w:bCs/>
          <w:sz w:val="28"/>
          <w:szCs w:val="28"/>
        </w:rPr>
        <w:br/>
        <w:t>«О развитии малого и среднего предпринимательства</w:t>
      </w:r>
      <w:r w:rsidRPr="000B5B80">
        <w:rPr>
          <w:b/>
          <w:bCs/>
          <w:sz w:val="28"/>
          <w:szCs w:val="28"/>
        </w:rPr>
        <w:br/>
        <w:t>в Российской Федерации»</w:t>
      </w:r>
    </w:p>
    <w:p w:rsidR="00605389" w:rsidRPr="000B5B80" w:rsidRDefault="00481767">
      <w:pPr>
        <w:pStyle w:val="1"/>
        <w:numPr>
          <w:ilvl w:val="0"/>
          <w:numId w:val="4"/>
        </w:numPr>
        <w:tabs>
          <w:tab w:val="left" w:pos="1038"/>
        </w:tabs>
        <w:ind w:firstLine="780"/>
        <w:jc w:val="both"/>
        <w:rPr>
          <w:sz w:val="28"/>
          <w:szCs w:val="28"/>
        </w:rPr>
      </w:pPr>
      <w:bookmarkStart w:id="7" w:name="bookmark17"/>
      <w:bookmarkEnd w:id="7"/>
      <w:r w:rsidRPr="000B5B80">
        <w:rPr>
          <w:sz w:val="28"/>
          <w:szCs w:val="28"/>
        </w:rPr>
        <w:t>Настоящий Порядок устанавливает порядок формирования, ведения (в том числе ежегодного дополнения) и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(далее соответственно - муниципальное имущество, Перечень), в целях предоставления муниципального имущества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05389" w:rsidRPr="000B5B80" w:rsidRDefault="00481767">
      <w:pPr>
        <w:pStyle w:val="1"/>
        <w:numPr>
          <w:ilvl w:val="0"/>
          <w:numId w:val="4"/>
        </w:numPr>
        <w:tabs>
          <w:tab w:val="left" w:pos="1028"/>
        </w:tabs>
        <w:ind w:firstLine="700"/>
        <w:jc w:val="both"/>
        <w:rPr>
          <w:sz w:val="28"/>
          <w:szCs w:val="28"/>
        </w:rPr>
      </w:pPr>
      <w:bookmarkStart w:id="8" w:name="bookmark18"/>
      <w:bookmarkEnd w:id="8"/>
      <w:r w:rsidRPr="000B5B80">
        <w:rPr>
          <w:sz w:val="28"/>
          <w:szCs w:val="28"/>
        </w:rPr>
        <w:t>Деятельность по формированию и ведению Перечня осуществляет адми</w:t>
      </w:r>
      <w:r w:rsidRPr="000B5B80">
        <w:rPr>
          <w:sz w:val="28"/>
          <w:szCs w:val="28"/>
        </w:rPr>
        <w:softHyphen/>
        <w:t xml:space="preserve">нистрация сельского поселения </w:t>
      </w:r>
      <w:r w:rsidR="00242A79" w:rsidRPr="000B5B80">
        <w:rPr>
          <w:sz w:val="28"/>
          <w:szCs w:val="28"/>
        </w:rPr>
        <w:t xml:space="preserve"> Кубанец </w:t>
      </w:r>
      <w:r w:rsidRPr="000B5B80">
        <w:rPr>
          <w:sz w:val="28"/>
          <w:szCs w:val="28"/>
        </w:rPr>
        <w:t xml:space="preserve">Тимашевского района в лице </w:t>
      </w:r>
      <w:r w:rsidR="00242A79" w:rsidRPr="000B5B80">
        <w:rPr>
          <w:sz w:val="28"/>
          <w:szCs w:val="28"/>
        </w:rPr>
        <w:t xml:space="preserve">ведущего специалиста администрации сельского поселения Кубанец </w:t>
      </w:r>
      <w:r w:rsidRPr="000B5B80">
        <w:rPr>
          <w:sz w:val="28"/>
          <w:szCs w:val="28"/>
        </w:rPr>
        <w:t xml:space="preserve"> Тимашевского района (далее - </w:t>
      </w:r>
      <w:r w:rsidR="00242A79" w:rsidRPr="000B5B80">
        <w:rPr>
          <w:sz w:val="28"/>
          <w:szCs w:val="28"/>
        </w:rPr>
        <w:t>специалист</w:t>
      </w:r>
      <w:r w:rsidRPr="000B5B80">
        <w:rPr>
          <w:sz w:val="28"/>
          <w:szCs w:val="28"/>
        </w:rPr>
        <w:t>).</w:t>
      </w:r>
    </w:p>
    <w:p w:rsidR="00605389" w:rsidRPr="000B5B80" w:rsidRDefault="00481767" w:rsidP="006A1226">
      <w:pPr>
        <w:pStyle w:val="1"/>
        <w:numPr>
          <w:ilvl w:val="0"/>
          <w:numId w:val="4"/>
        </w:numPr>
        <w:tabs>
          <w:tab w:val="left" w:pos="1033"/>
        </w:tabs>
        <w:ind w:firstLine="0"/>
        <w:jc w:val="both"/>
        <w:rPr>
          <w:sz w:val="28"/>
          <w:szCs w:val="28"/>
        </w:rPr>
      </w:pPr>
      <w:r w:rsidRPr="000B5B80">
        <w:rPr>
          <w:sz w:val="28"/>
          <w:szCs w:val="28"/>
        </w:rPr>
        <w:lastRenderedPageBreak/>
        <w:t xml:space="preserve">В Перечень может быть включено как движимое (оборудование, машины, механизмы, установки, транспортные средства, инвентарь, инструменты), так и недвижимое муниципальное имущество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 строения, сооружения, нежилые помещения), находящееся в муниципальной собственности сельского поселения </w:t>
      </w:r>
      <w:r w:rsidR="00242A79" w:rsidRPr="000B5B80">
        <w:rPr>
          <w:sz w:val="28"/>
          <w:szCs w:val="28"/>
        </w:rPr>
        <w:t xml:space="preserve">Кубанец </w:t>
      </w:r>
      <w:r w:rsidRPr="000B5B80">
        <w:rPr>
          <w:sz w:val="28"/>
          <w:szCs w:val="28"/>
        </w:rPr>
        <w:t xml:space="preserve">Тимашевского района, свободное от прав третьих лиц (за исключением права хозяйственного </w:t>
      </w:r>
      <w:bookmarkStart w:id="9" w:name="bookmark19"/>
      <w:bookmarkEnd w:id="9"/>
      <w:r w:rsidRPr="000B5B80">
        <w:rPr>
          <w:sz w:val="28"/>
          <w:szCs w:val="28"/>
        </w:rPr>
        <w:t>ведения, права оперативного управления, а также имущественных прав субъектов малого и среднего предпринимательства).</w:t>
      </w:r>
    </w:p>
    <w:p w:rsidR="00605389" w:rsidRPr="000B5B80" w:rsidRDefault="00481767">
      <w:pPr>
        <w:pStyle w:val="1"/>
        <w:numPr>
          <w:ilvl w:val="0"/>
          <w:numId w:val="4"/>
        </w:numPr>
        <w:tabs>
          <w:tab w:val="left" w:pos="1023"/>
        </w:tabs>
        <w:ind w:firstLine="720"/>
        <w:jc w:val="both"/>
        <w:rPr>
          <w:sz w:val="28"/>
          <w:szCs w:val="28"/>
        </w:rPr>
      </w:pPr>
      <w:bookmarkStart w:id="10" w:name="bookmark20"/>
      <w:bookmarkEnd w:id="10"/>
      <w:r w:rsidRPr="000B5B80">
        <w:rPr>
          <w:sz w:val="28"/>
          <w:szCs w:val="28"/>
        </w:rPr>
        <w:t xml:space="preserve">В Перечень вносятся сведения о муниципальном имуществе сельского поселения </w:t>
      </w:r>
      <w:r w:rsidR="00242A79" w:rsidRPr="000B5B80">
        <w:rPr>
          <w:sz w:val="28"/>
          <w:szCs w:val="28"/>
        </w:rPr>
        <w:t xml:space="preserve"> Кубанец </w:t>
      </w:r>
      <w:r w:rsidRPr="000B5B80">
        <w:rPr>
          <w:sz w:val="28"/>
          <w:szCs w:val="28"/>
        </w:rPr>
        <w:t>Тимашевского района, соответствующем следующим критериям:</w:t>
      </w:r>
    </w:p>
    <w:p w:rsidR="00605389" w:rsidRPr="000B5B80" w:rsidRDefault="00481767">
      <w:pPr>
        <w:pStyle w:val="1"/>
        <w:tabs>
          <w:tab w:val="left" w:pos="1042"/>
        </w:tabs>
        <w:ind w:firstLine="720"/>
        <w:jc w:val="both"/>
        <w:rPr>
          <w:sz w:val="28"/>
          <w:szCs w:val="28"/>
        </w:rPr>
      </w:pPr>
      <w:bookmarkStart w:id="11" w:name="bookmark21"/>
      <w:r w:rsidRPr="000B5B80">
        <w:rPr>
          <w:sz w:val="28"/>
          <w:szCs w:val="28"/>
        </w:rPr>
        <w:t>а</w:t>
      </w:r>
      <w:bookmarkEnd w:id="11"/>
      <w:r w:rsidRPr="000B5B80">
        <w:rPr>
          <w:sz w:val="28"/>
          <w:szCs w:val="28"/>
        </w:rPr>
        <w:t>)</w:t>
      </w:r>
      <w:r w:rsidRPr="000B5B80">
        <w:rPr>
          <w:sz w:val="28"/>
          <w:szCs w:val="28"/>
        </w:rPr>
        <w:tab/>
        <w:t>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605389" w:rsidRPr="000B5B80" w:rsidRDefault="00481767">
      <w:pPr>
        <w:pStyle w:val="1"/>
        <w:tabs>
          <w:tab w:val="left" w:pos="1076"/>
        </w:tabs>
        <w:ind w:firstLine="720"/>
        <w:jc w:val="both"/>
        <w:rPr>
          <w:sz w:val="28"/>
          <w:szCs w:val="28"/>
        </w:rPr>
      </w:pPr>
      <w:bookmarkStart w:id="12" w:name="bookmark22"/>
      <w:r w:rsidRPr="000B5B80">
        <w:rPr>
          <w:sz w:val="28"/>
          <w:szCs w:val="28"/>
        </w:rPr>
        <w:t>б</w:t>
      </w:r>
      <w:bookmarkEnd w:id="12"/>
      <w:r w:rsidRPr="000B5B80">
        <w:rPr>
          <w:sz w:val="28"/>
          <w:szCs w:val="28"/>
        </w:rPr>
        <w:t>)</w:t>
      </w:r>
      <w:r w:rsidRPr="000B5B80">
        <w:rPr>
          <w:sz w:val="28"/>
          <w:szCs w:val="28"/>
        </w:rPr>
        <w:tab/>
        <w:t>муниципальное имущество не ограничено в обороте;</w:t>
      </w:r>
    </w:p>
    <w:p w:rsidR="00605389" w:rsidRPr="000B5B80" w:rsidRDefault="00481767">
      <w:pPr>
        <w:pStyle w:val="1"/>
        <w:tabs>
          <w:tab w:val="left" w:pos="1052"/>
        </w:tabs>
        <w:ind w:firstLine="720"/>
        <w:jc w:val="both"/>
        <w:rPr>
          <w:sz w:val="28"/>
          <w:szCs w:val="28"/>
        </w:rPr>
      </w:pPr>
      <w:bookmarkStart w:id="13" w:name="bookmark23"/>
      <w:r w:rsidRPr="000B5B80">
        <w:rPr>
          <w:sz w:val="28"/>
          <w:szCs w:val="28"/>
        </w:rPr>
        <w:t>в</w:t>
      </w:r>
      <w:bookmarkEnd w:id="13"/>
      <w:r w:rsidRPr="000B5B80">
        <w:rPr>
          <w:sz w:val="28"/>
          <w:szCs w:val="28"/>
        </w:rPr>
        <w:t>)</w:t>
      </w:r>
      <w:r w:rsidRPr="000B5B80">
        <w:rPr>
          <w:sz w:val="28"/>
          <w:szCs w:val="28"/>
        </w:rPr>
        <w:tab/>
        <w:t>в отношении муниципальное имущества не принято решение о предо</w:t>
      </w:r>
      <w:r w:rsidRPr="000B5B80">
        <w:rPr>
          <w:sz w:val="28"/>
          <w:szCs w:val="28"/>
        </w:rPr>
        <w:softHyphen/>
        <w:t>ставлении его иным лицам;</w:t>
      </w:r>
    </w:p>
    <w:p w:rsidR="00605389" w:rsidRPr="000B5B80" w:rsidRDefault="00481767">
      <w:pPr>
        <w:pStyle w:val="1"/>
        <w:tabs>
          <w:tab w:val="left" w:pos="1057"/>
        </w:tabs>
        <w:ind w:firstLine="720"/>
        <w:jc w:val="both"/>
        <w:rPr>
          <w:sz w:val="28"/>
          <w:szCs w:val="28"/>
        </w:rPr>
      </w:pPr>
      <w:bookmarkStart w:id="14" w:name="bookmark24"/>
      <w:r w:rsidRPr="000B5B80">
        <w:rPr>
          <w:sz w:val="28"/>
          <w:szCs w:val="28"/>
        </w:rPr>
        <w:t>г</w:t>
      </w:r>
      <w:bookmarkEnd w:id="14"/>
      <w:r w:rsidRPr="000B5B80">
        <w:rPr>
          <w:sz w:val="28"/>
          <w:szCs w:val="28"/>
        </w:rPr>
        <w:t>)</w:t>
      </w:r>
      <w:r w:rsidRPr="000B5B80">
        <w:rPr>
          <w:sz w:val="28"/>
          <w:szCs w:val="28"/>
        </w:rPr>
        <w:tab/>
        <w:t xml:space="preserve">муниципальное имущество не включено в план (программу) приватизации имущества, находящегося в муниципальной собственности сельского поселения </w:t>
      </w:r>
      <w:r w:rsidR="00242A79" w:rsidRPr="000B5B80">
        <w:rPr>
          <w:sz w:val="28"/>
          <w:szCs w:val="28"/>
        </w:rPr>
        <w:t xml:space="preserve">Кубанец </w:t>
      </w:r>
      <w:r w:rsidRPr="000B5B80">
        <w:rPr>
          <w:sz w:val="28"/>
          <w:szCs w:val="28"/>
        </w:rPr>
        <w:t>Тимашевского района.</w:t>
      </w:r>
    </w:p>
    <w:p w:rsidR="00605389" w:rsidRPr="000B5B80" w:rsidRDefault="00481767">
      <w:pPr>
        <w:pStyle w:val="1"/>
        <w:ind w:firstLine="720"/>
        <w:jc w:val="both"/>
        <w:rPr>
          <w:sz w:val="28"/>
          <w:szCs w:val="28"/>
        </w:rPr>
      </w:pPr>
      <w:r w:rsidRPr="000B5B80">
        <w:rPr>
          <w:sz w:val="28"/>
          <w:szCs w:val="28"/>
        </w:rPr>
        <w:t>В Перечень не включаются земельные участки, предусмотренные подпунктами 1-10, 13-15, 18и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05389" w:rsidRPr="000B5B80" w:rsidRDefault="00481767">
      <w:pPr>
        <w:pStyle w:val="1"/>
        <w:numPr>
          <w:ilvl w:val="0"/>
          <w:numId w:val="4"/>
        </w:numPr>
        <w:tabs>
          <w:tab w:val="left" w:pos="1047"/>
        </w:tabs>
        <w:ind w:firstLine="720"/>
        <w:jc w:val="both"/>
        <w:rPr>
          <w:sz w:val="28"/>
          <w:szCs w:val="28"/>
        </w:rPr>
      </w:pPr>
      <w:bookmarkStart w:id="15" w:name="bookmark25"/>
      <w:bookmarkEnd w:id="15"/>
      <w:r w:rsidRPr="000B5B80">
        <w:rPr>
          <w:sz w:val="28"/>
          <w:szCs w:val="28"/>
        </w:rPr>
        <w:t>Включенное в Перечень имущество может быть использовано только по целевому назначению. Имущество, включенное в Перечень,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при условии соблюдения требований, установленных статьей 3 Федерального закона от 22 июля 2008 г.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605389" w:rsidRPr="000B5B80" w:rsidRDefault="00481767">
      <w:pPr>
        <w:pStyle w:val="1"/>
        <w:ind w:firstLine="720"/>
        <w:jc w:val="both"/>
        <w:rPr>
          <w:sz w:val="28"/>
          <w:szCs w:val="28"/>
        </w:rPr>
      </w:pPr>
      <w:r w:rsidRPr="000B5B80">
        <w:rPr>
          <w:sz w:val="28"/>
          <w:szCs w:val="28"/>
        </w:rPr>
        <w:lastRenderedPageBreak/>
        <w:t>В отношении имущества включенного в Перечень запрещается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 № 135-ФЗ «О защите конкуренции».</w:t>
      </w:r>
    </w:p>
    <w:p w:rsidR="00605389" w:rsidRPr="000B5B80" w:rsidRDefault="00481767">
      <w:pPr>
        <w:pStyle w:val="1"/>
        <w:numPr>
          <w:ilvl w:val="0"/>
          <w:numId w:val="4"/>
        </w:numPr>
        <w:tabs>
          <w:tab w:val="left" w:pos="1033"/>
        </w:tabs>
        <w:ind w:firstLine="720"/>
        <w:jc w:val="both"/>
        <w:rPr>
          <w:sz w:val="28"/>
          <w:szCs w:val="28"/>
        </w:rPr>
      </w:pPr>
      <w:bookmarkStart w:id="16" w:name="bookmark26"/>
      <w:bookmarkEnd w:id="16"/>
      <w:r w:rsidRPr="000B5B80">
        <w:rPr>
          <w:sz w:val="28"/>
          <w:szCs w:val="28"/>
        </w:rPr>
        <w:t>Перечень и изменения к нему (в том числе ежегодное до 1 ноября текущего года дополнение, а также исключение сведений об имуществе из Перечня) утверждаются постановлением администрации сельского поселения</w:t>
      </w:r>
      <w:r w:rsidR="00242A79" w:rsidRPr="000B5B80">
        <w:rPr>
          <w:sz w:val="28"/>
          <w:szCs w:val="28"/>
        </w:rPr>
        <w:t xml:space="preserve"> Кубанец</w:t>
      </w:r>
      <w:r w:rsidRPr="000B5B80">
        <w:rPr>
          <w:sz w:val="28"/>
          <w:szCs w:val="28"/>
        </w:rPr>
        <w:t xml:space="preserve"> Тимашевского района.</w:t>
      </w:r>
    </w:p>
    <w:p w:rsidR="00605389" w:rsidRPr="000B5B80" w:rsidRDefault="00481767">
      <w:pPr>
        <w:pStyle w:val="1"/>
        <w:ind w:firstLine="720"/>
        <w:jc w:val="both"/>
        <w:rPr>
          <w:sz w:val="28"/>
          <w:szCs w:val="28"/>
        </w:rPr>
      </w:pPr>
      <w:r w:rsidRPr="000B5B80">
        <w:rPr>
          <w:sz w:val="28"/>
          <w:szCs w:val="28"/>
        </w:rPr>
        <w:t>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муниципального имущества  сельского поселения</w:t>
      </w:r>
      <w:r w:rsidR="00242A79" w:rsidRPr="000B5B80">
        <w:rPr>
          <w:sz w:val="28"/>
          <w:szCs w:val="28"/>
        </w:rPr>
        <w:t xml:space="preserve"> Кубанец</w:t>
      </w:r>
      <w:r w:rsidRPr="000B5B80">
        <w:rPr>
          <w:sz w:val="28"/>
          <w:szCs w:val="28"/>
        </w:rPr>
        <w:t xml:space="preserve"> Тимашевского района.</w:t>
      </w:r>
    </w:p>
    <w:p w:rsidR="00605389" w:rsidRPr="000B5B80" w:rsidRDefault="00481767">
      <w:pPr>
        <w:pStyle w:val="1"/>
        <w:numPr>
          <w:ilvl w:val="0"/>
          <w:numId w:val="4"/>
        </w:numPr>
        <w:tabs>
          <w:tab w:val="left" w:pos="1042"/>
        </w:tabs>
        <w:ind w:firstLine="720"/>
        <w:jc w:val="both"/>
        <w:rPr>
          <w:sz w:val="28"/>
          <w:szCs w:val="28"/>
        </w:rPr>
      </w:pPr>
      <w:bookmarkStart w:id="17" w:name="bookmark27"/>
      <w:bookmarkEnd w:id="17"/>
      <w:r w:rsidRPr="000B5B80">
        <w:rPr>
          <w:sz w:val="28"/>
          <w:szCs w:val="28"/>
        </w:rPr>
        <w:t xml:space="preserve">Предложения о внесении изменений в Перечень и изменения к нему (в том числе ежегодное дополнение, а также исключение сведений об имуществе из Перечня) могут поступать от Совета сельского поселения </w:t>
      </w:r>
      <w:r w:rsidR="00242A79" w:rsidRPr="000B5B80">
        <w:rPr>
          <w:sz w:val="28"/>
          <w:szCs w:val="28"/>
        </w:rPr>
        <w:t xml:space="preserve">Кубанец </w:t>
      </w:r>
      <w:r w:rsidRPr="000B5B80">
        <w:rPr>
          <w:sz w:val="28"/>
          <w:szCs w:val="28"/>
        </w:rPr>
        <w:t xml:space="preserve">Тимашевского района, </w:t>
      </w:r>
      <w:r w:rsidR="00242A79" w:rsidRPr="000B5B80">
        <w:rPr>
          <w:sz w:val="28"/>
          <w:szCs w:val="28"/>
        </w:rPr>
        <w:t xml:space="preserve">специалистов </w:t>
      </w:r>
      <w:r w:rsidRPr="000B5B80">
        <w:rPr>
          <w:sz w:val="28"/>
          <w:szCs w:val="28"/>
        </w:rPr>
        <w:t xml:space="preserve"> администрации сельского поселения</w:t>
      </w:r>
      <w:r w:rsidR="00242A79" w:rsidRPr="000B5B80">
        <w:rPr>
          <w:sz w:val="28"/>
          <w:szCs w:val="28"/>
        </w:rPr>
        <w:t xml:space="preserve"> Кубанец </w:t>
      </w:r>
      <w:r w:rsidRPr="000B5B80">
        <w:rPr>
          <w:sz w:val="28"/>
          <w:szCs w:val="28"/>
        </w:rPr>
        <w:t xml:space="preserve"> Тимашевского района,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общественных организаций, советов, участвующих в развитии и поддержке малого и среднего предпринимательства, субъектов малого и среднего предпринимательства, муниципальных унитарных предприятий и муниципальных учреждений, за которыми закреплено на праве хозяйственного ведения или оперативного управления муниципальное имущество.</w:t>
      </w:r>
    </w:p>
    <w:p w:rsidR="00605389" w:rsidRPr="000B5B80" w:rsidRDefault="00481767">
      <w:pPr>
        <w:pStyle w:val="1"/>
        <w:numPr>
          <w:ilvl w:val="0"/>
          <w:numId w:val="4"/>
        </w:numPr>
        <w:tabs>
          <w:tab w:val="left" w:pos="1038"/>
        </w:tabs>
        <w:ind w:firstLine="720"/>
        <w:jc w:val="both"/>
        <w:rPr>
          <w:sz w:val="28"/>
          <w:szCs w:val="28"/>
        </w:rPr>
      </w:pPr>
      <w:bookmarkStart w:id="18" w:name="bookmark28"/>
      <w:bookmarkEnd w:id="18"/>
      <w:r w:rsidRPr="000B5B80">
        <w:rPr>
          <w:sz w:val="28"/>
          <w:szCs w:val="28"/>
        </w:rPr>
        <w:t>Рассмотрение предложений, указанных в пункте 7 настоящего Порядка,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605389" w:rsidRPr="000B5B80" w:rsidRDefault="00481767">
      <w:pPr>
        <w:pStyle w:val="1"/>
        <w:tabs>
          <w:tab w:val="left" w:pos="1042"/>
        </w:tabs>
        <w:ind w:firstLine="720"/>
        <w:jc w:val="both"/>
        <w:rPr>
          <w:sz w:val="28"/>
          <w:szCs w:val="28"/>
        </w:rPr>
      </w:pPr>
      <w:bookmarkStart w:id="19" w:name="bookmark29"/>
      <w:r w:rsidRPr="000B5B80">
        <w:rPr>
          <w:sz w:val="28"/>
          <w:szCs w:val="28"/>
        </w:rPr>
        <w:t>а</w:t>
      </w:r>
      <w:bookmarkEnd w:id="19"/>
      <w:r w:rsidRPr="000B5B80">
        <w:rPr>
          <w:sz w:val="28"/>
          <w:szCs w:val="28"/>
        </w:rPr>
        <w:t>)</w:t>
      </w:r>
      <w:r w:rsidRPr="000B5B80">
        <w:rPr>
          <w:sz w:val="28"/>
          <w:szCs w:val="28"/>
        </w:rPr>
        <w:tab/>
        <w:t>о включении сведений об имуществе, в отношении которого поступило предложение, в Перечень с учетом критериев, установленных пунктом 4 настоящего Порядка;</w:t>
      </w:r>
    </w:p>
    <w:p w:rsidR="00605389" w:rsidRPr="000B5B80" w:rsidRDefault="00481767">
      <w:pPr>
        <w:pStyle w:val="1"/>
        <w:tabs>
          <w:tab w:val="left" w:pos="1066"/>
        </w:tabs>
        <w:ind w:firstLine="720"/>
        <w:jc w:val="both"/>
        <w:rPr>
          <w:sz w:val="28"/>
          <w:szCs w:val="28"/>
        </w:rPr>
      </w:pPr>
      <w:bookmarkStart w:id="20" w:name="bookmark30"/>
      <w:r w:rsidRPr="000B5B80">
        <w:rPr>
          <w:sz w:val="28"/>
          <w:szCs w:val="28"/>
        </w:rPr>
        <w:t>б</w:t>
      </w:r>
      <w:bookmarkEnd w:id="20"/>
      <w:r w:rsidRPr="000B5B80">
        <w:rPr>
          <w:sz w:val="28"/>
          <w:szCs w:val="28"/>
        </w:rPr>
        <w:t>)</w:t>
      </w:r>
      <w:r w:rsidRPr="000B5B80">
        <w:rPr>
          <w:sz w:val="28"/>
          <w:szCs w:val="28"/>
        </w:rPr>
        <w:tab/>
        <w:t xml:space="preserve">об исключении сведений об имуществе, в отношении которого поступило предложение, из Перечня с учетом положений пунктов 10 и 11 </w:t>
      </w:r>
      <w:r w:rsidRPr="000B5B80">
        <w:rPr>
          <w:sz w:val="28"/>
          <w:szCs w:val="28"/>
        </w:rPr>
        <w:lastRenderedPageBreak/>
        <w:t>настоящего Порядка;</w:t>
      </w:r>
    </w:p>
    <w:p w:rsidR="00605389" w:rsidRPr="000B5B80" w:rsidRDefault="00481767">
      <w:pPr>
        <w:pStyle w:val="1"/>
        <w:tabs>
          <w:tab w:val="left" w:pos="1076"/>
        </w:tabs>
        <w:ind w:firstLine="720"/>
        <w:jc w:val="both"/>
        <w:rPr>
          <w:sz w:val="28"/>
          <w:szCs w:val="28"/>
        </w:rPr>
      </w:pPr>
      <w:bookmarkStart w:id="21" w:name="bookmark31"/>
      <w:r w:rsidRPr="000B5B80">
        <w:rPr>
          <w:sz w:val="28"/>
          <w:szCs w:val="28"/>
        </w:rPr>
        <w:t>в</w:t>
      </w:r>
      <w:bookmarkEnd w:id="21"/>
      <w:r w:rsidRPr="000B5B80">
        <w:rPr>
          <w:sz w:val="28"/>
          <w:szCs w:val="28"/>
        </w:rPr>
        <w:t>)</w:t>
      </w:r>
      <w:r w:rsidRPr="000B5B80">
        <w:rPr>
          <w:sz w:val="28"/>
          <w:szCs w:val="28"/>
        </w:rPr>
        <w:tab/>
        <w:t>об отказе в учете предложения.</w:t>
      </w:r>
    </w:p>
    <w:p w:rsidR="00605389" w:rsidRPr="000B5B80" w:rsidRDefault="00481767">
      <w:pPr>
        <w:pStyle w:val="1"/>
        <w:numPr>
          <w:ilvl w:val="0"/>
          <w:numId w:val="4"/>
        </w:numPr>
        <w:tabs>
          <w:tab w:val="left" w:pos="1033"/>
        </w:tabs>
        <w:ind w:firstLine="720"/>
        <w:jc w:val="both"/>
        <w:rPr>
          <w:sz w:val="28"/>
          <w:szCs w:val="28"/>
        </w:rPr>
      </w:pPr>
      <w:bookmarkStart w:id="22" w:name="bookmark32"/>
      <w:bookmarkEnd w:id="22"/>
      <w:r w:rsidRPr="000B5B80">
        <w:rPr>
          <w:sz w:val="28"/>
          <w:szCs w:val="28"/>
        </w:rPr>
        <w:t>В случае принятия решения об отказе в учете предложений, указанных в пункте 7 настоящего Порядка, уполномоченный орган направляет лицу, пред</w:t>
      </w:r>
      <w:r w:rsidRPr="000B5B80">
        <w:rPr>
          <w:sz w:val="28"/>
          <w:szCs w:val="28"/>
        </w:rPr>
        <w:softHyphen/>
        <w:t>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237595" w:rsidRPr="000B5B80" w:rsidRDefault="00481767" w:rsidP="00AE1BE1">
      <w:pPr>
        <w:pStyle w:val="1"/>
        <w:numPr>
          <w:ilvl w:val="0"/>
          <w:numId w:val="4"/>
        </w:numPr>
        <w:tabs>
          <w:tab w:val="left" w:pos="1167"/>
        </w:tabs>
        <w:spacing w:line="257" w:lineRule="auto"/>
        <w:ind w:firstLine="760"/>
        <w:jc w:val="both"/>
        <w:rPr>
          <w:sz w:val="28"/>
          <w:szCs w:val="28"/>
        </w:rPr>
      </w:pPr>
      <w:bookmarkStart w:id="23" w:name="bookmark33"/>
      <w:bookmarkEnd w:id="23"/>
      <w:r w:rsidRPr="000B5B80">
        <w:rPr>
          <w:sz w:val="28"/>
          <w:szCs w:val="28"/>
        </w:rPr>
        <w:t>Уполномоченный орган вправе исключить сведения об имуществе из Перечня,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bookmarkStart w:id="24" w:name="bookmark34"/>
    </w:p>
    <w:p w:rsidR="00605389" w:rsidRPr="000B5B80" w:rsidRDefault="00481767" w:rsidP="00237595">
      <w:pPr>
        <w:pStyle w:val="1"/>
        <w:tabs>
          <w:tab w:val="left" w:pos="1167"/>
        </w:tabs>
        <w:spacing w:line="257" w:lineRule="auto"/>
        <w:ind w:firstLine="760"/>
        <w:jc w:val="both"/>
        <w:rPr>
          <w:sz w:val="28"/>
          <w:szCs w:val="28"/>
        </w:rPr>
      </w:pPr>
      <w:r w:rsidRPr="000B5B80">
        <w:rPr>
          <w:sz w:val="28"/>
          <w:szCs w:val="28"/>
        </w:rPr>
        <w:t>а</w:t>
      </w:r>
      <w:bookmarkEnd w:id="24"/>
      <w:r w:rsidRPr="000B5B80">
        <w:rPr>
          <w:sz w:val="28"/>
          <w:szCs w:val="28"/>
        </w:rPr>
        <w:t>)</w:t>
      </w:r>
      <w:r w:rsidRPr="000B5B80">
        <w:rPr>
          <w:sz w:val="28"/>
          <w:szCs w:val="28"/>
        </w:rPr>
        <w:tab/>
        <w:t>ни одной заявки на участие в аукционе (конкурсе) на право заключения договора, предусматривающего переход прав владения и (или) пользования в от</w:t>
      </w:r>
      <w:r w:rsidRPr="000B5B80">
        <w:rPr>
          <w:sz w:val="28"/>
          <w:szCs w:val="28"/>
        </w:rPr>
        <w:softHyphen/>
        <w:t>ношении муниципального имущества;</w:t>
      </w:r>
    </w:p>
    <w:p w:rsidR="00605389" w:rsidRPr="000B5B80" w:rsidRDefault="00481767">
      <w:pPr>
        <w:pStyle w:val="1"/>
        <w:tabs>
          <w:tab w:val="left" w:pos="1076"/>
        </w:tabs>
        <w:spacing w:line="257" w:lineRule="auto"/>
        <w:ind w:firstLine="760"/>
        <w:jc w:val="both"/>
        <w:rPr>
          <w:sz w:val="28"/>
          <w:szCs w:val="28"/>
        </w:rPr>
      </w:pPr>
      <w:bookmarkStart w:id="25" w:name="bookmark35"/>
      <w:r w:rsidRPr="000B5B80">
        <w:rPr>
          <w:sz w:val="28"/>
          <w:szCs w:val="28"/>
        </w:rPr>
        <w:t>б</w:t>
      </w:r>
      <w:bookmarkEnd w:id="25"/>
      <w:r w:rsidRPr="000B5B80">
        <w:rPr>
          <w:sz w:val="28"/>
          <w:szCs w:val="28"/>
        </w:rPr>
        <w:t>)</w:t>
      </w:r>
      <w:r w:rsidRPr="000B5B80">
        <w:rPr>
          <w:sz w:val="28"/>
          <w:szCs w:val="28"/>
        </w:rPr>
        <w:tab/>
        <w:t>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Федерального закона от 26 июля 2006 года № 135-ФЗ «О защите конкуренции».</w:t>
      </w:r>
    </w:p>
    <w:p w:rsidR="00605389" w:rsidRPr="000B5B80" w:rsidRDefault="00481767">
      <w:pPr>
        <w:pStyle w:val="1"/>
        <w:numPr>
          <w:ilvl w:val="0"/>
          <w:numId w:val="4"/>
        </w:numPr>
        <w:tabs>
          <w:tab w:val="left" w:pos="1172"/>
        </w:tabs>
        <w:spacing w:line="257" w:lineRule="auto"/>
        <w:ind w:firstLine="760"/>
        <w:jc w:val="both"/>
        <w:rPr>
          <w:sz w:val="28"/>
          <w:szCs w:val="28"/>
        </w:rPr>
      </w:pPr>
      <w:bookmarkStart w:id="26" w:name="bookmark36"/>
      <w:bookmarkEnd w:id="26"/>
      <w:r w:rsidRPr="000B5B80">
        <w:rPr>
          <w:sz w:val="28"/>
          <w:szCs w:val="28"/>
        </w:rPr>
        <w:t>Уполномоченный орган исключает сведения об имуществе из Перечня в одном из следующих случаев:</w:t>
      </w:r>
    </w:p>
    <w:p w:rsidR="00605389" w:rsidRPr="000B5B80" w:rsidRDefault="00481767">
      <w:pPr>
        <w:pStyle w:val="1"/>
        <w:tabs>
          <w:tab w:val="left" w:pos="1076"/>
        </w:tabs>
        <w:spacing w:line="257" w:lineRule="auto"/>
        <w:ind w:firstLine="760"/>
        <w:jc w:val="both"/>
        <w:rPr>
          <w:sz w:val="28"/>
          <w:szCs w:val="28"/>
        </w:rPr>
      </w:pPr>
      <w:bookmarkStart w:id="27" w:name="bookmark37"/>
      <w:r w:rsidRPr="000B5B80">
        <w:rPr>
          <w:sz w:val="28"/>
          <w:szCs w:val="28"/>
        </w:rPr>
        <w:t>а</w:t>
      </w:r>
      <w:bookmarkEnd w:id="27"/>
      <w:r w:rsidRPr="000B5B80">
        <w:rPr>
          <w:sz w:val="28"/>
          <w:szCs w:val="28"/>
        </w:rPr>
        <w:t>)</w:t>
      </w:r>
      <w:r w:rsidRPr="000B5B80">
        <w:rPr>
          <w:sz w:val="28"/>
          <w:szCs w:val="28"/>
        </w:rPr>
        <w:tab/>
        <w:t>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605389" w:rsidRPr="000B5B80" w:rsidRDefault="00481767">
      <w:pPr>
        <w:pStyle w:val="1"/>
        <w:tabs>
          <w:tab w:val="left" w:pos="1076"/>
        </w:tabs>
        <w:spacing w:line="257" w:lineRule="auto"/>
        <w:ind w:firstLine="760"/>
        <w:jc w:val="both"/>
        <w:rPr>
          <w:sz w:val="28"/>
          <w:szCs w:val="28"/>
        </w:rPr>
      </w:pPr>
      <w:bookmarkStart w:id="28" w:name="bookmark38"/>
      <w:r w:rsidRPr="000B5B80">
        <w:rPr>
          <w:sz w:val="28"/>
          <w:szCs w:val="28"/>
        </w:rPr>
        <w:t>б</w:t>
      </w:r>
      <w:bookmarkEnd w:id="28"/>
      <w:r w:rsidRPr="000B5B80">
        <w:rPr>
          <w:sz w:val="28"/>
          <w:szCs w:val="28"/>
        </w:rPr>
        <w:t>)</w:t>
      </w:r>
      <w:r w:rsidRPr="000B5B80">
        <w:rPr>
          <w:sz w:val="28"/>
          <w:szCs w:val="28"/>
        </w:rPr>
        <w:tab/>
        <w:t xml:space="preserve">право муниципальной собственности сельского поселения </w:t>
      </w:r>
      <w:r w:rsidR="00237595" w:rsidRPr="000B5B80">
        <w:rPr>
          <w:sz w:val="28"/>
          <w:szCs w:val="28"/>
        </w:rPr>
        <w:t xml:space="preserve">Кубанец </w:t>
      </w:r>
      <w:r w:rsidRPr="000B5B80">
        <w:rPr>
          <w:sz w:val="28"/>
          <w:szCs w:val="28"/>
        </w:rPr>
        <w:t>Тимашевского района на имущество прекращено по решению суда или в ином установленном законом порядке.</w:t>
      </w:r>
    </w:p>
    <w:p w:rsidR="008A3733" w:rsidRDefault="0037195B">
      <w:pPr>
        <w:pStyle w:val="1"/>
        <w:numPr>
          <w:ilvl w:val="0"/>
          <w:numId w:val="4"/>
        </w:numPr>
        <w:tabs>
          <w:tab w:val="left" w:pos="1182"/>
        </w:tabs>
        <w:spacing w:line="257" w:lineRule="auto"/>
        <w:ind w:firstLine="760"/>
        <w:jc w:val="both"/>
        <w:rPr>
          <w:sz w:val="28"/>
          <w:szCs w:val="28"/>
        </w:rPr>
      </w:pPr>
      <w:bookmarkStart w:id="29" w:name="bookmark39"/>
      <w:bookmarkEnd w:id="29"/>
      <w:r>
        <w:rPr>
          <w:sz w:val="28"/>
          <w:szCs w:val="28"/>
        </w:rPr>
        <w:t xml:space="preserve">Состав и виды движимого имущества, </w:t>
      </w:r>
      <w:r w:rsidR="008A3733">
        <w:rPr>
          <w:sz w:val="28"/>
          <w:szCs w:val="28"/>
        </w:rPr>
        <w:t>н</w:t>
      </w:r>
      <w:r>
        <w:rPr>
          <w:sz w:val="28"/>
          <w:szCs w:val="28"/>
        </w:rPr>
        <w:t>е подлежащего отчуждению в соответствии с Федеральным законом от 22 июня 2008 г. № 159</w:t>
      </w:r>
      <w:r w:rsidR="008A3733">
        <w:rPr>
          <w:sz w:val="28"/>
          <w:szCs w:val="28"/>
        </w:rPr>
        <w:t>-</w:t>
      </w:r>
      <w:r>
        <w:rPr>
          <w:sz w:val="28"/>
          <w:szCs w:val="28"/>
        </w:rPr>
        <w:t xml:space="preserve">ФЗ «Об особенностях отчуждения движимого и недвижимого имущества, находящегося в государственной или </w:t>
      </w:r>
      <w:r w:rsidR="008A3733">
        <w:rPr>
          <w:sz w:val="28"/>
          <w:szCs w:val="28"/>
        </w:rPr>
        <w:t>муниципальной</w:t>
      </w:r>
      <w:r>
        <w:rPr>
          <w:sz w:val="28"/>
          <w:szCs w:val="28"/>
        </w:rPr>
        <w:t xml:space="preserve"> собственности и арендуемого </w:t>
      </w:r>
      <w:r w:rsidR="008A3733">
        <w:rPr>
          <w:sz w:val="28"/>
          <w:szCs w:val="28"/>
        </w:rPr>
        <w:t>субъектами</w:t>
      </w:r>
      <w:r>
        <w:rPr>
          <w:sz w:val="28"/>
          <w:szCs w:val="28"/>
        </w:rPr>
        <w:t xml:space="preserve"> малого и среднего </w:t>
      </w:r>
      <w:r w:rsidR="008A3733">
        <w:rPr>
          <w:sz w:val="28"/>
          <w:szCs w:val="28"/>
        </w:rPr>
        <w:t>предпринимательства</w:t>
      </w:r>
      <w:r>
        <w:rPr>
          <w:sz w:val="28"/>
          <w:szCs w:val="28"/>
        </w:rPr>
        <w:t xml:space="preserve">, и о внесении изменений в </w:t>
      </w:r>
      <w:r w:rsidR="008A3733">
        <w:rPr>
          <w:sz w:val="28"/>
          <w:szCs w:val="28"/>
        </w:rPr>
        <w:t>отдельные</w:t>
      </w:r>
      <w:r>
        <w:rPr>
          <w:sz w:val="28"/>
          <w:szCs w:val="28"/>
        </w:rPr>
        <w:t xml:space="preserve"> </w:t>
      </w:r>
      <w:r w:rsidR="008A3733">
        <w:rPr>
          <w:sz w:val="28"/>
          <w:szCs w:val="28"/>
        </w:rPr>
        <w:t>законодательные</w:t>
      </w:r>
      <w:r>
        <w:rPr>
          <w:sz w:val="28"/>
          <w:szCs w:val="28"/>
        </w:rPr>
        <w:t xml:space="preserve"> акты </w:t>
      </w:r>
      <w:r w:rsidR="008A3733">
        <w:rPr>
          <w:sz w:val="28"/>
          <w:szCs w:val="28"/>
        </w:rPr>
        <w:t>Российской</w:t>
      </w:r>
      <w:r>
        <w:rPr>
          <w:sz w:val="28"/>
          <w:szCs w:val="28"/>
        </w:rPr>
        <w:t xml:space="preserve"> Федерации» </w:t>
      </w:r>
      <w:r w:rsidR="008A3733">
        <w:rPr>
          <w:sz w:val="28"/>
          <w:szCs w:val="28"/>
        </w:rPr>
        <w:t>устанавливаются</w:t>
      </w:r>
      <w:r>
        <w:rPr>
          <w:sz w:val="28"/>
          <w:szCs w:val="28"/>
        </w:rPr>
        <w:t xml:space="preserve"> Правительством Российской Федерации </w:t>
      </w:r>
      <w:r w:rsidR="008A3733">
        <w:rPr>
          <w:sz w:val="28"/>
          <w:szCs w:val="28"/>
        </w:rPr>
        <w:t>.</w:t>
      </w:r>
    </w:p>
    <w:p w:rsidR="0037195B" w:rsidRDefault="008A3733" w:rsidP="008A3733">
      <w:pPr>
        <w:pStyle w:val="1"/>
        <w:tabs>
          <w:tab w:val="left" w:pos="1182"/>
        </w:tabs>
        <w:spacing w:line="257" w:lineRule="auto"/>
        <w:ind w:firstLine="760"/>
        <w:jc w:val="both"/>
        <w:rPr>
          <w:sz w:val="28"/>
          <w:szCs w:val="28"/>
        </w:rPr>
      </w:pPr>
      <w:r>
        <w:rPr>
          <w:sz w:val="28"/>
          <w:szCs w:val="28"/>
        </w:rPr>
        <w:t>Сведения об</w:t>
      </w:r>
      <w:r w:rsidR="0037195B">
        <w:rPr>
          <w:sz w:val="28"/>
          <w:szCs w:val="28"/>
        </w:rPr>
        <w:t xml:space="preserve"> </w:t>
      </w:r>
      <w:r>
        <w:rPr>
          <w:sz w:val="28"/>
          <w:szCs w:val="28"/>
        </w:rPr>
        <w:t>отнесении движимого имущества к имуществу, не подлежащему отчуждению в соответствии с Федеральным законом от 22 июня 2008 г. № 159-ФЗ «Об особенностях отчуждения движимого и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устанавливаются Правительством Российской Федерации.</w:t>
      </w:r>
    </w:p>
    <w:p w:rsidR="00605389" w:rsidRPr="008A3733" w:rsidRDefault="0037195B" w:rsidP="007F2E14">
      <w:pPr>
        <w:pStyle w:val="1"/>
        <w:numPr>
          <w:ilvl w:val="0"/>
          <w:numId w:val="4"/>
        </w:numPr>
        <w:tabs>
          <w:tab w:val="left" w:pos="1172"/>
        </w:tabs>
        <w:spacing w:line="257" w:lineRule="auto"/>
        <w:ind w:firstLine="760"/>
        <w:jc w:val="both"/>
        <w:rPr>
          <w:sz w:val="28"/>
          <w:szCs w:val="28"/>
        </w:rPr>
      </w:pPr>
      <w:r w:rsidRPr="008A3733">
        <w:rPr>
          <w:sz w:val="28"/>
          <w:szCs w:val="28"/>
        </w:rPr>
        <w:t xml:space="preserve"> </w:t>
      </w:r>
      <w:bookmarkStart w:id="30" w:name="bookmark40"/>
      <w:bookmarkEnd w:id="30"/>
      <w:r w:rsidR="00481767" w:rsidRPr="008A3733">
        <w:rPr>
          <w:sz w:val="28"/>
          <w:szCs w:val="28"/>
        </w:rPr>
        <w:t>Ведение перечня осуществляется уполномоченным органом в электронной форме.</w:t>
      </w:r>
    </w:p>
    <w:p w:rsidR="00237595" w:rsidRPr="000B5B80" w:rsidRDefault="00481767" w:rsidP="00237595">
      <w:pPr>
        <w:pStyle w:val="1"/>
        <w:spacing w:after="960" w:line="257" w:lineRule="auto"/>
        <w:ind w:firstLine="760"/>
        <w:jc w:val="both"/>
        <w:rPr>
          <w:sz w:val="28"/>
          <w:szCs w:val="28"/>
        </w:rPr>
      </w:pPr>
      <w:r w:rsidRPr="000B5B80">
        <w:rPr>
          <w:sz w:val="28"/>
          <w:szCs w:val="28"/>
        </w:rPr>
        <w:lastRenderedPageBreak/>
        <w:t xml:space="preserve">Перечень, а также все изменения в него подлежат обязательному опубликованию в средствах массовой информации - в течение 10 рабочих дней со дня утверждения, и размещению на официальном сайте сельского поселения </w:t>
      </w:r>
      <w:r w:rsidR="00237595" w:rsidRPr="000B5B80">
        <w:rPr>
          <w:sz w:val="28"/>
          <w:szCs w:val="28"/>
        </w:rPr>
        <w:t xml:space="preserve">Кубанец </w:t>
      </w:r>
      <w:r w:rsidRPr="000B5B80">
        <w:rPr>
          <w:sz w:val="28"/>
          <w:szCs w:val="28"/>
        </w:rPr>
        <w:t>Тимашевского района и (или) на</w:t>
      </w:r>
      <w:r w:rsidR="00237595" w:rsidRPr="000B5B80">
        <w:rPr>
          <w:sz w:val="28"/>
          <w:szCs w:val="28"/>
        </w:rPr>
        <w:t xml:space="preserve"> официальных сайтах информацион</w:t>
      </w:r>
      <w:r w:rsidRPr="000B5B80">
        <w:rPr>
          <w:sz w:val="28"/>
          <w:szCs w:val="28"/>
        </w:rPr>
        <w:t>ной поддержки субъектов малого и среднего предпринимательства - в течение 3 рабочих дней со дня утверждения.</w:t>
      </w:r>
    </w:p>
    <w:p w:rsidR="00237595" w:rsidRPr="000B5B80" w:rsidRDefault="00237595" w:rsidP="00237595">
      <w:pPr>
        <w:rPr>
          <w:rFonts w:ascii="Times New Roman" w:hAnsi="Times New Roman" w:cs="Times New Roman"/>
          <w:sz w:val="28"/>
          <w:szCs w:val="28"/>
        </w:rPr>
      </w:pPr>
      <w:r w:rsidRPr="000B5B80">
        <w:rPr>
          <w:rFonts w:ascii="Times New Roman" w:hAnsi="Times New Roman" w:cs="Times New Roman"/>
          <w:sz w:val="28"/>
          <w:szCs w:val="28"/>
        </w:rPr>
        <w:t xml:space="preserve">Глава сельского поселения </w:t>
      </w:r>
    </w:p>
    <w:p w:rsidR="00237595" w:rsidRPr="000B5B80" w:rsidRDefault="00237595" w:rsidP="00237595">
      <w:pPr>
        <w:rPr>
          <w:rFonts w:ascii="Times New Roman" w:hAnsi="Times New Roman" w:cs="Times New Roman"/>
          <w:sz w:val="28"/>
          <w:szCs w:val="28"/>
        </w:rPr>
      </w:pPr>
      <w:r w:rsidRPr="000B5B80">
        <w:rPr>
          <w:rFonts w:ascii="Times New Roman" w:hAnsi="Times New Roman" w:cs="Times New Roman"/>
          <w:sz w:val="28"/>
          <w:szCs w:val="28"/>
        </w:rPr>
        <w:t xml:space="preserve">Кубанец Тимашевского района                                                               Н.А. Дема </w:t>
      </w:r>
    </w:p>
    <w:p w:rsidR="00237595" w:rsidRPr="000B5B80" w:rsidRDefault="00237595" w:rsidP="00237595">
      <w:pPr>
        <w:pStyle w:val="1"/>
        <w:spacing w:after="960" w:line="257" w:lineRule="auto"/>
        <w:jc w:val="both"/>
        <w:rPr>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8A3733" w:rsidRDefault="008A3733" w:rsidP="00237595">
      <w:pPr>
        <w:pStyle w:val="1"/>
        <w:spacing w:line="240" w:lineRule="auto"/>
        <w:ind w:firstLine="5245"/>
        <w:rPr>
          <w:color w:val="000000"/>
          <w:sz w:val="28"/>
          <w:szCs w:val="28"/>
        </w:rPr>
      </w:pPr>
    </w:p>
    <w:p w:rsidR="00605389" w:rsidRPr="000B5B80" w:rsidRDefault="00481767" w:rsidP="00237595">
      <w:pPr>
        <w:pStyle w:val="1"/>
        <w:spacing w:line="240" w:lineRule="auto"/>
        <w:ind w:firstLine="5245"/>
        <w:rPr>
          <w:color w:val="000000"/>
          <w:sz w:val="28"/>
          <w:szCs w:val="28"/>
        </w:rPr>
      </w:pPr>
      <w:r w:rsidRPr="000B5B80">
        <w:rPr>
          <w:color w:val="000000"/>
          <w:sz w:val="28"/>
          <w:szCs w:val="28"/>
        </w:rPr>
        <w:t>Приложение № 2</w:t>
      </w:r>
    </w:p>
    <w:p w:rsidR="00237595" w:rsidRPr="000B5B80" w:rsidRDefault="00237595" w:rsidP="00237595">
      <w:pPr>
        <w:pStyle w:val="1"/>
        <w:spacing w:line="240" w:lineRule="auto"/>
        <w:ind w:firstLine="5245"/>
        <w:rPr>
          <w:sz w:val="28"/>
          <w:szCs w:val="28"/>
        </w:rPr>
      </w:pPr>
    </w:p>
    <w:p w:rsidR="00605389" w:rsidRPr="000B5B80" w:rsidRDefault="00481767" w:rsidP="00237595">
      <w:pPr>
        <w:pStyle w:val="1"/>
        <w:spacing w:line="240" w:lineRule="auto"/>
        <w:ind w:left="5400" w:hanging="142"/>
        <w:rPr>
          <w:sz w:val="28"/>
          <w:szCs w:val="28"/>
        </w:rPr>
      </w:pPr>
      <w:r w:rsidRPr="000B5B80">
        <w:rPr>
          <w:sz w:val="28"/>
          <w:szCs w:val="28"/>
        </w:rPr>
        <w:t>УТВЕРЖДЕН</w:t>
      </w:r>
    </w:p>
    <w:p w:rsidR="00237595" w:rsidRPr="000B5B80" w:rsidRDefault="00481767" w:rsidP="00237595">
      <w:pPr>
        <w:pStyle w:val="1"/>
        <w:tabs>
          <w:tab w:val="left" w:pos="7594"/>
        </w:tabs>
        <w:spacing w:line="240" w:lineRule="auto"/>
        <w:ind w:left="5245" w:firstLine="13"/>
        <w:rPr>
          <w:sz w:val="28"/>
          <w:szCs w:val="28"/>
        </w:rPr>
      </w:pPr>
      <w:r w:rsidRPr="000B5B80">
        <w:rPr>
          <w:sz w:val="28"/>
          <w:szCs w:val="28"/>
        </w:rPr>
        <w:t xml:space="preserve">постановлением администрации сельского поселения </w:t>
      </w:r>
      <w:r w:rsidR="00237595" w:rsidRPr="000B5B80">
        <w:rPr>
          <w:sz w:val="28"/>
          <w:szCs w:val="28"/>
        </w:rPr>
        <w:t xml:space="preserve"> Кубанец </w:t>
      </w:r>
      <w:r w:rsidRPr="000B5B80">
        <w:rPr>
          <w:sz w:val="28"/>
          <w:szCs w:val="28"/>
        </w:rPr>
        <w:t xml:space="preserve">Тимашевского района </w:t>
      </w:r>
    </w:p>
    <w:p w:rsidR="00605389" w:rsidRPr="000B5B80" w:rsidRDefault="00481767" w:rsidP="00237595">
      <w:pPr>
        <w:pStyle w:val="1"/>
        <w:tabs>
          <w:tab w:val="left" w:pos="7594"/>
        </w:tabs>
        <w:spacing w:line="240" w:lineRule="auto"/>
        <w:ind w:left="5245" w:firstLine="13"/>
        <w:rPr>
          <w:i/>
          <w:iCs/>
          <w:sz w:val="28"/>
          <w:szCs w:val="28"/>
        </w:rPr>
      </w:pPr>
      <w:r w:rsidRPr="000B5B80">
        <w:rPr>
          <w:sz w:val="28"/>
          <w:szCs w:val="28"/>
        </w:rPr>
        <w:t>от</w:t>
      </w:r>
      <w:r w:rsidR="00683E08">
        <w:rPr>
          <w:sz w:val="28"/>
          <w:szCs w:val="28"/>
        </w:rPr>
        <w:t xml:space="preserve"> 09.06.2023</w:t>
      </w:r>
      <w:r w:rsidRPr="000B5B80">
        <w:rPr>
          <w:sz w:val="28"/>
          <w:szCs w:val="28"/>
        </w:rPr>
        <w:tab/>
        <w:t xml:space="preserve"> </w:t>
      </w:r>
      <w:r w:rsidRPr="000B5B80">
        <w:rPr>
          <w:i/>
          <w:iCs/>
          <w:sz w:val="28"/>
          <w:szCs w:val="28"/>
        </w:rPr>
        <w:t xml:space="preserve">№ </w:t>
      </w:r>
      <w:r w:rsidR="00683E08">
        <w:rPr>
          <w:i/>
          <w:iCs/>
          <w:sz w:val="28"/>
          <w:szCs w:val="28"/>
        </w:rPr>
        <w:t>21/1</w:t>
      </w:r>
    </w:p>
    <w:p w:rsidR="00237595" w:rsidRPr="000B5B80" w:rsidRDefault="00237595" w:rsidP="00237595">
      <w:pPr>
        <w:pStyle w:val="1"/>
        <w:tabs>
          <w:tab w:val="left" w:pos="7594"/>
        </w:tabs>
        <w:spacing w:line="240" w:lineRule="auto"/>
        <w:ind w:left="5245" w:firstLine="13"/>
        <w:rPr>
          <w:sz w:val="28"/>
          <w:szCs w:val="28"/>
        </w:rPr>
      </w:pPr>
    </w:p>
    <w:p w:rsidR="00605389" w:rsidRPr="000B5B80" w:rsidRDefault="00481767">
      <w:pPr>
        <w:pStyle w:val="1"/>
        <w:ind w:firstLine="0"/>
        <w:jc w:val="center"/>
        <w:rPr>
          <w:sz w:val="28"/>
          <w:szCs w:val="28"/>
        </w:rPr>
      </w:pPr>
      <w:r w:rsidRPr="000B5B80">
        <w:rPr>
          <w:b/>
          <w:bCs/>
          <w:sz w:val="28"/>
          <w:szCs w:val="28"/>
        </w:rPr>
        <w:t>ПОРЯДОК</w:t>
      </w:r>
      <w:r w:rsidR="000C3785">
        <w:rPr>
          <w:b/>
          <w:bCs/>
          <w:sz w:val="28"/>
          <w:szCs w:val="28"/>
        </w:rPr>
        <w:t>тановл</w:t>
      </w:r>
      <w:bookmarkStart w:id="31" w:name="_GoBack"/>
      <w:bookmarkEnd w:id="31"/>
    </w:p>
    <w:p w:rsidR="00605389" w:rsidRPr="000B5B80" w:rsidRDefault="00481767">
      <w:pPr>
        <w:pStyle w:val="1"/>
        <w:spacing w:after="620"/>
        <w:ind w:firstLine="0"/>
        <w:jc w:val="center"/>
        <w:rPr>
          <w:sz w:val="28"/>
          <w:szCs w:val="28"/>
        </w:rPr>
      </w:pPr>
      <w:r w:rsidRPr="000B5B80">
        <w:rPr>
          <w:b/>
          <w:bCs/>
          <w:sz w:val="28"/>
          <w:szCs w:val="28"/>
        </w:rPr>
        <w:t>и условия предоставления в аренду муниципального имущества</w:t>
      </w:r>
      <w:r w:rsidRPr="000B5B80">
        <w:rPr>
          <w:b/>
          <w:bCs/>
          <w:sz w:val="28"/>
          <w:szCs w:val="28"/>
        </w:rPr>
        <w:br/>
        <w:t>из Перечня муниципального имущества свободного от прав</w:t>
      </w:r>
      <w:r w:rsidRPr="000B5B80">
        <w:rPr>
          <w:b/>
          <w:bCs/>
          <w:sz w:val="28"/>
          <w:szCs w:val="28"/>
        </w:rPr>
        <w:br/>
        <w:t>третьих лиц (за исключением права хозяйственного ведения,</w:t>
      </w:r>
      <w:r w:rsidRPr="000B5B80">
        <w:rPr>
          <w:b/>
          <w:bCs/>
          <w:sz w:val="28"/>
          <w:szCs w:val="28"/>
        </w:rPr>
        <w:br/>
        <w:t>права оперативного управления, а также имущественных прав</w:t>
      </w:r>
      <w:r w:rsidRPr="000B5B80">
        <w:rPr>
          <w:b/>
          <w:bCs/>
          <w:sz w:val="28"/>
          <w:szCs w:val="28"/>
        </w:rPr>
        <w:br/>
        <w:t>субъектов малого и среднего предпринимательства), для</w:t>
      </w:r>
      <w:r w:rsidRPr="000B5B80">
        <w:rPr>
          <w:b/>
          <w:bCs/>
          <w:sz w:val="28"/>
          <w:szCs w:val="28"/>
        </w:rPr>
        <w:br/>
        <w:t>предоставления во владение и (или) пользование на долгосрочной</w:t>
      </w:r>
      <w:r w:rsidRPr="000B5B80">
        <w:rPr>
          <w:b/>
          <w:bCs/>
          <w:sz w:val="28"/>
          <w:szCs w:val="28"/>
        </w:rPr>
        <w:br/>
        <w:t>основе субъектам малого и среднего предпринимательства</w:t>
      </w:r>
    </w:p>
    <w:p w:rsidR="00605389" w:rsidRPr="000B5B80" w:rsidRDefault="00481767">
      <w:pPr>
        <w:pStyle w:val="1"/>
        <w:numPr>
          <w:ilvl w:val="0"/>
          <w:numId w:val="5"/>
        </w:numPr>
        <w:tabs>
          <w:tab w:val="left" w:pos="1038"/>
        </w:tabs>
        <w:ind w:firstLine="720"/>
        <w:jc w:val="both"/>
        <w:rPr>
          <w:sz w:val="28"/>
          <w:szCs w:val="28"/>
        </w:rPr>
      </w:pPr>
      <w:bookmarkStart w:id="32" w:name="bookmark41"/>
      <w:bookmarkEnd w:id="32"/>
      <w:r w:rsidRPr="000B5B80">
        <w:rPr>
          <w:sz w:val="28"/>
          <w:szCs w:val="28"/>
        </w:rPr>
        <w:t>Настоящий Порядок разработан в соответствии с Федеральным законом от 24 июля 2007 г. № 209-ФЗ «О развитии малого и среднего предпринимательства в Российской Федерации» и определяет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муниципального имущества из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во владение и (или) поль</w:t>
      </w:r>
      <w:r w:rsidRPr="000B5B80">
        <w:rPr>
          <w:sz w:val="28"/>
          <w:szCs w:val="28"/>
        </w:rPr>
        <w:softHyphen/>
        <w:t>зование на долгосрочной основе субъектам малого и среднего предприниматель</w:t>
      </w:r>
      <w:r w:rsidRPr="000B5B80">
        <w:rPr>
          <w:sz w:val="28"/>
          <w:szCs w:val="28"/>
        </w:rPr>
        <w:softHyphen/>
        <w:t>ства и организациям, образующим инфраструктуру поддержки субъектов малого и среднего предпринимательства (далее - Перечень).</w:t>
      </w:r>
    </w:p>
    <w:p w:rsidR="00605389" w:rsidRPr="000B5B80" w:rsidRDefault="00481767">
      <w:pPr>
        <w:pStyle w:val="1"/>
        <w:ind w:firstLine="720"/>
        <w:jc w:val="both"/>
        <w:rPr>
          <w:sz w:val="28"/>
          <w:szCs w:val="28"/>
        </w:rPr>
      </w:pPr>
      <w:r w:rsidRPr="000B5B80">
        <w:rPr>
          <w:sz w:val="28"/>
          <w:szCs w:val="28"/>
        </w:rPr>
        <w:t>Настоящий Порядок не распространяется на субъекты малого и среднего предпринимательства:</w:t>
      </w:r>
    </w:p>
    <w:p w:rsidR="00605389" w:rsidRPr="000B5B80" w:rsidRDefault="00481767">
      <w:pPr>
        <w:pStyle w:val="1"/>
        <w:numPr>
          <w:ilvl w:val="0"/>
          <w:numId w:val="6"/>
        </w:numPr>
        <w:tabs>
          <w:tab w:val="left" w:pos="1411"/>
        </w:tabs>
        <w:ind w:firstLine="720"/>
        <w:jc w:val="both"/>
        <w:rPr>
          <w:sz w:val="28"/>
          <w:szCs w:val="28"/>
        </w:rPr>
      </w:pPr>
      <w:bookmarkStart w:id="33" w:name="bookmark42"/>
      <w:bookmarkEnd w:id="33"/>
      <w:r w:rsidRPr="000B5B80">
        <w:rPr>
          <w:sz w:val="28"/>
          <w:szCs w:val="28"/>
        </w:rPr>
        <w:t xml:space="preserve">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w:t>
      </w:r>
      <w:r w:rsidRPr="000B5B80">
        <w:rPr>
          <w:sz w:val="28"/>
          <w:szCs w:val="28"/>
        </w:rPr>
        <w:lastRenderedPageBreak/>
        <w:t>рынка ценных бумаг, ломбардами;</w:t>
      </w:r>
    </w:p>
    <w:p w:rsidR="00605389" w:rsidRPr="000B5B80" w:rsidRDefault="00481767">
      <w:pPr>
        <w:pStyle w:val="1"/>
        <w:numPr>
          <w:ilvl w:val="0"/>
          <w:numId w:val="6"/>
        </w:numPr>
        <w:tabs>
          <w:tab w:val="left" w:pos="1411"/>
        </w:tabs>
        <w:ind w:firstLine="720"/>
        <w:jc w:val="both"/>
        <w:rPr>
          <w:sz w:val="28"/>
          <w:szCs w:val="28"/>
        </w:rPr>
      </w:pPr>
      <w:bookmarkStart w:id="34" w:name="bookmark43"/>
      <w:bookmarkEnd w:id="34"/>
      <w:r w:rsidRPr="000B5B80">
        <w:rPr>
          <w:sz w:val="28"/>
          <w:szCs w:val="28"/>
        </w:rPr>
        <w:t>являющиеся участниками соглашений о разделе продукции;</w:t>
      </w:r>
    </w:p>
    <w:p w:rsidR="00237595" w:rsidRPr="000B5B80" w:rsidRDefault="00481767" w:rsidP="00F03958">
      <w:pPr>
        <w:pStyle w:val="1"/>
        <w:numPr>
          <w:ilvl w:val="0"/>
          <w:numId w:val="6"/>
        </w:numPr>
        <w:tabs>
          <w:tab w:val="left" w:pos="1406"/>
        </w:tabs>
        <w:ind w:firstLine="720"/>
        <w:jc w:val="both"/>
        <w:rPr>
          <w:sz w:val="28"/>
          <w:szCs w:val="28"/>
        </w:rPr>
      </w:pPr>
      <w:bookmarkStart w:id="35" w:name="bookmark44"/>
      <w:bookmarkEnd w:id="35"/>
      <w:r w:rsidRPr="000B5B80">
        <w:rPr>
          <w:sz w:val="28"/>
          <w:szCs w:val="28"/>
        </w:rPr>
        <w:t>осуществляющие предпринимательскую деятельность в сфере игорного бизнеса;</w:t>
      </w:r>
      <w:r w:rsidR="00237595" w:rsidRPr="000B5B80">
        <w:rPr>
          <w:sz w:val="28"/>
          <w:szCs w:val="28"/>
        </w:rPr>
        <w:t xml:space="preserve"> </w:t>
      </w:r>
      <w:bookmarkStart w:id="36" w:name="bookmark45"/>
      <w:bookmarkEnd w:id="36"/>
    </w:p>
    <w:p w:rsidR="00605389" w:rsidRPr="000B5B80" w:rsidRDefault="00481767" w:rsidP="00F03958">
      <w:pPr>
        <w:pStyle w:val="1"/>
        <w:numPr>
          <w:ilvl w:val="0"/>
          <w:numId w:val="6"/>
        </w:numPr>
        <w:tabs>
          <w:tab w:val="left" w:pos="1406"/>
        </w:tabs>
        <w:ind w:firstLine="720"/>
        <w:jc w:val="both"/>
        <w:rPr>
          <w:sz w:val="28"/>
          <w:szCs w:val="28"/>
        </w:rPr>
      </w:pPr>
      <w:r w:rsidRPr="000B5B80">
        <w:rPr>
          <w:sz w:val="28"/>
          <w:szCs w:val="28"/>
        </w:rPr>
        <w:t>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05389" w:rsidRPr="000B5B80" w:rsidRDefault="00481767">
      <w:pPr>
        <w:pStyle w:val="1"/>
        <w:numPr>
          <w:ilvl w:val="0"/>
          <w:numId w:val="6"/>
        </w:numPr>
        <w:tabs>
          <w:tab w:val="left" w:pos="1406"/>
        </w:tabs>
        <w:ind w:firstLine="720"/>
        <w:jc w:val="both"/>
        <w:rPr>
          <w:sz w:val="28"/>
          <w:szCs w:val="28"/>
        </w:rPr>
      </w:pPr>
      <w:bookmarkStart w:id="37" w:name="bookmark46"/>
      <w:bookmarkEnd w:id="37"/>
      <w:r w:rsidRPr="000B5B80">
        <w:rPr>
          <w:sz w:val="28"/>
          <w:szCs w:val="28"/>
        </w:rPr>
        <w:t>являющиеся государственными фондами поддержки научной, научно-технической, инновационной деятельности, осуществляющими деятельность в форме государственных учреждений;</w:t>
      </w:r>
    </w:p>
    <w:p w:rsidR="00605389" w:rsidRPr="000B5B80" w:rsidRDefault="00481767">
      <w:pPr>
        <w:pStyle w:val="1"/>
        <w:numPr>
          <w:ilvl w:val="0"/>
          <w:numId w:val="6"/>
        </w:numPr>
        <w:tabs>
          <w:tab w:val="left" w:pos="1406"/>
        </w:tabs>
        <w:ind w:firstLine="720"/>
        <w:jc w:val="both"/>
        <w:rPr>
          <w:sz w:val="28"/>
          <w:szCs w:val="28"/>
        </w:rPr>
      </w:pPr>
      <w:bookmarkStart w:id="38" w:name="bookmark47"/>
      <w:bookmarkEnd w:id="38"/>
      <w:r w:rsidRPr="000B5B80">
        <w:rPr>
          <w:sz w:val="28"/>
          <w:szCs w:val="28"/>
        </w:rPr>
        <w:t>осуществляющие производство и реализацию подакцизных товаров, а также добычу и реализацию полезных ископаемых, за исключением общерас</w:t>
      </w:r>
      <w:r w:rsidRPr="000B5B80">
        <w:rPr>
          <w:sz w:val="28"/>
          <w:szCs w:val="28"/>
        </w:rPr>
        <w:softHyphen/>
        <w:t>пространенных полезных ископаемых.</w:t>
      </w:r>
    </w:p>
    <w:p w:rsidR="00605389" w:rsidRPr="000B5B80" w:rsidRDefault="00481767">
      <w:pPr>
        <w:pStyle w:val="1"/>
        <w:ind w:firstLine="720"/>
        <w:jc w:val="both"/>
        <w:rPr>
          <w:sz w:val="28"/>
          <w:szCs w:val="28"/>
        </w:rPr>
      </w:pPr>
      <w:r w:rsidRPr="000B5B80">
        <w:rPr>
          <w:sz w:val="28"/>
          <w:szCs w:val="28"/>
        </w:rPr>
        <w:t>Термины и понятия, используемые в настоящем Порядке соответствуют терминам и понятиям, определенным в Федеральном законе от 24 июля 2007 г. № 209-ФЗ «О развитии малого и среднего предпринимательства в Российской Федерации».</w:t>
      </w:r>
    </w:p>
    <w:p w:rsidR="00605389" w:rsidRPr="000B5B80" w:rsidRDefault="00481767">
      <w:pPr>
        <w:pStyle w:val="1"/>
        <w:numPr>
          <w:ilvl w:val="0"/>
          <w:numId w:val="5"/>
        </w:numPr>
        <w:tabs>
          <w:tab w:val="left" w:pos="1028"/>
        </w:tabs>
        <w:ind w:firstLine="720"/>
        <w:jc w:val="both"/>
        <w:rPr>
          <w:sz w:val="28"/>
          <w:szCs w:val="28"/>
        </w:rPr>
      </w:pPr>
      <w:bookmarkStart w:id="39" w:name="bookmark48"/>
      <w:bookmarkEnd w:id="39"/>
      <w:r w:rsidRPr="000B5B80">
        <w:rPr>
          <w:sz w:val="28"/>
          <w:szCs w:val="28"/>
        </w:rPr>
        <w:t>Право заключить договор аренды имущества, включенного в Перечень, имеет субъект малого и среднего предпринимательства, соответствующий условиям, указанным в статье 4 Федерального закона от 24 июля 2007 г. № 209-ФЗ «О развитии малого и среднего предпринимательства в Российской Федерации», либо организации, образующие инфраструктуру поддержки субъектов малого и среднего предпринимательства (за исключением указанных в статье 15 указанного Федерального закона государственных фондов поддержки научной, научно-технической, инновационной деятельности, осуществляющих деятель</w:t>
      </w:r>
      <w:r w:rsidRPr="000B5B80">
        <w:rPr>
          <w:sz w:val="28"/>
          <w:szCs w:val="28"/>
        </w:rPr>
        <w:softHyphen/>
        <w:t>ность в форме государственных учреждений) (далее - Субъект).</w:t>
      </w:r>
    </w:p>
    <w:p w:rsidR="00605389" w:rsidRPr="000B5B80" w:rsidRDefault="00481767">
      <w:pPr>
        <w:pStyle w:val="1"/>
        <w:numPr>
          <w:ilvl w:val="0"/>
          <w:numId w:val="5"/>
        </w:numPr>
        <w:tabs>
          <w:tab w:val="left" w:pos="1033"/>
        </w:tabs>
        <w:ind w:firstLine="720"/>
        <w:jc w:val="both"/>
        <w:rPr>
          <w:sz w:val="28"/>
          <w:szCs w:val="28"/>
        </w:rPr>
      </w:pPr>
      <w:bookmarkStart w:id="40" w:name="bookmark49"/>
      <w:bookmarkEnd w:id="40"/>
      <w:r w:rsidRPr="000B5B80">
        <w:rPr>
          <w:sz w:val="28"/>
          <w:szCs w:val="28"/>
        </w:rPr>
        <w:t>При заключении с Субъектами договоров аренды в отношении имущества, включенного в Перечень, в них необходимо предусматривать следующие условия:</w:t>
      </w:r>
    </w:p>
    <w:p w:rsidR="00605389" w:rsidRPr="000B5B80" w:rsidRDefault="00481767">
      <w:pPr>
        <w:pStyle w:val="1"/>
        <w:numPr>
          <w:ilvl w:val="1"/>
          <w:numId w:val="5"/>
        </w:numPr>
        <w:tabs>
          <w:tab w:val="left" w:pos="1244"/>
        </w:tabs>
        <w:ind w:firstLine="720"/>
        <w:jc w:val="both"/>
        <w:rPr>
          <w:sz w:val="28"/>
          <w:szCs w:val="28"/>
        </w:rPr>
      </w:pPr>
      <w:bookmarkStart w:id="41" w:name="bookmark50"/>
      <w:bookmarkEnd w:id="41"/>
      <w:r w:rsidRPr="000B5B80">
        <w:rPr>
          <w:sz w:val="28"/>
          <w:szCs w:val="28"/>
        </w:rPr>
        <w:t>Срок, на который заключаются договоры в отношении имущества, включенного в перечень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05389" w:rsidRPr="000B5B80" w:rsidRDefault="00481767">
      <w:pPr>
        <w:pStyle w:val="1"/>
        <w:numPr>
          <w:ilvl w:val="1"/>
          <w:numId w:val="5"/>
        </w:numPr>
        <w:tabs>
          <w:tab w:val="left" w:pos="1244"/>
        </w:tabs>
        <w:ind w:firstLine="720"/>
        <w:jc w:val="both"/>
        <w:rPr>
          <w:sz w:val="28"/>
          <w:szCs w:val="28"/>
        </w:rPr>
      </w:pPr>
      <w:bookmarkStart w:id="42" w:name="bookmark51"/>
      <w:bookmarkEnd w:id="42"/>
      <w:r w:rsidRPr="000B5B80">
        <w:rPr>
          <w:sz w:val="28"/>
          <w:szCs w:val="28"/>
        </w:rPr>
        <w:t>Арендодатель вправе обратиться в суд с требованием о прекращении прав владения и (или) пользования Субъектами, предоставленным им муниципальным имуществом при его использовании не по целевому назначению и (или) с нарушением запретов, установленных частью 4.2 статьи 18 Федерального за</w:t>
      </w:r>
      <w:r w:rsidRPr="000B5B80">
        <w:rPr>
          <w:sz w:val="28"/>
          <w:szCs w:val="28"/>
        </w:rPr>
        <w:softHyphen/>
        <w:t xml:space="preserve">кона от 24 июля 2007 г. № 209-ФЗ «О развитии малого и среднего </w:t>
      </w:r>
      <w:r w:rsidRPr="000B5B80">
        <w:rPr>
          <w:sz w:val="28"/>
          <w:szCs w:val="28"/>
        </w:rPr>
        <w:lastRenderedPageBreak/>
        <w:t>предпринима</w:t>
      </w:r>
      <w:r w:rsidRPr="000B5B80">
        <w:rPr>
          <w:sz w:val="28"/>
          <w:szCs w:val="28"/>
        </w:rPr>
        <w:softHyphen/>
        <w:t>тельства в Российской Федерации».</w:t>
      </w:r>
    </w:p>
    <w:p w:rsidR="00605389" w:rsidRPr="000B5B80" w:rsidRDefault="00481767">
      <w:pPr>
        <w:pStyle w:val="1"/>
        <w:numPr>
          <w:ilvl w:val="1"/>
          <w:numId w:val="5"/>
        </w:numPr>
        <w:tabs>
          <w:tab w:val="left" w:pos="1239"/>
        </w:tabs>
        <w:ind w:firstLine="720"/>
        <w:jc w:val="both"/>
        <w:rPr>
          <w:sz w:val="28"/>
          <w:szCs w:val="28"/>
        </w:rPr>
      </w:pPr>
      <w:bookmarkStart w:id="43" w:name="bookmark52"/>
      <w:bookmarkEnd w:id="43"/>
      <w:r w:rsidRPr="000B5B80">
        <w:rPr>
          <w:sz w:val="28"/>
          <w:szCs w:val="28"/>
        </w:rPr>
        <w:t>В случаях, предусмотренных нормативным правовым актом субъекта Российской Федерации, при прекращении в связи с реализацией решения о ком</w:t>
      </w:r>
      <w:r w:rsidRPr="000B5B80">
        <w:rPr>
          <w:sz w:val="28"/>
          <w:szCs w:val="28"/>
        </w:rPr>
        <w:softHyphen/>
        <w:t>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w:t>
      </w:r>
      <w:r w:rsidR="00237595" w:rsidRPr="000B5B80">
        <w:rPr>
          <w:sz w:val="28"/>
          <w:szCs w:val="28"/>
        </w:rPr>
        <w:t xml:space="preserve"> </w:t>
      </w:r>
      <w:r w:rsidRPr="000B5B80">
        <w:rPr>
          <w:sz w:val="28"/>
          <w:szCs w:val="28"/>
        </w:rPr>
        <w:t>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статьи 17.1 Федерального закона от 26 июля 2006 г. № 135-ФЗ «О защите конкуренции» (далее - Федеральный закон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w:t>
      </w:r>
      <w:r w:rsidRPr="000B5B80">
        <w:rPr>
          <w:sz w:val="28"/>
          <w:szCs w:val="28"/>
        </w:rPr>
        <w:softHyphen/>
        <w:t>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статьей 3 Федерального закона от 22 июля 2008 г. № 159- 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605389" w:rsidRPr="000B5B80" w:rsidRDefault="00481767">
      <w:pPr>
        <w:pStyle w:val="1"/>
        <w:numPr>
          <w:ilvl w:val="0"/>
          <w:numId w:val="5"/>
        </w:numPr>
        <w:tabs>
          <w:tab w:val="left" w:pos="1027"/>
        </w:tabs>
        <w:ind w:firstLine="700"/>
        <w:jc w:val="both"/>
        <w:rPr>
          <w:sz w:val="28"/>
          <w:szCs w:val="28"/>
        </w:rPr>
      </w:pPr>
      <w:bookmarkStart w:id="44" w:name="bookmark53"/>
      <w:bookmarkEnd w:id="44"/>
      <w:r w:rsidRPr="000B5B80">
        <w:rPr>
          <w:sz w:val="28"/>
          <w:szCs w:val="28"/>
        </w:rPr>
        <w:t>Имущество, включенное в Перечень, предоставляется:</w:t>
      </w:r>
    </w:p>
    <w:p w:rsidR="00605389" w:rsidRPr="000B5B80" w:rsidRDefault="00481767">
      <w:pPr>
        <w:pStyle w:val="1"/>
        <w:numPr>
          <w:ilvl w:val="1"/>
          <w:numId w:val="5"/>
        </w:numPr>
        <w:tabs>
          <w:tab w:val="left" w:pos="1234"/>
        </w:tabs>
        <w:ind w:firstLine="700"/>
        <w:jc w:val="both"/>
        <w:rPr>
          <w:sz w:val="28"/>
          <w:szCs w:val="28"/>
        </w:rPr>
      </w:pPr>
      <w:bookmarkStart w:id="45" w:name="bookmark54"/>
      <w:bookmarkEnd w:id="45"/>
      <w:r w:rsidRPr="000B5B80">
        <w:rPr>
          <w:sz w:val="28"/>
          <w:szCs w:val="28"/>
        </w:rPr>
        <w:t>По результатам проведения конкурсов и аукционов на право заключения договора аренды.</w:t>
      </w:r>
    </w:p>
    <w:p w:rsidR="00605389" w:rsidRPr="000B5B80" w:rsidRDefault="00481767">
      <w:pPr>
        <w:pStyle w:val="1"/>
        <w:numPr>
          <w:ilvl w:val="1"/>
          <w:numId w:val="5"/>
        </w:numPr>
        <w:tabs>
          <w:tab w:val="left" w:pos="1244"/>
        </w:tabs>
        <w:ind w:firstLine="700"/>
        <w:jc w:val="both"/>
        <w:rPr>
          <w:sz w:val="28"/>
          <w:szCs w:val="28"/>
        </w:rPr>
      </w:pPr>
      <w:bookmarkStart w:id="46" w:name="bookmark55"/>
      <w:bookmarkEnd w:id="46"/>
      <w:r w:rsidRPr="000B5B80">
        <w:rPr>
          <w:sz w:val="28"/>
          <w:szCs w:val="28"/>
        </w:rPr>
        <w:t>По результатам проведения аукциона на право заключения договора аренды земельного участка, включенного в Перечень, участниками которого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w:t>
      </w:r>
      <w:r w:rsidRPr="000B5B80">
        <w:rPr>
          <w:sz w:val="28"/>
          <w:szCs w:val="28"/>
        </w:rPr>
        <w:softHyphen/>
        <w:t xml:space="preserve">рального закона от 24 июля 2007 г. № 209-ФЗ «О развитии малого и среднего </w:t>
      </w:r>
      <w:r w:rsidRPr="000B5B80">
        <w:rPr>
          <w:sz w:val="28"/>
          <w:szCs w:val="28"/>
        </w:rPr>
        <w:lastRenderedPageBreak/>
        <w:t>предпринимательства в Российской Федерации».</w:t>
      </w:r>
    </w:p>
    <w:p w:rsidR="00605389" w:rsidRPr="000B5B80" w:rsidRDefault="00481767">
      <w:pPr>
        <w:pStyle w:val="1"/>
        <w:numPr>
          <w:ilvl w:val="1"/>
          <w:numId w:val="5"/>
        </w:numPr>
        <w:tabs>
          <w:tab w:val="left" w:pos="1239"/>
        </w:tabs>
        <w:ind w:firstLine="700"/>
        <w:jc w:val="both"/>
        <w:rPr>
          <w:sz w:val="28"/>
          <w:szCs w:val="28"/>
        </w:rPr>
      </w:pPr>
      <w:bookmarkStart w:id="47" w:name="bookmark56"/>
      <w:bookmarkEnd w:id="47"/>
      <w:r w:rsidRPr="000B5B80">
        <w:rPr>
          <w:sz w:val="28"/>
          <w:szCs w:val="28"/>
        </w:rPr>
        <w:t>Без проведения конкурсов и аукционов в случаях, предусмотренных статьей 17.1 Федерального закона «О защите конкуренции»).</w:t>
      </w:r>
    </w:p>
    <w:p w:rsidR="00605389" w:rsidRPr="000B5B80" w:rsidRDefault="00481767">
      <w:pPr>
        <w:pStyle w:val="1"/>
        <w:numPr>
          <w:ilvl w:val="1"/>
          <w:numId w:val="5"/>
        </w:numPr>
        <w:tabs>
          <w:tab w:val="left" w:pos="1249"/>
        </w:tabs>
        <w:ind w:firstLine="700"/>
        <w:jc w:val="both"/>
        <w:rPr>
          <w:sz w:val="28"/>
          <w:szCs w:val="28"/>
        </w:rPr>
      </w:pPr>
      <w:bookmarkStart w:id="48" w:name="bookmark57"/>
      <w:bookmarkEnd w:id="48"/>
      <w:r w:rsidRPr="000B5B80">
        <w:rPr>
          <w:sz w:val="28"/>
          <w:szCs w:val="28"/>
        </w:rPr>
        <w:t>Без проведения конкурсов и аукционов в случае предоставления госу</w:t>
      </w:r>
      <w:r w:rsidRPr="000B5B80">
        <w:rPr>
          <w:sz w:val="28"/>
          <w:szCs w:val="28"/>
        </w:rPr>
        <w:softHyphen/>
        <w:t>дарственных преференций в соответствии с главой 5 Федерального закона «О защите конкуренции».</w:t>
      </w:r>
    </w:p>
    <w:p w:rsidR="00605389" w:rsidRPr="000B5B80" w:rsidRDefault="00481767">
      <w:pPr>
        <w:pStyle w:val="1"/>
        <w:numPr>
          <w:ilvl w:val="0"/>
          <w:numId w:val="5"/>
        </w:numPr>
        <w:tabs>
          <w:tab w:val="left" w:pos="1038"/>
        </w:tabs>
        <w:ind w:firstLine="700"/>
        <w:jc w:val="both"/>
        <w:rPr>
          <w:sz w:val="28"/>
          <w:szCs w:val="28"/>
        </w:rPr>
      </w:pPr>
      <w:bookmarkStart w:id="49" w:name="bookmark58"/>
      <w:bookmarkEnd w:id="49"/>
      <w:r w:rsidRPr="000B5B80">
        <w:rPr>
          <w:sz w:val="28"/>
          <w:szCs w:val="28"/>
        </w:rPr>
        <w:t xml:space="preserve">В течение года с даты включения муниципального имущества в Перечень, администрация сельского поселения </w:t>
      </w:r>
      <w:r w:rsidR="00237595" w:rsidRPr="000B5B80">
        <w:rPr>
          <w:sz w:val="28"/>
          <w:szCs w:val="28"/>
        </w:rPr>
        <w:t xml:space="preserve">Кубанец </w:t>
      </w:r>
      <w:r w:rsidRPr="000B5B80">
        <w:rPr>
          <w:sz w:val="28"/>
          <w:szCs w:val="28"/>
        </w:rPr>
        <w:t>Тимашевского района объявляет аукцион (конкурс) на право заключения договора аренды среди Субъектов, или осуществляет предоставление такого имущества по заявлению указанных лиц в случаях, предусмотренных Федеральным законом «О защите конкуренции».</w:t>
      </w:r>
    </w:p>
    <w:p w:rsidR="00605389" w:rsidRPr="000B5B80" w:rsidRDefault="00481767">
      <w:pPr>
        <w:pStyle w:val="1"/>
        <w:numPr>
          <w:ilvl w:val="0"/>
          <w:numId w:val="5"/>
        </w:numPr>
        <w:tabs>
          <w:tab w:val="left" w:pos="1042"/>
        </w:tabs>
        <w:spacing w:line="262" w:lineRule="auto"/>
        <w:ind w:firstLine="720"/>
        <w:jc w:val="both"/>
        <w:rPr>
          <w:sz w:val="28"/>
          <w:szCs w:val="28"/>
        </w:rPr>
      </w:pPr>
      <w:bookmarkStart w:id="50" w:name="bookmark59"/>
      <w:bookmarkEnd w:id="50"/>
      <w:r w:rsidRPr="000B5B80">
        <w:rPr>
          <w:sz w:val="28"/>
          <w:szCs w:val="28"/>
        </w:rPr>
        <w:t xml:space="preserve">Субъект, заинтересованный в предоставлении имущества включенного в Перечень в аренду, или уполномоченное им лицо лично обращается в администрацию сельского поселения </w:t>
      </w:r>
      <w:r w:rsidR="00237595" w:rsidRPr="000B5B80">
        <w:rPr>
          <w:sz w:val="28"/>
          <w:szCs w:val="28"/>
        </w:rPr>
        <w:t xml:space="preserve"> Кубанец </w:t>
      </w:r>
      <w:r w:rsidRPr="000B5B80">
        <w:rPr>
          <w:sz w:val="28"/>
          <w:szCs w:val="28"/>
        </w:rPr>
        <w:t>Тимашевского района с письменным заявлением о предоставлении имущества в аренду, в котором указывает це</w:t>
      </w:r>
      <w:r w:rsidR="00237595" w:rsidRPr="000B5B80">
        <w:rPr>
          <w:sz w:val="28"/>
          <w:szCs w:val="28"/>
        </w:rPr>
        <w:t>л</w:t>
      </w:r>
      <w:r w:rsidRPr="000B5B80">
        <w:rPr>
          <w:sz w:val="28"/>
          <w:szCs w:val="28"/>
        </w:rPr>
        <w:t>евое назначение и срок, на который предоставляется имущество.</w:t>
      </w:r>
    </w:p>
    <w:p w:rsidR="00605389" w:rsidRPr="000B5B80" w:rsidRDefault="00481767">
      <w:pPr>
        <w:pStyle w:val="1"/>
        <w:spacing w:line="262" w:lineRule="auto"/>
        <w:ind w:firstLine="720"/>
        <w:jc w:val="both"/>
        <w:rPr>
          <w:sz w:val="28"/>
          <w:szCs w:val="28"/>
        </w:rPr>
      </w:pPr>
      <w:r w:rsidRPr="000B5B80">
        <w:rPr>
          <w:sz w:val="28"/>
          <w:szCs w:val="28"/>
        </w:rPr>
        <w:t>Юридические лица к заявлению прилагают следующие документы:</w:t>
      </w:r>
    </w:p>
    <w:p w:rsidR="00605389" w:rsidRPr="000B5B80" w:rsidRDefault="00481767">
      <w:pPr>
        <w:pStyle w:val="1"/>
        <w:spacing w:line="262" w:lineRule="auto"/>
        <w:ind w:firstLine="720"/>
        <w:jc w:val="both"/>
        <w:rPr>
          <w:sz w:val="28"/>
          <w:szCs w:val="28"/>
        </w:rPr>
      </w:pPr>
      <w:r w:rsidRPr="000B5B80">
        <w:rPr>
          <w:sz w:val="28"/>
          <w:szCs w:val="28"/>
        </w:rPr>
        <w:t>копии учредительных документов.</w:t>
      </w:r>
    </w:p>
    <w:p w:rsidR="00605389" w:rsidRPr="000B5B80" w:rsidRDefault="00481767">
      <w:pPr>
        <w:pStyle w:val="1"/>
        <w:spacing w:line="262" w:lineRule="auto"/>
        <w:ind w:firstLine="720"/>
        <w:jc w:val="both"/>
        <w:rPr>
          <w:sz w:val="28"/>
          <w:szCs w:val="28"/>
        </w:rPr>
      </w:pPr>
      <w:r w:rsidRPr="000B5B80">
        <w:rPr>
          <w:sz w:val="28"/>
          <w:szCs w:val="28"/>
        </w:rPr>
        <w:t>Указанные документы должны быть заверены подписью руководителя и оттиском печати юридического лица (при наличии).</w:t>
      </w:r>
    </w:p>
    <w:p w:rsidR="00605389" w:rsidRPr="000B5B80" w:rsidRDefault="00481767">
      <w:pPr>
        <w:pStyle w:val="1"/>
        <w:numPr>
          <w:ilvl w:val="1"/>
          <w:numId w:val="5"/>
        </w:numPr>
        <w:tabs>
          <w:tab w:val="left" w:pos="1249"/>
        </w:tabs>
        <w:spacing w:line="262" w:lineRule="auto"/>
        <w:ind w:firstLine="720"/>
        <w:jc w:val="both"/>
        <w:rPr>
          <w:sz w:val="28"/>
          <w:szCs w:val="28"/>
        </w:rPr>
      </w:pPr>
      <w:bookmarkStart w:id="51" w:name="bookmark60"/>
      <w:bookmarkEnd w:id="51"/>
      <w:r w:rsidRPr="000B5B80">
        <w:rPr>
          <w:sz w:val="28"/>
          <w:szCs w:val="28"/>
        </w:rPr>
        <w:t xml:space="preserve">Администрация сельского поселения </w:t>
      </w:r>
      <w:r w:rsidR="00237595" w:rsidRPr="000B5B80">
        <w:rPr>
          <w:sz w:val="28"/>
          <w:szCs w:val="28"/>
        </w:rPr>
        <w:t xml:space="preserve">Кубанец </w:t>
      </w:r>
      <w:r w:rsidRPr="000B5B80">
        <w:rPr>
          <w:sz w:val="28"/>
          <w:szCs w:val="28"/>
        </w:rPr>
        <w:t xml:space="preserve">Тимашевского района в лице </w:t>
      </w:r>
      <w:r w:rsidR="00237595" w:rsidRPr="000B5B80">
        <w:rPr>
          <w:sz w:val="28"/>
          <w:szCs w:val="28"/>
        </w:rPr>
        <w:t>ведущего специалиста</w:t>
      </w:r>
      <w:r w:rsidRPr="000B5B80">
        <w:rPr>
          <w:sz w:val="28"/>
          <w:szCs w:val="28"/>
        </w:rPr>
        <w:t xml:space="preserve"> администрации сельского поселения </w:t>
      </w:r>
      <w:r w:rsidR="00237595" w:rsidRPr="000B5B80">
        <w:rPr>
          <w:sz w:val="28"/>
          <w:szCs w:val="28"/>
        </w:rPr>
        <w:t xml:space="preserve">Кубанец </w:t>
      </w:r>
      <w:r w:rsidRPr="000B5B80">
        <w:rPr>
          <w:sz w:val="28"/>
          <w:szCs w:val="28"/>
        </w:rPr>
        <w:t xml:space="preserve">Тимашевского района (далее - </w:t>
      </w:r>
      <w:r w:rsidR="00237595" w:rsidRPr="000B5B80">
        <w:rPr>
          <w:sz w:val="28"/>
          <w:szCs w:val="28"/>
        </w:rPr>
        <w:t>специалист</w:t>
      </w:r>
      <w:r w:rsidRPr="000B5B80">
        <w:rPr>
          <w:sz w:val="28"/>
          <w:szCs w:val="28"/>
        </w:rPr>
        <w:t>) в порядке межведомственного информационного взаимодействия запрашивает в уполномоченном органе государственной власти, по состоянию на дату подачи заявления выписку из Единого государственного реестра юридических лиц, Единого государственного реестра индивидуальных предпринимателей.</w:t>
      </w:r>
    </w:p>
    <w:p w:rsidR="00605389" w:rsidRPr="000B5B80" w:rsidRDefault="00481767">
      <w:pPr>
        <w:pStyle w:val="1"/>
        <w:numPr>
          <w:ilvl w:val="1"/>
          <w:numId w:val="5"/>
        </w:numPr>
        <w:tabs>
          <w:tab w:val="left" w:pos="1244"/>
        </w:tabs>
        <w:spacing w:line="262" w:lineRule="auto"/>
        <w:ind w:firstLine="720"/>
        <w:jc w:val="both"/>
        <w:rPr>
          <w:sz w:val="28"/>
          <w:szCs w:val="28"/>
        </w:rPr>
      </w:pPr>
      <w:bookmarkStart w:id="52" w:name="bookmark61"/>
      <w:bookmarkEnd w:id="52"/>
      <w:r w:rsidRPr="000B5B80">
        <w:rPr>
          <w:sz w:val="28"/>
          <w:szCs w:val="28"/>
        </w:rPr>
        <w:t>Субъекты малого и среднего предпринимательства вправе представить документы и сведения, указанные в пункте 6.1 настоящего Порядка, по собственной инициативе.</w:t>
      </w:r>
    </w:p>
    <w:p w:rsidR="00605389" w:rsidRPr="000B5B80" w:rsidRDefault="00237595">
      <w:pPr>
        <w:pStyle w:val="1"/>
        <w:numPr>
          <w:ilvl w:val="0"/>
          <w:numId w:val="5"/>
        </w:numPr>
        <w:tabs>
          <w:tab w:val="left" w:pos="1028"/>
        </w:tabs>
        <w:spacing w:line="262" w:lineRule="auto"/>
        <w:ind w:firstLine="720"/>
        <w:jc w:val="both"/>
        <w:rPr>
          <w:sz w:val="28"/>
          <w:szCs w:val="28"/>
        </w:rPr>
      </w:pPr>
      <w:bookmarkStart w:id="53" w:name="bookmark62"/>
      <w:bookmarkEnd w:id="53"/>
      <w:r w:rsidRPr="000B5B80">
        <w:rPr>
          <w:sz w:val="28"/>
          <w:szCs w:val="28"/>
        </w:rPr>
        <w:t>Специалист</w:t>
      </w:r>
      <w:r w:rsidR="00481767" w:rsidRPr="000B5B80">
        <w:rPr>
          <w:sz w:val="28"/>
          <w:szCs w:val="28"/>
        </w:rPr>
        <w:t xml:space="preserve"> рассматривает предоставленные документы и принимает одно из следующих решений:</w:t>
      </w:r>
    </w:p>
    <w:p w:rsidR="00605389" w:rsidRPr="000B5B80" w:rsidRDefault="00481767">
      <w:pPr>
        <w:pStyle w:val="1"/>
        <w:numPr>
          <w:ilvl w:val="1"/>
          <w:numId w:val="5"/>
        </w:numPr>
        <w:tabs>
          <w:tab w:val="left" w:pos="1230"/>
        </w:tabs>
        <w:spacing w:line="262" w:lineRule="auto"/>
        <w:ind w:firstLine="720"/>
        <w:jc w:val="both"/>
        <w:rPr>
          <w:sz w:val="28"/>
          <w:szCs w:val="28"/>
        </w:rPr>
      </w:pPr>
      <w:bookmarkStart w:id="54" w:name="bookmark63"/>
      <w:bookmarkEnd w:id="54"/>
      <w:r w:rsidRPr="000B5B80">
        <w:rPr>
          <w:sz w:val="28"/>
          <w:szCs w:val="28"/>
        </w:rPr>
        <w:t>О возможности предоставления испрашиваемого имущества в аренду без проведения конкурсов и аукционов в случаях, предусмотренных статьей 17.1 Федерального закона «О защите конкуренции».</w:t>
      </w:r>
    </w:p>
    <w:p w:rsidR="00605389" w:rsidRPr="000B5B80" w:rsidRDefault="00481767">
      <w:pPr>
        <w:pStyle w:val="1"/>
        <w:numPr>
          <w:ilvl w:val="1"/>
          <w:numId w:val="5"/>
        </w:numPr>
        <w:tabs>
          <w:tab w:val="left" w:pos="1239"/>
        </w:tabs>
        <w:spacing w:line="262" w:lineRule="auto"/>
        <w:ind w:firstLine="720"/>
        <w:jc w:val="both"/>
        <w:rPr>
          <w:sz w:val="28"/>
          <w:szCs w:val="28"/>
        </w:rPr>
      </w:pPr>
      <w:bookmarkStart w:id="55" w:name="bookmark64"/>
      <w:bookmarkEnd w:id="55"/>
      <w:r w:rsidRPr="000B5B80">
        <w:rPr>
          <w:sz w:val="28"/>
          <w:szCs w:val="28"/>
        </w:rPr>
        <w:t>О возможности предоставления испрашиваемого имущества в аренду без проведения конкурсов и аукционов и направлении документов на согласование в антимонопольный орган, в случаях, предусмотренных главой 5 Федерального закона «О защите конкуренции».</w:t>
      </w:r>
    </w:p>
    <w:p w:rsidR="00605389" w:rsidRPr="000B5B80" w:rsidRDefault="00481767">
      <w:pPr>
        <w:pStyle w:val="1"/>
        <w:numPr>
          <w:ilvl w:val="1"/>
          <w:numId w:val="5"/>
        </w:numPr>
        <w:tabs>
          <w:tab w:val="left" w:pos="1244"/>
        </w:tabs>
        <w:spacing w:line="262" w:lineRule="auto"/>
        <w:ind w:firstLine="720"/>
        <w:jc w:val="both"/>
        <w:rPr>
          <w:sz w:val="28"/>
          <w:szCs w:val="28"/>
        </w:rPr>
      </w:pPr>
      <w:bookmarkStart w:id="56" w:name="bookmark65"/>
      <w:bookmarkEnd w:id="56"/>
      <w:r w:rsidRPr="000B5B80">
        <w:rPr>
          <w:sz w:val="28"/>
          <w:szCs w:val="28"/>
        </w:rPr>
        <w:t xml:space="preserve">О возможности предоставления испрашиваемого имущества исключительно по результатам проведения конкурсов и аукционов на право </w:t>
      </w:r>
      <w:r w:rsidRPr="000B5B80">
        <w:rPr>
          <w:sz w:val="28"/>
          <w:szCs w:val="28"/>
        </w:rPr>
        <w:lastRenderedPageBreak/>
        <w:t>заключения договора аренды, в соответствии со статьей 17.1 Федерального закона «О защите конкуренции».</w:t>
      </w:r>
    </w:p>
    <w:p w:rsidR="00605389" w:rsidRPr="000B5B80" w:rsidRDefault="00481767">
      <w:pPr>
        <w:pStyle w:val="1"/>
        <w:numPr>
          <w:ilvl w:val="1"/>
          <w:numId w:val="5"/>
        </w:numPr>
        <w:tabs>
          <w:tab w:val="left" w:pos="1234"/>
        </w:tabs>
        <w:spacing w:line="262" w:lineRule="auto"/>
        <w:ind w:firstLine="720"/>
        <w:jc w:val="both"/>
        <w:rPr>
          <w:sz w:val="28"/>
          <w:szCs w:val="28"/>
        </w:rPr>
      </w:pPr>
      <w:bookmarkStart w:id="57" w:name="bookmark66"/>
      <w:bookmarkEnd w:id="57"/>
      <w:r w:rsidRPr="000B5B80">
        <w:rPr>
          <w:sz w:val="28"/>
          <w:szCs w:val="28"/>
        </w:rPr>
        <w:t>Об отказе в предоставлении испрашиваемого имущества в следующих случаях:</w:t>
      </w:r>
    </w:p>
    <w:p w:rsidR="00605389" w:rsidRPr="000B5B80" w:rsidRDefault="00481767">
      <w:pPr>
        <w:pStyle w:val="1"/>
        <w:numPr>
          <w:ilvl w:val="0"/>
          <w:numId w:val="7"/>
        </w:numPr>
        <w:tabs>
          <w:tab w:val="left" w:pos="1062"/>
        </w:tabs>
        <w:spacing w:line="262" w:lineRule="auto"/>
        <w:ind w:firstLine="720"/>
        <w:jc w:val="both"/>
        <w:rPr>
          <w:sz w:val="28"/>
          <w:szCs w:val="28"/>
        </w:rPr>
      </w:pPr>
      <w:bookmarkStart w:id="58" w:name="bookmark67"/>
      <w:bookmarkEnd w:id="58"/>
      <w:r w:rsidRPr="000B5B80">
        <w:rPr>
          <w:sz w:val="28"/>
          <w:szCs w:val="28"/>
        </w:rPr>
        <w:t>Субъект, заинтересованный в предоставлении имущества в аренду, не соответствует требованиям, указанным в пункте 2 настоящего Порядка;</w:t>
      </w:r>
    </w:p>
    <w:p w:rsidR="00605389" w:rsidRPr="000B5B80" w:rsidRDefault="00481767">
      <w:pPr>
        <w:pStyle w:val="1"/>
        <w:numPr>
          <w:ilvl w:val="0"/>
          <w:numId w:val="7"/>
        </w:numPr>
        <w:tabs>
          <w:tab w:val="left" w:pos="1066"/>
        </w:tabs>
        <w:spacing w:line="262" w:lineRule="auto"/>
        <w:ind w:firstLine="720"/>
        <w:jc w:val="both"/>
        <w:rPr>
          <w:sz w:val="28"/>
          <w:szCs w:val="28"/>
        </w:rPr>
      </w:pPr>
      <w:bookmarkStart w:id="59" w:name="bookmark68"/>
      <w:bookmarkEnd w:id="59"/>
      <w:r w:rsidRPr="000B5B80">
        <w:rPr>
          <w:sz w:val="28"/>
          <w:szCs w:val="28"/>
        </w:rPr>
        <w:t>Субъектом не представлены документы, предусмотренные пунктом 6 настоящего Порядка;</w:t>
      </w:r>
    </w:p>
    <w:p w:rsidR="00605389" w:rsidRPr="000B5B80" w:rsidRDefault="00481767">
      <w:pPr>
        <w:pStyle w:val="1"/>
        <w:numPr>
          <w:ilvl w:val="0"/>
          <w:numId w:val="7"/>
        </w:numPr>
        <w:tabs>
          <w:tab w:val="left" w:pos="1071"/>
        </w:tabs>
        <w:spacing w:line="262" w:lineRule="auto"/>
        <w:ind w:firstLine="720"/>
        <w:jc w:val="both"/>
        <w:rPr>
          <w:sz w:val="28"/>
          <w:szCs w:val="28"/>
        </w:rPr>
      </w:pPr>
      <w:bookmarkStart w:id="60" w:name="bookmark69"/>
      <w:bookmarkEnd w:id="60"/>
      <w:r w:rsidRPr="000B5B80">
        <w:rPr>
          <w:sz w:val="28"/>
          <w:szCs w:val="28"/>
        </w:rPr>
        <w:t>на момент подачи Субъектом заявления, уже рассмотрено ранее поступившее заявление другого Субъекта и по нему принято решение о предоставлении имущества;</w:t>
      </w:r>
    </w:p>
    <w:p w:rsidR="00605389" w:rsidRPr="000B5B80" w:rsidRDefault="00481767">
      <w:pPr>
        <w:pStyle w:val="1"/>
        <w:numPr>
          <w:ilvl w:val="0"/>
          <w:numId w:val="7"/>
        </w:numPr>
        <w:tabs>
          <w:tab w:val="left" w:pos="361"/>
        </w:tabs>
        <w:spacing w:line="262" w:lineRule="auto"/>
        <w:ind w:firstLine="720"/>
        <w:jc w:val="both"/>
        <w:rPr>
          <w:sz w:val="28"/>
          <w:szCs w:val="28"/>
        </w:rPr>
      </w:pPr>
      <w:bookmarkStart w:id="61" w:name="bookmark70"/>
      <w:bookmarkEnd w:id="61"/>
      <w:r w:rsidRPr="000B5B80">
        <w:rPr>
          <w:sz w:val="28"/>
          <w:szCs w:val="28"/>
        </w:rPr>
        <w:t>Субъект ранее владел и (или) пользовался данным имуществом с нару</w:t>
      </w:r>
      <w:r w:rsidRPr="000B5B80">
        <w:rPr>
          <w:sz w:val="28"/>
          <w:szCs w:val="28"/>
        </w:rPr>
        <w:softHyphen/>
      </w:r>
      <w:r w:rsidRPr="000B5B80">
        <w:rPr>
          <w:color w:val="000000"/>
          <w:sz w:val="28"/>
          <w:szCs w:val="28"/>
        </w:rPr>
        <w:t>шением существенных условий договора аренды.</w:t>
      </w:r>
      <w:r w:rsidR="00237595" w:rsidRPr="000B5B80">
        <w:rPr>
          <w:color w:val="000000"/>
          <w:sz w:val="28"/>
          <w:szCs w:val="28"/>
        </w:rPr>
        <w:t xml:space="preserve"> </w:t>
      </w:r>
    </w:p>
    <w:p w:rsidR="00605389" w:rsidRPr="00751B61" w:rsidRDefault="00481767">
      <w:pPr>
        <w:pStyle w:val="1"/>
        <w:numPr>
          <w:ilvl w:val="0"/>
          <w:numId w:val="5"/>
        </w:numPr>
        <w:tabs>
          <w:tab w:val="left" w:pos="1047"/>
        </w:tabs>
        <w:ind w:firstLine="720"/>
        <w:jc w:val="both"/>
        <w:rPr>
          <w:sz w:val="28"/>
          <w:szCs w:val="28"/>
        </w:rPr>
      </w:pPr>
      <w:bookmarkStart w:id="62" w:name="bookmark71"/>
      <w:bookmarkEnd w:id="62"/>
      <w:r w:rsidRPr="00751B61">
        <w:rPr>
          <w:sz w:val="28"/>
          <w:szCs w:val="28"/>
        </w:rPr>
        <w:t xml:space="preserve">Предоставление имущества, включенного в Перечень, осуществляется в порядке, установленном Положением о порядке управления и распоряжения имуществом, находящимся в муниципальной собственности сельского поселения </w:t>
      </w:r>
      <w:r w:rsidR="00E62F75" w:rsidRPr="00751B61">
        <w:rPr>
          <w:sz w:val="28"/>
          <w:szCs w:val="28"/>
        </w:rPr>
        <w:t xml:space="preserve">Кубанец </w:t>
      </w:r>
      <w:r w:rsidRPr="00751B61">
        <w:rPr>
          <w:sz w:val="28"/>
          <w:szCs w:val="28"/>
        </w:rPr>
        <w:t xml:space="preserve">Тимашевского района, утвержденным решением Совета сельского поселения </w:t>
      </w:r>
      <w:r w:rsidR="00E62F75" w:rsidRPr="00751B61">
        <w:rPr>
          <w:sz w:val="28"/>
          <w:szCs w:val="28"/>
        </w:rPr>
        <w:t xml:space="preserve">Кубанец </w:t>
      </w:r>
      <w:r w:rsidRPr="00751B61">
        <w:rPr>
          <w:sz w:val="28"/>
          <w:szCs w:val="28"/>
        </w:rPr>
        <w:t xml:space="preserve">Тимашевского района от </w:t>
      </w:r>
      <w:r w:rsidR="00751B61" w:rsidRPr="00751B61">
        <w:rPr>
          <w:sz w:val="28"/>
          <w:szCs w:val="28"/>
        </w:rPr>
        <w:t>17</w:t>
      </w:r>
      <w:r w:rsidRPr="00751B61">
        <w:rPr>
          <w:sz w:val="28"/>
          <w:szCs w:val="28"/>
        </w:rPr>
        <w:t xml:space="preserve"> апреля 201</w:t>
      </w:r>
      <w:r w:rsidR="00751B61" w:rsidRPr="00751B61">
        <w:rPr>
          <w:sz w:val="28"/>
          <w:szCs w:val="28"/>
        </w:rPr>
        <w:t>9</w:t>
      </w:r>
      <w:r w:rsidRPr="00751B61">
        <w:rPr>
          <w:sz w:val="28"/>
          <w:szCs w:val="28"/>
        </w:rPr>
        <w:t xml:space="preserve"> г. № 2</w:t>
      </w:r>
      <w:r w:rsidR="00751B61" w:rsidRPr="00751B61">
        <w:rPr>
          <w:sz w:val="28"/>
          <w:szCs w:val="28"/>
        </w:rPr>
        <w:t>12</w:t>
      </w:r>
      <w:r w:rsidRPr="00751B61">
        <w:rPr>
          <w:sz w:val="28"/>
          <w:szCs w:val="28"/>
        </w:rPr>
        <w:t xml:space="preserve">. Предоставление земельных участков, включенных в Перечень, осуществляется в порядке, установленном Положением о порядке организации работы администрации сельского поселения </w:t>
      </w:r>
      <w:r w:rsidR="00E62F75" w:rsidRPr="00751B61">
        <w:rPr>
          <w:sz w:val="28"/>
          <w:szCs w:val="28"/>
        </w:rPr>
        <w:t xml:space="preserve">Кубанец </w:t>
      </w:r>
      <w:r w:rsidRPr="00751B61">
        <w:rPr>
          <w:sz w:val="28"/>
          <w:szCs w:val="28"/>
        </w:rPr>
        <w:t xml:space="preserve">Тимашевского района по проведению аукционов по продаже земельных участков, находящихся в муниципальной собственности сельского поселения </w:t>
      </w:r>
      <w:r w:rsidR="00E62F75" w:rsidRPr="00751B61">
        <w:rPr>
          <w:sz w:val="28"/>
          <w:szCs w:val="28"/>
        </w:rPr>
        <w:t xml:space="preserve">Кубанец </w:t>
      </w:r>
      <w:r w:rsidRPr="00751B61">
        <w:rPr>
          <w:sz w:val="28"/>
          <w:szCs w:val="28"/>
        </w:rPr>
        <w:t xml:space="preserve">Тимашевского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сельского поселения </w:t>
      </w:r>
      <w:r w:rsidR="00E62F75" w:rsidRPr="00751B61">
        <w:rPr>
          <w:sz w:val="28"/>
          <w:szCs w:val="28"/>
        </w:rPr>
        <w:t xml:space="preserve"> Кубанец </w:t>
      </w:r>
      <w:r w:rsidRPr="00751B61">
        <w:rPr>
          <w:sz w:val="28"/>
          <w:szCs w:val="28"/>
        </w:rPr>
        <w:t>Тимашевского района или права на заключение договоров аренды таких земельных участков.</w:t>
      </w:r>
    </w:p>
    <w:p w:rsidR="00605389" w:rsidRPr="000B5B80" w:rsidRDefault="00481767">
      <w:pPr>
        <w:pStyle w:val="1"/>
        <w:numPr>
          <w:ilvl w:val="0"/>
          <w:numId w:val="5"/>
        </w:numPr>
        <w:tabs>
          <w:tab w:val="left" w:pos="1028"/>
        </w:tabs>
        <w:spacing w:after="660"/>
        <w:ind w:firstLine="720"/>
        <w:jc w:val="both"/>
        <w:rPr>
          <w:sz w:val="28"/>
          <w:szCs w:val="28"/>
        </w:rPr>
      </w:pPr>
      <w:bookmarkStart w:id="63" w:name="bookmark72"/>
      <w:bookmarkEnd w:id="63"/>
      <w:r w:rsidRPr="00751B61">
        <w:rPr>
          <w:sz w:val="28"/>
          <w:szCs w:val="28"/>
        </w:rPr>
        <w:t>Льготы для субъектов малого и среднего предпринимательства, являющихся сельскохозяйственными кооперативами или занимающихся</w:t>
      </w:r>
      <w:r w:rsidRPr="000B5B80">
        <w:rPr>
          <w:sz w:val="28"/>
          <w:szCs w:val="28"/>
        </w:rPr>
        <w:t xml:space="preserve"> социально значимыми видами деятельности, иными установленными муниципальными программами (подпрограммами) приоритетными видами деятельности, предоставляются в соответствии с муниципальными программами.</w:t>
      </w:r>
    </w:p>
    <w:p w:rsidR="00E62F75" w:rsidRPr="000B5B80" w:rsidRDefault="00E62F75" w:rsidP="00E62F75">
      <w:pPr>
        <w:rPr>
          <w:rFonts w:ascii="Times New Roman" w:hAnsi="Times New Roman" w:cs="Times New Roman"/>
          <w:sz w:val="28"/>
          <w:szCs w:val="28"/>
        </w:rPr>
      </w:pPr>
      <w:r w:rsidRPr="000B5B80">
        <w:rPr>
          <w:rFonts w:ascii="Times New Roman" w:hAnsi="Times New Roman" w:cs="Times New Roman"/>
          <w:sz w:val="28"/>
          <w:szCs w:val="28"/>
        </w:rPr>
        <w:t xml:space="preserve">Глава сельского поселения </w:t>
      </w:r>
    </w:p>
    <w:p w:rsidR="00E62F75" w:rsidRPr="000B5B80" w:rsidRDefault="00E62F75" w:rsidP="00E62F75">
      <w:pPr>
        <w:rPr>
          <w:rFonts w:ascii="Times New Roman" w:hAnsi="Times New Roman" w:cs="Times New Roman"/>
          <w:sz w:val="28"/>
          <w:szCs w:val="28"/>
        </w:rPr>
      </w:pPr>
      <w:r w:rsidRPr="000B5B80">
        <w:rPr>
          <w:rFonts w:ascii="Times New Roman" w:hAnsi="Times New Roman" w:cs="Times New Roman"/>
          <w:sz w:val="28"/>
          <w:szCs w:val="28"/>
        </w:rPr>
        <w:t xml:space="preserve">Кубанец Тимашевского района                                                               Н.А. Дема </w:t>
      </w:r>
    </w:p>
    <w:p w:rsidR="00605389" w:rsidRPr="000B5B80" w:rsidRDefault="00605389" w:rsidP="00E62F75">
      <w:pPr>
        <w:pStyle w:val="1"/>
        <w:ind w:firstLine="0"/>
        <w:jc w:val="both"/>
        <w:rPr>
          <w:sz w:val="28"/>
          <w:szCs w:val="28"/>
        </w:rPr>
      </w:pPr>
    </w:p>
    <w:sectPr w:rsidR="00605389" w:rsidRPr="000B5B80" w:rsidSect="008A3733">
      <w:headerReference w:type="even" r:id="rId8"/>
      <w:headerReference w:type="default" r:id="rId9"/>
      <w:headerReference w:type="first" r:id="rId10"/>
      <w:pgSz w:w="11900" w:h="16840"/>
      <w:pgMar w:top="1162" w:right="567" w:bottom="839" w:left="1599"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24" w:rsidRDefault="007E7D24">
      <w:r>
        <w:separator/>
      </w:r>
    </w:p>
  </w:endnote>
  <w:endnote w:type="continuationSeparator" w:id="0">
    <w:p w:rsidR="007E7D24" w:rsidRDefault="007E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24" w:rsidRDefault="007E7D24"/>
  </w:footnote>
  <w:footnote w:type="continuationSeparator" w:id="0">
    <w:p w:rsidR="007E7D24" w:rsidRDefault="007E7D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89" w:rsidRDefault="00481767">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4097655</wp:posOffset>
              </wp:positionH>
              <wp:positionV relativeFrom="page">
                <wp:posOffset>495935</wp:posOffset>
              </wp:positionV>
              <wp:extent cx="64135"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64135" cy="88265"/>
                      </a:xfrm>
                      <a:prstGeom prst="rect">
                        <a:avLst/>
                      </a:prstGeom>
                      <a:noFill/>
                    </wps:spPr>
                    <wps:txbx>
                      <w:txbxContent>
                        <w:p w:rsidR="00605389" w:rsidRDefault="00481767">
                          <w:pPr>
                            <w:pStyle w:val="24"/>
                            <w:rPr>
                              <w:sz w:val="22"/>
                              <w:szCs w:val="22"/>
                            </w:rPr>
                          </w:pPr>
                          <w:r>
                            <w:fldChar w:fldCharType="begin"/>
                          </w:r>
                          <w:r>
                            <w:instrText xml:space="preserve"> PAGE \* MERGEFORMAT </w:instrText>
                          </w:r>
                          <w:r>
                            <w:fldChar w:fldCharType="separate"/>
                          </w:r>
                          <w:r w:rsidR="000C3785" w:rsidRPr="000C3785">
                            <w:rPr>
                              <w:noProof/>
                              <w:sz w:val="22"/>
                              <w:szCs w:val="22"/>
                            </w:rPr>
                            <w:t>8</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margin-left:322.65pt;margin-top:39.05pt;width:5.05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" filled="f" stroked="f">
              <v:textbox style="mso-fit-shape-to-text:t" inset="0,0,0,0">
                <w:txbxContent>
                  <w:p w:rsidR="00605389" w:rsidRDefault="00481767">
                    <w:pPr>
                      <w:pStyle w:val="24"/>
                      <w:rPr>
                        <w:sz w:val="22"/>
                        <w:szCs w:val="22"/>
                      </w:rPr>
                    </w:pPr>
                    <w:r>
                      <w:fldChar w:fldCharType="begin"/>
                    </w:r>
                    <w:r>
                      <w:instrText xml:space="preserve"> PAGE \* MERGEFORMAT </w:instrText>
                    </w:r>
                    <w:r>
                      <w:fldChar w:fldCharType="separate"/>
                    </w:r>
                    <w:r w:rsidR="000C3785" w:rsidRPr="000C3785">
                      <w:rPr>
                        <w:noProof/>
                        <w:sz w:val="22"/>
                        <w:szCs w:val="22"/>
                      </w:rPr>
                      <w:t>8</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89" w:rsidRDefault="00481767">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4086860</wp:posOffset>
              </wp:positionH>
              <wp:positionV relativeFrom="page">
                <wp:posOffset>541655</wp:posOffset>
              </wp:positionV>
              <wp:extent cx="5461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605389" w:rsidRDefault="00481767">
                          <w:pPr>
                            <w:pStyle w:val="24"/>
                            <w:rPr>
                              <w:sz w:val="22"/>
                              <w:szCs w:val="22"/>
                            </w:rPr>
                          </w:pPr>
                          <w:r>
                            <w:fldChar w:fldCharType="begin"/>
                          </w:r>
                          <w:r>
                            <w:instrText xml:space="preserve"> PAGE \* MERGEFORMAT </w:instrText>
                          </w:r>
                          <w:r>
                            <w:fldChar w:fldCharType="separate"/>
                          </w:r>
                          <w:r w:rsidR="000C3785" w:rsidRPr="000C3785">
                            <w:rPr>
                              <w:noProof/>
                              <w:sz w:val="22"/>
                              <w:szCs w:val="22"/>
                            </w:rPr>
                            <w:t>9</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7" type="#_x0000_t202" style="position:absolute;margin-left:321.8pt;margin-top:42.65pt;width:4.3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" filled="f" stroked="f">
              <v:textbox style="mso-fit-shape-to-text:t" inset="0,0,0,0">
                <w:txbxContent>
                  <w:p w:rsidR="00605389" w:rsidRDefault="00481767">
                    <w:pPr>
                      <w:pStyle w:val="24"/>
                      <w:rPr>
                        <w:sz w:val="22"/>
                        <w:szCs w:val="22"/>
                      </w:rPr>
                    </w:pPr>
                    <w:r>
                      <w:fldChar w:fldCharType="begin"/>
                    </w:r>
                    <w:r>
                      <w:instrText xml:space="preserve"> PAGE \* MERGEFORMAT </w:instrText>
                    </w:r>
                    <w:r>
                      <w:fldChar w:fldCharType="separate"/>
                    </w:r>
                    <w:r w:rsidR="000C3785" w:rsidRPr="000C3785">
                      <w:rPr>
                        <w:noProof/>
                        <w:sz w:val="22"/>
                        <w:szCs w:val="22"/>
                      </w:rPr>
                      <w:t>9</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89" w:rsidRDefault="00481767">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4093210</wp:posOffset>
              </wp:positionH>
              <wp:positionV relativeFrom="page">
                <wp:posOffset>577850</wp:posOffset>
              </wp:positionV>
              <wp:extent cx="5461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605389" w:rsidRDefault="00605389">
                          <w:pPr>
                            <w:pStyle w:val="24"/>
                            <w:rPr>
                              <w:sz w:val="22"/>
                              <w:szCs w:val="2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28" type="#_x0000_t202" style="position:absolute;margin-left:322.3pt;margin-top:45.5pt;width:4.3pt;height:7.2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" filled="f" stroked="f">
              <v:textbox style="mso-fit-shape-to-text:t" inset="0,0,0,0">
                <w:txbxContent>
                  <w:p w:rsidR="00605389" w:rsidRDefault="00605389">
                    <w:pPr>
                      <w:pStyle w:val="24"/>
                      <w:rPr>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4543"/>
    <w:multiLevelType w:val="multilevel"/>
    <w:tmpl w:val="0204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D62304"/>
    <w:multiLevelType w:val="multilevel"/>
    <w:tmpl w:val="CD2EF11C"/>
    <w:lvl w:ilvl="0">
      <w:start w:val="4"/>
      <w:numFmt w:val="decimal"/>
      <w:lvlText w:val="%1."/>
      <w:lvlJc w:val="left"/>
      <w:pPr>
        <w:ind w:left="1211" w:hanging="360"/>
      </w:pPr>
      <w:rPr>
        <w:rFonts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28FC13D8"/>
    <w:multiLevelType w:val="multilevel"/>
    <w:tmpl w:val="FAA07E04"/>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153CDD"/>
    <w:multiLevelType w:val="multilevel"/>
    <w:tmpl w:val="7BC82380"/>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492854"/>
    <w:multiLevelType w:val="multilevel"/>
    <w:tmpl w:val="90126DD0"/>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B17B13"/>
    <w:multiLevelType w:val="multilevel"/>
    <w:tmpl w:val="A0F449F4"/>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521EA3"/>
    <w:multiLevelType w:val="hybridMultilevel"/>
    <w:tmpl w:val="8EA60F06"/>
    <w:lvl w:ilvl="0" w:tplc="40EAD602">
      <w:start w:val="1"/>
      <w:numFmt w:val="decimal"/>
      <w:lvlText w:val="%1)"/>
      <w:lvlJc w:val="left"/>
      <w:pPr>
        <w:ind w:left="720" w:hanging="360"/>
      </w:pPr>
      <w:rPr>
        <w:rFonts w:eastAsia="Times New Roman" w:hint="default"/>
        <w:color w:val="2121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631C30"/>
    <w:multiLevelType w:val="multilevel"/>
    <w:tmpl w:val="03C852E8"/>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F138E6"/>
    <w:multiLevelType w:val="multilevel"/>
    <w:tmpl w:val="03400FEE"/>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79417E"/>
    <w:multiLevelType w:val="multilevel"/>
    <w:tmpl w:val="9A9E19A2"/>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171717"/>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2"/>
  </w:num>
  <w:num w:numId="4">
    <w:abstractNumId w:val="7"/>
  </w:num>
  <w:num w:numId="5">
    <w:abstractNumId w:val="9"/>
  </w:num>
  <w:num w:numId="6">
    <w:abstractNumId w:val="5"/>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89"/>
    <w:rsid w:val="000B5B80"/>
    <w:rsid w:val="000C3785"/>
    <w:rsid w:val="00237595"/>
    <w:rsid w:val="00242A79"/>
    <w:rsid w:val="002D061D"/>
    <w:rsid w:val="0037195B"/>
    <w:rsid w:val="00481767"/>
    <w:rsid w:val="00605389"/>
    <w:rsid w:val="00683E08"/>
    <w:rsid w:val="00751B61"/>
    <w:rsid w:val="007C24F0"/>
    <w:rsid w:val="007E7D24"/>
    <w:rsid w:val="008A3733"/>
    <w:rsid w:val="00B26FF2"/>
    <w:rsid w:val="00D137C5"/>
    <w:rsid w:val="00E6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614260-9E30-4673-BC09-EDFBA541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a"/>
    <w:link w:val="20"/>
    <w:uiPriority w:val="9"/>
    <w:semiHidden/>
    <w:unhideWhenUsed/>
    <w:qFormat/>
    <w:rsid w:val="00683E08"/>
    <w:pPr>
      <w:keepNext/>
      <w:keepLines/>
      <w:widowControl/>
      <w:spacing w:before="40"/>
      <w:outlineLvl w:val="1"/>
    </w:pPr>
    <w:rPr>
      <w:rFonts w:ascii="Calibri Light" w:eastAsia="Times New Roman" w:hAnsi="Calibri Light" w:cs="Times New Roman"/>
      <w:color w:val="2E74B5"/>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171717"/>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171717"/>
      <w:sz w:val="32"/>
      <w:szCs w:val="32"/>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171717"/>
      <w:sz w:val="22"/>
      <w:szCs w:val="22"/>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spacing w:line="259" w:lineRule="auto"/>
      <w:ind w:firstLine="400"/>
    </w:pPr>
    <w:rPr>
      <w:rFonts w:ascii="Times New Roman" w:eastAsia="Times New Roman" w:hAnsi="Times New Roman" w:cs="Times New Roman"/>
      <w:color w:val="171717"/>
      <w:sz w:val="26"/>
      <w:szCs w:val="26"/>
    </w:rPr>
  </w:style>
  <w:style w:type="paragraph" w:customStyle="1" w:styleId="11">
    <w:name w:val="Заголовок №1"/>
    <w:basedOn w:val="a"/>
    <w:link w:val="10"/>
    <w:pPr>
      <w:spacing w:after="360"/>
      <w:jc w:val="center"/>
      <w:outlineLvl w:val="0"/>
    </w:pPr>
    <w:rPr>
      <w:rFonts w:ascii="Times New Roman" w:eastAsia="Times New Roman" w:hAnsi="Times New Roman" w:cs="Times New Roman"/>
      <w:b/>
      <w:bCs/>
      <w:color w:val="171717"/>
      <w:sz w:val="32"/>
      <w:szCs w:val="32"/>
    </w:rPr>
  </w:style>
  <w:style w:type="paragraph" w:customStyle="1" w:styleId="22">
    <w:name w:val="Основной текст (2)"/>
    <w:basedOn w:val="a"/>
    <w:link w:val="21"/>
    <w:pPr>
      <w:spacing w:after="320"/>
      <w:ind w:left="3690" w:firstLine="170"/>
    </w:pPr>
    <w:rPr>
      <w:rFonts w:ascii="Times New Roman" w:eastAsia="Times New Roman" w:hAnsi="Times New Roman" w:cs="Times New Roman"/>
      <w:color w:val="171717"/>
      <w:sz w:val="22"/>
      <w:szCs w:val="22"/>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styleId="a4">
    <w:name w:val="List Paragraph"/>
    <w:basedOn w:val="a"/>
    <w:uiPriority w:val="34"/>
    <w:qFormat/>
    <w:rsid w:val="007C24F0"/>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5">
    <w:name w:val="footer"/>
    <w:basedOn w:val="a"/>
    <w:link w:val="a6"/>
    <w:uiPriority w:val="99"/>
    <w:unhideWhenUsed/>
    <w:rsid w:val="000B5B80"/>
    <w:pPr>
      <w:tabs>
        <w:tab w:val="center" w:pos="4677"/>
        <w:tab w:val="right" w:pos="9355"/>
      </w:tabs>
    </w:pPr>
  </w:style>
  <w:style w:type="character" w:customStyle="1" w:styleId="a6">
    <w:name w:val="Нижний колонтитул Знак"/>
    <w:basedOn w:val="a0"/>
    <w:link w:val="a5"/>
    <w:uiPriority w:val="99"/>
    <w:rsid w:val="000B5B80"/>
    <w:rPr>
      <w:color w:val="000000"/>
    </w:rPr>
  </w:style>
  <w:style w:type="paragraph" w:styleId="a7">
    <w:name w:val="Body Text"/>
    <w:basedOn w:val="a"/>
    <w:link w:val="a8"/>
    <w:rsid w:val="000B5B80"/>
    <w:pPr>
      <w:widowControl/>
      <w:jc w:val="both"/>
    </w:pPr>
    <w:rPr>
      <w:rFonts w:ascii="Times New Roman" w:eastAsia="Times New Roman" w:hAnsi="Times New Roman" w:cs="Times New Roman"/>
      <w:color w:val="auto"/>
      <w:sz w:val="28"/>
      <w:szCs w:val="20"/>
      <w:lang w:val="x-none" w:bidi="ar-SA"/>
    </w:rPr>
  </w:style>
  <w:style w:type="character" w:customStyle="1" w:styleId="a8">
    <w:name w:val="Основной текст Знак"/>
    <w:basedOn w:val="a0"/>
    <w:link w:val="a7"/>
    <w:rsid w:val="000B5B80"/>
    <w:rPr>
      <w:rFonts w:ascii="Times New Roman" w:eastAsia="Times New Roman" w:hAnsi="Times New Roman" w:cs="Times New Roman"/>
      <w:sz w:val="28"/>
      <w:szCs w:val="20"/>
      <w:lang w:val="x-none" w:bidi="ar-SA"/>
    </w:rPr>
  </w:style>
  <w:style w:type="paragraph" w:styleId="a9">
    <w:name w:val="Balloon Text"/>
    <w:basedOn w:val="a"/>
    <w:link w:val="aa"/>
    <w:uiPriority w:val="99"/>
    <w:semiHidden/>
    <w:unhideWhenUsed/>
    <w:rsid w:val="00751B61"/>
    <w:rPr>
      <w:rFonts w:ascii="Segoe UI" w:hAnsi="Segoe UI" w:cs="Segoe UI"/>
      <w:sz w:val="18"/>
      <w:szCs w:val="18"/>
    </w:rPr>
  </w:style>
  <w:style w:type="character" w:customStyle="1" w:styleId="aa">
    <w:name w:val="Текст выноски Знак"/>
    <w:basedOn w:val="a0"/>
    <w:link w:val="a9"/>
    <w:uiPriority w:val="99"/>
    <w:semiHidden/>
    <w:rsid w:val="00751B61"/>
    <w:rPr>
      <w:rFonts w:ascii="Segoe UI" w:hAnsi="Segoe UI" w:cs="Segoe UI"/>
      <w:color w:val="000000"/>
      <w:sz w:val="18"/>
      <w:szCs w:val="18"/>
    </w:rPr>
  </w:style>
  <w:style w:type="character" w:customStyle="1" w:styleId="20">
    <w:name w:val="Заголовок 2 Знак"/>
    <w:basedOn w:val="a0"/>
    <w:link w:val="2"/>
    <w:uiPriority w:val="9"/>
    <w:semiHidden/>
    <w:rsid w:val="00683E08"/>
    <w:rPr>
      <w:rFonts w:ascii="Calibri Light" w:eastAsia="Times New Roman" w:hAnsi="Calibri Light" w:cs="Times New Roman"/>
      <w:color w:val="2E74B5"/>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13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4335</Words>
  <Characters>24710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Nata</dc:creator>
  <cp:lastModifiedBy>Admin Nata</cp:lastModifiedBy>
  <cp:revision>2</cp:revision>
  <cp:lastPrinted>2023-06-27T10:29:00Z</cp:lastPrinted>
  <dcterms:created xsi:type="dcterms:W3CDTF">2023-07-27T08:11:00Z</dcterms:created>
  <dcterms:modified xsi:type="dcterms:W3CDTF">2023-07-27T08:11:00Z</dcterms:modified>
</cp:coreProperties>
</file>