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E9" w:rsidRDefault="0061366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13335</wp:posOffset>
            </wp:positionV>
            <wp:extent cx="561975" cy="695325"/>
            <wp:effectExtent l="19050" t="0" r="9525" b="0"/>
            <wp:wrapNone/>
            <wp:docPr id="2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9B9" w:rsidRDefault="007869B9"/>
    <w:p w:rsidR="007869B9" w:rsidRDefault="007869B9"/>
    <w:p w:rsidR="0061366A" w:rsidRPr="0061366A" w:rsidRDefault="0061366A" w:rsidP="0061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366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КУБАНЕЦ</w:t>
      </w:r>
    </w:p>
    <w:p w:rsidR="0061366A" w:rsidRDefault="0061366A" w:rsidP="0061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366A">
        <w:rPr>
          <w:rFonts w:ascii="Times New Roman" w:hAnsi="Times New Roman" w:cs="Times New Roman"/>
          <w:b/>
          <w:sz w:val="28"/>
          <w:szCs w:val="28"/>
          <w:lang w:eastAsia="ru-RU"/>
        </w:rPr>
        <w:t>ТИМАШЕВСКОГО РАЙОНА</w:t>
      </w:r>
    </w:p>
    <w:p w:rsidR="0061366A" w:rsidRPr="0061366A" w:rsidRDefault="0061366A" w:rsidP="0061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1366A" w:rsidRDefault="0061366A" w:rsidP="0061366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366A">
        <w:rPr>
          <w:rFonts w:ascii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61366A" w:rsidRPr="0061366A" w:rsidRDefault="0061366A" w:rsidP="0061366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1366A" w:rsidRPr="0061366A" w:rsidRDefault="0061366A" w:rsidP="0061366A">
      <w:pPr>
        <w:spacing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12FC">
        <w:rPr>
          <w:rFonts w:ascii="Times New Roman" w:hAnsi="Times New Roman" w:cs="Times New Roman"/>
          <w:sz w:val="28"/>
          <w:szCs w:val="28"/>
          <w:lang w:eastAsia="ru-RU"/>
        </w:rPr>
        <w:t>09.01.2020</w:t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CE74A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Pr="0061366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0412FC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61366A" w:rsidRDefault="0061366A" w:rsidP="0061366A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66A">
        <w:rPr>
          <w:rFonts w:ascii="Times New Roman" w:hAnsi="Times New Roman" w:cs="Times New Roman"/>
          <w:sz w:val="28"/>
          <w:szCs w:val="28"/>
          <w:lang w:eastAsia="ru-RU"/>
        </w:rPr>
        <w:t>хутор Беднягина</w:t>
      </w:r>
    </w:p>
    <w:p w:rsidR="004D0D7D" w:rsidRPr="00523DF0" w:rsidRDefault="004D0D7D" w:rsidP="00523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3DF0" w:rsidRPr="00523DF0" w:rsidRDefault="00523DF0" w:rsidP="00523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DF0">
        <w:rPr>
          <w:rFonts w:ascii="Times New Roman" w:hAnsi="Times New Roman" w:cs="Times New Roman"/>
          <w:b/>
          <w:sz w:val="28"/>
          <w:szCs w:val="28"/>
        </w:rPr>
        <w:t xml:space="preserve">Об уполномочивании МУП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23DF0">
        <w:rPr>
          <w:rFonts w:ascii="Times New Roman" w:hAnsi="Times New Roman" w:cs="Times New Roman"/>
          <w:b/>
          <w:sz w:val="28"/>
          <w:szCs w:val="28"/>
        </w:rPr>
        <w:t>ЖКХ Кубанец</w:t>
      </w:r>
      <w:r>
        <w:rPr>
          <w:rFonts w:ascii="Times New Roman" w:hAnsi="Times New Roman" w:cs="Times New Roman"/>
          <w:b/>
          <w:sz w:val="28"/>
          <w:szCs w:val="28"/>
        </w:rPr>
        <w:t>»  с</w:t>
      </w:r>
      <w:r w:rsidRPr="00523DF0">
        <w:rPr>
          <w:rFonts w:ascii="Times New Roman" w:hAnsi="Times New Roman" w:cs="Times New Roman"/>
          <w:b/>
          <w:sz w:val="28"/>
          <w:szCs w:val="28"/>
        </w:rPr>
        <w:t>ельского поселения Кубанец Тимашевского района устанавливать нормативы водоотведения (сброса) по составу сточных вод</w:t>
      </w:r>
    </w:p>
    <w:p w:rsidR="00523DF0" w:rsidRPr="00523DF0" w:rsidRDefault="00523DF0" w:rsidP="00523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DF0" w:rsidRPr="00523DF0" w:rsidRDefault="00523DF0" w:rsidP="00523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F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г. № 131-ФЗ  «Об общих принципах организации местного самоуправления в Российской Федерации», пунктом 61 Постановления Правительства РФ от 12 февраля 1999 г.  № 167 «Об утверждении Правил пользования системами коммунального в</w:t>
      </w:r>
      <w:r w:rsidRPr="00523DF0">
        <w:rPr>
          <w:rFonts w:ascii="Times New Roman" w:hAnsi="Times New Roman" w:cs="Times New Roman"/>
          <w:sz w:val="28"/>
          <w:szCs w:val="28"/>
        </w:rPr>
        <w:t>о</w:t>
      </w:r>
      <w:r w:rsidRPr="00523DF0">
        <w:rPr>
          <w:rFonts w:ascii="Times New Roman" w:hAnsi="Times New Roman" w:cs="Times New Roman"/>
          <w:sz w:val="28"/>
          <w:szCs w:val="28"/>
        </w:rPr>
        <w:t>доснабжения и канализации в Российской Федерации» п о с т а н о в л я ю:</w:t>
      </w:r>
    </w:p>
    <w:p w:rsidR="00523DF0" w:rsidRPr="00523DF0" w:rsidRDefault="00523DF0" w:rsidP="00523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DF0">
        <w:rPr>
          <w:rFonts w:ascii="Times New Roman" w:hAnsi="Times New Roman" w:cs="Times New Roman"/>
          <w:sz w:val="28"/>
          <w:szCs w:val="28"/>
        </w:rPr>
        <w:t xml:space="preserve">1. Уполномочить МУП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3DF0">
        <w:rPr>
          <w:rFonts w:ascii="Times New Roman" w:hAnsi="Times New Roman" w:cs="Times New Roman"/>
          <w:sz w:val="28"/>
          <w:szCs w:val="28"/>
        </w:rPr>
        <w:t>ЖКХ Кубанец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3DF0">
        <w:rPr>
          <w:rFonts w:ascii="Times New Roman" w:hAnsi="Times New Roman" w:cs="Times New Roman"/>
          <w:sz w:val="28"/>
          <w:szCs w:val="28"/>
        </w:rPr>
        <w:t xml:space="preserve"> сельского поселения Кубанец Тимашевского района устанавливать нормативы водоотведения (сброса) по с</w:t>
      </w:r>
      <w:r w:rsidRPr="00523DF0">
        <w:rPr>
          <w:rFonts w:ascii="Times New Roman" w:hAnsi="Times New Roman" w:cs="Times New Roman"/>
          <w:sz w:val="28"/>
          <w:szCs w:val="28"/>
        </w:rPr>
        <w:t>о</w:t>
      </w:r>
      <w:r w:rsidRPr="00523DF0">
        <w:rPr>
          <w:rFonts w:ascii="Times New Roman" w:hAnsi="Times New Roman" w:cs="Times New Roman"/>
          <w:sz w:val="28"/>
          <w:szCs w:val="28"/>
        </w:rPr>
        <w:t xml:space="preserve">ставу сточных вод для абонентов, осуществляющих деятельность, связанную с производством, переработкой продукции, имеющих самостоятельные выпуски в централизованную систему водоотведения, расположенную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523DF0">
        <w:rPr>
          <w:rFonts w:ascii="Times New Roman" w:hAnsi="Times New Roman" w:cs="Times New Roman"/>
          <w:sz w:val="28"/>
          <w:szCs w:val="28"/>
        </w:rPr>
        <w:t>Тимашевского района, среднесуточный объем отводимых (принимаемых) сточных вод с объектов составляет более 30 куб. метров в сутки суммарно по всем выпускам с промышленной площадки, за и</w:t>
      </w:r>
      <w:r w:rsidRPr="00523DF0">
        <w:rPr>
          <w:rFonts w:ascii="Times New Roman" w:hAnsi="Times New Roman" w:cs="Times New Roman"/>
          <w:sz w:val="28"/>
          <w:szCs w:val="28"/>
        </w:rPr>
        <w:t>с</w:t>
      </w:r>
      <w:r w:rsidRPr="00523DF0">
        <w:rPr>
          <w:rFonts w:ascii="Times New Roman" w:hAnsi="Times New Roman" w:cs="Times New Roman"/>
          <w:sz w:val="28"/>
          <w:szCs w:val="28"/>
        </w:rPr>
        <w:t>ключением абонентов, для объектов которых устанавливаются лимиты на сбр</w:t>
      </w:r>
      <w:r w:rsidRPr="00523DF0">
        <w:rPr>
          <w:rFonts w:ascii="Times New Roman" w:hAnsi="Times New Roman" w:cs="Times New Roman"/>
          <w:sz w:val="28"/>
          <w:szCs w:val="28"/>
        </w:rPr>
        <w:t>о</w:t>
      </w:r>
      <w:r w:rsidRPr="00523DF0">
        <w:rPr>
          <w:rFonts w:ascii="Times New Roman" w:hAnsi="Times New Roman" w:cs="Times New Roman"/>
          <w:sz w:val="28"/>
          <w:szCs w:val="28"/>
        </w:rPr>
        <w:t>сы и нормативы допустимых сбросов загрязняющих веществ и микрооргани</w:t>
      </w:r>
      <w:r w:rsidRPr="00523DF0">
        <w:rPr>
          <w:rFonts w:ascii="Times New Roman" w:hAnsi="Times New Roman" w:cs="Times New Roman"/>
          <w:sz w:val="28"/>
          <w:szCs w:val="28"/>
        </w:rPr>
        <w:t>з</w:t>
      </w:r>
      <w:r w:rsidRPr="00523DF0">
        <w:rPr>
          <w:rFonts w:ascii="Times New Roman" w:hAnsi="Times New Roman" w:cs="Times New Roman"/>
          <w:sz w:val="28"/>
          <w:szCs w:val="28"/>
        </w:rPr>
        <w:t>мов.</w:t>
      </w:r>
    </w:p>
    <w:p w:rsidR="00523DF0" w:rsidRPr="00523DF0" w:rsidRDefault="00523DF0" w:rsidP="00523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DF0">
        <w:rPr>
          <w:rFonts w:ascii="Times New Roman" w:hAnsi="Times New Roman" w:cs="Times New Roman"/>
          <w:sz w:val="28"/>
          <w:szCs w:val="28"/>
        </w:rPr>
        <w:t xml:space="preserve">2. </w:t>
      </w:r>
      <w:r w:rsidR="000412FC">
        <w:rPr>
          <w:rFonts w:ascii="Times New Roman" w:hAnsi="Times New Roman" w:cs="Times New Roman"/>
          <w:sz w:val="28"/>
        </w:rPr>
        <w:t>Специалист 2 категории</w:t>
      </w:r>
      <w:r w:rsidRPr="00523DF0">
        <w:rPr>
          <w:rFonts w:ascii="Times New Roman" w:hAnsi="Times New Roman" w:cs="Times New Roman"/>
          <w:sz w:val="28"/>
        </w:rPr>
        <w:t xml:space="preserve"> администрации сельского поселения Кубанец Тимашевского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="000412FC">
        <w:rPr>
          <w:rFonts w:ascii="Times New Roman" w:hAnsi="Times New Roman" w:cs="Times New Roman"/>
          <w:sz w:val="28"/>
        </w:rPr>
        <w:t>Кривенко З.А.</w:t>
      </w:r>
      <w:r w:rsidRPr="00523DF0">
        <w:rPr>
          <w:rFonts w:ascii="Times New Roman" w:hAnsi="Times New Roman" w:cs="Times New Roman"/>
          <w:sz w:val="28"/>
        </w:rPr>
        <w:t xml:space="preserve"> обеспечить размещение  настоящего п</w:t>
      </w:r>
      <w:r w:rsidRPr="00523DF0">
        <w:rPr>
          <w:rFonts w:ascii="Times New Roman" w:hAnsi="Times New Roman" w:cs="Times New Roman"/>
          <w:sz w:val="28"/>
        </w:rPr>
        <w:t>о</w:t>
      </w:r>
      <w:r w:rsidRPr="00523DF0">
        <w:rPr>
          <w:rFonts w:ascii="Times New Roman" w:hAnsi="Times New Roman" w:cs="Times New Roman"/>
          <w:sz w:val="28"/>
        </w:rPr>
        <w:t>становления на официальном сайте сельского поселения Кубанец Тимашевск</w:t>
      </w:r>
      <w:r w:rsidRPr="00523DF0">
        <w:rPr>
          <w:rFonts w:ascii="Times New Roman" w:hAnsi="Times New Roman" w:cs="Times New Roman"/>
          <w:sz w:val="28"/>
        </w:rPr>
        <w:t>о</w:t>
      </w:r>
      <w:r w:rsidRPr="00523DF0">
        <w:rPr>
          <w:rFonts w:ascii="Times New Roman" w:hAnsi="Times New Roman" w:cs="Times New Roman"/>
          <w:sz w:val="28"/>
        </w:rPr>
        <w:t>го района в информационно – телекоммуникационной сети «Интернет».</w:t>
      </w:r>
    </w:p>
    <w:p w:rsidR="00523DF0" w:rsidRPr="00523DF0" w:rsidRDefault="00523DF0" w:rsidP="00523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DF0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</w:t>
      </w:r>
      <w:r w:rsidRPr="00523DF0">
        <w:rPr>
          <w:rFonts w:ascii="Times New Roman" w:hAnsi="Times New Roman" w:cs="Times New Roman"/>
          <w:sz w:val="28"/>
          <w:szCs w:val="28"/>
        </w:rPr>
        <w:t>о</w:t>
      </w:r>
      <w:r w:rsidRPr="00523DF0">
        <w:rPr>
          <w:rFonts w:ascii="Times New Roman" w:hAnsi="Times New Roman" w:cs="Times New Roman"/>
          <w:sz w:val="28"/>
          <w:szCs w:val="28"/>
        </w:rPr>
        <w:t>бой.</w:t>
      </w:r>
    </w:p>
    <w:p w:rsidR="00523DF0" w:rsidRPr="00523DF0" w:rsidRDefault="00523DF0" w:rsidP="00523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DF0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523DF0" w:rsidRPr="00523DF0" w:rsidRDefault="00523DF0" w:rsidP="00523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3DF0" w:rsidRPr="00523DF0" w:rsidRDefault="00523DF0" w:rsidP="0052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F0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523DF0" w:rsidRPr="00523DF0" w:rsidRDefault="00523DF0" w:rsidP="0052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F0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Н.А. Дема</w:t>
      </w:r>
    </w:p>
    <w:p w:rsidR="00523DF0" w:rsidRPr="00523DF0" w:rsidRDefault="00523DF0" w:rsidP="0052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4A3" w:rsidRDefault="004954A3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5730DC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D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sectPr w:rsidR="003124F9" w:rsidSect="003124F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7A" w:rsidRDefault="0036527A" w:rsidP="00F31D99">
      <w:pPr>
        <w:spacing w:after="0" w:line="240" w:lineRule="auto"/>
      </w:pPr>
      <w:r>
        <w:separator/>
      </w:r>
    </w:p>
  </w:endnote>
  <w:endnote w:type="continuationSeparator" w:id="0">
    <w:p w:rsidR="0036527A" w:rsidRDefault="0036527A" w:rsidP="00F3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7A" w:rsidRDefault="0036527A" w:rsidP="00F31D99">
      <w:pPr>
        <w:spacing w:after="0" w:line="240" w:lineRule="auto"/>
      </w:pPr>
      <w:r>
        <w:separator/>
      </w:r>
    </w:p>
  </w:footnote>
  <w:footnote w:type="continuationSeparator" w:id="0">
    <w:p w:rsidR="0036527A" w:rsidRDefault="0036527A" w:rsidP="00F3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538"/>
      <w:docPartObj>
        <w:docPartGallery w:val="Page Numbers (Top of Page)"/>
        <w:docPartUnique/>
      </w:docPartObj>
    </w:sdtPr>
    <w:sdtEndPr/>
    <w:sdtContent>
      <w:p w:rsidR="00F31D99" w:rsidRDefault="00C40331">
        <w:pPr>
          <w:pStyle w:val="a7"/>
          <w:jc w:val="center"/>
        </w:pPr>
        <w:r>
          <w:fldChar w:fldCharType="begin"/>
        </w:r>
        <w:r w:rsidR="00FE1627">
          <w:instrText xml:space="preserve"> PAGE   \* MERGEFORMAT </w:instrText>
        </w:r>
        <w:r>
          <w:fldChar w:fldCharType="separate"/>
        </w:r>
        <w:r w:rsidR="00CE74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D99" w:rsidRDefault="00F31D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9B9"/>
    <w:rsid w:val="000412FC"/>
    <w:rsid w:val="0007552D"/>
    <w:rsid w:val="000A1BDC"/>
    <w:rsid w:val="00171589"/>
    <w:rsid w:val="001862FA"/>
    <w:rsid w:val="001D0307"/>
    <w:rsid w:val="002063F5"/>
    <w:rsid w:val="00224493"/>
    <w:rsid w:val="00290AF4"/>
    <w:rsid w:val="002B1737"/>
    <w:rsid w:val="002D3F7E"/>
    <w:rsid w:val="003124F9"/>
    <w:rsid w:val="00360636"/>
    <w:rsid w:val="0036527A"/>
    <w:rsid w:val="00392C9B"/>
    <w:rsid w:val="00450543"/>
    <w:rsid w:val="004954A3"/>
    <w:rsid w:val="004D0D7D"/>
    <w:rsid w:val="004D53DD"/>
    <w:rsid w:val="00523DF0"/>
    <w:rsid w:val="005730DC"/>
    <w:rsid w:val="005D454C"/>
    <w:rsid w:val="0061366A"/>
    <w:rsid w:val="00680D06"/>
    <w:rsid w:val="006C411F"/>
    <w:rsid w:val="006E236B"/>
    <w:rsid w:val="007359DA"/>
    <w:rsid w:val="00741457"/>
    <w:rsid w:val="007869B9"/>
    <w:rsid w:val="007E1E94"/>
    <w:rsid w:val="0083023D"/>
    <w:rsid w:val="008A5455"/>
    <w:rsid w:val="0098358F"/>
    <w:rsid w:val="00A32AD2"/>
    <w:rsid w:val="00A3766D"/>
    <w:rsid w:val="00A50DAC"/>
    <w:rsid w:val="00A84501"/>
    <w:rsid w:val="00AB5DA9"/>
    <w:rsid w:val="00C077C2"/>
    <w:rsid w:val="00C40331"/>
    <w:rsid w:val="00C52723"/>
    <w:rsid w:val="00CE74A3"/>
    <w:rsid w:val="00CF2D08"/>
    <w:rsid w:val="00D1409F"/>
    <w:rsid w:val="00D455A6"/>
    <w:rsid w:val="00E03BE9"/>
    <w:rsid w:val="00E0414B"/>
    <w:rsid w:val="00E1568F"/>
    <w:rsid w:val="00E904E9"/>
    <w:rsid w:val="00EF1FC3"/>
    <w:rsid w:val="00F02750"/>
    <w:rsid w:val="00F31D99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5DA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B5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B5D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AB5DA9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D99"/>
  </w:style>
  <w:style w:type="paragraph" w:styleId="a9">
    <w:name w:val="footer"/>
    <w:basedOn w:val="a"/>
    <w:link w:val="aa"/>
    <w:uiPriority w:val="99"/>
    <w:semiHidden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1D99"/>
  </w:style>
  <w:style w:type="paragraph" w:styleId="ab">
    <w:name w:val="Balloon Text"/>
    <w:basedOn w:val="a"/>
    <w:link w:val="ac"/>
    <w:uiPriority w:val="99"/>
    <w:semiHidden/>
    <w:unhideWhenUsed/>
    <w:rsid w:val="0022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B1BE-C689-4CAC-9E76-8B4964A6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Vanurihina_MV</dc:creator>
  <cp:lastModifiedBy>User</cp:lastModifiedBy>
  <cp:revision>5</cp:revision>
  <cp:lastPrinted>2020-05-15T10:32:00Z</cp:lastPrinted>
  <dcterms:created xsi:type="dcterms:W3CDTF">2020-05-15T10:20:00Z</dcterms:created>
  <dcterms:modified xsi:type="dcterms:W3CDTF">2020-05-15T10:32:00Z</dcterms:modified>
</cp:coreProperties>
</file>