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0C3" w:rsidRPr="00331454" w:rsidRDefault="007510C3" w:rsidP="007510C3">
      <w:pPr>
        <w:pStyle w:val="2"/>
        <w:spacing w:before="0" w:line="3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7510C3" w:rsidRPr="00331454" w:rsidRDefault="007510C3" w:rsidP="007510C3">
      <w:pPr>
        <w:pStyle w:val="2"/>
        <w:spacing w:before="0" w:line="32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3145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2761615</wp:posOffset>
            </wp:positionH>
            <wp:positionV relativeFrom="paragraph">
              <wp:posOffset>-202565</wp:posOffset>
            </wp:positionV>
            <wp:extent cx="504825" cy="647700"/>
            <wp:effectExtent l="19050" t="0" r="9525" b="0"/>
            <wp:wrapNone/>
            <wp:docPr id="7" name="Рисунок 2" descr="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510C3" w:rsidRPr="00331454" w:rsidRDefault="007510C3" w:rsidP="007510C3">
      <w:pPr>
        <w:pStyle w:val="2"/>
        <w:spacing w:before="0" w:line="3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7510C3" w:rsidRPr="00331454" w:rsidRDefault="007510C3" w:rsidP="007510C3">
      <w:pPr>
        <w:spacing w:after="0" w:line="360" w:lineRule="exact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331454">
        <w:rPr>
          <w:rFonts w:ascii="Times New Roman" w:hAnsi="Times New Roman"/>
          <w:b/>
          <w:sz w:val="28"/>
          <w:szCs w:val="28"/>
        </w:rPr>
        <w:t>АДМИНИСТРАЦИЯСЕЛЬСКОГО ПОСЕЛЕНИЯКУБАНЕЦ</w:t>
      </w:r>
    </w:p>
    <w:p w:rsidR="007510C3" w:rsidRPr="00331454" w:rsidRDefault="007510C3" w:rsidP="007510C3">
      <w:pPr>
        <w:spacing w:after="0" w:line="360" w:lineRule="exact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331454">
        <w:rPr>
          <w:rFonts w:ascii="Times New Roman" w:hAnsi="Times New Roman"/>
          <w:b/>
          <w:sz w:val="28"/>
          <w:szCs w:val="28"/>
        </w:rPr>
        <w:t>ТИМАШЕВСКОГО РАЙОНА</w:t>
      </w:r>
    </w:p>
    <w:p w:rsidR="007510C3" w:rsidRPr="00331454" w:rsidRDefault="007510C3" w:rsidP="007510C3">
      <w:pPr>
        <w:spacing w:after="0" w:line="360" w:lineRule="exact"/>
        <w:ind w:right="-2"/>
        <w:rPr>
          <w:rFonts w:ascii="Times New Roman" w:hAnsi="Times New Roman"/>
          <w:b/>
          <w:sz w:val="28"/>
          <w:szCs w:val="28"/>
        </w:rPr>
      </w:pPr>
    </w:p>
    <w:p w:rsidR="007510C3" w:rsidRPr="00331454" w:rsidRDefault="007510C3" w:rsidP="007510C3">
      <w:pPr>
        <w:pStyle w:val="2"/>
        <w:spacing w:before="0" w:line="360" w:lineRule="exact"/>
        <w:ind w:left="-42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3145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331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 Т А Н О В Л Е Н И Е</w:t>
      </w:r>
    </w:p>
    <w:p w:rsidR="007510C3" w:rsidRPr="00331454" w:rsidRDefault="007510C3" w:rsidP="007510C3">
      <w:pPr>
        <w:spacing w:after="0"/>
        <w:rPr>
          <w:rFonts w:ascii="Times New Roman" w:hAnsi="Times New Roman"/>
          <w:sz w:val="28"/>
          <w:szCs w:val="28"/>
        </w:rPr>
      </w:pPr>
    </w:p>
    <w:p w:rsidR="007510C3" w:rsidRPr="00331454" w:rsidRDefault="007510C3" w:rsidP="007510C3">
      <w:pPr>
        <w:spacing w:after="0" w:line="360" w:lineRule="exact"/>
        <w:ind w:right="-2"/>
        <w:jc w:val="center"/>
        <w:rPr>
          <w:rFonts w:ascii="Times New Roman" w:hAnsi="Times New Roman"/>
          <w:b/>
          <w:sz w:val="28"/>
          <w:szCs w:val="28"/>
        </w:rPr>
      </w:pPr>
    </w:p>
    <w:p w:rsidR="007510C3" w:rsidRPr="00331454" w:rsidRDefault="00A5233E" w:rsidP="007510C3">
      <w:pPr>
        <w:spacing w:after="0" w:line="280" w:lineRule="exact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7510C3" w:rsidRPr="00331454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15.12.2020</w:t>
      </w:r>
      <w:r w:rsidR="007510C3" w:rsidRPr="00331454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128</w:t>
      </w:r>
      <w:r w:rsidR="007510C3">
        <w:rPr>
          <w:rFonts w:ascii="Times New Roman" w:hAnsi="Times New Roman"/>
          <w:sz w:val="28"/>
          <w:szCs w:val="28"/>
        </w:rPr>
        <w:t xml:space="preserve"> </w:t>
      </w:r>
    </w:p>
    <w:p w:rsidR="007510C3" w:rsidRPr="00331454" w:rsidRDefault="007510C3" w:rsidP="007510C3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hAnsi="Times New Roman"/>
          <w:sz w:val="28"/>
          <w:szCs w:val="28"/>
        </w:rPr>
      </w:pPr>
      <w:r w:rsidRPr="00331454">
        <w:rPr>
          <w:rFonts w:ascii="Times New Roman" w:hAnsi="Times New Roman"/>
          <w:sz w:val="28"/>
          <w:szCs w:val="28"/>
        </w:rPr>
        <w:t>хутор Беднягина</w:t>
      </w:r>
    </w:p>
    <w:p w:rsidR="007510C3" w:rsidRPr="00531D28" w:rsidRDefault="007510C3" w:rsidP="007510C3">
      <w:pPr>
        <w:widowControl w:val="0"/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6514A4" w:rsidRDefault="006514A4" w:rsidP="00531D28">
      <w:pPr>
        <w:widowControl w:val="0"/>
        <w:suppressAutoHyphens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514A4" w:rsidRDefault="006514A4" w:rsidP="00531D28">
      <w:pPr>
        <w:widowControl w:val="0"/>
        <w:suppressAutoHyphens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A5233E" w:rsidRDefault="006514A4" w:rsidP="00531D28">
      <w:pPr>
        <w:widowControl w:val="0"/>
        <w:suppressAutoHyphens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31D28"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сельского поселения</w:t>
      </w:r>
      <w:r w:rsidR="007510C3">
        <w:rPr>
          <w:rFonts w:ascii="Times New Roman" w:hAnsi="Times New Roman"/>
          <w:b/>
          <w:sz w:val="28"/>
          <w:szCs w:val="28"/>
        </w:rPr>
        <w:t xml:space="preserve"> Кубанец</w:t>
      </w:r>
      <w:r w:rsidRPr="00531D28">
        <w:rPr>
          <w:rFonts w:ascii="Times New Roman" w:hAnsi="Times New Roman"/>
          <w:b/>
          <w:sz w:val="28"/>
          <w:szCs w:val="28"/>
        </w:rPr>
        <w:t xml:space="preserve"> Тимашевского района от </w:t>
      </w:r>
      <w:r>
        <w:rPr>
          <w:rFonts w:ascii="Times New Roman" w:hAnsi="Times New Roman"/>
          <w:b/>
          <w:sz w:val="28"/>
          <w:szCs w:val="28"/>
        </w:rPr>
        <w:t>28</w:t>
      </w:r>
      <w:r w:rsidRPr="00531D2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октября </w:t>
      </w:r>
      <w:r w:rsidRPr="00531D28">
        <w:rPr>
          <w:rFonts w:ascii="Times New Roman" w:hAnsi="Times New Roman"/>
          <w:b/>
          <w:sz w:val="28"/>
          <w:szCs w:val="28"/>
        </w:rPr>
        <w:t xml:space="preserve">2019 г. № </w:t>
      </w:r>
      <w:r>
        <w:rPr>
          <w:rFonts w:ascii="Times New Roman" w:hAnsi="Times New Roman"/>
          <w:b/>
          <w:sz w:val="28"/>
          <w:szCs w:val="28"/>
        </w:rPr>
        <w:t>1</w:t>
      </w:r>
      <w:r w:rsidR="007510C3">
        <w:rPr>
          <w:rFonts w:ascii="Times New Roman" w:hAnsi="Times New Roman"/>
          <w:b/>
          <w:sz w:val="28"/>
          <w:szCs w:val="28"/>
        </w:rPr>
        <w:t>08</w:t>
      </w:r>
    </w:p>
    <w:p w:rsidR="006514A4" w:rsidRPr="008763A9" w:rsidRDefault="006514A4" w:rsidP="00531D28">
      <w:pPr>
        <w:widowControl w:val="0"/>
        <w:suppressAutoHyphens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 w:rsidRPr="00531D28">
        <w:rPr>
          <w:rFonts w:ascii="Times New Roman" w:hAnsi="Times New Roman"/>
          <w:b/>
          <w:sz w:val="28"/>
          <w:szCs w:val="28"/>
        </w:rPr>
        <w:t>«</w:t>
      </w:r>
      <w:r w:rsidRPr="00531D28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Об утверждении административного регламента </w:t>
      </w:r>
      <w:r w:rsidRPr="008763A9">
        <w:rPr>
          <w:rFonts w:ascii="Times New Roman" w:hAnsi="Times New Roman"/>
          <w:b/>
          <w:bCs/>
          <w:sz w:val="28"/>
          <w:szCs w:val="28"/>
          <w:lang w:eastAsia="ar-SA"/>
        </w:rPr>
        <w:t>предоставления муниципальной услуги «</w:t>
      </w:r>
      <w:r w:rsidRPr="008763A9">
        <w:rPr>
          <w:rFonts w:ascii="Times New Roman" w:hAnsi="Times New Roman"/>
          <w:b/>
          <w:sz w:val="28"/>
          <w:szCs w:val="28"/>
        </w:rPr>
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</w:t>
      </w:r>
      <w:r w:rsidRPr="008763A9">
        <w:rPr>
          <w:rFonts w:ascii="Times New Roman" w:hAnsi="Times New Roman"/>
          <w:b/>
          <w:bCs/>
          <w:sz w:val="28"/>
          <w:szCs w:val="28"/>
          <w:lang w:eastAsia="ar-SA"/>
        </w:rPr>
        <w:t>»</w:t>
      </w:r>
    </w:p>
    <w:p w:rsidR="006514A4" w:rsidRPr="00531D28" w:rsidRDefault="006514A4" w:rsidP="00531D28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514A4" w:rsidRPr="00CE7C66" w:rsidRDefault="006514A4" w:rsidP="00531D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531D28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 июля 2010 г. № 210-ФЗ      </w:t>
      </w:r>
      <w:r w:rsidR="002F5537">
        <w:rPr>
          <w:rFonts w:ascii="Times New Roman" w:hAnsi="Times New Roman"/>
          <w:sz w:val="28"/>
          <w:szCs w:val="28"/>
        </w:rPr>
        <w:t xml:space="preserve">   </w:t>
      </w:r>
      <w:r w:rsidRPr="00531D28">
        <w:rPr>
          <w:rFonts w:ascii="Times New Roman" w:hAnsi="Times New Roman"/>
          <w:sz w:val="28"/>
          <w:szCs w:val="28"/>
        </w:rPr>
        <w:t xml:space="preserve"> «Об организации предоставления государственных и муниципальных услуг»,   статьей 6(2) Закона Краснодарского края от 2 марта 2012 г. № 2446-КЗ </w:t>
      </w:r>
      <w:r w:rsidR="002F5537">
        <w:rPr>
          <w:rFonts w:ascii="Times New Roman" w:hAnsi="Times New Roman"/>
          <w:sz w:val="28"/>
          <w:szCs w:val="28"/>
        </w:rPr>
        <w:t xml:space="preserve">                </w:t>
      </w:r>
      <w:r w:rsidRPr="00531D28">
        <w:rPr>
          <w:rFonts w:ascii="Times New Roman" w:hAnsi="Times New Roman"/>
          <w:sz w:val="28"/>
          <w:szCs w:val="28"/>
        </w:rPr>
        <w:t xml:space="preserve">«Об отдельных вопросах организации предоставления государственных и муниципальных услуг на территории Краснодарского края»,  постановлением </w:t>
      </w:r>
      <w:r w:rsidRPr="00CE7C66">
        <w:rPr>
          <w:rFonts w:ascii="Times New Roman" w:hAnsi="Times New Roman"/>
          <w:sz w:val="28"/>
          <w:szCs w:val="28"/>
        </w:rPr>
        <w:t xml:space="preserve">администрации сельского поселения </w:t>
      </w:r>
      <w:r w:rsidR="007510C3">
        <w:rPr>
          <w:rFonts w:ascii="Times New Roman" w:hAnsi="Times New Roman"/>
          <w:sz w:val="28"/>
          <w:szCs w:val="28"/>
        </w:rPr>
        <w:t xml:space="preserve">Кубанец </w:t>
      </w:r>
      <w:r w:rsidRPr="00CE7C66">
        <w:rPr>
          <w:rFonts w:ascii="Times New Roman" w:hAnsi="Times New Roman"/>
          <w:sz w:val="28"/>
          <w:szCs w:val="28"/>
        </w:rPr>
        <w:t>от 07.08.2018 №</w:t>
      </w:r>
      <w:r w:rsidR="007510C3">
        <w:rPr>
          <w:rFonts w:ascii="Times New Roman" w:hAnsi="Times New Roman"/>
          <w:sz w:val="28"/>
          <w:szCs w:val="28"/>
        </w:rPr>
        <w:t xml:space="preserve"> 60</w:t>
      </w:r>
      <w:r w:rsidRPr="00CE7C66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CE7C66">
        <w:rPr>
          <w:rFonts w:ascii="Times New Roman" w:hAnsi="Times New Roman"/>
          <w:sz w:val="28"/>
          <w:szCs w:val="28"/>
        </w:rPr>
        <w:t>«Об утверждении порядков разработки и утверждения административных регламентов осуществления</w:t>
      </w:r>
      <w:proofErr w:type="gramEnd"/>
      <w:r w:rsidRPr="00CE7C66">
        <w:rPr>
          <w:rFonts w:ascii="Times New Roman" w:hAnsi="Times New Roman"/>
          <w:sz w:val="28"/>
          <w:szCs w:val="28"/>
        </w:rPr>
        <w:t xml:space="preserve"> муниципального контроля, разработки и утверждения административных регламентов предоставления муниципальных услуг, организации независимой </w:t>
      </w:r>
      <w:proofErr w:type="gramStart"/>
      <w:r w:rsidRPr="00CE7C66">
        <w:rPr>
          <w:rFonts w:ascii="Times New Roman" w:hAnsi="Times New Roman"/>
          <w:sz w:val="28"/>
          <w:szCs w:val="28"/>
        </w:rPr>
        <w:t>экспертизы проектов административных регламентов осуществления муниципального контроля</w:t>
      </w:r>
      <w:proofErr w:type="gramEnd"/>
      <w:r w:rsidRPr="00CE7C66">
        <w:rPr>
          <w:rFonts w:ascii="Times New Roman" w:hAnsi="Times New Roman"/>
          <w:sz w:val="28"/>
          <w:szCs w:val="28"/>
        </w:rPr>
        <w:t xml:space="preserve">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 (в ред. постановления от </w:t>
      </w:r>
      <w:r w:rsidR="007510C3">
        <w:rPr>
          <w:rFonts w:ascii="Times New Roman" w:hAnsi="Times New Roman"/>
          <w:sz w:val="28"/>
          <w:szCs w:val="28"/>
        </w:rPr>
        <w:t>13</w:t>
      </w:r>
      <w:r w:rsidR="007510C3" w:rsidRPr="00CD346D">
        <w:rPr>
          <w:rFonts w:ascii="Times New Roman" w:hAnsi="Times New Roman"/>
          <w:sz w:val="28"/>
          <w:szCs w:val="28"/>
        </w:rPr>
        <w:t>.12.2018 №1</w:t>
      </w:r>
      <w:r w:rsidR="007510C3">
        <w:rPr>
          <w:rFonts w:ascii="Times New Roman" w:hAnsi="Times New Roman"/>
          <w:sz w:val="28"/>
          <w:szCs w:val="28"/>
        </w:rPr>
        <w:t>04</w:t>
      </w:r>
      <w:r w:rsidRPr="00CE7C66">
        <w:rPr>
          <w:rFonts w:ascii="Times New Roman" w:hAnsi="Times New Roman"/>
          <w:sz w:val="28"/>
          <w:szCs w:val="28"/>
        </w:rPr>
        <w:t xml:space="preserve">), Уставом сельского поселения </w:t>
      </w:r>
      <w:r w:rsidR="007510C3">
        <w:rPr>
          <w:rFonts w:ascii="Times New Roman" w:hAnsi="Times New Roman"/>
          <w:sz w:val="28"/>
          <w:szCs w:val="28"/>
        </w:rPr>
        <w:t xml:space="preserve"> Кубанец </w:t>
      </w:r>
      <w:proofErr w:type="spellStart"/>
      <w:proofErr w:type="gramStart"/>
      <w:r w:rsidRPr="00CE7C66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CE7C66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6514A4" w:rsidRPr="00CE7C66" w:rsidRDefault="006514A4" w:rsidP="00F737A8">
      <w:pPr>
        <w:pStyle w:val="a3"/>
        <w:widowControl w:val="0"/>
        <w:suppressAutoHyphens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CE7C66">
        <w:rPr>
          <w:rFonts w:ascii="Times New Roman" w:hAnsi="Times New Roman"/>
          <w:sz w:val="28"/>
          <w:szCs w:val="28"/>
        </w:rPr>
        <w:t xml:space="preserve">1. Внести в </w:t>
      </w:r>
      <w:r w:rsidR="002F5537">
        <w:rPr>
          <w:rFonts w:ascii="Times New Roman" w:hAnsi="Times New Roman"/>
          <w:sz w:val="28"/>
          <w:szCs w:val="28"/>
        </w:rPr>
        <w:t>постановление</w:t>
      </w:r>
      <w:r w:rsidRPr="00CE7C66">
        <w:rPr>
          <w:rFonts w:ascii="Times New Roman" w:hAnsi="Times New Roman"/>
          <w:sz w:val="28"/>
          <w:szCs w:val="28"/>
        </w:rPr>
        <w:t xml:space="preserve"> администрации сельского поселения </w:t>
      </w:r>
      <w:r w:rsidR="007510C3">
        <w:rPr>
          <w:rFonts w:ascii="Times New Roman" w:hAnsi="Times New Roman"/>
          <w:sz w:val="28"/>
          <w:szCs w:val="28"/>
        </w:rPr>
        <w:t xml:space="preserve">Кубанец </w:t>
      </w:r>
      <w:r w:rsidRPr="00CE7C66">
        <w:rPr>
          <w:rFonts w:ascii="Times New Roman" w:hAnsi="Times New Roman"/>
          <w:sz w:val="28"/>
          <w:szCs w:val="28"/>
        </w:rPr>
        <w:t xml:space="preserve">Тимашевского района от 28 октября 2019 г. № </w:t>
      </w:r>
      <w:r w:rsidR="007510C3">
        <w:rPr>
          <w:rFonts w:ascii="Times New Roman" w:hAnsi="Times New Roman"/>
          <w:sz w:val="28"/>
          <w:szCs w:val="28"/>
        </w:rPr>
        <w:t>108</w:t>
      </w:r>
      <w:r w:rsidRPr="00CE7C66">
        <w:rPr>
          <w:rFonts w:ascii="Times New Roman" w:hAnsi="Times New Roman"/>
          <w:sz w:val="28"/>
          <w:szCs w:val="28"/>
        </w:rPr>
        <w:t xml:space="preserve"> «</w:t>
      </w:r>
      <w:r w:rsidRPr="00CE7C66">
        <w:rPr>
          <w:rFonts w:ascii="Times New Roman" w:hAnsi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</w:t>
      </w:r>
      <w:r w:rsidRPr="00CE7C66">
        <w:rPr>
          <w:rFonts w:ascii="Times New Roman" w:hAnsi="Times New Roman"/>
          <w:sz w:val="28"/>
          <w:szCs w:val="28"/>
        </w:rPr>
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</w:t>
      </w:r>
      <w:r w:rsidRPr="00CE7C6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E7C66">
        <w:rPr>
          <w:rFonts w:ascii="Times New Roman" w:hAnsi="Times New Roman"/>
          <w:sz w:val="28"/>
          <w:szCs w:val="28"/>
        </w:rPr>
        <w:t>следующие изменения:</w:t>
      </w:r>
    </w:p>
    <w:p w:rsidR="006514A4" w:rsidRPr="00CE7C66" w:rsidRDefault="006514A4" w:rsidP="00386E21">
      <w:pPr>
        <w:pStyle w:val="a3"/>
        <w:widowControl w:val="0"/>
        <w:suppressAutoHyphens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CE7C66">
        <w:rPr>
          <w:rFonts w:ascii="Times New Roman" w:hAnsi="Times New Roman"/>
          <w:sz w:val="28"/>
          <w:szCs w:val="28"/>
        </w:rPr>
        <w:t xml:space="preserve">1.1. Пункт 2.9.1 подраздела 2.9 приложения к постановлению дополнить </w:t>
      </w:r>
      <w:r w:rsidRPr="00CE7C66">
        <w:rPr>
          <w:rFonts w:ascii="Times New Roman" w:hAnsi="Times New Roman"/>
          <w:sz w:val="28"/>
          <w:szCs w:val="28"/>
        </w:rPr>
        <w:lastRenderedPageBreak/>
        <w:t>абзацем 5 следующего содержания:</w:t>
      </w:r>
    </w:p>
    <w:p w:rsidR="006514A4" w:rsidRDefault="006514A4" w:rsidP="00531D28">
      <w:pPr>
        <w:pStyle w:val="a3"/>
        <w:widowControl w:val="0"/>
        <w:suppressAutoHyphens/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CE7C66">
        <w:rPr>
          <w:rFonts w:ascii="Times New Roman" w:hAnsi="Times New Roman"/>
          <w:sz w:val="28"/>
          <w:szCs w:val="28"/>
        </w:rPr>
        <w:t>«не соответствие копий документов их оригиналам</w:t>
      </w:r>
      <w:proofErr w:type="gramStart"/>
      <w:r w:rsidRPr="00CE7C66">
        <w:rPr>
          <w:rFonts w:ascii="Times New Roman" w:hAnsi="Times New Roman"/>
          <w:sz w:val="28"/>
          <w:szCs w:val="28"/>
        </w:rPr>
        <w:t>.».</w:t>
      </w:r>
      <w:proofErr w:type="gramEnd"/>
    </w:p>
    <w:p w:rsidR="00A5233E" w:rsidRPr="00A5233E" w:rsidRDefault="00A5233E" w:rsidP="00A523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A5233E">
        <w:rPr>
          <w:rFonts w:ascii="Times New Roman" w:hAnsi="Times New Roman"/>
          <w:sz w:val="28"/>
          <w:szCs w:val="28"/>
        </w:rPr>
        <w:t>В абзаце 1 пункта 2.16.7 подраздела 2.16 приложения к постановл</w:t>
      </w:r>
      <w:r w:rsidRPr="00A5233E">
        <w:rPr>
          <w:rFonts w:ascii="Times New Roman" w:hAnsi="Times New Roman"/>
          <w:sz w:val="28"/>
          <w:szCs w:val="28"/>
        </w:rPr>
        <w:t>е</w:t>
      </w:r>
      <w:r w:rsidRPr="00A5233E">
        <w:rPr>
          <w:rFonts w:ascii="Times New Roman" w:hAnsi="Times New Roman"/>
          <w:sz w:val="28"/>
          <w:szCs w:val="28"/>
        </w:rPr>
        <w:t>нию слова «Помещения, где осуществляется прием и выдача документов» зам</w:t>
      </w:r>
      <w:r w:rsidRPr="00A5233E">
        <w:rPr>
          <w:rFonts w:ascii="Times New Roman" w:hAnsi="Times New Roman"/>
          <w:sz w:val="28"/>
          <w:szCs w:val="28"/>
        </w:rPr>
        <w:t>е</w:t>
      </w:r>
      <w:r w:rsidRPr="00A5233E">
        <w:rPr>
          <w:rFonts w:ascii="Times New Roman" w:hAnsi="Times New Roman"/>
          <w:sz w:val="28"/>
          <w:szCs w:val="28"/>
        </w:rPr>
        <w:t>нить словами «Места предоставления муниципальной услуги».</w:t>
      </w:r>
    </w:p>
    <w:p w:rsidR="00A5233E" w:rsidRPr="00A5233E" w:rsidRDefault="00A5233E" w:rsidP="00A523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Pr="00A5233E">
        <w:rPr>
          <w:rFonts w:ascii="Times New Roman" w:hAnsi="Times New Roman"/>
          <w:sz w:val="28"/>
          <w:szCs w:val="28"/>
        </w:rPr>
        <w:t>Пункт 2.16.7 подраздела 2.16 приложения к постановлению дополнить абзацем следующего содержания:</w:t>
      </w:r>
    </w:p>
    <w:p w:rsidR="00A5233E" w:rsidRPr="00A5233E" w:rsidRDefault="00A5233E" w:rsidP="00A5233E">
      <w:pPr>
        <w:pStyle w:val="a3"/>
        <w:widowControl w:val="0"/>
        <w:suppressAutoHyphens/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A5233E">
        <w:rPr>
          <w:rFonts w:ascii="Times New Roman" w:hAnsi="Times New Roman"/>
          <w:sz w:val="28"/>
          <w:szCs w:val="28"/>
        </w:rPr>
        <w:t>«на всех парковках общего пользования,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 инвалидов. На граждан из числа инвалидов III группы распространяются нормы части 9 статьи 15 Федерального закона от 24 ноября 1995 г. № 181-ФЗ «О социальной защите инвалидов в Российской Федерации»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«Инвалид», информация об этих транспортных средствах должна быть внесена в федеральный реестр инвалидов. Места для парковки, указанные в настоящем абзаце, не должны занимать иные транспортные средства, за исключением случаев, предусмотренных правилами дорожного движения</w:t>
      </w:r>
      <w:proofErr w:type="gramStart"/>
      <w:r w:rsidRPr="00A5233E">
        <w:rPr>
          <w:rFonts w:ascii="Times New Roman" w:hAnsi="Times New Roman"/>
          <w:sz w:val="28"/>
          <w:szCs w:val="28"/>
        </w:rPr>
        <w:t>.».</w:t>
      </w:r>
      <w:proofErr w:type="gramEnd"/>
    </w:p>
    <w:p w:rsidR="006514A4" w:rsidRPr="00CE7C66" w:rsidRDefault="006514A4" w:rsidP="00386E21">
      <w:pPr>
        <w:pStyle w:val="a3"/>
        <w:widowControl w:val="0"/>
        <w:suppressAutoHyphens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A5233E">
        <w:rPr>
          <w:rFonts w:ascii="Times New Roman" w:hAnsi="Times New Roman"/>
          <w:sz w:val="28"/>
          <w:szCs w:val="28"/>
        </w:rPr>
        <w:t>1.</w:t>
      </w:r>
      <w:r w:rsidR="00A5233E">
        <w:rPr>
          <w:rFonts w:ascii="Times New Roman" w:hAnsi="Times New Roman"/>
          <w:sz w:val="28"/>
          <w:szCs w:val="28"/>
        </w:rPr>
        <w:t>4</w:t>
      </w:r>
      <w:r w:rsidRPr="00A5233E">
        <w:rPr>
          <w:rFonts w:ascii="Times New Roman" w:hAnsi="Times New Roman"/>
          <w:sz w:val="28"/>
          <w:szCs w:val="28"/>
        </w:rPr>
        <w:t>. Пункт 3.2.1 подраздела 3.2 приложения к постановлению дополнить</w:t>
      </w:r>
      <w:r w:rsidRPr="00CE7C66">
        <w:rPr>
          <w:rFonts w:ascii="Times New Roman" w:hAnsi="Times New Roman"/>
          <w:sz w:val="28"/>
          <w:szCs w:val="28"/>
        </w:rPr>
        <w:t xml:space="preserve"> словами «или поступление заявления и прилагаемых к нему документов в орган, предоставляющий муниципальную услугу, от многофункционального центра.».</w:t>
      </w:r>
    </w:p>
    <w:p w:rsidR="006514A4" w:rsidRPr="00CE7C66" w:rsidRDefault="006514A4" w:rsidP="00386E21">
      <w:pPr>
        <w:pStyle w:val="a3"/>
        <w:widowControl w:val="0"/>
        <w:suppressAutoHyphens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CE7C66">
        <w:rPr>
          <w:rFonts w:ascii="Times New Roman" w:hAnsi="Times New Roman"/>
          <w:sz w:val="28"/>
          <w:szCs w:val="28"/>
        </w:rPr>
        <w:t>1.</w:t>
      </w:r>
      <w:r w:rsidR="00A5233E">
        <w:rPr>
          <w:rFonts w:ascii="Times New Roman" w:hAnsi="Times New Roman"/>
          <w:sz w:val="28"/>
          <w:szCs w:val="28"/>
        </w:rPr>
        <w:t>5</w:t>
      </w:r>
      <w:r w:rsidRPr="00CE7C66">
        <w:rPr>
          <w:rFonts w:ascii="Times New Roman" w:hAnsi="Times New Roman"/>
          <w:sz w:val="28"/>
          <w:szCs w:val="28"/>
        </w:rPr>
        <w:t xml:space="preserve">. Абзац 6 пункта 3.2.2 </w:t>
      </w:r>
      <w:r w:rsidR="002F5537">
        <w:rPr>
          <w:rFonts w:ascii="Times New Roman" w:hAnsi="Times New Roman"/>
          <w:sz w:val="28"/>
          <w:szCs w:val="28"/>
        </w:rPr>
        <w:t xml:space="preserve">подраздела 3.2 </w:t>
      </w:r>
      <w:r w:rsidRPr="00CE7C66">
        <w:rPr>
          <w:rFonts w:ascii="Times New Roman" w:hAnsi="Times New Roman"/>
          <w:sz w:val="28"/>
          <w:szCs w:val="28"/>
        </w:rPr>
        <w:t>приложения к постановлению изложить в новой следующей редакции:</w:t>
      </w:r>
    </w:p>
    <w:p w:rsidR="006514A4" w:rsidRPr="00CE7C66" w:rsidRDefault="006514A4" w:rsidP="0016631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7C66">
        <w:rPr>
          <w:rFonts w:ascii="Times New Roman" w:hAnsi="Times New Roman"/>
          <w:sz w:val="28"/>
          <w:szCs w:val="28"/>
        </w:rPr>
        <w:t>«</w:t>
      </w:r>
      <w:r w:rsidR="00166316" w:rsidRPr="00CE7C66">
        <w:rPr>
          <w:rFonts w:ascii="Times New Roman" w:hAnsi="Times New Roman"/>
          <w:sz w:val="28"/>
          <w:szCs w:val="28"/>
        </w:rPr>
        <w:t>проверяет комплектность документов, представленных заявителем, в с</w:t>
      </w:r>
      <w:r w:rsidR="00166316" w:rsidRPr="00CE7C66">
        <w:rPr>
          <w:rFonts w:ascii="Times New Roman" w:hAnsi="Times New Roman"/>
          <w:sz w:val="28"/>
          <w:szCs w:val="28"/>
        </w:rPr>
        <w:t>о</w:t>
      </w:r>
      <w:r w:rsidR="00166316" w:rsidRPr="00CE7C66">
        <w:rPr>
          <w:rFonts w:ascii="Times New Roman" w:hAnsi="Times New Roman"/>
          <w:sz w:val="28"/>
          <w:szCs w:val="28"/>
        </w:rPr>
        <w:t>ответствии с пунктом 2.6.2 подраздела 2.6 и подразделом 2.7 раздела 2 регл</w:t>
      </w:r>
      <w:r w:rsidR="00166316" w:rsidRPr="00CE7C66">
        <w:rPr>
          <w:rFonts w:ascii="Times New Roman" w:hAnsi="Times New Roman"/>
          <w:sz w:val="28"/>
          <w:szCs w:val="28"/>
        </w:rPr>
        <w:t>а</w:t>
      </w:r>
      <w:r w:rsidR="00166316" w:rsidRPr="00CE7C66">
        <w:rPr>
          <w:rFonts w:ascii="Times New Roman" w:hAnsi="Times New Roman"/>
          <w:sz w:val="28"/>
          <w:szCs w:val="28"/>
        </w:rPr>
        <w:t>мента, а также на соответствие документов требованиям, указанным в пунктах 2.6.2 - 2.6.4 подраздела 2.6 раздела 2 регламента (за исключением случаев, уст</w:t>
      </w:r>
      <w:r w:rsidR="00166316" w:rsidRPr="00CE7C66">
        <w:rPr>
          <w:rFonts w:ascii="Times New Roman" w:hAnsi="Times New Roman"/>
          <w:sz w:val="28"/>
          <w:szCs w:val="28"/>
        </w:rPr>
        <w:t>а</w:t>
      </w:r>
      <w:r w:rsidR="00166316" w:rsidRPr="00CE7C66">
        <w:rPr>
          <w:rFonts w:ascii="Times New Roman" w:hAnsi="Times New Roman"/>
          <w:sz w:val="28"/>
          <w:szCs w:val="28"/>
        </w:rPr>
        <w:t>новленных подпунктами 4 и 5 пункта 2.6.2 подраздела 2.6 раздела 2 регламе</w:t>
      </w:r>
      <w:r w:rsidR="00166316" w:rsidRPr="00CE7C66">
        <w:rPr>
          <w:rFonts w:ascii="Times New Roman" w:hAnsi="Times New Roman"/>
          <w:sz w:val="28"/>
          <w:szCs w:val="28"/>
        </w:rPr>
        <w:t>н</w:t>
      </w:r>
      <w:r w:rsidR="00166316" w:rsidRPr="00CE7C66">
        <w:rPr>
          <w:rFonts w:ascii="Times New Roman" w:hAnsi="Times New Roman"/>
          <w:sz w:val="28"/>
          <w:szCs w:val="28"/>
        </w:rPr>
        <w:t>та)</w:t>
      </w:r>
      <w:r w:rsidRPr="00CE7C66">
        <w:rPr>
          <w:rFonts w:ascii="Times New Roman" w:hAnsi="Times New Roman"/>
          <w:sz w:val="28"/>
          <w:szCs w:val="28"/>
        </w:rPr>
        <w:t>; соответствие копий представляемых документов (за исключением нотар</w:t>
      </w:r>
      <w:r w:rsidRPr="00CE7C66">
        <w:rPr>
          <w:rFonts w:ascii="Times New Roman" w:hAnsi="Times New Roman"/>
          <w:sz w:val="28"/>
          <w:szCs w:val="28"/>
        </w:rPr>
        <w:t>и</w:t>
      </w:r>
      <w:r w:rsidRPr="00CE7C66">
        <w:rPr>
          <w:rFonts w:ascii="Times New Roman" w:hAnsi="Times New Roman"/>
          <w:sz w:val="28"/>
          <w:szCs w:val="28"/>
        </w:rPr>
        <w:t>ально заверенных) их оригиналам. Заверяет копии документов, возвращает по</w:t>
      </w:r>
      <w:r w:rsidRPr="00CE7C66">
        <w:rPr>
          <w:rFonts w:ascii="Times New Roman" w:hAnsi="Times New Roman"/>
          <w:sz w:val="28"/>
          <w:szCs w:val="28"/>
        </w:rPr>
        <w:t>д</w:t>
      </w:r>
      <w:r w:rsidRPr="00CE7C66">
        <w:rPr>
          <w:rFonts w:ascii="Times New Roman" w:hAnsi="Times New Roman"/>
          <w:sz w:val="28"/>
          <w:szCs w:val="28"/>
        </w:rPr>
        <w:t>линники заявителю;».</w:t>
      </w:r>
    </w:p>
    <w:p w:rsidR="006514A4" w:rsidRPr="00CE7C66" w:rsidRDefault="006514A4" w:rsidP="00386E21">
      <w:pPr>
        <w:pStyle w:val="a3"/>
        <w:widowControl w:val="0"/>
        <w:suppressAutoHyphens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CE7C66">
        <w:rPr>
          <w:rFonts w:ascii="Times New Roman" w:hAnsi="Times New Roman"/>
          <w:sz w:val="28"/>
          <w:szCs w:val="28"/>
        </w:rPr>
        <w:t>1.</w:t>
      </w:r>
      <w:r w:rsidR="00A5233E">
        <w:rPr>
          <w:rFonts w:ascii="Times New Roman" w:hAnsi="Times New Roman"/>
          <w:sz w:val="28"/>
          <w:szCs w:val="28"/>
        </w:rPr>
        <w:t>6</w:t>
      </w:r>
      <w:r w:rsidRPr="00CE7C66">
        <w:rPr>
          <w:rFonts w:ascii="Times New Roman" w:hAnsi="Times New Roman"/>
          <w:sz w:val="28"/>
          <w:szCs w:val="28"/>
        </w:rPr>
        <w:t xml:space="preserve">. Подраздел 3.2 дополнить пунктом 3.2.4 </w:t>
      </w:r>
      <w:r w:rsidR="002F5537" w:rsidRPr="002F5537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Pr="00CE7C66">
        <w:rPr>
          <w:rFonts w:ascii="Times New Roman" w:hAnsi="Times New Roman"/>
          <w:sz w:val="28"/>
          <w:szCs w:val="28"/>
        </w:rPr>
        <w:t>следующего содержания:</w:t>
      </w:r>
    </w:p>
    <w:p w:rsidR="006514A4" w:rsidRPr="00CE7C66" w:rsidRDefault="006514A4" w:rsidP="00531D28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CE7C66">
        <w:rPr>
          <w:rFonts w:ascii="Times New Roman" w:hAnsi="Times New Roman"/>
          <w:sz w:val="28"/>
          <w:szCs w:val="28"/>
        </w:rPr>
        <w:t>«3.2.4. Получение органом, предоставляющим муниципальную услугу, заявления и прилагаемых к нему иных документов от многофункционального центра, осуществляется в соответствии с условиями соглашения о взаимодействии.</w:t>
      </w:r>
    </w:p>
    <w:p w:rsidR="006514A4" w:rsidRPr="00CE7C66" w:rsidRDefault="006514A4" w:rsidP="00531D28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CE7C66">
        <w:rPr>
          <w:rFonts w:ascii="Times New Roman" w:hAnsi="Times New Roman"/>
          <w:sz w:val="28"/>
          <w:szCs w:val="28"/>
        </w:rPr>
        <w:t xml:space="preserve">Специалист, ответственный за прием документов, с использованием информационно-телекоммуникационных технологий по защищенным каналам связи принимает электронные документы и (или) электронные образы документов, необходимых для предоставления муниципальной услуги, и регистрирует их в журнале регистрации документов без необходимости повторного представления заявителем или многофункциональным центром </w:t>
      </w:r>
      <w:r w:rsidRPr="00CE7C66">
        <w:rPr>
          <w:rFonts w:ascii="Times New Roman" w:hAnsi="Times New Roman"/>
          <w:sz w:val="28"/>
          <w:szCs w:val="28"/>
        </w:rPr>
        <w:lastRenderedPageBreak/>
        <w:t>таких документов на бумажном носителе, если иное не установлено федеральным законодательством и законодательством Краснодарского края, регламентирующим предоставление государственных и муниципальных услуг.</w:t>
      </w:r>
    </w:p>
    <w:p w:rsidR="006514A4" w:rsidRPr="00CE7C66" w:rsidRDefault="006514A4" w:rsidP="00531D28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CE7C66">
        <w:rPr>
          <w:rFonts w:ascii="Times New Roman" w:hAnsi="Times New Roman"/>
          <w:sz w:val="28"/>
          <w:szCs w:val="28"/>
        </w:rPr>
        <w:t>Прием от многофункционального центра заявления и прилагаемых к нему иных документов на бумажных носителях осуществляется на основании реестра, который составляется в двух экземплярах и содержит дату и время передачи, заверяются подписями специалиста органа, предоставляющего муниципальную услугу, и работника многофункционального центра. После принятия заявления и прилагаемых к нему иных документов, специалист, ответственный за прием документов, регистрирует их в журнале регистрации документов.</w:t>
      </w:r>
    </w:p>
    <w:p w:rsidR="006514A4" w:rsidRPr="00CE7C66" w:rsidRDefault="006514A4" w:rsidP="00531D28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CE7C66">
        <w:rPr>
          <w:rFonts w:ascii="Times New Roman" w:hAnsi="Times New Roman"/>
          <w:sz w:val="28"/>
          <w:szCs w:val="28"/>
        </w:rPr>
        <w:t>Предоставление муниципальной услуги начинается с момента приема и регистрации электронных документов (электронных образов документов), необходимых для предоставления муниципальной услуги, или приема и регистрации заявления и прилагаемых к нему иных документов на бумажных носителях.».</w:t>
      </w:r>
    </w:p>
    <w:p w:rsidR="006514A4" w:rsidRPr="00CE7C66" w:rsidRDefault="006514A4" w:rsidP="00386E21">
      <w:pPr>
        <w:pStyle w:val="a3"/>
        <w:widowControl w:val="0"/>
        <w:suppressAutoHyphens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CE7C66">
        <w:rPr>
          <w:rFonts w:ascii="Times New Roman" w:hAnsi="Times New Roman"/>
          <w:sz w:val="28"/>
          <w:szCs w:val="28"/>
        </w:rPr>
        <w:t>1.</w:t>
      </w:r>
      <w:r w:rsidR="00A5233E">
        <w:rPr>
          <w:rFonts w:ascii="Times New Roman" w:hAnsi="Times New Roman"/>
          <w:sz w:val="28"/>
          <w:szCs w:val="28"/>
        </w:rPr>
        <w:t>7</w:t>
      </w:r>
      <w:r w:rsidRPr="00CE7C66">
        <w:rPr>
          <w:rFonts w:ascii="Times New Roman" w:hAnsi="Times New Roman"/>
          <w:sz w:val="28"/>
          <w:szCs w:val="28"/>
        </w:rPr>
        <w:t>. Пункты 3.2.4 – 3.2.7 подраздела 3.2 приложения к постановлению считать пунктами 3.2.5 – 3.2.8 подраздела 3.2 приложения к постановлению.</w:t>
      </w:r>
    </w:p>
    <w:p w:rsidR="006514A4" w:rsidRPr="00CE7C66" w:rsidRDefault="00A5233E" w:rsidP="00386E21">
      <w:pPr>
        <w:pStyle w:val="a3"/>
        <w:widowControl w:val="0"/>
        <w:suppressAutoHyphens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</w:t>
      </w:r>
      <w:r w:rsidR="006514A4" w:rsidRPr="00CE7C66">
        <w:rPr>
          <w:rFonts w:ascii="Times New Roman" w:hAnsi="Times New Roman"/>
          <w:sz w:val="28"/>
          <w:szCs w:val="28"/>
        </w:rPr>
        <w:t>. Абзац 2 пункта 3.2.</w:t>
      </w:r>
      <w:bookmarkStart w:id="0" w:name="_GoBack"/>
      <w:bookmarkEnd w:id="0"/>
      <w:r w:rsidR="00835B4A" w:rsidRPr="00835B4A">
        <w:rPr>
          <w:rFonts w:ascii="Times New Roman" w:hAnsi="Times New Roman"/>
          <w:sz w:val="28"/>
          <w:szCs w:val="28"/>
          <w:highlight w:val="yellow"/>
        </w:rPr>
        <w:t>6</w:t>
      </w:r>
      <w:r w:rsidR="006514A4" w:rsidRPr="00CE7C66">
        <w:rPr>
          <w:rFonts w:ascii="Times New Roman" w:hAnsi="Times New Roman"/>
          <w:sz w:val="28"/>
          <w:szCs w:val="28"/>
        </w:rPr>
        <w:t xml:space="preserve"> подраздела 3.2 </w:t>
      </w:r>
      <w:r w:rsidR="002F5537" w:rsidRPr="002F5537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="006514A4" w:rsidRPr="00CE7C66">
        <w:rPr>
          <w:rFonts w:ascii="Times New Roman" w:hAnsi="Times New Roman"/>
          <w:sz w:val="28"/>
          <w:szCs w:val="28"/>
        </w:rPr>
        <w:t>после слов «выдача заявителю» дополнить словами «(при личном обращении)».</w:t>
      </w:r>
    </w:p>
    <w:p w:rsidR="006514A4" w:rsidRPr="00CE7C66" w:rsidRDefault="006514A4" w:rsidP="00386E21">
      <w:pPr>
        <w:pStyle w:val="a3"/>
        <w:widowControl w:val="0"/>
        <w:suppressAutoHyphens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CE7C66">
        <w:rPr>
          <w:rFonts w:ascii="Times New Roman" w:hAnsi="Times New Roman"/>
          <w:sz w:val="28"/>
          <w:szCs w:val="28"/>
        </w:rPr>
        <w:t>1.</w:t>
      </w:r>
      <w:r w:rsidR="00A5233E">
        <w:rPr>
          <w:rFonts w:ascii="Times New Roman" w:hAnsi="Times New Roman"/>
          <w:sz w:val="28"/>
          <w:szCs w:val="28"/>
        </w:rPr>
        <w:t>9</w:t>
      </w:r>
      <w:r w:rsidRPr="00CE7C66">
        <w:rPr>
          <w:rFonts w:ascii="Times New Roman" w:hAnsi="Times New Roman"/>
          <w:sz w:val="28"/>
          <w:szCs w:val="28"/>
        </w:rPr>
        <w:t xml:space="preserve">. В пункте 3.2.8 подраздела 3.2 </w:t>
      </w:r>
      <w:r w:rsidR="002F5537" w:rsidRPr="002F5537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Pr="00CE7C66">
        <w:rPr>
          <w:rFonts w:ascii="Times New Roman" w:hAnsi="Times New Roman"/>
          <w:sz w:val="28"/>
          <w:szCs w:val="28"/>
        </w:rPr>
        <w:t>слово «заявления» заменить словом «документов».</w:t>
      </w:r>
    </w:p>
    <w:p w:rsidR="006514A4" w:rsidRPr="00CE7C66" w:rsidRDefault="006514A4" w:rsidP="00386E21">
      <w:pPr>
        <w:pStyle w:val="a3"/>
        <w:widowControl w:val="0"/>
        <w:suppressAutoHyphens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CE7C66">
        <w:rPr>
          <w:rFonts w:ascii="Times New Roman" w:hAnsi="Times New Roman"/>
          <w:sz w:val="28"/>
          <w:szCs w:val="28"/>
        </w:rPr>
        <w:t>1.</w:t>
      </w:r>
      <w:r w:rsidR="00A5233E">
        <w:rPr>
          <w:rFonts w:ascii="Times New Roman" w:hAnsi="Times New Roman"/>
          <w:sz w:val="28"/>
          <w:szCs w:val="28"/>
        </w:rPr>
        <w:t>10</w:t>
      </w:r>
      <w:r w:rsidRPr="00CE7C66">
        <w:rPr>
          <w:rFonts w:ascii="Times New Roman" w:hAnsi="Times New Roman"/>
          <w:sz w:val="28"/>
          <w:szCs w:val="28"/>
        </w:rPr>
        <w:t xml:space="preserve">. Дополнить подраздел 3.2 </w:t>
      </w:r>
      <w:r w:rsidR="002F5537" w:rsidRPr="002F5537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Pr="00CE7C66">
        <w:rPr>
          <w:rFonts w:ascii="Times New Roman" w:hAnsi="Times New Roman"/>
          <w:sz w:val="28"/>
          <w:szCs w:val="28"/>
        </w:rPr>
        <w:t>пунктом 3.2.9 следующего содержания:</w:t>
      </w:r>
    </w:p>
    <w:p w:rsidR="006514A4" w:rsidRPr="00CE7C66" w:rsidRDefault="006514A4" w:rsidP="00531D28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CE7C66">
        <w:rPr>
          <w:rFonts w:ascii="Times New Roman" w:hAnsi="Times New Roman"/>
          <w:sz w:val="28"/>
          <w:szCs w:val="28"/>
        </w:rPr>
        <w:t>«3.2.9. Срок административной процедуры по приему заявления и прилагаемых к нему документов, регистрация заявления – 1 (один) рабочий день.».</w:t>
      </w:r>
    </w:p>
    <w:p w:rsidR="006514A4" w:rsidRPr="00CE7C66" w:rsidRDefault="006514A4" w:rsidP="00386E21">
      <w:pPr>
        <w:pStyle w:val="a3"/>
        <w:suppressAutoHyphens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CE7C66">
        <w:rPr>
          <w:rFonts w:ascii="Times New Roman" w:hAnsi="Times New Roman"/>
          <w:sz w:val="28"/>
          <w:szCs w:val="28"/>
        </w:rPr>
        <w:t>1.</w:t>
      </w:r>
      <w:r w:rsidR="00A5233E">
        <w:rPr>
          <w:rFonts w:ascii="Times New Roman" w:hAnsi="Times New Roman"/>
          <w:sz w:val="28"/>
          <w:szCs w:val="28"/>
        </w:rPr>
        <w:t>11</w:t>
      </w:r>
      <w:r w:rsidRPr="00CE7C66">
        <w:rPr>
          <w:rFonts w:ascii="Times New Roman" w:hAnsi="Times New Roman"/>
          <w:sz w:val="28"/>
          <w:szCs w:val="28"/>
        </w:rPr>
        <w:t>. Дополн</w:t>
      </w:r>
      <w:r w:rsidR="00EC0E7F" w:rsidRPr="00CE7C66">
        <w:rPr>
          <w:rFonts w:ascii="Times New Roman" w:hAnsi="Times New Roman"/>
          <w:sz w:val="28"/>
          <w:szCs w:val="28"/>
        </w:rPr>
        <w:t xml:space="preserve">ить подраздел 3.3 </w:t>
      </w:r>
      <w:r w:rsidR="002F5537" w:rsidRPr="002F5537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="00EC0E7F" w:rsidRPr="00CE7C66">
        <w:rPr>
          <w:rFonts w:ascii="Times New Roman" w:hAnsi="Times New Roman"/>
          <w:sz w:val="28"/>
          <w:szCs w:val="28"/>
        </w:rPr>
        <w:t>пунктом 3.3.12</w:t>
      </w:r>
      <w:r w:rsidRPr="00CE7C66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EC0E7F" w:rsidRPr="00CE7C66" w:rsidRDefault="00CE7C66" w:rsidP="00EC0E7F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CE7C66">
        <w:rPr>
          <w:rFonts w:ascii="Times New Roman" w:hAnsi="Times New Roman"/>
          <w:sz w:val="28"/>
          <w:szCs w:val="28"/>
        </w:rPr>
        <w:t xml:space="preserve"> </w:t>
      </w:r>
      <w:r w:rsidR="00EC0E7F" w:rsidRPr="00CE7C66">
        <w:rPr>
          <w:rFonts w:ascii="Times New Roman" w:hAnsi="Times New Roman"/>
          <w:sz w:val="28"/>
          <w:szCs w:val="28"/>
        </w:rPr>
        <w:t xml:space="preserve">«3.3.12. Срок настоящей административной процедуры составляет: </w:t>
      </w:r>
    </w:p>
    <w:p w:rsidR="00EC0E7F" w:rsidRPr="00CE7C66" w:rsidRDefault="00EC0E7F" w:rsidP="00EC0E7F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CE7C66">
        <w:rPr>
          <w:rFonts w:ascii="Times New Roman" w:hAnsi="Times New Roman"/>
          <w:sz w:val="28"/>
          <w:szCs w:val="28"/>
        </w:rPr>
        <w:t xml:space="preserve">8 рабочих дней с даты регистрации заявления в органе, в случае, если требуется согласование только владельцев автомобильных дорог, и при наличии соответствующих согласований; </w:t>
      </w:r>
    </w:p>
    <w:p w:rsidR="00EC0E7F" w:rsidRPr="00CE7C66" w:rsidRDefault="00EC0E7F" w:rsidP="00EC0E7F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CE7C66">
        <w:rPr>
          <w:rFonts w:ascii="Times New Roman" w:hAnsi="Times New Roman"/>
          <w:sz w:val="28"/>
          <w:szCs w:val="28"/>
        </w:rPr>
        <w:t>12 рабочих дней с даты регистрации заявления, в органе, предоставляющем муниципальную услугу, в случае необходимости согласования маршрута транспортного средства с Госавтоинспекцией;</w:t>
      </w:r>
    </w:p>
    <w:p w:rsidR="00EC0E7F" w:rsidRPr="00CE7C66" w:rsidRDefault="00EC0E7F" w:rsidP="00EC0E7F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CE7C66">
        <w:rPr>
          <w:rFonts w:ascii="Times New Roman" w:hAnsi="Times New Roman"/>
          <w:sz w:val="28"/>
          <w:szCs w:val="28"/>
        </w:rPr>
        <w:t>в случае, если для осуществления движения тяжеловесных и (или) крупногабаритных транспортных средств требуется оценка технического состояния автомобильных дорог, их укрепление или принятие специальных мер по обустройству автомобильных дорог, их участков, а также пересекающих автомобильную дорогу сооружений и инженерных коммуникаций срок формирования специального разрешения увеличивается на срок проведения указанных мероприятий.»</w:t>
      </w:r>
    </w:p>
    <w:p w:rsidR="006514A4" w:rsidRPr="00CE7C66" w:rsidRDefault="006514A4" w:rsidP="00386E21">
      <w:pPr>
        <w:pStyle w:val="a3"/>
        <w:suppressAutoHyphens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CE7C66">
        <w:rPr>
          <w:rFonts w:ascii="Times New Roman" w:hAnsi="Times New Roman"/>
          <w:sz w:val="28"/>
          <w:szCs w:val="28"/>
        </w:rPr>
        <w:t>1.1</w:t>
      </w:r>
      <w:r w:rsidR="00A5233E">
        <w:rPr>
          <w:rFonts w:ascii="Times New Roman" w:hAnsi="Times New Roman"/>
          <w:sz w:val="28"/>
          <w:szCs w:val="28"/>
        </w:rPr>
        <w:t>2</w:t>
      </w:r>
      <w:r w:rsidRPr="00CE7C66">
        <w:rPr>
          <w:rFonts w:ascii="Times New Roman" w:hAnsi="Times New Roman"/>
          <w:sz w:val="28"/>
          <w:szCs w:val="28"/>
        </w:rPr>
        <w:t>. Дополнить подраздел 3.</w:t>
      </w:r>
      <w:r w:rsidR="00EC0E7F" w:rsidRPr="00CE7C66">
        <w:rPr>
          <w:rFonts w:ascii="Times New Roman" w:hAnsi="Times New Roman"/>
          <w:sz w:val="28"/>
          <w:szCs w:val="28"/>
        </w:rPr>
        <w:t>5</w:t>
      </w:r>
      <w:r w:rsidRPr="00CE7C66">
        <w:rPr>
          <w:rFonts w:ascii="Times New Roman" w:hAnsi="Times New Roman"/>
          <w:sz w:val="28"/>
          <w:szCs w:val="28"/>
        </w:rPr>
        <w:t xml:space="preserve"> </w:t>
      </w:r>
      <w:r w:rsidR="002F5537" w:rsidRPr="002F5537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Pr="00CE7C66">
        <w:rPr>
          <w:rFonts w:ascii="Times New Roman" w:hAnsi="Times New Roman"/>
          <w:sz w:val="28"/>
          <w:szCs w:val="28"/>
        </w:rPr>
        <w:t>пунктом 3.</w:t>
      </w:r>
      <w:r w:rsidR="00EC0E7F" w:rsidRPr="00CE7C66">
        <w:rPr>
          <w:rFonts w:ascii="Times New Roman" w:hAnsi="Times New Roman"/>
          <w:sz w:val="28"/>
          <w:szCs w:val="28"/>
        </w:rPr>
        <w:t>5</w:t>
      </w:r>
      <w:r w:rsidRPr="00CE7C66">
        <w:rPr>
          <w:rFonts w:ascii="Times New Roman" w:hAnsi="Times New Roman"/>
          <w:sz w:val="28"/>
          <w:szCs w:val="28"/>
        </w:rPr>
        <w:t>.</w:t>
      </w:r>
      <w:r w:rsidR="00EC0E7F" w:rsidRPr="00CE7C66">
        <w:rPr>
          <w:rFonts w:ascii="Times New Roman" w:hAnsi="Times New Roman"/>
          <w:sz w:val="28"/>
          <w:szCs w:val="28"/>
        </w:rPr>
        <w:t>8</w:t>
      </w:r>
      <w:r w:rsidRPr="00CE7C66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6514A4" w:rsidRPr="00CE7C66" w:rsidRDefault="006514A4" w:rsidP="00531D28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CE7C66">
        <w:rPr>
          <w:rFonts w:ascii="Times New Roman" w:hAnsi="Times New Roman"/>
          <w:sz w:val="28"/>
          <w:szCs w:val="28"/>
        </w:rPr>
        <w:lastRenderedPageBreak/>
        <w:t>«3.</w:t>
      </w:r>
      <w:r w:rsidR="00EC0E7F" w:rsidRPr="00CE7C66">
        <w:rPr>
          <w:rFonts w:ascii="Times New Roman" w:hAnsi="Times New Roman"/>
          <w:sz w:val="28"/>
          <w:szCs w:val="28"/>
        </w:rPr>
        <w:t>5</w:t>
      </w:r>
      <w:r w:rsidRPr="00CE7C66">
        <w:rPr>
          <w:rFonts w:ascii="Times New Roman" w:hAnsi="Times New Roman"/>
          <w:sz w:val="28"/>
          <w:szCs w:val="28"/>
        </w:rPr>
        <w:t>.</w:t>
      </w:r>
      <w:r w:rsidR="00EC0E7F" w:rsidRPr="00CE7C66">
        <w:rPr>
          <w:rFonts w:ascii="Times New Roman" w:hAnsi="Times New Roman"/>
          <w:sz w:val="28"/>
          <w:szCs w:val="28"/>
        </w:rPr>
        <w:t>8</w:t>
      </w:r>
      <w:r w:rsidRPr="00CE7C66">
        <w:rPr>
          <w:rFonts w:ascii="Times New Roman" w:hAnsi="Times New Roman"/>
          <w:sz w:val="28"/>
          <w:szCs w:val="28"/>
        </w:rPr>
        <w:t>. Срок настоящей административной процедуры составляет 1 (один) рабочий день.».</w:t>
      </w:r>
    </w:p>
    <w:p w:rsidR="00DA6116" w:rsidRPr="00CE7C66" w:rsidRDefault="00A5233E" w:rsidP="00DA6116">
      <w:pPr>
        <w:pStyle w:val="a3"/>
        <w:widowControl w:val="0"/>
        <w:suppressAutoHyphens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1.13</w:t>
      </w:r>
      <w:r w:rsidR="00DA6116" w:rsidRPr="00CE7C66">
        <w:rPr>
          <w:rFonts w:ascii="Times New Roman" w:hAnsi="Times New Roman"/>
          <w:sz w:val="28"/>
          <w:szCs w:val="28"/>
        </w:rPr>
        <w:t>. Пункт 4 подпункта 6.2.2.5 пункта 6.2.2 подраздела 6.2 после слова «технологий» дополнить словами «по защищенным каналам связи».</w:t>
      </w:r>
    </w:p>
    <w:p w:rsidR="006514A4" w:rsidRPr="00CE7C66" w:rsidRDefault="00A5233E" w:rsidP="0067143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1.14</w:t>
      </w:r>
      <w:r w:rsidR="006514A4" w:rsidRPr="00CE7C66">
        <w:rPr>
          <w:rFonts w:ascii="Times New Roman" w:hAnsi="Times New Roman"/>
          <w:sz w:val="28"/>
          <w:szCs w:val="28"/>
        </w:rPr>
        <w:t xml:space="preserve">. Подпункты 6.2.3.1, 6.2.3.2 пункта 6.2.3 подраздела 6.2 </w:t>
      </w:r>
      <w:r w:rsidR="002F5537" w:rsidRPr="002F5537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="006514A4" w:rsidRPr="00CE7C66">
        <w:rPr>
          <w:rFonts w:ascii="Times New Roman" w:hAnsi="Times New Roman"/>
          <w:sz w:val="28"/>
          <w:szCs w:val="28"/>
        </w:rPr>
        <w:t>изложить в новой следующей редакции:</w:t>
      </w:r>
    </w:p>
    <w:p w:rsidR="006514A4" w:rsidRPr="00CE7C66" w:rsidRDefault="006514A4" w:rsidP="00531D28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CE7C66">
        <w:rPr>
          <w:rFonts w:ascii="Times New Roman" w:hAnsi="Times New Roman"/>
          <w:sz w:val="28"/>
          <w:szCs w:val="28"/>
        </w:rPr>
        <w:t>«6.2.3.1. Основанием для начала административной процедуры является принятые многофункциональным центром от заявителя заявление и прилагаемые к нему иные документы, необходимые для предоставления муниципальной услуги (далее – заявление и прилагаемые к нему иные документы).</w:t>
      </w:r>
    </w:p>
    <w:p w:rsidR="006514A4" w:rsidRPr="00CE7C66" w:rsidRDefault="006514A4" w:rsidP="00531D28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CE7C66">
        <w:rPr>
          <w:rFonts w:ascii="Times New Roman" w:hAnsi="Times New Roman"/>
          <w:sz w:val="28"/>
          <w:szCs w:val="28"/>
        </w:rPr>
        <w:t>6.2.3.2. Передача заявления и прилагаемых к нему иных документов из многофункционального центра в орган, предоставляющий муниципальную услугу, осуществляется в соответствии с условиями соглашения о взаимодействии.</w:t>
      </w:r>
    </w:p>
    <w:p w:rsidR="006514A4" w:rsidRPr="00CE7C66" w:rsidRDefault="006514A4" w:rsidP="00531D28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CE7C66">
        <w:rPr>
          <w:rFonts w:ascii="Times New Roman" w:hAnsi="Times New Roman"/>
          <w:sz w:val="28"/>
          <w:szCs w:val="28"/>
        </w:rPr>
        <w:t>Многофункциональный центр с использованием информационно-телекоммуникационных технологий по защищенным каналам связи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многофункционального центра, в орган, предоставляющий муниципальную услугу.</w:t>
      </w:r>
    </w:p>
    <w:p w:rsidR="006514A4" w:rsidRPr="00CE7C66" w:rsidRDefault="006514A4" w:rsidP="00531D28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CE7C66">
        <w:rPr>
          <w:rFonts w:ascii="Times New Roman" w:hAnsi="Times New Roman"/>
          <w:sz w:val="28"/>
          <w:szCs w:val="28"/>
        </w:rPr>
        <w:t>При отсутствии технической возможности многофункционального центра, в том числе при отсутствии возможности выполнить требования к формату файла документа в электронном виде, заявление и прилагаемые к нему иные документы, направляются многофункциональным центром в орган, предоставляющий муниципальную услугу, на бумажных носителях на основании реестра, который составляется в двух экземплярах и содержит дату и время передачи, заверяются подписями специалиста органа, предоставляющего муниципальную услугу, и работника многофункционального центра.».</w:t>
      </w:r>
    </w:p>
    <w:p w:rsidR="006514A4" w:rsidRPr="00CE7C66" w:rsidRDefault="00CE7C66" w:rsidP="00386E21">
      <w:pPr>
        <w:widowControl w:val="0"/>
        <w:suppressAutoHyphens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CE7C66">
        <w:rPr>
          <w:rFonts w:ascii="Times New Roman" w:hAnsi="Times New Roman"/>
          <w:sz w:val="28"/>
          <w:szCs w:val="28"/>
        </w:rPr>
        <w:t>1.1</w:t>
      </w:r>
      <w:r w:rsidR="00A5233E">
        <w:rPr>
          <w:rFonts w:ascii="Times New Roman" w:hAnsi="Times New Roman"/>
          <w:sz w:val="28"/>
          <w:szCs w:val="28"/>
        </w:rPr>
        <w:t>5</w:t>
      </w:r>
      <w:r w:rsidR="006514A4" w:rsidRPr="00CE7C66">
        <w:rPr>
          <w:rFonts w:ascii="Times New Roman" w:hAnsi="Times New Roman"/>
          <w:sz w:val="28"/>
          <w:szCs w:val="28"/>
        </w:rPr>
        <w:t xml:space="preserve">. В абзаце 1 подпункта 6.2.3.3 пункта 6.2.3 подраздела 6.2 </w:t>
      </w:r>
      <w:r w:rsidR="002F5537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="006514A4" w:rsidRPr="00CE7C66">
        <w:rPr>
          <w:rFonts w:ascii="Times New Roman" w:hAnsi="Times New Roman"/>
          <w:sz w:val="28"/>
          <w:szCs w:val="28"/>
        </w:rPr>
        <w:t>слова «по передаче пакета документов» заменить словами «по передаче заявления и прилагаемых к нему иных документов».</w:t>
      </w:r>
    </w:p>
    <w:p w:rsidR="006514A4" w:rsidRPr="00CE7C66" w:rsidRDefault="00CE7C66" w:rsidP="00386E21">
      <w:pPr>
        <w:widowControl w:val="0"/>
        <w:suppressAutoHyphens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CE7C66">
        <w:rPr>
          <w:rFonts w:ascii="Times New Roman" w:hAnsi="Times New Roman"/>
          <w:sz w:val="28"/>
          <w:szCs w:val="28"/>
        </w:rPr>
        <w:t>1.1</w:t>
      </w:r>
      <w:r w:rsidR="00A5233E">
        <w:rPr>
          <w:rFonts w:ascii="Times New Roman" w:hAnsi="Times New Roman"/>
          <w:sz w:val="28"/>
          <w:szCs w:val="28"/>
        </w:rPr>
        <w:t>6</w:t>
      </w:r>
      <w:r w:rsidR="006514A4" w:rsidRPr="00CE7C66">
        <w:rPr>
          <w:rFonts w:ascii="Times New Roman" w:hAnsi="Times New Roman"/>
          <w:sz w:val="28"/>
          <w:szCs w:val="28"/>
        </w:rPr>
        <w:t>. В подпункте 6.2.3.4 пункта 6.2.3 подраздела 6.2 приложения к постановлению слова «пакета документов» заменить словами «заявления и прилагаемых к нему иных документов».</w:t>
      </w:r>
    </w:p>
    <w:p w:rsidR="006514A4" w:rsidRPr="00CE7C66" w:rsidRDefault="00CE7C66" w:rsidP="00F737A8">
      <w:pPr>
        <w:widowControl w:val="0"/>
        <w:suppressAutoHyphens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CE7C66">
        <w:rPr>
          <w:rFonts w:ascii="Times New Roman" w:hAnsi="Times New Roman"/>
          <w:sz w:val="28"/>
          <w:szCs w:val="28"/>
        </w:rPr>
        <w:t>1.1</w:t>
      </w:r>
      <w:r w:rsidR="00A5233E">
        <w:rPr>
          <w:rFonts w:ascii="Times New Roman" w:hAnsi="Times New Roman"/>
          <w:sz w:val="28"/>
          <w:szCs w:val="28"/>
        </w:rPr>
        <w:t>7</w:t>
      </w:r>
      <w:r w:rsidR="006514A4" w:rsidRPr="00CE7C66">
        <w:rPr>
          <w:rFonts w:ascii="Times New Roman" w:hAnsi="Times New Roman"/>
          <w:sz w:val="28"/>
          <w:szCs w:val="28"/>
        </w:rPr>
        <w:t xml:space="preserve">. Подпункт 6.2.3.5 пункта 6.2.3 подраздела 6.2 </w:t>
      </w:r>
      <w:r w:rsidR="002F5537" w:rsidRPr="002F5537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="006514A4" w:rsidRPr="00CE7C66">
        <w:rPr>
          <w:rFonts w:ascii="Times New Roman" w:hAnsi="Times New Roman"/>
          <w:sz w:val="28"/>
          <w:szCs w:val="28"/>
        </w:rPr>
        <w:t>изложить в новой следующей редакции:</w:t>
      </w:r>
    </w:p>
    <w:p w:rsidR="006514A4" w:rsidRPr="00CE7C66" w:rsidRDefault="006514A4" w:rsidP="00531D28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CE7C66">
        <w:rPr>
          <w:rFonts w:ascii="Times New Roman" w:hAnsi="Times New Roman"/>
          <w:sz w:val="28"/>
          <w:szCs w:val="28"/>
        </w:rPr>
        <w:t>«6.2.3.5. Способом фиксации результата выполнения административной процедуры является наличие подписей специалиста Отдела и работника многофункционального центра в реестре (при направлении заявления и прилагаемых к нему иных документов на бумажных носителях) или получение электронных документов и (или) электронных образов документов органом, предоставляющим муниципальную услугу (при направлении заявления и прилагаемых к нему иных документов с использованием информационно-телекоммуникационных технологий по защищенным каналам связи).».</w:t>
      </w:r>
    </w:p>
    <w:p w:rsidR="006514A4" w:rsidRPr="00CE7C66" w:rsidRDefault="00CE7C66" w:rsidP="00F737A8">
      <w:pPr>
        <w:pStyle w:val="a3"/>
        <w:widowControl w:val="0"/>
        <w:tabs>
          <w:tab w:val="left" w:pos="540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CE7C66">
        <w:rPr>
          <w:rFonts w:ascii="Times New Roman" w:hAnsi="Times New Roman"/>
          <w:sz w:val="28"/>
          <w:szCs w:val="28"/>
        </w:rPr>
        <w:lastRenderedPageBreak/>
        <w:t>1.1</w:t>
      </w:r>
      <w:r w:rsidR="00A5233E">
        <w:rPr>
          <w:rFonts w:ascii="Times New Roman" w:hAnsi="Times New Roman"/>
          <w:sz w:val="28"/>
          <w:szCs w:val="28"/>
        </w:rPr>
        <w:t>8</w:t>
      </w:r>
      <w:r w:rsidR="006514A4" w:rsidRPr="00CE7C66">
        <w:rPr>
          <w:rFonts w:ascii="Times New Roman" w:hAnsi="Times New Roman"/>
          <w:sz w:val="28"/>
          <w:szCs w:val="28"/>
        </w:rPr>
        <w:t>. В тексте приложения к постановлению слова «Регионального портала» заменить словами «Единого портала, Регионального портала» в соответствующих падежах.</w:t>
      </w:r>
    </w:p>
    <w:p w:rsidR="007510C3" w:rsidRPr="00531D28" w:rsidRDefault="007510C3" w:rsidP="007510C3">
      <w:pPr>
        <w:pStyle w:val="a3"/>
        <w:widowControl w:val="0"/>
        <w:suppressAutoHyphens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2. Специалисту 2 категории</w:t>
      </w:r>
      <w:r w:rsidRPr="00531D28">
        <w:rPr>
          <w:rFonts w:ascii="Times New Roman" w:hAnsi="Times New Roman"/>
          <w:spacing w:val="2"/>
          <w:sz w:val="28"/>
          <w:szCs w:val="28"/>
        </w:rPr>
        <w:t xml:space="preserve"> администрации сельского поселения</w:t>
      </w:r>
      <w:r>
        <w:rPr>
          <w:rFonts w:ascii="Times New Roman" w:hAnsi="Times New Roman"/>
          <w:spacing w:val="2"/>
          <w:sz w:val="28"/>
          <w:szCs w:val="28"/>
        </w:rPr>
        <w:t xml:space="preserve"> Кубанец </w:t>
      </w:r>
      <w:r w:rsidRPr="00531D28">
        <w:rPr>
          <w:rFonts w:ascii="Times New Roman" w:hAnsi="Times New Roman"/>
          <w:spacing w:val="2"/>
          <w:sz w:val="28"/>
          <w:szCs w:val="28"/>
        </w:rPr>
        <w:t xml:space="preserve"> Тимашевского района (</w:t>
      </w:r>
      <w:proofErr w:type="spellStart"/>
      <w:r>
        <w:rPr>
          <w:rFonts w:ascii="Times New Roman" w:hAnsi="Times New Roman"/>
          <w:spacing w:val="2"/>
          <w:sz w:val="28"/>
          <w:szCs w:val="28"/>
        </w:rPr>
        <w:t>Батанцева</w:t>
      </w:r>
      <w:proofErr w:type="spellEnd"/>
      <w:r>
        <w:rPr>
          <w:rFonts w:ascii="Times New Roman" w:hAnsi="Times New Roman"/>
          <w:spacing w:val="2"/>
          <w:sz w:val="28"/>
          <w:szCs w:val="28"/>
        </w:rPr>
        <w:t xml:space="preserve"> Н.С</w:t>
      </w:r>
      <w:r w:rsidRPr="00531D28">
        <w:rPr>
          <w:rFonts w:ascii="Times New Roman" w:hAnsi="Times New Roman"/>
          <w:spacing w:val="2"/>
          <w:sz w:val="28"/>
          <w:szCs w:val="28"/>
        </w:rPr>
        <w:t>.) обнародовать</w:t>
      </w:r>
      <w:r w:rsidRPr="00531D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Pr="00531D28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531D28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сельского поселения</w:t>
      </w:r>
      <w:r>
        <w:rPr>
          <w:rFonts w:ascii="Times New Roman" w:hAnsi="Times New Roman"/>
          <w:sz w:val="28"/>
          <w:szCs w:val="28"/>
        </w:rPr>
        <w:t xml:space="preserve"> Кубанец </w:t>
      </w:r>
      <w:r w:rsidRPr="00531D28">
        <w:rPr>
          <w:rFonts w:ascii="Times New Roman" w:hAnsi="Times New Roman"/>
          <w:sz w:val="28"/>
          <w:szCs w:val="28"/>
        </w:rPr>
        <w:t xml:space="preserve"> Тимашевского района в информационно-телекоммуникационной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>.</w:t>
      </w:r>
    </w:p>
    <w:p w:rsidR="007510C3" w:rsidRPr="00531D28" w:rsidRDefault="007510C3" w:rsidP="007510C3">
      <w:pPr>
        <w:pStyle w:val="a3"/>
        <w:widowControl w:val="0"/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31D28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обнародования.</w:t>
      </w:r>
    </w:p>
    <w:p w:rsidR="007510C3" w:rsidRPr="00531D28" w:rsidRDefault="007510C3" w:rsidP="007510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510C3" w:rsidRPr="00531D28" w:rsidRDefault="007510C3" w:rsidP="007510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510C3" w:rsidRPr="00531D28" w:rsidRDefault="007510C3" w:rsidP="007510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510C3" w:rsidRDefault="007510C3" w:rsidP="007510C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1D28">
        <w:rPr>
          <w:rFonts w:ascii="Times New Roman" w:hAnsi="Times New Roman"/>
          <w:sz w:val="28"/>
          <w:szCs w:val="28"/>
        </w:rPr>
        <w:t>Глава сельского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1D28">
        <w:rPr>
          <w:rFonts w:ascii="Times New Roman" w:hAnsi="Times New Roman"/>
          <w:sz w:val="28"/>
          <w:szCs w:val="28"/>
        </w:rPr>
        <w:t xml:space="preserve">поселения </w:t>
      </w:r>
    </w:p>
    <w:p w:rsidR="007510C3" w:rsidRPr="00531D28" w:rsidRDefault="007510C3" w:rsidP="007510C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Кубанец </w:t>
      </w:r>
      <w:r w:rsidRPr="00531D28"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31D28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Н.А. Дема </w:t>
      </w:r>
    </w:p>
    <w:p w:rsidR="006514A4" w:rsidRPr="00531D28" w:rsidRDefault="006514A4" w:rsidP="007510C3">
      <w:pPr>
        <w:pStyle w:val="a3"/>
        <w:widowControl w:val="0"/>
        <w:suppressAutoHyphens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sectPr w:rsidR="006514A4" w:rsidRPr="00531D28" w:rsidSect="009858DA">
      <w:headerReference w:type="default" r:id="rId8"/>
      <w:pgSz w:w="11906" w:h="16838"/>
      <w:pgMar w:top="1134" w:right="567" w:bottom="1134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8B2" w:rsidRDefault="001D48B2" w:rsidP="000A3DDF">
      <w:pPr>
        <w:spacing w:after="0" w:line="240" w:lineRule="auto"/>
      </w:pPr>
      <w:r>
        <w:separator/>
      </w:r>
    </w:p>
  </w:endnote>
  <w:endnote w:type="continuationSeparator" w:id="0">
    <w:p w:rsidR="001D48B2" w:rsidRDefault="001D48B2" w:rsidP="000A3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8B2" w:rsidRDefault="001D48B2" w:rsidP="000A3DDF">
      <w:pPr>
        <w:spacing w:after="0" w:line="240" w:lineRule="auto"/>
      </w:pPr>
      <w:r>
        <w:separator/>
      </w:r>
    </w:p>
  </w:footnote>
  <w:footnote w:type="continuationSeparator" w:id="0">
    <w:p w:rsidR="001D48B2" w:rsidRDefault="001D48B2" w:rsidP="000A3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4A4" w:rsidRPr="007502FA" w:rsidRDefault="004B12CA" w:rsidP="009858DA">
    <w:pPr>
      <w:pStyle w:val="a4"/>
      <w:jc w:val="center"/>
      <w:rPr>
        <w:rFonts w:ascii="Times New Roman" w:hAnsi="Times New Roman"/>
        <w:sz w:val="28"/>
        <w:szCs w:val="28"/>
      </w:rPr>
    </w:pPr>
    <w:r w:rsidRPr="000A3DDF">
      <w:rPr>
        <w:rFonts w:ascii="Times New Roman" w:hAnsi="Times New Roman"/>
        <w:sz w:val="28"/>
        <w:szCs w:val="28"/>
      </w:rPr>
      <w:fldChar w:fldCharType="begin"/>
    </w:r>
    <w:r w:rsidR="006514A4" w:rsidRPr="000A3DDF">
      <w:rPr>
        <w:rFonts w:ascii="Times New Roman" w:hAnsi="Times New Roman"/>
        <w:sz w:val="28"/>
        <w:szCs w:val="28"/>
      </w:rPr>
      <w:instrText>PAGE   \* MERGEFORMAT</w:instrText>
    </w:r>
    <w:r w:rsidRPr="000A3DDF">
      <w:rPr>
        <w:rFonts w:ascii="Times New Roman" w:hAnsi="Times New Roman"/>
        <w:sz w:val="28"/>
        <w:szCs w:val="28"/>
      </w:rPr>
      <w:fldChar w:fldCharType="separate"/>
    </w:r>
    <w:r w:rsidR="00A5233E">
      <w:rPr>
        <w:rFonts w:ascii="Times New Roman" w:hAnsi="Times New Roman"/>
        <w:noProof/>
        <w:sz w:val="28"/>
        <w:szCs w:val="28"/>
      </w:rPr>
      <w:t>2</w:t>
    </w:r>
    <w:r w:rsidRPr="000A3DDF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B5A64"/>
    <w:multiLevelType w:val="multilevel"/>
    <w:tmpl w:val="2C38E7D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1">
    <w:nsid w:val="32FD51F1"/>
    <w:multiLevelType w:val="multilevel"/>
    <w:tmpl w:val="AAE0D0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411A4DF2"/>
    <w:multiLevelType w:val="multilevel"/>
    <w:tmpl w:val="1AACC06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450D3ACD"/>
    <w:multiLevelType w:val="multilevel"/>
    <w:tmpl w:val="089A557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cs="Times New Roman" w:hint="default"/>
      </w:rPr>
    </w:lvl>
  </w:abstractNum>
  <w:abstractNum w:abstractNumId="4">
    <w:nsid w:val="6C484DFE"/>
    <w:multiLevelType w:val="multilevel"/>
    <w:tmpl w:val="8516307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cs="Times New Roman" w:hint="default"/>
      </w:rPr>
    </w:lvl>
  </w:abstractNum>
  <w:abstractNum w:abstractNumId="5">
    <w:nsid w:val="6D4243E6"/>
    <w:multiLevelType w:val="multilevel"/>
    <w:tmpl w:val="1C2C2F4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78790762"/>
    <w:multiLevelType w:val="multilevel"/>
    <w:tmpl w:val="38F8D252"/>
    <w:lvl w:ilvl="0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3109" w:hanging="840"/>
      </w:pPr>
      <w:rPr>
        <w:rFonts w:cs="Times New Roman" w:hint="default"/>
      </w:rPr>
    </w:lvl>
    <w:lvl w:ilvl="2">
      <w:start w:val="8"/>
      <w:numFmt w:val="decimal"/>
      <w:isLgl/>
      <w:lvlText w:val="%1.%2.%3."/>
      <w:lvlJc w:val="left"/>
      <w:pPr>
        <w:ind w:left="2051" w:hanging="8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cs="Times New Roman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69B"/>
    <w:rsid w:val="00007162"/>
    <w:rsid w:val="00047A06"/>
    <w:rsid w:val="00062231"/>
    <w:rsid w:val="00076338"/>
    <w:rsid w:val="000A3DDF"/>
    <w:rsid w:val="000D07C8"/>
    <w:rsid w:val="00107FF4"/>
    <w:rsid w:val="0012023D"/>
    <w:rsid w:val="00135B37"/>
    <w:rsid w:val="001404E1"/>
    <w:rsid w:val="00146B36"/>
    <w:rsid w:val="00166316"/>
    <w:rsid w:val="00167D67"/>
    <w:rsid w:val="001843D3"/>
    <w:rsid w:val="001D3292"/>
    <w:rsid w:val="001D48B2"/>
    <w:rsid w:val="001E4DBE"/>
    <w:rsid w:val="001E5777"/>
    <w:rsid w:val="001F077C"/>
    <w:rsid w:val="002300FD"/>
    <w:rsid w:val="002A070B"/>
    <w:rsid w:val="002A401E"/>
    <w:rsid w:val="002B4A7E"/>
    <w:rsid w:val="002C0744"/>
    <w:rsid w:val="002D606B"/>
    <w:rsid w:val="002E4824"/>
    <w:rsid w:val="002F5537"/>
    <w:rsid w:val="00305B42"/>
    <w:rsid w:val="003152F6"/>
    <w:rsid w:val="00322733"/>
    <w:rsid w:val="00386E21"/>
    <w:rsid w:val="003A2D79"/>
    <w:rsid w:val="003A41F2"/>
    <w:rsid w:val="003B7E67"/>
    <w:rsid w:val="0043081B"/>
    <w:rsid w:val="0048089A"/>
    <w:rsid w:val="004B12CA"/>
    <w:rsid w:val="004C06EB"/>
    <w:rsid w:val="004D7AE0"/>
    <w:rsid w:val="00501B9B"/>
    <w:rsid w:val="00507D83"/>
    <w:rsid w:val="00524105"/>
    <w:rsid w:val="00531D28"/>
    <w:rsid w:val="0054523D"/>
    <w:rsid w:val="005960D1"/>
    <w:rsid w:val="005D0ADD"/>
    <w:rsid w:val="005D6124"/>
    <w:rsid w:val="00616B19"/>
    <w:rsid w:val="006218C6"/>
    <w:rsid w:val="00623ADC"/>
    <w:rsid w:val="0064082A"/>
    <w:rsid w:val="006514A4"/>
    <w:rsid w:val="0067143C"/>
    <w:rsid w:val="00682E77"/>
    <w:rsid w:val="006E604A"/>
    <w:rsid w:val="00703706"/>
    <w:rsid w:val="0072514C"/>
    <w:rsid w:val="00730915"/>
    <w:rsid w:val="007502FA"/>
    <w:rsid w:val="007510C3"/>
    <w:rsid w:val="007973A4"/>
    <w:rsid w:val="007B2CFA"/>
    <w:rsid w:val="007E6E6B"/>
    <w:rsid w:val="00835B4A"/>
    <w:rsid w:val="008656D4"/>
    <w:rsid w:val="008763A9"/>
    <w:rsid w:val="008D66CE"/>
    <w:rsid w:val="00934C74"/>
    <w:rsid w:val="00980A7D"/>
    <w:rsid w:val="009858DA"/>
    <w:rsid w:val="00A5233E"/>
    <w:rsid w:val="00A7500F"/>
    <w:rsid w:val="00A832C2"/>
    <w:rsid w:val="00AA6A0A"/>
    <w:rsid w:val="00B11729"/>
    <w:rsid w:val="00B125AA"/>
    <w:rsid w:val="00B17FC9"/>
    <w:rsid w:val="00B30FE6"/>
    <w:rsid w:val="00B32AFA"/>
    <w:rsid w:val="00B33399"/>
    <w:rsid w:val="00B7141E"/>
    <w:rsid w:val="00BB019C"/>
    <w:rsid w:val="00BB2714"/>
    <w:rsid w:val="00BC0F84"/>
    <w:rsid w:val="00BC3B36"/>
    <w:rsid w:val="00BE08DB"/>
    <w:rsid w:val="00BF2840"/>
    <w:rsid w:val="00C03564"/>
    <w:rsid w:val="00C11289"/>
    <w:rsid w:val="00C434D5"/>
    <w:rsid w:val="00C45695"/>
    <w:rsid w:val="00C55FBB"/>
    <w:rsid w:val="00C61210"/>
    <w:rsid w:val="00C64178"/>
    <w:rsid w:val="00C6774C"/>
    <w:rsid w:val="00CA3403"/>
    <w:rsid w:val="00CD4FDB"/>
    <w:rsid w:val="00CE069B"/>
    <w:rsid w:val="00CE7C66"/>
    <w:rsid w:val="00D14C0E"/>
    <w:rsid w:val="00D3113A"/>
    <w:rsid w:val="00D43F25"/>
    <w:rsid w:val="00D74A0A"/>
    <w:rsid w:val="00D8080C"/>
    <w:rsid w:val="00D8324F"/>
    <w:rsid w:val="00DA6116"/>
    <w:rsid w:val="00DD1E7E"/>
    <w:rsid w:val="00DD6B39"/>
    <w:rsid w:val="00DD7C6F"/>
    <w:rsid w:val="00E23218"/>
    <w:rsid w:val="00E30263"/>
    <w:rsid w:val="00E5505C"/>
    <w:rsid w:val="00E577BD"/>
    <w:rsid w:val="00E77A5E"/>
    <w:rsid w:val="00EA7CB2"/>
    <w:rsid w:val="00EB7F19"/>
    <w:rsid w:val="00EC0E7F"/>
    <w:rsid w:val="00F33F5D"/>
    <w:rsid w:val="00F737A8"/>
    <w:rsid w:val="00F946E4"/>
    <w:rsid w:val="00F97752"/>
    <w:rsid w:val="00FA2F8C"/>
    <w:rsid w:val="00FB24A4"/>
    <w:rsid w:val="00FD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744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A3DD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7510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A3DDF"/>
    <w:rPr>
      <w:rFonts w:ascii="Calibri Light" w:hAnsi="Calibri Light" w:cs="Times New Roman"/>
      <w:color w:val="2E74B5"/>
      <w:sz w:val="32"/>
      <w:szCs w:val="32"/>
    </w:rPr>
  </w:style>
  <w:style w:type="paragraph" w:styleId="a3">
    <w:name w:val="List Paragraph"/>
    <w:basedOn w:val="a"/>
    <w:uiPriority w:val="99"/>
    <w:qFormat/>
    <w:rsid w:val="000A3DDF"/>
    <w:pPr>
      <w:ind w:left="720"/>
      <w:contextualSpacing/>
    </w:pPr>
  </w:style>
  <w:style w:type="paragraph" w:styleId="a4">
    <w:name w:val="header"/>
    <w:basedOn w:val="a"/>
    <w:link w:val="a5"/>
    <w:uiPriority w:val="99"/>
    <w:rsid w:val="000A3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A3DDF"/>
    <w:rPr>
      <w:rFonts w:cs="Times New Roman"/>
    </w:rPr>
  </w:style>
  <w:style w:type="paragraph" w:styleId="a6">
    <w:name w:val="footer"/>
    <w:basedOn w:val="a"/>
    <w:link w:val="a7"/>
    <w:uiPriority w:val="99"/>
    <w:rsid w:val="000A3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0A3DDF"/>
    <w:rPr>
      <w:rFonts w:cs="Times New Roman"/>
    </w:rPr>
  </w:style>
  <w:style w:type="paragraph" w:styleId="3">
    <w:name w:val="Body Text 3"/>
    <w:basedOn w:val="a"/>
    <w:link w:val="30"/>
    <w:uiPriority w:val="99"/>
    <w:rsid w:val="00C6774C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C6774C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1">
    <w:name w:val="Знак1"/>
    <w:basedOn w:val="a"/>
    <w:uiPriority w:val="99"/>
    <w:rsid w:val="007973A4"/>
    <w:pPr>
      <w:spacing w:line="240" w:lineRule="exact"/>
    </w:pPr>
    <w:rPr>
      <w:rFonts w:ascii="Verdana" w:eastAsia="Batang" w:hAnsi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semiHidden/>
    <w:rsid w:val="007510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1643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администрации муниципального образования Тимашевский район от 8 июля 2019 г</vt:lpstr>
    </vt:vector>
  </TitlesOfParts>
  <Company>Reanimator Extreme Edition</Company>
  <LinksUpToDate>false</LinksUpToDate>
  <CharactersWithSpaces>10993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администрации муниципального образования Тимашевский район от 8 июля 2019 г</dc:title>
  <dc:creator>User</dc:creator>
  <cp:lastModifiedBy>Адм</cp:lastModifiedBy>
  <cp:revision>2</cp:revision>
  <dcterms:created xsi:type="dcterms:W3CDTF">2020-12-23T12:07:00Z</dcterms:created>
  <dcterms:modified xsi:type="dcterms:W3CDTF">2020-12-23T12:07:00Z</dcterms:modified>
</cp:coreProperties>
</file>