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EA" w:rsidRPr="000C0DEA" w:rsidRDefault="000C0DEA" w:rsidP="000C0DEA">
      <w:pPr>
        <w:shd w:val="clear" w:color="auto" w:fill="D2D6D8"/>
        <w:spacing w:after="150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</w:pPr>
      <w:r w:rsidRPr="000C0DEA"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  <w:t>продажа имущества предприятий-банкротов</w:t>
      </w:r>
    </w:p>
    <w:p w:rsidR="000C0DEA" w:rsidRPr="000C0DEA" w:rsidRDefault="000C0DEA" w:rsidP="000C0DEA">
      <w:pPr>
        <w:shd w:val="clear" w:color="auto" w:fill="D2D6D8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E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Информация о проведении торгов по продаже имущества и имущественных комплексов предприятий, признанных несостоятельными (банкротами)</w:t>
      </w:r>
    </w:p>
    <w:p w:rsidR="000C0DEA" w:rsidRPr="000C0DEA" w:rsidRDefault="000C0DEA" w:rsidP="000C0DEA">
      <w:pPr>
        <w:shd w:val="clear" w:color="auto" w:fill="D2D6D8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599"/>
        <w:gridCol w:w="1417"/>
        <w:gridCol w:w="1791"/>
        <w:gridCol w:w="1464"/>
        <w:gridCol w:w="1309"/>
      </w:tblGrid>
      <w:tr w:rsidR="000C0DEA" w:rsidRPr="000C0DEA" w:rsidTr="000C0DEA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предприятия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торгов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торгов</w:t>
            </w:r>
          </w:p>
        </w:tc>
      </w:tr>
      <w:tr w:rsidR="000C0DEA" w:rsidRPr="000C0DEA" w:rsidTr="000C0DEA">
        <w:tc>
          <w:tcPr>
            <w:tcW w:w="19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«Биосфера»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«АТД «</w:t>
            </w:r>
            <w:proofErr w:type="spellStart"/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Андер</w:t>
            </w:r>
            <w:proofErr w:type="spellEnd"/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www.fabrikant.ru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предложение 1 лот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24.11.2012 по 24.12.2012 г.</w:t>
            </w:r>
          </w:p>
        </w:tc>
      </w:tr>
      <w:tr w:rsidR="000C0DEA" w:rsidRPr="000C0DEA" w:rsidTr="000C0D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0DEA" w:rsidRPr="000C0DEA" w:rsidRDefault="000C0DEA" w:rsidP="000C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«НПП Протеин Сервис»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«АТД «</w:t>
            </w:r>
            <w:proofErr w:type="spellStart"/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Андер</w:t>
            </w:r>
            <w:proofErr w:type="spellEnd"/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www.fabrikant.ru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предложение 2 лот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EA" w:rsidRPr="000C0DEA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20.10.2012 по 19.12.2012 г.</w:t>
            </w:r>
          </w:p>
        </w:tc>
      </w:tr>
    </w:tbl>
    <w:p w:rsidR="004C4246" w:rsidRDefault="000C0DEA">
      <w:bookmarkStart w:id="0" w:name="_GoBack"/>
      <w:bookmarkEnd w:id="0"/>
    </w:p>
    <w:sectPr w:rsidR="004C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23"/>
    <w:rsid w:val="000C0DEA"/>
    <w:rsid w:val="00A14ED8"/>
    <w:rsid w:val="00DE3823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A8867-281C-42E2-9CBD-79223626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0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D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SPecialiST RePack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2020-09-27T06:02:00Z</dcterms:created>
  <dcterms:modified xsi:type="dcterms:W3CDTF">2020-09-27T06:02:00Z</dcterms:modified>
</cp:coreProperties>
</file>